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43F" w:rsidRDefault="0011543F" w:rsidP="0011543F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486861">
        <w:rPr>
          <w:rFonts w:ascii="Times New Roman" w:eastAsia="Calibri" w:hAnsi="Times New Roman" w:cs="Times New Roman"/>
          <w:b/>
          <w:sz w:val="26"/>
          <w:szCs w:val="26"/>
        </w:rPr>
        <w:t xml:space="preserve">Обоснование цены контракта, заключаемого с единственным поставщиком (далее именуемой - ЦКЕП), </w:t>
      </w:r>
      <w:r w:rsidRPr="00486861">
        <w:rPr>
          <w:rFonts w:ascii="Times New Roman" w:eastAsia="Calibri" w:hAnsi="Times New Roman" w:cs="Times New Roman"/>
          <w:b/>
          <w:sz w:val="26"/>
          <w:szCs w:val="26"/>
        </w:rPr>
        <w:br/>
        <w:t>для проведения определения поставщика (подрядчика, исполнителя) посредством электронного магазина</w:t>
      </w:r>
    </w:p>
    <w:p w:rsidR="0011543F" w:rsidRPr="00486861" w:rsidRDefault="0011543F" w:rsidP="0011543F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11543F" w:rsidRDefault="0011543F" w:rsidP="0011543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86861">
        <w:rPr>
          <w:rFonts w:ascii="Times New Roman" w:eastAsia="Calibri" w:hAnsi="Times New Roman" w:cs="Times New Roman"/>
          <w:b/>
          <w:sz w:val="24"/>
          <w:szCs w:val="24"/>
        </w:rPr>
        <w:t>Наименование закупки:</w:t>
      </w:r>
      <w:r w:rsidRPr="004868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8713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казание услуг по передаче неисключительных прав использования программы (СБИС) для нужд ГБНОУ «Академия талантов» в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8713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году.</w:t>
      </w:r>
    </w:p>
    <w:p w:rsidR="0011543F" w:rsidRPr="00A505F0" w:rsidRDefault="0011543F" w:rsidP="0011543F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543F" w:rsidRDefault="0011543F" w:rsidP="0011543F">
      <w:pPr>
        <w:spacing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86861">
        <w:rPr>
          <w:rFonts w:ascii="Times New Roman" w:eastAsia="Calibri" w:hAnsi="Times New Roman" w:cs="Times New Roman"/>
          <w:b/>
          <w:sz w:val="24"/>
          <w:szCs w:val="24"/>
        </w:rPr>
        <w:t xml:space="preserve">ЦКЕП составляет: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t>9 500</w:t>
      </w:r>
      <w:r w:rsidRPr="004868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руб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лей 00 копеек (Девять тысяч пятьсот рублей 00 копеек)</w:t>
      </w:r>
    </w:p>
    <w:p w:rsidR="0011543F" w:rsidRPr="00486861" w:rsidRDefault="0011543F" w:rsidP="0011543F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543F" w:rsidRPr="00486861" w:rsidRDefault="0011543F" w:rsidP="0011543F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6861">
        <w:rPr>
          <w:rFonts w:ascii="Times New Roman" w:eastAsia="Calibri" w:hAnsi="Times New Roman" w:cs="Times New Roman"/>
          <w:bCs/>
          <w:sz w:val="24"/>
          <w:szCs w:val="24"/>
        </w:rPr>
        <w:t xml:space="preserve">ЦКЕП сформирована в соответствии с требованиями статьи 22 </w:t>
      </w:r>
      <w:r w:rsidRPr="00486861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486861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Pr="00486861">
        <w:rPr>
          <w:rFonts w:ascii="Times New Roman" w:eastAsia="Calibri" w:hAnsi="Times New Roman" w:cs="Times New Roman"/>
          <w:sz w:val="24"/>
          <w:szCs w:val="24"/>
        </w:rPr>
        <w:t>Определение ЦКЕП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11543F" w:rsidRPr="00486861" w:rsidRDefault="0011543F" w:rsidP="0011543F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6861">
        <w:rPr>
          <w:rFonts w:ascii="Times New Roman" w:eastAsia="Calibri" w:hAnsi="Times New Roman" w:cs="Times New Roman"/>
          <w:b/>
          <w:sz w:val="24"/>
          <w:szCs w:val="24"/>
        </w:rPr>
        <w:t xml:space="preserve">Используемый метод определения ЦКЕП: </w:t>
      </w:r>
      <w:r w:rsidRPr="00486861">
        <w:rPr>
          <w:rFonts w:ascii="Times New Roman" w:eastAsia="Calibri" w:hAnsi="Times New Roman" w:cs="Times New Roman"/>
          <w:sz w:val="24"/>
          <w:szCs w:val="24"/>
        </w:rPr>
        <w:t>Метод сопоставимых рыночных цен</w:t>
      </w:r>
    </w:p>
    <w:p w:rsidR="0011543F" w:rsidRPr="00486861" w:rsidRDefault="0011543F" w:rsidP="0011543F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6861">
        <w:rPr>
          <w:rFonts w:ascii="Times New Roman" w:eastAsia="Calibri" w:hAnsi="Times New Roman" w:cs="Times New Roman"/>
          <w:b/>
          <w:sz w:val="24"/>
          <w:szCs w:val="24"/>
        </w:rPr>
        <w:t>Количество направленных Заказчиком запросов ценовых предложений предполагаемым поставщикам (подрядчикам, исполнителям</w:t>
      </w:r>
      <w:r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486861">
        <w:rPr>
          <w:rFonts w:ascii="Times New Roman" w:eastAsia="Calibri" w:hAnsi="Times New Roman" w:cs="Times New Roman"/>
          <w:b/>
          <w:sz w:val="24"/>
          <w:szCs w:val="24"/>
        </w:rPr>
        <w:t>: 5</w:t>
      </w:r>
    </w:p>
    <w:p w:rsidR="0011543F" w:rsidRPr="00486861" w:rsidRDefault="0011543F" w:rsidP="0011543F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6861">
        <w:rPr>
          <w:rFonts w:ascii="Times New Roman" w:eastAsia="Calibri" w:hAnsi="Times New Roman" w:cs="Times New Roman"/>
          <w:b/>
          <w:sz w:val="24"/>
          <w:szCs w:val="24"/>
        </w:rPr>
        <w:t>Количество полученных ответов, – источников ценовой информации (далее - ИЦИ): 3</w:t>
      </w:r>
    </w:p>
    <w:p w:rsidR="0011543F" w:rsidRPr="00486861" w:rsidRDefault="0011543F" w:rsidP="0011543F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6861">
        <w:rPr>
          <w:rFonts w:ascii="Times New Roman" w:eastAsia="Calibri" w:hAnsi="Times New Roman" w:cs="Times New Roman"/>
          <w:b/>
          <w:sz w:val="24"/>
          <w:szCs w:val="24"/>
        </w:rPr>
        <w:t>Расчет ЦКЕП:</w:t>
      </w:r>
    </w:p>
    <w:tbl>
      <w:tblPr>
        <w:tblW w:w="155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3754"/>
        <w:gridCol w:w="708"/>
        <w:gridCol w:w="709"/>
        <w:gridCol w:w="1985"/>
        <w:gridCol w:w="2126"/>
        <w:gridCol w:w="2126"/>
        <w:gridCol w:w="1843"/>
        <w:gridCol w:w="1662"/>
      </w:tblGrid>
      <w:tr w:rsidR="0011543F" w:rsidRPr="00486861" w:rsidTr="00C52B6C">
        <w:trPr>
          <w:cantSplit/>
          <w:trHeight w:val="596"/>
        </w:trPr>
        <w:tc>
          <w:tcPr>
            <w:tcW w:w="641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3754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товаров </w:t>
            </w: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(работ, услуг)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6237" w:type="dxa"/>
            <w:gridSpan w:val="3"/>
            <w:shd w:val="clear" w:color="auto" w:fill="auto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6861">
              <w:rPr>
                <w:rFonts w:ascii="Times New Roman" w:eastAsia="Calibri" w:hAnsi="Times New Roman" w:cs="Times New Roman"/>
                <w:b/>
              </w:rPr>
              <w:t>Номер источника ценовой информации (ИЦИ №i) и цена единицы услуги, представленная i-</w:t>
            </w:r>
            <w:proofErr w:type="spellStart"/>
            <w:r w:rsidRPr="00486861">
              <w:rPr>
                <w:rFonts w:ascii="Times New Roman" w:eastAsia="Calibri" w:hAnsi="Times New Roman" w:cs="Times New Roman"/>
                <w:b/>
              </w:rPr>
              <w:t>тым</w:t>
            </w:r>
            <w:proofErr w:type="spellEnd"/>
            <w:r w:rsidRPr="00486861">
              <w:rPr>
                <w:rFonts w:ascii="Times New Roman" w:eastAsia="Calibri" w:hAnsi="Times New Roman" w:cs="Times New Roman"/>
                <w:b/>
              </w:rPr>
              <w:t xml:space="preserve"> ИЦИ (</w:t>
            </w:r>
            <w:proofErr w:type="spellStart"/>
            <w:r w:rsidRPr="00486861">
              <w:rPr>
                <w:rFonts w:ascii="Times New Roman" w:eastAsia="Calibri" w:hAnsi="Times New Roman" w:cs="Times New Roman"/>
                <w:b/>
              </w:rPr>
              <w:t>Цi</w:t>
            </w:r>
            <w:proofErr w:type="spellEnd"/>
            <w:r w:rsidRPr="00486861">
              <w:rPr>
                <w:rFonts w:ascii="Times New Roman" w:eastAsia="Calibri" w:hAnsi="Times New Roman" w:cs="Times New Roman"/>
                <w:b/>
              </w:rPr>
              <w:t>), руб.</w:t>
            </w:r>
          </w:p>
        </w:tc>
        <w:tc>
          <w:tcPr>
            <w:tcW w:w="1843" w:type="dxa"/>
            <w:vMerge w:val="restart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6861">
              <w:rPr>
                <w:rFonts w:ascii="Times New Roman" w:eastAsia="Calibri" w:hAnsi="Times New Roman" w:cs="Times New Roman"/>
                <w:b/>
              </w:rPr>
              <w:t xml:space="preserve">Цена за 1 ед. изм. по предложению ИЦИ </w:t>
            </w:r>
            <w:r w:rsidRPr="00486861">
              <w:rPr>
                <w:rFonts w:ascii="Times New Roman" w:eastAsia="Calibri" w:hAnsi="Times New Roman" w:cs="Times New Roman"/>
                <w:b/>
              </w:rPr>
              <w:br/>
              <w:t>с наименьшей общей стоимостью, руб.</w:t>
            </w:r>
          </w:p>
        </w:tc>
        <w:tc>
          <w:tcPr>
            <w:tcW w:w="1662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6861">
              <w:rPr>
                <w:rFonts w:ascii="Times New Roman" w:eastAsia="Calibri" w:hAnsi="Times New Roman" w:cs="Times New Roman"/>
                <w:b/>
              </w:rPr>
              <w:t>ЦКЕП,</w:t>
            </w:r>
          </w:p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/>
              </w:rPr>
              <w:t>руб.</w:t>
            </w:r>
          </w:p>
        </w:tc>
      </w:tr>
      <w:tr w:rsidR="0011543F" w:rsidRPr="00486861" w:rsidTr="00C52B6C">
        <w:trPr>
          <w:cantSplit/>
          <w:trHeight w:val="823"/>
        </w:trPr>
        <w:tc>
          <w:tcPr>
            <w:tcW w:w="641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754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tcMar>
              <w:top w:w="85" w:type="dxa"/>
              <w:bottom w:w="85" w:type="dxa"/>
            </w:tcMar>
          </w:tcPr>
          <w:p w:rsidR="0011543F" w:rsidRPr="00176AF7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76AF7">
              <w:rPr>
                <w:rFonts w:ascii="Times New Roman" w:eastAsia="Calibri" w:hAnsi="Times New Roman" w:cs="Times New Roman"/>
                <w:b/>
              </w:rPr>
              <w:t xml:space="preserve">ИЦИ № 1 </w:t>
            </w:r>
            <w:r w:rsidRPr="00176AF7">
              <w:rPr>
                <w:rFonts w:ascii="Times New Roman" w:eastAsia="Calibri" w:hAnsi="Times New Roman" w:cs="Times New Roman"/>
                <w:b/>
              </w:rPr>
              <w:br/>
            </w:r>
            <w:proofErr w:type="spellStart"/>
            <w:r w:rsidRPr="00176AF7">
              <w:rPr>
                <w:rFonts w:ascii="Times New Roman" w:eastAsia="Calibri" w:hAnsi="Times New Roman" w:cs="Times New Roman"/>
                <w:b/>
              </w:rPr>
              <w:t>вх</w:t>
            </w:r>
            <w:proofErr w:type="spellEnd"/>
            <w:r w:rsidRPr="00D308F3">
              <w:rPr>
                <w:rFonts w:ascii="Times New Roman" w:eastAsia="Calibri" w:hAnsi="Times New Roman" w:cs="Times New Roman"/>
                <w:b/>
              </w:rPr>
              <w:t>. № 01</w:t>
            </w:r>
            <w:r>
              <w:rPr>
                <w:rFonts w:ascii="Times New Roman" w:eastAsia="Calibri" w:hAnsi="Times New Roman" w:cs="Times New Roman"/>
                <w:b/>
              </w:rPr>
              <w:t>-1855/26-0-0</w:t>
            </w:r>
            <w:r w:rsidRPr="00176AF7">
              <w:rPr>
                <w:rFonts w:ascii="Times New Roman" w:eastAsia="Calibri" w:hAnsi="Times New Roman" w:cs="Times New Roman"/>
                <w:b/>
              </w:rPr>
              <w:br/>
              <w:t xml:space="preserve">от </w:t>
            </w:r>
            <w:r>
              <w:rPr>
                <w:rFonts w:ascii="Times New Roman" w:eastAsia="Calibri" w:hAnsi="Times New Roman" w:cs="Times New Roman"/>
                <w:b/>
              </w:rPr>
              <w:t>03.07.2026</w:t>
            </w:r>
          </w:p>
        </w:tc>
        <w:tc>
          <w:tcPr>
            <w:tcW w:w="2126" w:type="dxa"/>
            <w:tcMar>
              <w:top w:w="85" w:type="dxa"/>
              <w:bottom w:w="85" w:type="dxa"/>
            </w:tcMar>
          </w:tcPr>
          <w:p w:rsidR="0011543F" w:rsidRPr="00D308F3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08F3">
              <w:rPr>
                <w:rFonts w:ascii="Times New Roman" w:eastAsia="Calibri" w:hAnsi="Times New Roman" w:cs="Times New Roman"/>
                <w:b/>
              </w:rPr>
              <w:t xml:space="preserve">ИЦИ № 2 </w:t>
            </w:r>
            <w:r w:rsidRPr="00D308F3">
              <w:rPr>
                <w:rFonts w:ascii="Times New Roman" w:eastAsia="Calibri" w:hAnsi="Times New Roman" w:cs="Times New Roman"/>
                <w:b/>
              </w:rPr>
              <w:br/>
            </w:r>
            <w:proofErr w:type="spellStart"/>
            <w:r w:rsidRPr="00D308F3">
              <w:rPr>
                <w:rFonts w:ascii="Times New Roman" w:eastAsia="Calibri" w:hAnsi="Times New Roman" w:cs="Times New Roman"/>
                <w:b/>
              </w:rPr>
              <w:t>вх</w:t>
            </w:r>
            <w:proofErr w:type="spellEnd"/>
            <w:r w:rsidRPr="00D308F3">
              <w:rPr>
                <w:rFonts w:ascii="Times New Roman" w:eastAsia="Calibri" w:hAnsi="Times New Roman" w:cs="Times New Roman"/>
                <w:b/>
              </w:rPr>
              <w:t>. № 01-1854/26-0-0</w:t>
            </w:r>
          </w:p>
          <w:p w:rsidR="0011543F" w:rsidRPr="00D308F3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08F3">
              <w:rPr>
                <w:rFonts w:ascii="Times New Roman" w:eastAsia="Calibri" w:hAnsi="Times New Roman" w:cs="Times New Roman"/>
                <w:b/>
              </w:rPr>
              <w:t>от 03.07.2026</w:t>
            </w:r>
          </w:p>
        </w:tc>
        <w:tc>
          <w:tcPr>
            <w:tcW w:w="2126" w:type="dxa"/>
            <w:tcMar>
              <w:top w:w="85" w:type="dxa"/>
              <w:bottom w:w="85" w:type="dxa"/>
            </w:tcMar>
          </w:tcPr>
          <w:p w:rsidR="0011543F" w:rsidRPr="00D308F3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08F3">
              <w:rPr>
                <w:rFonts w:ascii="Times New Roman" w:eastAsia="Calibri" w:hAnsi="Times New Roman" w:cs="Times New Roman"/>
                <w:b/>
              </w:rPr>
              <w:t xml:space="preserve">ИЦИ № 3 </w:t>
            </w:r>
            <w:r w:rsidRPr="00D308F3">
              <w:rPr>
                <w:rFonts w:ascii="Times New Roman" w:eastAsia="Calibri" w:hAnsi="Times New Roman" w:cs="Times New Roman"/>
                <w:b/>
              </w:rPr>
              <w:br/>
            </w:r>
            <w:proofErr w:type="spellStart"/>
            <w:r w:rsidRPr="00D308F3">
              <w:rPr>
                <w:rFonts w:ascii="Times New Roman" w:eastAsia="Calibri" w:hAnsi="Times New Roman" w:cs="Times New Roman"/>
                <w:b/>
              </w:rPr>
              <w:t>вх</w:t>
            </w:r>
            <w:proofErr w:type="spellEnd"/>
            <w:r w:rsidRPr="00D308F3">
              <w:rPr>
                <w:rFonts w:ascii="Times New Roman" w:eastAsia="Calibri" w:hAnsi="Times New Roman" w:cs="Times New Roman"/>
                <w:b/>
              </w:rPr>
              <w:t>. № 01-1856/26-0-0</w:t>
            </w:r>
          </w:p>
          <w:p w:rsidR="0011543F" w:rsidRPr="00D308F3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08F3">
              <w:rPr>
                <w:rFonts w:ascii="Times New Roman" w:eastAsia="Calibri" w:hAnsi="Times New Roman" w:cs="Times New Roman"/>
                <w:b/>
              </w:rPr>
              <w:t>от 03.07.2026</w:t>
            </w:r>
          </w:p>
        </w:tc>
        <w:tc>
          <w:tcPr>
            <w:tcW w:w="1843" w:type="dxa"/>
            <w:vMerge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2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1543F" w:rsidRPr="00486861" w:rsidTr="00C52B6C">
        <w:trPr>
          <w:trHeight w:val="288"/>
        </w:trPr>
        <w:tc>
          <w:tcPr>
            <w:tcW w:w="641" w:type="dxa"/>
            <w:shd w:val="clear" w:color="auto" w:fill="auto"/>
            <w:vAlign w:val="center"/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54" w:type="dxa"/>
            <w:shd w:val="clear" w:color="auto" w:fill="auto"/>
            <w:vAlign w:val="center"/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6" w:type="dxa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6" w:type="dxa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= Гр8 х Гр4</w:t>
            </w:r>
          </w:p>
        </w:tc>
      </w:tr>
      <w:tr w:rsidR="0011543F" w:rsidRPr="00486861" w:rsidTr="00C52B6C">
        <w:trPr>
          <w:trHeight w:val="397"/>
        </w:trPr>
        <w:tc>
          <w:tcPr>
            <w:tcW w:w="641" w:type="dxa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57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Неисключительные права использования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157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СБИС ЭДО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1157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00 </w:t>
            </w:r>
            <w:r w:rsidRPr="0011577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документо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для внешнего документооборота»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8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709" w:type="dxa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486861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1985" w:type="dxa"/>
            <w:shd w:val="clear" w:color="000000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3 000,00</w:t>
            </w:r>
          </w:p>
        </w:tc>
        <w:tc>
          <w:tcPr>
            <w:tcW w:w="2126" w:type="dxa"/>
            <w:shd w:val="clear" w:color="auto" w:fill="auto"/>
            <w:tcMar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2 500,00</w:t>
            </w:r>
          </w:p>
        </w:tc>
        <w:tc>
          <w:tcPr>
            <w:tcW w:w="2126" w:type="dxa"/>
            <w:tcMar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2 300,00</w:t>
            </w:r>
          </w:p>
        </w:tc>
        <w:tc>
          <w:tcPr>
            <w:tcW w:w="1843" w:type="dxa"/>
            <w:shd w:val="clear" w:color="000000" w:fill="auto"/>
            <w:tcMar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2 300,00</w:t>
            </w:r>
          </w:p>
        </w:tc>
        <w:tc>
          <w:tcPr>
            <w:tcW w:w="1662" w:type="dxa"/>
            <w:shd w:val="clear" w:color="000000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2 300,00</w:t>
            </w:r>
          </w:p>
        </w:tc>
      </w:tr>
      <w:tr w:rsidR="0011543F" w:rsidRPr="00486861" w:rsidTr="00C52B6C">
        <w:trPr>
          <w:trHeight w:val="397"/>
        </w:trPr>
        <w:tc>
          <w:tcPr>
            <w:tcW w:w="641" w:type="dxa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56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дополнительных пользователей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456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r w:rsidR="00EF2E3C" w:rsidRPr="00EF2E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пользователей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861">
              <w:rPr>
                <w:rFonts w:ascii="Times New Roman" w:eastAsia="Calibri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486861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1985" w:type="dxa"/>
            <w:shd w:val="clear" w:color="000000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7 500,00</w:t>
            </w:r>
          </w:p>
        </w:tc>
        <w:tc>
          <w:tcPr>
            <w:tcW w:w="2126" w:type="dxa"/>
            <w:shd w:val="clear" w:color="auto" w:fill="auto"/>
            <w:tcMar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7 500,00</w:t>
            </w:r>
          </w:p>
        </w:tc>
        <w:tc>
          <w:tcPr>
            <w:tcW w:w="2126" w:type="dxa"/>
            <w:tcMar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7 200,00</w:t>
            </w:r>
          </w:p>
        </w:tc>
        <w:tc>
          <w:tcPr>
            <w:tcW w:w="1843" w:type="dxa"/>
            <w:shd w:val="clear" w:color="000000" w:fill="auto"/>
            <w:tcMar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7 200,00</w:t>
            </w:r>
          </w:p>
        </w:tc>
        <w:tc>
          <w:tcPr>
            <w:tcW w:w="1662" w:type="dxa"/>
            <w:shd w:val="clear" w:color="000000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7 200,00</w:t>
            </w:r>
          </w:p>
        </w:tc>
      </w:tr>
      <w:tr w:rsidR="0011543F" w:rsidRPr="00486861" w:rsidTr="00C52B6C">
        <w:trPr>
          <w:trHeight w:val="246"/>
        </w:trPr>
        <w:tc>
          <w:tcPr>
            <w:tcW w:w="13892" w:type="dxa"/>
            <w:gridSpan w:val="8"/>
            <w:shd w:val="clear" w:color="auto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62" w:type="dxa"/>
            <w:shd w:val="clear" w:color="auto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11543F" w:rsidRPr="00486861" w:rsidRDefault="0011543F" w:rsidP="00C52B6C">
            <w:pPr>
              <w:spacing w:after="0" w:line="240" w:lineRule="auto"/>
              <w:ind w:firstLineChars="100" w:firstLine="2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9 500,00</w:t>
            </w:r>
          </w:p>
        </w:tc>
      </w:tr>
    </w:tbl>
    <w:p w:rsidR="0011543F" w:rsidRPr="00486861" w:rsidRDefault="0011543F" w:rsidP="0011543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5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  <w:gridCol w:w="5726"/>
      </w:tblGrid>
      <w:tr w:rsidR="0011543F" w:rsidRPr="00486861" w:rsidTr="00C52B6C">
        <w:trPr>
          <w:trHeight w:val="397"/>
        </w:trPr>
        <w:tc>
          <w:tcPr>
            <w:tcW w:w="15507" w:type="dxa"/>
            <w:gridSpan w:val="2"/>
            <w:noWrap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Согласовано: </w:t>
            </w: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уководитель</w:t>
            </w: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контрактной службы</w:t>
            </w:r>
          </w:p>
        </w:tc>
      </w:tr>
      <w:tr w:rsidR="0011543F" w:rsidRPr="00486861" w:rsidTr="00C52B6C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3376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Заместитель директора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3376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 правовым и экономическим вопросам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AE651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ГБНОУ «Академия талантов»</w:t>
            </w:r>
          </w:p>
        </w:tc>
        <w:tc>
          <w:tcPr>
            <w:tcW w:w="5726" w:type="dxa"/>
            <w:noWrap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_______________/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Хан И.Г.</w:t>
            </w: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/</w:t>
            </w:r>
          </w:p>
        </w:tc>
      </w:tr>
      <w:tr w:rsidR="0011543F" w:rsidRPr="00486861" w:rsidTr="00C52B6C">
        <w:trPr>
          <w:trHeight w:val="397"/>
        </w:trPr>
        <w:tc>
          <w:tcPr>
            <w:tcW w:w="9781" w:type="dxa"/>
            <w:noWrap/>
            <w:vAlign w:val="bottom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6" w:type="dxa"/>
            <w:noWrap/>
            <w:vAlign w:val="bottom"/>
            <w:hideMark/>
          </w:tcPr>
          <w:p w:rsidR="0011543F" w:rsidRPr="00D308F3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308F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06.07.2026</w:t>
            </w:r>
          </w:p>
        </w:tc>
      </w:tr>
      <w:tr w:rsidR="0011543F" w:rsidRPr="00486861" w:rsidTr="00C52B6C">
        <w:trPr>
          <w:trHeight w:val="397"/>
        </w:trPr>
        <w:tc>
          <w:tcPr>
            <w:tcW w:w="15507" w:type="dxa"/>
            <w:gridSpan w:val="2"/>
            <w:noWrap/>
            <w:vAlign w:val="center"/>
            <w:hideMark/>
          </w:tcPr>
          <w:p w:rsidR="0011543F" w:rsidRPr="00D308F3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308F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  <w:r w:rsidRPr="00D308F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Работник контрактной службы</w:t>
            </w:r>
          </w:p>
        </w:tc>
      </w:tr>
      <w:tr w:rsidR="0011543F" w:rsidRPr="00486861" w:rsidTr="00C52B6C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Начальник отдела закупок ГБНОУ «Академия талантов»</w:t>
            </w:r>
          </w:p>
        </w:tc>
        <w:tc>
          <w:tcPr>
            <w:tcW w:w="5726" w:type="dxa"/>
            <w:noWrap/>
            <w:vAlign w:val="center"/>
            <w:hideMark/>
          </w:tcPr>
          <w:p w:rsidR="0011543F" w:rsidRPr="00D308F3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1543F" w:rsidRPr="00486861" w:rsidTr="00C52B6C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6" w:type="dxa"/>
            <w:noWrap/>
            <w:vAlign w:val="center"/>
            <w:hideMark/>
          </w:tcPr>
          <w:p w:rsidR="0011543F" w:rsidRPr="00D308F3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308F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_______________/Болдинская Ю.О./</w:t>
            </w:r>
          </w:p>
        </w:tc>
      </w:tr>
      <w:tr w:rsidR="0011543F" w:rsidRPr="00486861" w:rsidTr="00C52B6C">
        <w:trPr>
          <w:trHeight w:val="397"/>
        </w:trPr>
        <w:tc>
          <w:tcPr>
            <w:tcW w:w="9781" w:type="dxa"/>
            <w:noWrap/>
            <w:vAlign w:val="bottom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6" w:type="dxa"/>
            <w:noWrap/>
            <w:vAlign w:val="bottom"/>
            <w:hideMark/>
          </w:tcPr>
          <w:p w:rsidR="0011543F" w:rsidRPr="00D308F3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308F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06.07.2026</w:t>
            </w:r>
          </w:p>
        </w:tc>
      </w:tr>
      <w:tr w:rsidR="0011543F" w:rsidRPr="00486861" w:rsidTr="00C52B6C">
        <w:trPr>
          <w:trHeight w:val="397"/>
        </w:trPr>
        <w:tc>
          <w:tcPr>
            <w:tcW w:w="9781" w:type="dxa"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Контактный тел. +7 (812) 499-86-46</w:t>
            </w:r>
          </w:p>
        </w:tc>
        <w:tc>
          <w:tcPr>
            <w:tcW w:w="5726" w:type="dxa"/>
            <w:vAlign w:val="center"/>
            <w:hideMark/>
          </w:tcPr>
          <w:p w:rsidR="0011543F" w:rsidRPr="00D308F3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1543F" w:rsidRPr="00486861" w:rsidTr="00C52B6C">
        <w:trPr>
          <w:trHeight w:val="397"/>
        </w:trPr>
        <w:tc>
          <w:tcPr>
            <w:tcW w:w="15507" w:type="dxa"/>
            <w:gridSpan w:val="2"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Анализ рынка (направление запросов о предоставлении ценовой информации поставщикам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868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осуществил:</w:t>
            </w:r>
          </w:p>
        </w:tc>
      </w:tr>
      <w:tr w:rsidR="0011543F" w:rsidRPr="00AD6A8E" w:rsidTr="0011543F">
        <w:trPr>
          <w:trHeight w:val="1900"/>
        </w:trPr>
        <w:tc>
          <w:tcPr>
            <w:tcW w:w="9781" w:type="dxa"/>
            <w:noWrap/>
            <w:vAlign w:val="center"/>
            <w:hideMark/>
          </w:tcPr>
          <w:p w:rsidR="0011543F" w:rsidRPr="00486861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Начальник планово-финансового отдела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AE651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ГБНОУ «Академия талантов»</w:t>
            </w:r>
          </w:p>
        </w:tc>
        <w:tc>
          <w:tcPr>
            <w:tcW w:w="5726" w:type="dxa"/>
            <w:noWrap/>
            <w:vAlign w:val="center"/>
            <w:hideMark/>
          </w:tcPr>
          <w:p w:rsidR="0011543F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543F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543F" w:rsidRPr="00AD6A8E" w:rsidRDefault="0011543F" w:rsidP="00C52B6C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______________/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Якунина М.С.</w:t>
            </w:r>
            <w:r w:rsidRPr="0048686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/</w:t>
            </w:r>
          </w:p>
        </w:tc>
      </w:tr>
    </w:tbl>
    <w:p w:rsidR="00DF6AEC" w:rsidRDefault="00DF6AEC" w:rsidP="0011543F"/>
    <w:sectPr w:rsidR="00DF6AEC" w:rsidSect="0011543F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866B44"/>
    <w:multiLevelType w:val="hybridMultilevel"/>
    <w:tmpl w:val="CD5E346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3E"/>
    <w:rsid w:val="0011543F"/>
    <w:rsid w:val="00DF6AEC"/>
    <w:rsid w:val="00EF2E3C"/>
    <w:rsid w:val="00F1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F6E4C1-2E95-4BBB-B26B-96CEE9991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43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5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Стофорандова Ксения Алексеевна</dc:creator>
  <cp:keywords/>
  <dc:description/>
  <cp:lastModifiedBy>Стофорандова Ксения Алексеевна</cp:lastModifiedBy>
  <cp:revision>3</cp:revision>
  <dcterms:created xsi:type="dcterms:W3CDTF">2026-07-06T12:13:00Z</dcterms:created>
  <dcterms:modified xsi:type="dcterms:W3CDTF">2026-07-06T12:26:00Z</dcterms:modified>
</cp:coreProperties>
</file>