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80AB6" w14:textId="77777777" w:rsidR="00720465" w:rsidRPr="00FE6858" w:rsidRDefault="00720465" w:rsidP="00720465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  <w:r w:rsidRPr="00FE6858"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  <w:t>Обоснование и расчет начальной (максимальной) цены контракта</w:t>
      </w:r>
    </w:p>
    <w:p w14:paraId="095FE5B3" w14:textId="77777777" w:rsidR="00720465" w:rsidRDefault="00720465" w:rsidP="00720465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</w:pPr>
    </w:p>
    <w:p w14:paraId="3EFBC7FD" w14:textId="77777777" w:rsidR="00720465" w:rsidRPr="00450177" w:rsidRDefault="00720465" w:rsidP="00720465">
      <w:pPr>
        <w:widowControl w:val="0"/>
        <w:spacing w:after="0" w:line="240" w:lineRule="auto"/>
        <w:outlineLvl w:val="0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ab/>
        <w:t xml:space="preserve">В соответствии с </w:t>
      </w:r>
      <w:r w:rsidRPr="00E70DF8">
        <w:rPr>
          <w:rFonts w:ascii="Times New Roman" w:eastAsia="Courier New" w:hAnsi="Times New Roman" w:cs="Times New Roman"/>
          <w:color w:val="000000"/>
          <w:lang w:eastAsia="ru-RU" w:bidi="ru-RU"/>
        </w:rPr>
        <w:t>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</w:t>
      </w:r>
      <w:r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при расчете начальной (максимальной) цены контракта использованы нормативный  метод и метод сопоставимых рыночных цен.</w:t>
      </w:r>
    </w:p>
    <w:p w14:paraId="5C340515" w14:textId="77777777" w:rsidR="00720465" w:rsidRDefault="00720465" w:rsidP="00720465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</w:p>
    <w:p w14:paraId="52B3DE1B" w14:textId="77777777" w:rsidR="00720465" w:rsidRPr="00E70DF8" w:rsidRDefault="00720465" w:rsidP="00720465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color w:val="000000"/>
          <w:lang w:eastAsia="ru-RU" w:bidi="ru-RU"/>
        </w:rPr>
      </w:pPr>
      <w:r w:rsidRPr="00E70DF8">
        <w:rPr>
          <w:rFonts w:ascii="Times New Roman" w:eastAsia="Courier New" w:hAnsi="Times New Roman" w:cs="Times New Roman"/>
          <w:b/>
          <w:color w:val="000000"/>
          <w:lang w:eastAsia="ru-RU" w:bidi="ru-RU"/>
        </w:rPr>
        <w:t>Нормативный метод</w:t>
      </w:r>
    </w:p>
    <w:p w14:paraId="595C85BA" w14:textId="77777777" w:rsidR="00720465" w:rsidRPr="00E70DF8" w:rsidRDefault="00720465" w:rsidP="00720465">
      <w:pPr>
        <w:widowControl w:val="0"/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ab/>
      </w:r>
    </w:p>
    <w:p w14:paraId="4D831B31" w14:textId="77777777" w:rsidR="00720465" w:rsidRPr="00E70DF8" w:rsidRDefault="00720465" w:rsidP="00720465">
      <w:pPr>
        <w:widowControl w:val="0"/>
        <w:tabs>
          <w:tab w:val="left" w:pos="0"/>
        </w:tabs>
        <w:spacing w:after="0" w:line="240" w:lineRule="auto"/>
        <w:jc w:val="both"/>
        <w:outlineLvl w:val="0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lang w:eastAsia="ru-RU" w:bidi="ru-RU"/>
        </w:rPr>
        <w:tab/>
      </w:r>
      <w:r w:rsidRPr="00E70DF8">
        <w:rPr>
          <w:rFonts w:ascii="Times New Roman" w:eastAsia="Courier New" w:hAnsi="Times New Roman" w:cs="Times New Roman"/>
          <w:color w:val="000000"/>
          <w:lang w:eastAsia="ru-RU"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</w:t>
      </w:r>
      <w:r>
        <w:rPr>
          <w:rFonts w:ascii="Times New Roman" w:eastAsia="Courier New" w:hAnsi="Times New Roman" w:cs="Times New Roman"/>
          <w:color w:val="000000"/>
          <w:lang w:eastAsia="ru-RU" w:bidi="ru-RU"/>
        </w:rPr>
        <w:t>, р</w:t>
      </w:r>
      <w:r w:rsidRPr="00922FDD">
        <w:rPr>
          <w:rFonts w:ascii="Times New Roman" w:eastAsia="Courier New" w:hAnsi="Times New Roman" w:cs="Times New Roman"/>
          <w:color w:val="000000"/>
          <w:lang w:eastAsia="ru-RU" w:bidi="ru-RU"/>
        </w:rPr>
        <w:t>аспоряжени</w:t>
      </w:r>
      <w:r>
        <w:rPr>
          <w:rFonts w:ascii="Times New Roman" w:eastAsia="Courier New" w:hAnsi="Times New Roman" w:cs="Times New Roman"/>
          <w:color w:val="000000"/>
          <w:lang w:eastAsia="ru-RU" w:bidi="ru-RU"/>
        </w:rPr>
        <w:t>ем</w:t>
      </w:r>
      <w:r w:rsidRPr="00922FDD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администрации Выборгского района Санкт-Петербурга от 12.02.2021 № 84-р «Об утверждении Требований к закупаемым администрацией Выборгского района Санкт-Петербурга и подведомственными ей государственными казенными учреждениями и государственными бюджетными учреждениями отдельным видам товаров, работ, услуг (в том числе предельные цены товаров, работ, услуг)»</w:t>
      </w:r>
    </w:p>
    <w:p w14:paraId="39B712D9" w14:textId="77777777" w:rsidR="00720465" w:rsidRPr="00FE6858" w:rsidRDefault="00720465" w:rsidP="00720465">
      <w:pPr>
        <w:widowControl w:val="0"/>
        <w:spacing w:after="0" w:line="240" w:lineRule="auto"/>
        <w:jc w:val="center"/>
        <w:outlineLvl w:val="0"/>
        <w:rPr>
          <w:rFonts w:ascii="Times New Roman" w:eastAsia="Courier New" w:hAnsi="Times New Roman" w:cs="Courier New"/>
          <w:b/>
          <w:color w:val="000000"/>
          <w:sz w:val="24"/>
          <w:szCs w:val="24"/>
          <w:lang w:eastAsia="ru-RU" w:bidi="ru-RU"/>
        </w:rPr>
      </w:pPr>
    </w:p>
    <w:tbl>
      <w:tblPr>
        <w:tblW w:w="14581" w:type="dxa"/>
        <w:tblInd w:w="137" w:type="dxa"/>
        <w:tblLook w:val="04A0" w:firstRow="1" w:lastRow="0" w:firstColumn="1" w:lastColumn="0" w:noHBand="0" w:noVBand="1"/>
      </w:tblPr>
      <w:tblGrid>
        <w:gridCol w:w="610"/>
        <w:gridCol w:w="3472"/>
        <w:gridCol w:w="915"/>
        <w:gridCol w:w="1649"/>
        <w:gridCol w:w="5921"/>
        <w:gridCol w:w="2014"/>
      </w:tblGrid>
      <w:tr w:rsidR="00720465" w:rsidRPr="00FE6858" w14:paraId="6509DB1E" w14:textId="77777777" w:rsidTr="00727E2D">
        <w:trPr>
          <w:trHeight w:val="2155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5AE5D3" w14:textId="77777777" w:rsidR="00720465" w:rsidRPr="00FE685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3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FA513" w14:textId="77777777" w:rsidR="00720465" w:rsidRPr="00FE685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Объект закупки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DC8013" w14:textId="77777777" w:rsidR="00720465" w:rsidRPr="00FE685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2A3F40" w14:textId="77777777" w:rsidR="00720465" w:rsidRPr="00FE685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5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C97F18" w14:textId="77777777" w:rsidR="00720465" w:rsidRPr="00FE685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</w:pP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Предельная цена в соответствии с перечнем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утвержденные Распоряжением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КГЗ СПб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от 31.05.2018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№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ТРУ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", 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с изм. по </w:t>
            </w:r>
            <w:r w:rsidRPr="00A83521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Распоряжению КГЗ № 100-р СПб от </w:t>
            </w:r>
            <w:r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08</w:t>
            </w:r>
            <w:r w:rsidRPr="00A83521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.0</w:t>
            </w:r>
            <w:r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4</w:t>
            </w:r>
            <w:r w:rsidRPr="00A83521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.202</w:t>
            </w:r>
            <w:r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6</w:t>
            </w:r>
            <w:r w:rsidRPr="00A83521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 xml:space="preserve"> № </w:t>
            </w:r>
            <w:r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221</w:t>
            </w:r>
            <w:r w:rsidRPr="00A83521">
              <w:rPr>
                <w:rFonts w:ascii="Times New Roman" w:eastAsia="Courier New" w:hAnsi="Times New Roman" w:cs="Times New Roman"/>
                <w:sz w:val="20"/>
                <w:szCs w:val="24"/>
                <w:lang w:eastAsia="ru-RU" w:bidi="ru-RU"/>
              </w:rPr>
              <w:t>-р</w:t>
            </w: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 xml:space="preserve">, 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0"/>
                <w:szCs w:val="24"/>
                <w:lang w:eastAsia="ru-RU" w:bidi="ru-RU"/>
              </w:rPr>
              <w:t>руб.</w:t>
            </w:r>
          </w:p>
        </w:tc>
        <w:tc>
          <w:tcPr>
            <w:tcW w:w="2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DBDDE" w14:textId="77777777" w:rsidR="00720465" w:rsidRPr="00FE685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proofErr w:type="spellStart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НМЦК</w:t>
            </w:r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vertAlign w:val="superscript"/>
                <w:lang w:eastAsia="ru-RU" w:bidi="ru-RU"/>
              </w:rPr>
              <w:t>норм</w:t>
            </w:r>
            <w:proofErr w:type="spellEnd"/>
            <w:r w:rsidRPr="00FE6858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  <w:t>, руб.</w:t>
            </w:r>
          </w:p>
        </w:tc>
      </w:tr>
      <w:tr w:rsidR="00720465" w:rsidRPr="00FE6858" w14:paraId="0DDBB192" w14:textId="77777777" w:rsidTr="00727E2D">
        <w:trPr>
          <w:trHeight w:val="883"/>
        </w:trPr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27F633" w14:textId="77777777" w:rsidR="00720465" w:rsidRPr="00E70DF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70DF8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3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1CD660" w14:textId="77777777" w:rsidR="00720465" w:rsidRDefault="00720465" w:rsidP="00727E2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DB777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Ноутбук тип 12</w:t>
            </w:r>
          </w:p>
          <w:p w14:paraId="1B58DE2B" w14:textId="77777777" w:rsidR="00720465" w:rsidRDefault="00720465" w:rsidP="00727E2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ККН </w:t>
            </w:r>
            <w:r w:rsidRPr="00DB777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26.20.11.110-102</w:t>
            </w:r>
          </w:p>
          <w:p w14:paraId="3B4FE16D" w14:textId="77777777" w:rsidR="00720465" w:rsidRPr="00E70DF8" w:rsidRDefault="00720465" w:rsidP="00727E2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КТРУ </w:t>
            </w:r>
            <w:r w:rsidRPr="00DB777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26.20.11.110-00000141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7E938" w14:textId="77777777" w:rsidR="00720465" w:rsidRPr="00E70DF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E70DF8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ШТ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0ABBEC" w14:textId="77777777" w:rsidR="00720465" w:rsidRPr="00E70DF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D81784" w14:textId="77777777" w:rsidR="00720465" w:rsidRPr="00E70DF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DB777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67</w:t>
            </w: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 </w:t>
            </w:r>
            <w:r w:rsidRPr="00DB777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276</w:t>
            </w:r>
            <w: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,</w:t>
            </w:r>
            <w:r w:rsidRPr="00DB7774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19</w:t>
            </w: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0AF813" w14:textId="77777777" w:rsidR="00720465" w:rsidRPr="00E70DF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134 552,38</w:t>
            </w:r>
          </w:p>
        </w:tc>
      </w:tr>
      <w:tr w:rsidR="00720465" w:rsidRPr="00FE6858" w14:paraId="004D5D30" w14:textId="77777777" w:rsidTr="00727E2D">
        <w:trPr>
          <w:trHeight w:val="543"/>
        </w:trPr>
        <w:tc>
          <w:tcPr>
            <w:tcW w:w="125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7D826" w14:textId="77777777" w:rsidR="00720465" w:rsidRPr="00E70DF8" w:rsidRDefault="00720465" w:rsidP="00727E2D">
            <w:pPr>
              <w:widowControl w:val="0"/>
              <w:spacing w:after="0" w:line="240" w:lineRule="auto"/>
              <w:jc w:val="right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 w:rsidRPr="00E70DF8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В результате применения нормативного метода начальная (максимальная) цена контракта составляет: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C06CB" w14:textId="77777777" w:rsidR="00720465" w:rsidRPr="00E70DF8" w:rsidRDefault="00720465" w:rsidP="00727E2D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b/>
                <w:color w:val="000000"/>
                <w:lang w:eastAsia="ru-RU" w:bidi="ru-RU"/>
              </w:rPr>
              <w:t>134 552,38</w:t>
            </w:r>
          </w:p>
        </w:tc>
      </w:tr>
    </w:tbl>
    <w:p w14:paraId="32FC99D5" w14:textId="77777777" w:rsidR="00720465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1FA65E58" w14:textId="77777777" w:rsidR="00720465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4C7E0F4A" w14:textId="77777777" w:rsidR="00720465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1B1D6200" w14:textId="77777777" w:rsidR="00720465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514564DA" w14:textId="77777777" w:rsidR="00720465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6E3AEAA4" w14:textId="77777777" w:rsidR="00720465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6548818C" w14:textId="77777777" w:rsidR="00720465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299ECE53" w14:textId="77777777" w:rsidR="00720465" w:rsidRPr="0082441C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406555">
        <w:rPr>
          <w:rFonts w:ascii="Times New Roman" w:eastAsia="Calibri" w:hAnsi="Times New Roman" w:cs="Times New Roman"/>
          <w:b/>
          <w:bCs/>
          <w:lang w:eastAsia="ru-RU"/>
        </w:rPr>
        <w:lastRenderedPageBreak/>
        <w:t>Метод сопоставимых рыночных цен</w:t>
      </w:r>
    </w:p>
    <w:p w14:paraId="4C5E004C" w14:textId="77777777" w:rsidR="00720465" w:rsidRPr="0082441C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4D3E3BA6" w14:textId="77777777" w:rsidR="00720465" w:rsidRPr="0082441C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6783398D" w14:textId="77777777" w:rsidR="00720465" w:rsidRPr="0082441C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82441C">
        <w:rPr>
          <w:rFonts w:ascii="Times New Roman" w:eastAsia="Calibri" w:hAnsi="Times New Roman" w:cs="Times New Roman"/>
          <w:lang w:eastAsia="ru-RU"/>
        </w:rPr>
        <w:t>Методом расчета на</w:t>
      </w:r>
      <w:r w:rsidRPr="0082441C"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 w:rsidRPr="0082441C">
        <w:rPr>
          <w:rFonts w:ascii="Times New Roman" w:eastAsia="Calibri" w:hAnsi="Times New Roman" w:cs="Times New Roman"/>
          <w:lang w:eastAsia="ru-RU"/>
        </w:rPr>
        <w:t>д сопоставимых рыночных цен (анализа рынка).</w:t>
      </w:r>
    </w:p>
    <w:p w14:paraId="3043C5CB" w14:textId="77777777" w:rsidR="00720465" w:rsidRDefault="00720465" w:rsidP="00720465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Заказчиком были направлены </w:t>
      </w:r>
      <w:r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пять</w:t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 xml:space="preserve">запросов </w:t>
      </w:r>
      <w:r w:rsidRPr="0082441C">
        <w:rPr>
          <w:rFonts w:ascii="Times New Roman" w:eastAsia="Arial Unicode MS" w:hAnsi="Times New Roman" w:cs="Times New Roman"/>
          <w:color w:val="000000"/>
          <w:u w:color="000000"/>
          <w:lang w:eastAsia="ru-RU"/>
        </w:rPr>
        <w:t>коммерческих предложений для определения начальной (максимальной) цены контракта и получены три коммерческих предложения.</w:t>
      </w:r>
    </w:p>
    <w:p w14:paraId="3307C1FB" w14:textId="77777777" w:rsidR="00720465" w:rsidRPr="0082441C" w:rsidRDefault="00720465" w:rsidP="00720465">
      <w:pPr>
        <w:spacing w:after="0" w:line="240" w:lineRule="auto"/>
        <w:ind w:firstLine="540"/>
        <w:jc w:val="both"/>
        <w:outlineLvl w:val="0"/>
        <w:rPr>
          <w:rFonts w:ascii="Times New Roman" w:eastAsia="Arial Unicode MS" w:hAnsi="Times New Roman" w:cs="Times New Roman"/>
          <w:color w:val="000000"/>
          <w:u w:color="000000"/>
          <w:lang w:eastAsia="ru-RU"/>
        </w:rPr>
      </w:pPr>
    </w:p>
    <w:tbl>
      <w:tblPr>
        <w:tblW w:w="4764" w:type="pct"/>
        <w:jc w:val="center"/>
        <w:tblLayout w:type="fixed"/>
        <w:tblLook w:val="04A0" w:firstRow="1" w:lastRow="0" w:firstColumn="1" w:lastColumn="0" w:noHBand="0" w:noVBand="1"/>
      </w:tblPr>
      <w:tblGrid>
        <w:gridCol w:w="702"/>
        <w:gridCol w:w="2277"/>
        <w:gridCol w:w="843"/>
        <w:gridCol w:w="1118"/>
        <w:gridCol w:w="1159"/>
        <w:gridCol w:w="1137"/>
        <w:gridCol w:w="1692"/>
        <w:gridCol w:w="1256"/>
        <w:gridCol w:w="724"/>
        <w:gridCol w:w="1198"/>
        <w:gridCol w:w="635"/>
        <w:gridCol w:w="1126"/>
      </w:tblGrid>
      <w:tr w:rsidR="00720465" w:rsidRPr="0086784D" w14:paraId="5186AC4D" w14:textId="77777777" w:rsidTr="00727E2D">
        <w:trPr>
          <w:trHeight w:val="1560"/>
          <w:jc w:val="center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98DBA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F06B7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715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174C5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измерения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7EB0" w14:textId="77777777" w:rsidR="00720465" w:rsidRPr="0062687C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ИЦИ </w:t>
            </w:r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</w:t>
            </w:r>
            <w:proofErr w:type="spellEnd"/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45/6 </w:t>
            </w:r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16.06.2026</w:t>
            </w:r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DE69B" w14:textId="77777777" w:rsidR="00720465" w:rsidRPr="0062687C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ИЦИ</w:t>
            </w:r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</w:t>
            </w:r>
            <w:proofErr w:type="spellEnd"/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45/8 </w:t>
            </w:r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16.06.2026</w:t>
            </w:r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4726B" w14:textId="77777777" w:rsidR="00720465" w:rsidRPr="0062687C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ИЦИ</w:t>
            </w:r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вх</w:t>
            </w:r>
            <w:proofErr w:type="spellEnd"/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45/7 </w:t>
            </w:r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16.06.2026</w:t>
            </w:r>
            <w:r w:rsidRPr="006268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1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65D84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арифметическая цена единицы товара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E4EC5" w14:textId="77777777" w:rsidR="00720465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Среднеквадратичное отклонение</w:t>
            </w:r>
          </w:p>
          <w:p w14:paraId="4BD0AFC9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49228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7BDBC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Цена за ед.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руб.</w:t>
            </w:r>
            <w:r w:rsidRPr="008678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6876C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627EE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4F06A326" wp14:editId="4CADC7AA">
                  <wp:extent cx="504825" cy="212117"/>
                  <wp:effectExtent l="0" t="0" r="0" b="0"/>
                  <wp:docPr id="7" name="Picture 1" descr="C:\Temp\KClipboardExport\7d4qbwfz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8647965-9E9E-418B-8027-0424E3203D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" descr="C:\Temp\KClipboardExport\7d4qbwfz.gif">
                            <a:extLst>
                              <a:ext uri="{FF2B5EF4-FFF2-40B4-BE49-F238E27FC236}">
                                <a16:creationId xmlns:a16="http://schemas.microsoft.com/office/drawing/2014/main" id="{88647965-9E9E-418B-8027-0424E3203D9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212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(руб. вкл. НДС)</w:t>
            </w:r>
          </w:p>
        </w:tc>
      </w:tr>
      <w:tr w:rsidR="00720465" w:rsidRPr="0086784D" w14:paraId="7D750E72" w14:textId="77777777" w:rsidTr="00727E2D">
        <w:trPr>
          <w:trHeight w:val="312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CF3D2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27DB4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D47FE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C0CE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45709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BB096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24CCC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913F0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EB243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9602D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B5BCA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D4320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</w:tr>
      <w:tr w:rsidR="00720465" w:rsidRPr="0086784D" w14:paraId="6B05D153" w14:textId="77777777" w:rsidTr="00727E2D">
        <w:trPr>
          <w:trHeight w:val="624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813DE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EE737" w14:textId="77777777" w:rsidR="00720465" w:rsidRPr="0052336E" w:rsidRDefault="00720465" w:rsidP="00727E2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52336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Ноутбук тип 12</w:t>
            </w:r>
          </w:p>
          <w:p w14:paraId="70591254" w14:textId="77777777" w:rsidR="00720465" w:rsidRPr="0052336E" w:rsidRDefault="00720465" w:rsidP="00727E2D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ККН </w:t>
            </w:r>
            <w:r w:rsidRPr="0052336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26.20.11.110-102</w:t>
            </w:r>
          </w:p>
          <w:p w14:paraId="24210931" w14:textId="77777777" w:rsidR="00720465" w:rsidRPr="0093399A" w:rsidRDefault="00720465" w:rsidP="00727E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336E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КТРУ 26.20.11.110-00000141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A6D33" w14:textId="77777777" w:rsidR="00720465" w:rsidRPr="0086784D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138B" w14:textId="77777777" w:rsidR="00720465" w:rsidRPr="0052336E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2336E">
              <w:rPr>
                <w:rFonts w:ascii="Times New Roman" w:hAnsi="Times New Roman" w:cs="Times New Roman"/>
                <w:sz w:val="20"/>
                <w:szCs w:val="20"/>
              </w:rPr>
              <w:t>67 000,00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6A96A" w14:textId="77777777" w:rsidR="00720465" w:rsidRPr="0052336E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2336E">
              <w:rPr>
                <w:rFonts w:ascii="Times New Roman" w:hAnsi="Times New Roman" w:cs="Times New Roman"/>
                <w:sz w:val="20"/>
                <w:szCs w:val="20"/>
              </w:rPr>
              <w:t>67 362,00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3342" w14:textId="77777777" w:rsidR="00720465" w:rsidRPr="0052336E" w:rsidRDefault="00720465" w:rsidP="00727E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2336E">
              <w:rPr>
                <w:rFonts w:ascii="Times New Roman" w:hAnsi="Times New Roman" w:cs="Times New Roman"/>
                <w:sz w:val="20"/>
                <w:szCs w:val="20"/>
              </w:rPr>
              <w:t>68 113,00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512618" w14:textId="77777777" w:rsidR="00720465" w:rsidRPr="003F20F1" w:rsidRDefault="00720465" w:rsidP="00727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67 491,67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F4CA0" w14:textId="77777777" w:rsidR="00720465" w:rsidRPr="003F20F1" w:rsidRDefault="00720465" w:rsidP="00727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567,72</w:t>
            </w:r>
          </w:p>
        </w:tc>
        <w:tc>
          <w:tcPr>
            <w:tcW w:w="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9B4ACD" w14:textId="77777777" w:rsidR="00720465" w:rsidRPr="003F20F1" w:rsidRDefault="00720465" w:rsidP="00727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91688D" w14:textId="77777777" w:rsidR="00720465" w:rsidRPr="003F20F1" w:rsidRDefault="00720465" w:rsidP="00727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67 491,67</w:t>
            </w:r>
          </w:p>
        </w:tc>
        <w:tc>
          <w:tcPr>
            <w:tcW w:w="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64A70B" w14:textId="77777777" w:rsidR="00720465" w:rsidRPr="003F20F1" w:rsidRDefault="00720465" w:rsidP="00727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0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68FEDB" w14:textId="77777777" w:rsidR="00720465" w:rsidRPr="003F20F1" w:rsidRDefault="00720465" w:rsidP="00727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715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134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r w:rsidRPr="00D715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983,34</w:t>
            </w:r>
          </w:p>
        </w:tc>
      </w:tr>
      <w:tr w:rsidR="00720465" w:rsidRPr="0086784D" w14:paraId="4D644B8D" w14:textId="77777777" w:rsidTr="00727E2D">
        <w:trPr>
          <w:trHeight w:val="521"/>
          <w:jc w:val="center"/>
        </w:trPr>
        <w:tc>
          <w:tcPr>
            <w:tcW w:w="1274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C5F14" w14:textId="77777777" w:rsidR="00720465" w:rsidRDefault="00720465" w:rsidP="00727E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70DF8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В результате применения метода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 xml:space="preserve"> сопоставимым рыночных цен</w:t>
            </w:r>
            <w:r w:rsidRPr="00E70DF8"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 xml:space="preserve"> начальная (максимальная) цена контракта составляет</w:t>
            </w:r>
            <w:r>
              <w:rPr>
                <w:rFonts w:ascii="Times New Roman" w:eastAsia="Courier New" w:hAnsi="Times New Roman" w:cs="Times New Roman"/>
                <w:b/>
                <w:bCs/>
                <w:color w:val="000000"/>
                <w:lang w:eastAsia="ru-RU" w:bidi="ru-RU"/>
              </w:rPr>
              <w:t>:</w:t>
            </w:r>
          </w:p>
        </w:tc>
        <w:tc>
          <w:tcPr>
            <w:tcW w:w="1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85AE7" w14:textId="77777777" w:rsidR="00720465" w:rsidRPr="0086784D" w:rsidRDefault="00720465" w:rsidP="00727E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715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134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D715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983,34</w:t>
            </w:r>
          </w:p>
        </w:tc>
      </w:tr>
    </w:tbl>
    <w:p w14:paraId="1BB32EFA" w14:textId="77777777" w:rsidR="00720465" w:rsidRDefault="00720465" w:rsidP="00720465"/>
    <w:p w14:paraId="441DDCA0" w14:textId="77777777" w:rsidR="00720465" w:rsidRPr="00F063BA" w:rsidRDefault="00720465" w:rsidP="007204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 w:rsidRPr="00F063BA">
        <w:rPr>
          <w:rFonts w:ascii="Times New Roman" w:eastAsia="Calibri" w:hAnsi="Times New Roman" w:cs="Times New Roman"/>
          <w:b/>
          <w:bCs/>
          <w:lang w:eastAsia="ru-RU"/>
        </w:rPr>
        <w:tab/>
        <w:t xml:space="preserve">В результате проведенных расчетов начальная (максимальная) цена контракта составила: 134 552,38 </w:t>
      </w:r>
      <w:r w:rsidRPr="00F063BA">
        <w:rPr>
          <w:rFonts w:ascii="Times New Roman" w:eastAsia="Times New Roman" w:hAnsi="Times New Roman" w:cs="Times New Roman"/>
          <w:b/>
          <w:bCs/>
          <w:lang w:eastAsia="ru-RU"/>
        </w:rPr>
        <w:t>рублей</w:t>
      </w:r>
      <w:r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48A5BB9E" w14:textId="77777777" w:rsidR="00720465" w:rsidRDefault="00720465" w:rsidP="00720465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91B7FE8" w14:textId="77777777" w:rsidR="00720465" w:rsidRPr="00450177" w:rsidRDefault="00720465" w:rsidP="007204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0CED1F" w14:textId="77777777" w:rsidR="00E91140" w:rsidRDefault="00E91140"/>
    <w:sectPr w:rsidR="00E91140" w:rsidSect="00DB7774">
      <w:headerReference w:type="default" r:id="rId5"/>
      <w:pgSz w:w="15840" w:h="12240" w:orient="landscape"/>
      <w:pgMar w:top="851" w:right="567" w:bottom="851" w:left="709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19CF3" w14:textId="77777777" w:rsidR="006610A9" w:rsidRPr="00AF27E2" w:rsidRDefault="00720465">
    <w:pPr>
      <w:pStyle w:val="a3"/>
      <w:jc w:val="center"/>
      <w:rPr>
        <w:rFonts w:ascii="Times New Roman" w:hAnsi="Times New Roman" w:cs="Times New Roman"/>
        <w:sz w:val="20"/>
        <w:szCs w:val="20"/>
      </w:rPr>
    </w:pPr>
    <w:r w:rsidRPr="00AF27E2">
      <w:rPr>
        <w:rFonts w:ascii="Times New Roman" w:hAnsi="Times New Roman" w:cs="Times New Roman"/>
        <w:sz w:val="20"/>
        <w:szCs w:val="20"/>
      </w:rPr>
      <w:fldChar w:fldCharType="begin"/>
    </w:r>
    <w:r w:rsidRPr="00AF27E2">
      <w:rPr>
        <w:rFonts w:ascii="Times New Roman" w:hAnsi="Times New Roman" w:cs="Times New Roman"/>
        <w:sz w:val="20"/>
        <w:szCs w:val="20"/>
      </w:rPr>
      <w:instrText>PAGE   \* MERGEFORMAT</w:instrText>
    </w:r>
    <w:r w:rsidRPr="00AF27E2">
      <w:rPr>
        <w:rFonts w:ascii="Times New Roman" w:hAnsi="Times New Roman" w:cs="Times New Roman"/>
        <w:sz w:val="20"/>
        <w:szCs w:val="20"/>
      </w:rPr>
      <w:fldChar w:fldCharType="separate"/>
    </w:r>
    <w:r>
      <w:rPr>
        <w:rFonts w:ascii="Times New Roman" w:hAnsi="Times New Roman" w:cs="Times New Roman"/>
        <w:noProof/>
        <w:sz w:val="20"/>
        <w:szCs w:val="20"/>
      </w:rPr>
      <w:t>23</w:t>
    </w:r>
    <w:r w:rsidRPr="00AF27E2">
      <w:rPr>
        <w:rFonts w:ascii="Times New Roman" w:hAnsi="Times New Roman" w:cs="Times New Roman"/>
        <w:sz w:val="20"/>
        <w:szCs w:val="20"/>
      </w:rPr>
      <w:fldChar w:fldCharType="end"/>
    </w:r>
  </w:p>
  <w:p w14:paraId="217EE81A" w14:textId="77777777" w:rsidR="006610A9" w:rsidRDefault="00720465" w:rsidP="00E71604">
    <w:pPr>
      <w:pStyle w:val="a3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232"/>
    <w:rsid w:val="00611387"/>
    <w:rsid w:val="00720465"/>
    <w:rsid w:val="0085766D"/>
    <w:rsid w:val="008E20F4"/>
    <w:rsid w:val="00E91140"/>
    <w:rsid w:val="00F0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860B9E-9C64-4AC4-8877-88CBAB583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04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04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20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3128</Characters>
  <Application>Microsoft Office Word</Application>
  <DocSecurity>0</DocSecurity>
  <Lines>26</Lines>
  <Paragraphs>7</Paragraphs>
  <ScaleCrop>false</ScaleCrop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Александровна</dc:creator>
  <cp:keywords/>
  <dc:description/>
  <cp:lastModifiedBy>Елена Александровна</cp:lastModifiedBy>
  <cp:revision>2</cp:revision>
  <dcterms:created xsi:type="dcterms:W3CDTF">2026-07-09T12:55:00Z</dcterms:created>
  <dcterms:modified xsi:type="dcterms:W3CDTF">2026-07-09T12:55:00Z</dcterms:modified>
</cp:coreProperties>
</file>