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75A" w:rsidRPr="00387F1C" w:rsidRDefault="0077075A" w:rsidP="00387F1C">
      <w:pPr>
        <w:keepNext/>
        <w:keepLines/>
        <w:spacing w:after="0" w:line="240" w:lineRule="auto"/>
        <w:jc w:val="center"/>
        <w:rPr>
          <w:sz w:val="28"/>
          <w:szCs w:val="28"/>
        </w:rPr>
      </w:pPr>
      <w:r w:rsidRPr="008F78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ОБЪЕКТА ЗАКУПКИ</w:t>
      </w:r>
    </w:p>
    <w:p w:rsidR="0077075A" w:rsidRDefault="0077075A" w:rsidP="0077075A">
      <w:pPr>
        <w:tabs>
          <w:tab w:val="left" w:pos="7513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126"/>
        <w:gridCol w:w="2977"/>
        <w:gridCol w:w="2239"/>
        <w:gridCol w:w="1021"/>
        <w:gridCol w:w="1247"/>
        <w:gridCol w:w="1163"/>
        <w:gridCol w:w="1276"/>
        <w:gridCol w:w="2097"/>
      </w:tblGrid>
      <w:tr w:rsidR="00F93917" w:rsidRPr="00C21374" w:rsidTr="004258FF">
        <w:trPr>
          <w:trHeight w:val="1206"/>
        </w:trPr>
        <w:tc>
          <w:tcPr>
            <w:tcW w:w="596" w:type="dxa"/>
            <w:vAlign w:val="center"/>
            <w:hideMark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ar-SA"/>
              </w:rPr>
              <w:tab/>
            </w: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2126" w:type="dxa"/>
            <w:vAlign w:val="center"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МНН или  группировочное (химическое) наименование</w:t>
            </w:r>
          </w:p>
        </w:tc>
        <w:tc>
          <w:tcPr>
            <w:tcW w:w="2977" w:type="dxa"/>
            <w:vAlign w:val="center"/>
            <w:hideMark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Общероссийский классификатор продукции по видам экономической деятельности (ОКПД2) (при необходимости добавлен код КТРУ и  информация согласно данного КТРУ)</w:t>
            </w:r>
          </w:p>
        </w:tc>
        <w:tc>
          <w:tcPr>
            <w:tcW w:w="2239" w:type="dxa"/>
            <w:vAlign w:val="center"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1021" w:type="dxa"/>
            <w:vAlign w:val="center"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proofErr w:type="spellStart"/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ЖНиВЛП</w:t>
            </w:r>
            <w:proofErr w:type="spellEnd"/>
          </w:p>
        </w:tc>
        <w:tc>
          <w:tcPr>
            <w:tcW w:w="1247" w:type="dxa"/>
            <w:vAlign w:val="center"/>
            <w:hideMark/>
          </w:tcPr>
          <w:p w:rsidR="00F93917" w:rsidRPr="008D0663" w:rsidRDefault="00F93917" w:rsidP="00CA36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0"/>
                <w:sz w:val="16"/>
                <w:szCs w:val="16"/>
                <w:lang w:eastAsia="en-US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1163" w:type="dxa"/>
            <w:vAlign w:val="center"/>
          </w:tcPr>
          <w:p w:rsidR="00F93917" w:rsidRPr="008D0663" w:rsidRDefault="00F93917" w:rsidP="00CA366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hAnsi="Times New Roman" w:cs="Times New Roman"/>
                <w:b/>
                <w:kern w:val="0"/>
                <w:sz w:val="16"/>
                <w:szCs w:val="16"/>
                <w:lang w:eastAsia="en-US"/>
              </w:rPr>
              <w:t>Единица измерения</w:t>
            </w:r>
          </w:p>
        </w:tc>
        <w:tc>
          <w:tcPr>
            <w:tcW w:w="1276" w:type="dxa"/>
            <w:vAlign w:val="center"/>
          </w:tcPr>
          <w:p w:rsidR="00F93917" w:rsidRPr="008D0663" w:rsidRDefault="00F93917" w:rsidP="00CA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</w:rPr>
              <w:t>Кол-во в единицах измерения</w:t>
            </w:r>
          </w:p>
        </w:tc>
        <w:tc>
          <w:tcPr>
            <w:tcW w:w="2097" w:type="dxa"/>
            <w:vAlign w:val="center"/>
          </w:tcPr>
          <w:p w:rsidR="00F93917" w:rsidRPr="008D0663" w:rsidRDefault="00F93917" w:rsidP="00CA366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Технические характеристики</w:t>
            </w:r>
          </w:p>
        </w:tc>
      </w:tr>
      <w:tr w:rsidR="00F93917" w:rsidRPr="00C21374" w:rsidTr="0085549D">
        <w:trPr>
          <w:trHeight w:val="456"/>
        </w:trPr>
        <w:tc>
          <w:tcPr>
            <w:tcW w:w="12645" w:type="dxa"/>
            <w:gridSpan w:val="8"/>
            <w:vAlign w:val="center"/>
          </w:tcPr>
          <w:p w:rsidR="00F93917" w:rsidRPr="00A4352D" w:rsidRDefault="00F93917" w:rsidP="000D2C9E">
            <w:pPr>
              <w:rPr>
                <w:b/>
              </w:rPr>
            </w:pPr>
            <w:r w:rsidRPr="00A4352D">
              <w:rPr>
                <w:b/>
              </w:rPr>
              <w:t>Основной вариант поставки</w:t>
            </w:r>
          </w:p>
        </w:tc>
        <w:tc>
          <w:tcPr>
            <w:tcW w:w="2097" w:type="dxa"/>
            <w:vAlign w:val="center"/>
          </w:tcPr>
          <w:p w:rsidR="00F93917" w:rsidRPr="00A4352D" w:rsidRDefault="00F93917" w:rsidP="00CA366B">
            <w:pPr>
              <w:jc w:val="center"/>
              <w:rPr>
                <w:b/>
              </w:rPr>
            </w:pPr>
          </w:p>
        </w:tc>
      </w:tr>
      <w:tr w:rsidR="00E21071" w:rsidRPr="00C21374" w:rsidTr="004258FF">
        <w:trPr>
          <w:trHeight w:val="492"/>
        </w:trPr>
        <w:tc>
          <w:tcPr>
            <w:tcW w:w="596" w:type="dxa"/>
            <w:vAlign w:val="center"/>
          </w:tcPr>
          <w:p w:rsidR="00E21071" w:rsidRDefault="00E21071" w:rsidP="00E2107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71" w:rsidRPr="003F2A84" w:rsidRDefault="004258FF" w:rsidP="003F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258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МЕТИЛПРЕДНИЗОЛОН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071" w:rsidRPr="003F2A84" w:rsidRDefault="004258FF" w:rsidP="003F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258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21.20.10.180-000003-1-00029-0000000000000</w:t>
            </w:r>
          </w:p>
        </w:tc>
        <w:tc>
          <w:tcPr>
            <w:tcW w:w="2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071" w:rsidRPr="003F2A84" w:rsidRDefault="004258FF" w:rsidP="003F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258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ЛИОФИЛИЗАТ ДЛЯ ПРИГОТОВЛЕНИЯ РАСТВОРА ДЛЯ ВНУТРИВЕННОГО И ВНУТРИМЫШЕЧНОГО ВВЕДЕНИЯ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71" w:rsidRPr="003F2A84" w:rsidRDefault="004258FF" w:rsidP="003F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258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071" w:rsidRPr="003F2A84" w:rsidRDefault="004258FF" w:rsidP="003F2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258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500 мг</w:t>
            </w: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071" w:rsidRPr="003F2A84" w:rsidRDefault="004258FF" w:rsidP="00614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4258F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Миллиграмм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71" w:rsidRPr="003F2A84" w:rsidRDefault="00367209" w:rsidP="003F2A8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67209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137 000</w:t>
            </w:r>
          </w:p>
        </w:tc>
        <w:tc>
          <w:tcPr>
            <w:tcW w:w="20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071" w:rsidRPr="00E07143" w:rsidRDefault="00E21071" w:rsidP="00E2107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</w:p>
        </w:tc>
      </w:tr>
    </w:tbl>
    <w:p w:rsidR="00C1368E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Участник закупки имеет право предложить Товар в количестве и упаковке, отличных от указанных в настоящей документации, сделав перерасчет, при этом общее количество товара должно быть не менее требуемого Заказчиком. Участник закупки имеет право предложить Товар в эквивалентных лекарственных формах имеющих одинаковый способ введения и способ применения, а так же в кратной эквивалентной дозировке. Постановление Правительства РФ от 15 ноября 2017 г. N 1380"Об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нужд"</w:t>
      </w:r>
    </w:p>
    <w:p w:rsidR="00C1368E" w:rsidRDefault="007114C3" w:rsidP="007114C3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7114C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В соответствии с требованиями Федерального закона от 12.04.2010 N 61-ФЗ «Об обращении лекарственных средств» поставка Товара осуществляется в целых упаковках. </w:t>
      </w:r>
      <w:proofErr w:type="gramStart"/>
      <w:r w:rsidRPr="007114C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Если  с</w:t>
      </w:r>
      <w:proofErr w:type="gramEnd"/>
      <w:r w:rsidRPr="007114C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учётом фасовки вторичной (потребительской) упаковки, количество Товара, поставляемого Заказчику (Получателю), превышает количество Товара, указанного в Извещении о закупке, поставка Товара сверх количества, указанного в Извещении о закупке, осу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ществляется за счет Поставщика.</w:t>
      </w:r>
    </w:p>
    <w:p w:rsidR="007114C3" w:rsidRPr="00102DCA" w:rsidRDefault="007114C3" w:rsidP="007114C3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1. Местом доставки товара является: СПб ГБУЗ «ГМПБ № 2», </w:t>
      </w:r>
      <w:proofErr w:type="gramStart"/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194354,Санкт</w:t>
      </w:r>
      <w:proofErr w:type="gramEnd"/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– Петербург, Учебный пер., дом 5, склад аптеки учреждения.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2. Сроки поставки товара: Поставки товара осуществляются на основании заявок Заказчика отдельными партиями, согласно объемам, указанным в заявках Заказчика. Срок поставки – в течение 10 (десяти) рабочих дней с даты получения заявки от Заказчика, с 9 часов 00 минут до 16 часов 00 минут. Передача заявок осуществляется Заказчиком посредством направления по электронной почте или факсимильной связи или в виде телефонограммы. Поставка товара производится силами и средствами Поставщика. Поставщик обязан своим транспортом доставить товар в адрес, а также осуществить своими силами и за свой счет погрузо-разгрузочные работы. Обязательное наличие сменной обуви или одноразовых бахил у грузчика фирмы-поставщика.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Поставки товара осуществляются с даты заключения Контракта</w:t>
      </w:r>
      <w:r w:rsidR="00C225F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</w:t>
      </w:r>
      <w:r w:rsidR="00814831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по 01.12.2026 г., включительно</w:t>
      </w: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3. Цена Контракта: Цена должна указываться с учетом НДС, в рублях. Цена Контракта включает в себя стоимость Товара, а также все расходы на транспо</w:t>
      </w:r>
      <w:bookmarkStart w:id="0" w:name="_GoBack"/>
      <w:bookmarkEnd w:id="0"/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ртировку, упаковку, маркировку, погрузо-разгрузочные работы,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4. Требования, предъявляемые к качеству товаров: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Поставка товара должна осуществляется в оригинальной заводской упаковке, обеспечивающей его сохранность.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Поставщик несет ответственность перед Заказчиком за все повреждения или порчу Товара, возникшие в результате некачественной упаковки. Товар должен транспортироваться с соблюдением условий хранения, предусмотренной нормативно-технической документацией и инструкцией по применению.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5. Подтверждение качества поставляемых товаров: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5.1.Данные документы предоставляются во второй части заявки, а также передаются вместе с товаром при поставке.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- Выписка из реестра лицензий содержащая сведения о регистрационном номере: действующей лицензии на осуществление фармацевтической деятельности (оптовая торговля лекарственными средствами для медицинского применения) или действующей лицензии на производство лекарственных средств, по форме утвержденной </w:t>
      </w: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lastRenderedPageBreak/>
        <w:t xml:space="preserve">постановлением Правительства Российской Федерации от 29.12.2020 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№ 2343 «</w:t>
      </w:r>
      <w:r w:rsidRPr="00367D60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Об утверждении Правил формирования и ведения реестра лицензий и типовой формы выписки из реестра лицензий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»</w:t>
      </w: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Требование установлено в соответствии с пунктами 16, 47 статьи 12 Федерального закона от 04.05.2011 № 99-ФЗ «О лицензировании отдельных видов деятельности».</w:t>
      </w:r>
    </w:p>
    <w:p w:rsidR="00C1368E" w:rsidRDefault="00C1368E" w:rsidP="00C1368E">
      <w:pPr>
        <w:spacing w:after="0" w:line="240" w:lineRule="auto"/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5.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2</w:t>
      </w: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.  Срок годности товара: Товар должен поставляться заказчику со сроком годности не менее 10 месяцев на дату приемки товара Заказчиком.</w:t>
      </w:r>
    </w:p>
    <w:p w:rsidR="00444266" w:rsidRDefault="00444266" w:rsidP="00C1368E">
      <w:pPr>
        <w:spacing w:after="0" w:line="240" w:lineRule="auto"/>
      </w:pPr>
    </w:p>
    <w:sectPr w:rsidR="00444266" w:rsidSect="0077075A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43"/>
    <w:rsid w:val="00001ED1"/>
    <w:rsid w:val="000048A8"/>
    <w:rsid w:val="00020D6A"/>
    <w:rsid w:val="00031997"/>
    <w:rsid w:val="00034A64"/>
    <w:rsid w:val="000357FA"/>
    <w:rsid w:val="00041F24"/>
    <w:rsid w:val="000443AC"/>
    <w:rsid w:val="000456FE"/>
    <w:rsid w:val="00047C5F"/>
    <w:rsid w:val="0005121A"/>
    <w:rsid w:val="000543DD"/>
    <w:rsid w:val="0005666E"/>
    <w:rsid w:val="00057D23"/>
    <w:rsid w:val="00063F7A"/>
    <w:rsid w:val="00067E59"/>
    <w:rsid w:val="00072988"/>
    <w:rsid w:val="000755CD"/>
    <w:rsid w:val="00075607"/>
    <w:rsid w:val="000761D1"/>
    <w:rsid w:val="00077BBD"/>
    <w:rsid w:val="00082574"/>
    <w:rsid w:val="00082C0E"/>
    <w:rsid w:val="000854B5"/>
    <w:rsid w:val="00093338"/>
    <w:rsid w:val="000A108A"/>
    <w:rsid w:val="000A343B"/>
    <w:rsid w:val="000B2D99"/>
    <w:rsid w:val="000B4116"/>
    <w:rsid w:val="000B67D1"/>
    <w:rsid w:val="000D4577"/>
    <w:rsid w:val="000D7DA5"/>
    <w:rsid w:val="000E6EA5"/>
    <w:rsid w:val="00101082"/>
    <w:rsid w:val="00102DCA"/>
    <w:rsid w:val="00111198"/>
    <w:rsid w:val="001132BE"/>
    <w:rsid w:val="00131CC3"/>
    <w:rsid w:val="001329D0"/>
    <w:rsid w:val="00135396"/>
    <w:rsid w:val="00135807"/>
    <w:rsid w:val="0013667F"/>
    <w:rsid w:val="00146424"/>
    <w:rsid w:val="00151C1D"/>
    <w:rsid w:val="00177623"/>
    <w:rsid w:val="0018449F"/>
    <w:rsid w:val="00185F04"/>
    <w:rsid w:val="00190DE7"/>
    <w:rsid w:val="00193D40"/>
    <w:rsid w:val="001A4191"/>
    <w:rsid w:val="001A603B"/>
    <w:rsid w:val="001B181F"/>
    <w:rsid w:val="001C00F2"/>
    <w:rsid w:val="001C11C3"/>
    <w:rsid w:val="001C2D7F"/>
    <w:rsid w:val="001C457A"/>
    <w:rsid w:val="001C692B"/>
    <w:rsid w:val="001E0A5D"/>
    <w:rsid w:val="001E2C28"/>
    <w:rsid w:val="001F19D5"/>
    <w:rsid w:val="00200C64"/>
    <w:rsid w:val="00203DEB"/>
    <w:rsid w:val="00203E82"/>
    <w:rsid w:val="00205ABE"/>
    <w:rsid w:val="00206AEE"/>
    <w:rsid w:val="002151C0"/>
    <w:rsid w:val="002167C8"/>
    <w:rsid w:val="00227333"/>
    <w:rsid w:val="00231ABC"/>
    <w:rsid w:val="00235583"/>
    <w:rsid w:val="00235B1A"/>
    <w:rsid w:val="00235B3A"/>
    <w:rsid w:val="00240E75"/>
    <w:rsid w:val="00241A58"/>
    <w:rsid w:val="002437AC"/>
    <w:rsid w:val="00244C8E"/>
    <w:rsid w:val="00245F38"/>
    <w:rsid w:val="00247F96"/>
    <w:rsid w:val="00253068"/>
    <w:rsid w:val="0025686C"/>
    <w:rsid w:val="00256D0B"/>
    <w:rsid w:val="0026281D"/>
    <w:rsid w:val="002649C7"/>
    <w:rsid w:val="00270A42"/>
    <w:rsid w:val="002717B6"/>
    <w:rsid w:val="00274BCD"/>
    <w:rsid w:val="002756B9"/>
    <w:rsid w:val="0028009B"/>
    <w:rsid w:val="00285355"/>
    <w:rsid w:val="00285862"/>
    <w:rsid w:val="00287419"/>
    <w:rsid w:val="00293A7E"/>
    <w:rsid w:val="00294D1E"/>
    <w:rsid w:val="002977D3"/>
    <w:rsid w:val="002A22DD"/>
    <w:rsid w:val="002A3868"/>
    <w:rsid w:val="002A62B9"/>
    <w:rsid w:val="002B5026"/>
    <w:rsid w:val="002B7488"/>
    <w:rsid w:val="002D498A"/>
    <w:rsid w:val="002E10FB"/>
    <w:rsid w:val="002E2936"/>
    <w:rsid w:val="002E2D9B"/>
    <w:rsid w:val="002E54C7"/>
    <w:rsid w:val="002F1428"/>
    <w:rsid w:val="002F5DFC"/>
    <w:rsid w:val="00300609"/>
    <w:rsid w:val="00306B90"/>
    <w:rsid w:val="0030759C"/>
    <w:rsid w:val="00310A9B"/>
    <w:rsid w:val="00311B11"/>
    <w:rsid w:val="003176D7"/>
    <w:rsid w:val="003179ED"/>
    <w:rsid w:val="00327663"/>
    <w:rsid w:val="00327DBE"/>
    <w:rsid w:val="0033410F"/>
    <w:rsid w:val="0033508E"/>
    <w:rsid w:val="003377FB"/>
    <w:rsid w:val="00346180"/>
    <w:rsid w:val="003461E1"/>
    <w:rsid w:val="00351DDE"/>
    <w:rsid w:val="00362CBD"/>
    <w:rsid w:val="00363392"/>
    <w:rsid w:val="003641DB"/>
    <w:rsid w:val="0036602E"/>
    <w:rsid w:val="00367209"/>
    <w:rsid w:val="00371435"/>
    <w:rsid w:val="0037392B"/>
    <w:rsid w:val="003742CE"/>
    <w:rsid w:val="00375FBF"/>
    <w:rsid w:val="0037780B"/>
    <w:rsid w:val="003779A3"/>
    <w:rsid w:val="0038112D"/>
    <w:rsid w:val="00384A94"/>
    <w:rsid w:val="00387F1C"/>
    <w:rsid w:val="00390DD9"/>
    <w:rsid w:val="0039615B"/>
    <w:rsid w:val="003A0505"/>
    <w:rsid w:val="003A0FCB"/>
    <w:rsid w:val="003A4A6E"/>
    <w:rsid w:val="003B0DF7"/>
    <w:rsid w:val="003B218E"/>
    <w:rsid w:val="003B3D39"/>
    <w:rsid w:val="003B67F7"/>
    <w:rsid w:val="003B7D56"/>
    <w:rsid w:val="003C0F0C"/>
    <w:rsid w:val="003D2FB2"/>
    <w:rsid w:val="003D315B"/>
    <w:rsid w:val="003D467E"/>
    <w:rsid w:val="003E082A"/>
    <w:rsid w:val="003E1EF9"/>
    <w:rsid w:val="003F2962"/>
    <w:rsid w:val="003F2A84"/>
    <w:rsid w:val="003F4D3C"/>
    <w:rsid w:val="0040248A"/>
    <w:rsid w:val="004052F9"/>
    <w:rsid w:val="004059B4"/>
    <w:rsid w:val="00406575"/>
    <w:rsid w:val="00407225"/>
    <w:rsid w:val="00412360"/>
    <w:rsid w:val="00423DCD"/>
    <w:rsid w:val="004258FF"/>
    <w:rsid w:val="0042659F"/>
    <w:rsid w:val="00431645"/>
    <w:rsid w:val="00444266"/>
    <w:rsid w:val="004534A8"/>
    <w:rsid w:val="00455AA1"/>
    <w:rsid w:val="004560C9"/>
    <w:rsid w:val="004604A1"/>
    <w:rsid w:val="00464BBB"/>
    <w:rsid w:val="00465138"/>
    <w:rsid w:val="004669D0"/>
    <w:rsid w:val="00470DA6"/>
    <w:rsid w:val="0047527D"/>
    <w:rsid w:val="00477C71"/>
    <w:rsid w:val="00480FDD"/>
    <w:rsid w:val="004918E9"/>
    <w:rsid w:val="0049272C"/>
    <w:rsid w:val="0049397D"/>
    <w:rsid w:val="004A7060"/>
    <w:rsid w:val="004A7515"/>
    <w:rsid w:val="004B135A"/>
    <w:rsid w:val="004C43D3"/>
    <w:rsid w:val="004C499F"/>
    <w:rsid w:val="004C763F"/>
    <w:rsid w:val="004D36D3"/>
    <w:rsid w:val="004D3EB7"/>
    <w:rsid w:val="004E0DCE"/>
    <w:rsid w:val="004E1514"/>
    <w:rsid w:val="004E2053"/>
    <w:rsid w:val="004E2D62"/>
    <w:rsid w:val="004E77F0"/>
    <w:rsid w:val="004F20E1"/>
    <w:rsid w:val="004F24F9"/>
    <w:rsid w:val="004F6058"/>
    <w:rsid w:val="004F7489"/>
    <w:rsid w:val="00501B3F"/>
    <w:rsid w:val="005122A5"/>
    <w:rsid w:val="005227D2"/>
    <w:rsid w:val="005244EB"/>
    <w:rsid w:val="00534CB0"/>
    <w:rsid w:val="00542B2E"/>
    <w:rsid w:val="00542B4B"/>
    <w:rsid w:val="00544B5E"/>
    <w:rsid w:val="0054591B"/>
    <w:rsid w:val="00547E64"/>
    <w:rsid w:val="005507E0"/>
    <w:rsid w:val="00552965"/>
    <w:rsid w:val="0055635D"/>
    <w:rsid w:val="005741BE"/>
    <w:rsid w:val="005770E2"/>
    <w:rsid w:val="00581960"/>
    <w:rsid w:val="00584343"/>
    <w:rsid w:val="005918AC"/>
    <w:rsid w:val="005A6AAB"/>
    <w:rsid w:val="005A7196"/>
    <w:rsid w:val="005C2DE6"/>
    <w:rsid w:val="005C7D62"/>
    <w:rsid w:val="005D1FE1"/>
    <w:rsid w:val="005D2123"/>
    <w:rsid w:val="005D5A5E"/>
    <w:rsid w:val="005E5152"/>
    <w:rsid w:val="005E517F"/>
    <w:rsid w:val="005E78AC"/>
    <w:rsid w:val="006009C2"/>
    <w:rsid w:val="00601DEF"/>
    <w:rsid w:val="006048F9"/>
    <w:rsid w:val="006140B2"/>
    <w:rsid w:val="00617278"/>
    <w:rsid w:val="00622B0A"/>
    <w:rsid w:val="00637624"/>
    <w:rsid w:val="00642A40"/>
    <w:rsid w:val="0064519D"/>
    <w:rsid w:val="00651729"/>
    <w:rsid w:val="0065347B"/>
    <w:rsid w:val="00653A5F"/>
    <w:rsid w:val="0065799A"/>
    <w:rsid w:val="00663894"/>
    <w:rsid w:val="00665B01"/>
    <w:rsid w:val="00665D87"/>
    <w:rsid w:val="00666766"/>
    <w:rsid w:val="00675051"/>
    <w:rsid w:val="006761CD"/>
    <w:rsid w:val="00685DF7"/>
    <w:rsid w:val="006868D2"/>
    <w:rsid w:val="0069496B"/>
    <w:rsid w:val="006A40CD"/>
    <w:rsid w:val="006A57E8"/>
    <w:rsid w:val="006B07DC"/>
    <w:rsid w:val="006B1591"/>
    <w:rsid w:val="006B1AF8"/>
    <w:rsid w:val="006B1E7B"/>
    <w:rsid w:val="006B2E76"/>
    <w:rsid w:val="006B2F00"/>
    <w:rsid w:val="006B78AB"/>
    <w:rsid w:val="006B7FBA"/>
    <w:rsid w:val="006C01E2"/>
    <w:rsid w:val="006C0A80"/>
    <w:rsid w:val="006C7559"/>
    <w:rsid w:val="006D5CB7"/>
    <w:rsid w:val="006D5EC4"/>
    <w:rsid w:val="006D62CE"/>
    <w:rsid w:val="006E10CC"/>
    <w:rsid w:val="006E1B48"/>
    <w:rsid w:val="006E4026"/>
    <w:rsid w:val="006E441A"/>
    <w:rsid w:val="00701D0A"/>
    <w:rsid w:val="0070734C"/>
    <w:rsid w:val="007114C3"/>
    <w:rsid w:val="00714BB7"/>
    <w:rsid w:val="00716125"/>
    <w:rsid w:val="00721467"/>
    <w:rsid w:val="00730532"/>
    <w:rsid w:val="00740738"/>
    <w:rsid w:val="00741A8A"/>
    <w:rsid w:val="00747D2D"/>
    <w:rsid w:val="00750433"/>
    <w:rsid w:val="007541B5"/>
    <w:rsid w:val="0075431F"/>
    <w:rsid w:val="00757271"/>
    <w:rsid w:val="00757835"/>
    <w:rsid w:val="00760F96"/>
    <w:rsid w:val="007643F0"/>
    <w:rsid w:val="0077075A"/>
    <w:rsid w:val="0077362F"/>
    <w:rsid w:val="00773FD9"/>
    <w:rsid w:val="00776807"/>
    <w:rsid w:val="00791209"/>
    <w:rsid w:val="007B0974"/>
    <w:rsid w:val="007B3E8F"/>
    <w:rsid w:val="007B48DA"/>
    <w:rsid w:val="007C02E7"/>
    <w:rsid w:val="007D0C25"/>
    <w:rsid w:val="007D19E4"/>
    <w:rsid w:val="007D305D"/>
    <w:rsid w:val="007D350A"/>
    <w:rsid w:val="007D4D7D"/>
    <w:rsid w:val="007D5862"/>
    <w:rsid w:val="007D7D91"/>
    <w:rsid w:val="007E34AD"/>
    <w:rsid w:val="007E3852"/>
    <w:rsid w:val="007F01A2"/>
    <w:rsid w:val="007F2563"/>
    <w:rsid w:val="007F3399"/>
    <w:rsid w:val="0080495D"/>
    <w:rsid w:val="00806DB9"/>
    <w:rsid w:val="008118E1"/>
    <w:rsid w:val="00814831"/>
    <w:rsid w:val="00814D9B"/>
    <w:rsid w:val="00817223"/>
    <w:rsid w:val="00817C22"/>
    <w:rsid w:val="00821DFE"/>
    <w:rsid w:val="00826556"/>
    <w:rsid w:val="0083048E"/>
    <w:rsid w:val="008351D9"/>
    <w:rsid w:val="00840538"/>
    <w:rsid w:val="0084062E"/>
    <w:rsid w:val="00843222"/>
    <w:rsid w:val="00843DA9"/>
    <w:rsid w:val="00846564"/>
    <w:rsid w:val="008500A8"/>
    <w:rsid w:val="0085538C"/>
    <w:rsid w:val="0085549D"/>
    <w:rsid w:val="00855C27"/>
    <w:rsid w:val="0085740D"/>
    <w:rsid w:val="00861564"/>
    <w:rsid w:val="008615CF"/>
    <w:rsid w:val="00861FCD"/>
    <w:rsid w:val="008700BA"/>
    <w:rsid w:val="00875743"/>
    <w:rsid w:val="00877859"/>
    <w:rsid w:val="00880AC5"/>
    <w:rsid w:val="00884166"/>
    <w:rsid w:val="008854CB"/>
    <w:rsid w:val="00891BAD"/>
    <w:rsid w:val="00893275"/>
    <w:rsid w:val="008A3DDA"/>
    <w:rsid w:val="008B66DB"/>
    <w:rsid w:val="008B702D"/>
    <w:rsid w:val="008C02DA"/>
    <w:rsid w:val="008C0EA0"/>
    <w:rsid w:val="008C4AE6"/>
    <w:rsid w:val="008D0BA7"/>
    <w:rsid w:val="008E4DE5"/>
    <w:rsid w:val="008E7896"/>
    <w:rsid w:val="008F1C89"/>
    <w:rsid w:val="00900D3F"/>
    <w:rsid w:val="00902543"/>
    <w:rsid w:val="00904A23"/>
    <w:rsid w:val="009055ED"/>
    <w:rsid w:val="0091008F"/>
    <w:rsid w:val="00914BED"/>
    <w:rsid w:val="00915F8A"/>
    <w:rsid w:val="0092040C"/>
    <w:rsid w:val="00927FD4"/>
    <w:rsid w:val="00930A69"/>
    <w:rsid w:val="00934077"/>
    <w:rsid w:val="00937C41"/>
    <w:rsid w:val="0094436B"/>
    <w:rsid w:val="00945869"/>
    <w:rsid w:val="00951DEA"/>
    <w:rsid w:val="00953009"/>
    <w:rsid w:val="009533BA"/>
    <w:rsid w:val="00953DFF"/>
    <w:rsid w:val="00954294"/>
    <w:rsid w:val="00970CEF"/>
    <w:rsid w:val="00986D02"/>
    <w:rsid w:val="00991E84"/>
    <w:rsid w:val="009929A1"/>
    <w:rsid w:val="00992F91"/>
    <w:rsid w:val="009941DF"/>
    <w:rsid w:val="009944FC"/>
    <w:rsid w:val="00996B64"/>
    <w:rsid w:val="009A051F"/>
    <w:rsid w:val="009A2DDD"/>
    <w:rsid w:val="009B6A98"/>
    <w:rsid w:val="009C5395"/>
    <w:rsid w:val="009D3E6E"/>
    <w:rsid w:val="009D6B1F"/>
    <w:rsid w:val="009E1301"/>
    <w:rsid w:val="009E30E4"/>
    <w:rsid w:val="009F2F40"/>
    <w:rsid w:val="009F69D1"/>
    <w:rsid w:val="00A07E62"/>
    <w:rsid w:val="00A134A3"/>
    <w:rsid w:val="00A16132"/>
    <w:rsid w:val="00A207AE"/>
    <w:rsid w:val="00A26EA7"/>
    <w:rsid w:val="00A27CC1"/>
    <w:rsid w:val="00A30A03"/>
    <w:rsid w:val="00A34D84"/>
    <w:rsid w:val="00A3671C"/>
    <w:rsid w:val="00A4482F"/>
    <w:rsid w:val="00A4516F"/>
    <w:rsid w:val="00A45223"/>
    <w:rsid w:val="00A5168C"/>
    <w:rsid w:val="00A51737"/>
    <w:rsid w:val="00A553A9"/>
    <w:rsid w:val="00A56A12"/>
    <w:rsid w:val="00A61AA4"/>
    <w:rsid w:val="00A71E2C"/>
    <w:rsid w:val="00A75302"/>
    <w:rsid w:val="00A76421"/>
    <w:rsid w:val="00A8143E"/>
    <w:rsid w:val="00A82C92"/>
    <w:rsid w:val="00A85B9E"/>
    <w:rsid w:val="00A92011"/>
    <w:rsid w:val="00A92CD4"/>
    <w:rsid w:val="00A96D7E"/>
    <w:rsid w:val="00AA1C2A"/>
    <w:rsid w:val="00AA5286"/>
    <w:rsid w:val="00AA6805"/>
    <w:rsid w:val="00AB4A56"/>
    <w:rsid w:val="00AC70E3"/>
    <w:rsid w:val="00AC73E4"/>
    <w:rsid w:val="00AD2033"/>
    <w:rsid w:val="00AE64E7"/>
    <w:rsid w:val="00AF545B"/>
    <w:rsid w:val="00B043B1"/>
    <w:rsid w:val="00B07D14"/>
    <w:rsid w:val="00B14F48"/>
    <w:rsid w:val="00B24D1D"/>
    <w:rsid w:val="00B27140"/>
    <w:rsid w:val="00B27EDF"/>
    <w:rsid w:val="00B42333"/>
    <w:rsid w:val="00B42DC6"/>
    <w:rsid w:val="00B44628"/>
    <w:rsid w:val="00B44F03"/>
    <w:rsid w:val="00B50CA9"/>
    <w:rsid w:val="00B514B9"/>
    <w:rsid w:val="00B51CDF"/>
    <w:rsid w:val="00B525FF"/>
    <w:rsid w:val="00B54817"/>
    <w:rsid w:val="00B56D26"/>
    <w:rsid w:val="00B56D91"/>
    <w:rsid w:val="00B570AB"/>
    <w:rsid w:val="00B61F2D"/>
    <w:rsid w:val="00B6536F"/>
    <w:rsid w:val="00B6664A"/>
    <w:rsid w:val="00B71438"/>
    <w:rsid w:val="00B745F6"/>
    <w:rsid w:val="00B75C46"/>
    <w:rsid w:val="00B800D9"/>
    <w:rsid w:val="00B84ADA"/>
    <w:rsid w:val="00B855A1"/>
    <w:rsid w:val="00B86C53"/>
    <w:rsid w:val="00B93441"/>
    <w:rsid w:val="00B96516"/>
    <w:rsid w:val="00BB2652"/>
    <w:rsid w:val="00BB4F20"/>
    <w:rsid w:val="00BB5824"/>
    <w:rsid w:val="00BB6938"/>
    <w:rsid w:val="00BC4AAB"/>
    <w:rsid w:val="00BD3BC6"/>
    <w:rsid w:val="00BD608E"/>
    <w:rsid w:val="00BE2598"/>
    <w:rsid w:val="00BE4290"/>
    <w:rsid w:val="00BE55DB"/>
    <w:rsid w:val="00BE577B"/>
    <w:rsid w:val="00BE580B"/>
    <w:rsid w:val="00BF55AF"/>
    <w:rsid w:val="00BF5681"/>
    <w:rsid w:val="00BF5F12"/>
    <w:rsid w:val="00C02AE2"/>
    <w:rsid w:val="00C110A8"/>
    <w:rsid w:val="00C1368E"/>
    <w:rsid w:val="00C16492"/>
    <w:rsid w:val="00C225F3"/>
    <w:rsid w:val="00C3144B"/>
    <w:rsid w:val="00C32005"/>
    <w:rsid w:val="00C32AB6"/>
    <w:rsid w:val="00C4710F"/>
    <w:rsid w:val="00C60DD6"/>
    <w:rsid w:val="00C6198D"/>
    <w:rsid w:val="00C7651E"/>
    <w:rsid w:val="00C91461"/>
    <w:rsid w:val="00C92244"/>
    <w:rsid w:val="00C924C1"/>
    <w:rsid w:val="00C939EC"/>
    <w:rsid w:val="00CA006A"/>
    <w:rsid w:val="00CA2EA3"/>
    <w:rsid w:val="00CA34CD"/>
    <w:rsid w:val="00CA3549"/>
    <w:rsid w:val="00CA366B"/>
    <w:rsid w:val="00CB199B"/>
    <w:rsid w:val="00CB3018"/>
    <w:rsid w:val="00CB4222"/>
    <w:rsid w:val="00CB4E9F"/>
    <w:rsid w:val="00CB6200"/>
    <w:rsid w:val="00CC3D7A"/>
    <w:rsid w:val="00CD127A"/>
    <w:rsid w:val="00CE0774"/>
    <w:rsid w:val="00CE356D"/>
    <w:rsid w:val="00CF1CBF"/>
    <w:rsid w:val="00CF27F0"/>
    <w:rsid w:val="00CF335A"/>
    <w:rsid w:val="00CF56F7"/>
    <w:rsid w:val="00CF6309"/>
    <w:rsid w:val="00CF7A7D"/>
    <w:rsid w:val="00D02091"/>
    <w:rsid w:val="00D0252B"/>
    <w:rsid w:val="00D05390"/>
    <w:rsid w:val="00D0544B"/>
    <w:rsid w:val="00D0627B"/>
    <w:rsid w:val="00D10E88"/>
    <w:rsid w:val="00D12306"/>
    <w:rsid w:val="00D1630A"/>
    <w:rsid w:val="00D179FE"/>
    <w:rsid w:val="00D3175B"/>
    <w:rsid w:val="00D32A95"/>
    <w:rsid w:val="00D3669A"/>
    <w:rsid w:val="00D37FB7"/>
    <w:rsid w:val="00D4308F"/>
    <w:rsid w:val="00D559C0"/>
    <w:rsid w:val="00D55DF2"/>
    <w:rsid w:val="00D56DD6"/>
    <w:rsid w:val="00D60AF8"/>
    <w:rsid w:val="00D62295"/>
    <w:rsid w:val="00D710E2"/>
    <w:rsid w:val="00D7119C"/>
    <w:rsid w:val="00D732F4"/>
    <w:rsid w:val="00D809FF"/>
    <w:rsid w:val="00D8470D"/>
    <w:rsid w:val="00D84F83"/>
    <w:rsid w:val="00DA137F"/>
    <w:rsid w:val="00DA44E4"/>
    <w:rsid w:val="00DB321A"/>
    <w:rsid w:val="00DC2745"/>
    <w:rsid w:val="00DC7487"/>
    <w:rsid w:val="00DC7850"/>
    <w:rsid w:val="00DD24BC"/>
    <w:rsid w:val="00DE1E75"/>
    <w:rsid w:val="00DE2210"/>
    <w:rsid w:val="00DE2AA8"/>
    <w:rsid w:val="00DF59B1"/>
    <w:rsid w:val="00DF5A7F"/>
    <w:rsid w:val="00E06A3F"/>
    <w:rsid w:val="00E06C8D"/>
    <w:rsid w:val="00E11C4A"/>
    <w:rsid w:val="00E11CB2"/>
    <w:rsid w:val="00E21071"/>
    <w:rsid w:val="00E21289"/>
    <w:rsid w:val="00E2567C"/>
    <w:rsid w:val="00E26D90"/>
    <w:rsid w:val="00E31B46"/>
    <w:rsid w:val="00E35CF0"/>
    <w:rsid w:val="00E37122"/>
    <w:rsid w:val="00E42954"/>
    <w:rsid w:val="00E528D0"/>
    <w:rsid w:val="00E53B49"/>
    <w:rsid w:val="00E54091"/>
    <w:rsid w:val="00E56FFA"/>
    <w:rsid w:val="00E62C88"/>
    <w:rsid w:val="00E76522"/>
    <w:rsid w:val="00E824FD"/>
    <w:rsid w:val="00E854D8"/>
    <w:rsid w:val="00E94496"/>
    <w:rsid w:val="00E948B5"/>
    <w:rsid w:val="00EA0919"/>
    <w:rsid w:val="00EA1759"/>
    <w:rsid w:val="00EA5608"/>
    <w:rsid w:val="00EA5A27"/>
    <w:rsid w:val="00EB5A3D"/>
    <w:rsid w:val="00EB646E"/>
    <w:rsid w:val="00EB7A4A"/>
    <w:rsid w:val="00EC12F2"/>
    <w:rsid w:val="00EC59E6"/>
    <w:rsid w:val="00ED431B"/>
    <w:rsid w:val="00ED48BE"/>
    <w:rsid w:val="00ED4C92"/>
    <w:rsid w:val="00EE2AAE"/>
    <w:rsid w:val="00EE35A8"/>
    <w:rsid w:val="00EE566A"/>
    <w:rsid w:val="00EF69CB"/>
    <w:rsid w:val="00EF74B6"/>
    <w:rsid w:val="00F10720"/>
    <w:rsid w:val="00F21D27"/>
    <w:rsid w:val="00F220A9"/>
    <w:rsid w:val="00F2417F"/>
    <w:rsid w:val="00F302FF"/>
    <w:rsid w:val="00F35880"/>
    <w:rsid w:val="00F40AE9"/>
    <w:rsid w:val="00F6750B"/>
    <w:rsid w:val="00F7198D"/>
    <w:rsid w:val="00F76F2C"/>
    <w:rsid w:val="00F77489"/>
    <w:rsid w:val="00F8074F"/>
    <w:rsid w:val="00F8708C"/>
    <w:rsid w:val="00F90155"/>
    <w:rsid w:val="00F9190D"/>
    <w:rsid w:val="00F935FD"/>
    <w:rsid w:val="00F93917"/>
    <w:rsid w:val="00F94CC4"/>
    <w:rsid w:val="00F97C95"/>
    <w:rsid w:val="00FA2488"/>
    <w:rsid w:val="00FA5298"/>
    <w:rsid w:val="00FA6CF4"/>
    <w:rsid w:val="00FA6E80"/>
    <w:rsid w:val="00FB0641"/>
    <w:rsid w:val="00FB2D38"/>
    <w:rsid w:val="00FB39A7"/>
    <w:rsid w:val="00FB4386"/>
    <w:rsid w:val="00FB5188"/>
    <w:rsid w:val="00FB5AAB"/>
    <w:rsid w:val="00FB69A7"/>
    <w:rsid w:val="00FD21D0"/>
    <w:rsid w:val="00FE3F35"/>
    <w:rsid w:val="00FE405F"/>
    <w:rsid w:val="00FE46DA"/>
    <w:rsid w:val="00FE46EA"/>
    <w:rsid w:val="00FF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1ABFB2-CB40-4F89-BB71-11E7C60C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5A"/>
    <w:pPr>
      <w:suppressAutoHyphens/>
    </w:pPr>
    <w:rPr>
      <w:rFonts w:ascii="Calibri" w:eastAsia="Calibri" w:hAnsi="Calibri" w:cs="Calibri"/>
      <w:kern w:val="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1DD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741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41BE"/>
    <w:rPr>
      <w:rFonts w:ascii="Segoe UI" w:eastAsia="Calibri" w:hAnsi="Segoe UI" w:cs="Segoe UI"/>
      <w:kern w:val="2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4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4714</TotalTime>
  <Pages>2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Монина</dc:creator>
  <cp:keywords/>
  <dc:description/>
  <cp:lastModifiedBy>Ирина Смирнова</cp:lastModifiedBy>
  <cp:revision>174</cp:revision>
  <cp:lastPrinted>2024-11-29T07:39:00Z</cp:lastPrinted>
  <dcterms:created xsi:type="dcterms:W3CDTF">2024-12-02T09:24:00Z</dcterms:created>
  <dcterms:modified xsi:type="dcterms:W3CDTF">2026-07-10T09:41:00Z</dcterms:modified>
</cp:coreProperties>
</file>