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7DB" w:rsidRPr="00A30122" w:rsidRDefault="007707DB" w:rsidP="00ED0229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  <w:r w:rsidRPr="00A30122">
        <w:rPr>
          <w:rFonts w:ascii="Times New Roman" w:hAnsi="Times New Roman" w:cs="Times New Roman"/>
          <w:color w:val="auto"/>
        </w:rPr>
        <w:br/>
      </w:r>
    </w:p>
    <w:p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Pr="002B00AB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 w:rsidR="004D1B80" w:rsidRPr="00A47318" w:rsidTr="00776540">
        <w:trPr>
          <w:trHeight w:val="70"/>
        </w:trPr>
        <w:tc>
          <w:tcPr>
            <w:tcW w:w="568" w:type="dxa"/>
            <w:vAlign w:val="center"/>
          </w:tcPr>
          <w:p w:rsidR="004D1B80" w:rsidRPr="00A47318" w:rsidRDefault="004D1B80" w:rsidP="003D5F34">
            <w:pPr>
              <w:outlineLvl w:val="0"/>
              <w:rPr>
                <w:rFonts w:ascii="Times New Roman" w:hAnsi="Times New Roman"/>
                <w:bCs/>
                <w:color w:val="auto"/>
              </w:rPr>
            </w:pPr>
            <w:r w:rsidRPr="00A47318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:rsidR="004D1B80" w:rsidRPr="00A47318" w:rsidRDefault="004D1B80" w:rsidP="00B30CE1">
            <w:pPr>
              <w:jc w:val="center"/>
              <w:outlineLvl w:val="0"/>
              <w:rPr>
                <w:rFonts w:ascii="Times New Roman" w:hAnsi="Times New Roman"/>
                <w:bCs/>
                <w:color w:val="auto"/>
              </w:rPr>
            </w:pPr>
            <w:r w:rsidRPr="00A47318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4D1B80" w:rsidRPr="00A47318" w:rsidRDefault="00121F82" w:rsidP="00B30CE1">
            <w:pPr>
              <w:pStyle w:val="a3"/>
              <w:jc w:val="both"/>
              <w:rPr>
                <w:i/>
                <w:sz w:val="22"/>
                <w:szCs w:val="22"/>
                <w:lang w:eastAsia="ru-RU"/>
              </w:rPr>
            </w:pPr>
            <w:r w:rsidRPr="00121F82">
              <w:rPr>
                <w:bCs/>
                <w:sz w:val="22"/>
                <w:szCs w:val="22"/>
              </w:rPr>
              <w:t>Нормативный метод</w:t>
            </w:r>
          </w:p>
        </w:tc>
      </w:tr>
      <w:tr w:rsidR="004D1B80" w:rsidRPr="00A47318" w:rsidTr="00776540">
        <w:trPr>
          <w:trHeight w:val="1616"/>
        </w:trPr>
        <w:tc>
          <w:tcPr>
            <w:tcW w:w="568" w:type="dxa"/>
            <w:vAlign w:val="center"/>
          </w:tcPr>
          <w:p w:rsidR="004D1B80" w:rsidRPr="00A47318" w:rsidRDefault="004D1B80" w:rsidP="003D5F34">
            <w:pPr>
              <w:outlineLvl w:val="0"/>
              <w:rPr>
                <w:rFonts w:ascii="Times New Roman" w:hAnsi="Times New Roman"/>
                <w:bCs/>
                <w:color w:val="auto"/>
              </w:rPr>
            </w:pPr>
            <w:r w:rsidRPr="00A47318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2</w:t>
            </w:r>
          </w:p>
        </w:tc>
        <w:tc>
          <w:tcPr>
            <w:tcW w:w="3827" w:type="dxa"/>
            <w:vAlign w:val="center"/>
          </w:tcPr>
          <w:p w:rsidR="004D1B80" w:rsidRPr="00A47318" w:rsidRDefault="004D1B80" w:rsidP="003D5F34">
            <w:pPr>
              <w:jc w:val="center"/>
              <w:outlineLvl w:val="0"/>
              <w:rPr>
                <w:rFonts w:ascii="Times New Roman" w:hAnsi="Times New Roman"/>
                <w:bCs/>
                <w:color w:val="auto"/>
              </w:rPr>
            </w:pPr>
            <w:r w:rsidRPr="00A47318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4D1B80" w:rsidRPr="00A47318" w:rsidRDefault="00121F82" w:rsidP="00B30CE1">
            <w:pPr>
              <w:pStyle w:val="a3"/>
              <w:jc w:val="both"/>
              <w:rPr>
                <w:bCs/>
                <w:sz w:val="22"/>
                <w:szCs w:val="22"/>
                <w:lang w:eastAsia="ru-RU"/>
              </w:rPr>
            </w:pPr>
            <w:r w:rsidRPr="00121F82">
              <w:rPr>
                <w:bCs/>
                <w:sz w:val="22"/>
                <w:szCs w:val="22"/>
              </w:rPr>
              <w:t>В начальную (максимальную) цену контракта включены все расходы в том числе стоимость товара, упаковки, транспортные расходы, погрузочно-разгрузочные (включая подъем на этаж), перенос товара, упаковку, страхование, уплату таможенных пошлин, налогов и других обязательных платежей, а также прочие расходы, связанные с исполнением  контракта.</w:t>
            </w:r>
          </w:p>
        </w:tc>
      </w:tr>
      <w:tr w:rsidR="0057442E" w:rsidRPr="00A47318" w:rsidTr="00776540">
        <w:trPr>
          <w:trHeight w:val="971"/>
        </w:trPr>
        <w:tc>
          <w:tcPr>
            <w:tcW w:w="568" w:type="dxa"/>
            <w:vAlign w:val="center"/>
          </w:tcPr>
          <w:p w:rsidR="0057442E" w:rsidRPr="00A47318" w:rsidRDefault="00225F2E" w:rsidP="003D5F34">
            <w:pPr>
              <w:outlineLvl w:val="0"/>
              <w:rPr>
                <w:rFonts w:ascii="Times New Roman" w:hAnsi="Times New Roman"/>
                <w:bCs/>
                <w:color w:val="auto"/>
              </w:rPr>
            </w:pPr>
            <w:r w:rsidRPr="00A47318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3</w:t>
            </w:r>
          </w:p>
        </w:tc>
        <w:tc>
          <w:tcPr>
            <w:tcW w:w="3827" w:type="dxa"/>
            <w:vAlign w:val="center"/>
          </w:tcPr>
          <w:p w:rsidR="0057442E" w:rsidRPr="00A47318" w:rsidRDefault="0057442E" w:rsidP="003D5F34">
            <w:pPr>
              <w:jc w:val="center"/>
              <w:outlineLvl w:val="0"/>
              <w:rPr>
                <w:rFonts w:ascii="Times New Roman" w:hAnsi="Times New Roman"/>
                <w:bCs/>
                <w:color w:val="auto"/>
              </w:rPr>
            </w:pPr>
            <w:r w:rsidRPr="00A47318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 xml:space="preserve">Начальная (максимальная) цена контракта, руб. </w:t>
            </w:r>
          </w:p>
          <w:p w:rsidR="0057442E" w:rsidRPr="00A47318" w:rsidRDefault="0057442E" w:rsidP="003D5F34">
            <w:pPr>
              <w:jc w:val="center"/>
              <w:outlineLvl w:val="0"/>
              <w:rPr>
                <w:rFonts w:ascii="Times New Roman" w:hAnsi="Times New Roman"/>
                <w:bCs/>
                <w:color w:val="auto"/>
              </w:rPr>
            </w:pPr>
          </w:p>
          <w:p w:rsidR="0057442E" w:rsidRPr="00A47318" w:rsidRDefault="0057442E" w:rsidP="00B30CE1">
            <w:pPr>
              <w:outlineLvl w:val="1"/>
              <w:rPr>
                <w:rFonts w:ascii="Times New Roman" w:hAnsi="Times New Roman"/>
                <w:bCs/>
                <w:color w:val="auto"/>
              </w:rPr>
            </w:pPr>
          </w:p>
        </w:tc>
        <w:tc>
          <w:tcPr>
            <w:tcW w:w="5245" w:type="dxa"/>
            <w:vAlign w:val="center"/>
          </w:tcPr>
          <w:p w:rsidR="0057442E" w:rsidRPr="00EB661F" w:rsidRDefault="00EB661F" w:rsidP="00FC77C3">
            <w:pPr>
              <w:jc w:val="center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EB661F">
              <w:rPr>
                <w:rFonts w:ascii="Times New Roman" w:hAnsi="Times New Roman" w:cs="Times New Roman"/>
                <w:b/>
                <w:sz w:val="22"/>
                <w:szCs w:val="22"/>
              </w:rPr>
              <w:t>23073,95</w:t>
            </w:r>
            <w:r w:rsidRPr="00EB661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AD35C0" w:rsidRPr="00EB661F">
              <w:rPr>
                <w:rFonts w:ascii="Times New Roman" w:hAnsi="Times New Roman" w:cs="Times New Roman"/>
                <w:bCs/>
                <w:color w:val="000000" w:themeColor="text1"/>
              </w:rPr>
              <w:t>рублей</w:t>
            </w:r>
          </w:p>
        </w:tc>
      </w:tr>
    </w:tbl>
    <w:p w:rsidR="006D2A57" w:rsidRPr="00A47318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ED0229" w:rsidRPr="006D2A57" w:rsidRDefault="00ED0229" w:rsidP="00ED022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ED0229" w:rsidRPr="006D2A57" w:rsidRDefault="00ED0229" w:rsidP="00ED022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ED0229" w:rsidRPr="006D2A57" w:rsidRDefault="00ED0229" w:rsidP="00ED022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ED0229" w:rsidRPr="006D2A57" w:rsidRDefault="00ED0229" w:rsidP="00ED022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ED0229" w:rsidRPr="006D2A57" w:rsidRDefault="00ED0229" w:rsidP="00ED022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ED0229" w:rsidRPr="006D2A57" w:rsidRDefault="00ED0229" w:rsidP="00ED022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D0229" w:rsidRPr="006D2A57" w:rsidRDefault="00ED0229" w:rsidP="00ED022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:rsidR="00ED0229" w:rsidRDefault="00FC77C3" w:rsidP="00ED022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="00F1082D">
        <w:rPr>
          <w:rFonts w:ascii="Times New Roman" w:hAnsi="Times New Roman" w:cs="Times New Roman"/>
        </w:rPr>
        <w:t>иректор</w:t>
      </w:r>
    </w:p>
    <w:p w:rsidR="00ED0229" w:rsidRPr="006D2A57" w:rsidRDefault="00ED0229" w:rsidP="00ED022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D0229" w:rsidRPr="006D2A57" w:rsidRDefault="00ED0229" w:rsidP="00ED022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="00D03189">
        <w:rPr>
          <w:rFonts w:ascii="Times New Roman" w:hAnsi="Times New Roman" w:cs="Times New Roman"/>
          <w:iCs/>
        </w:rPr>
        <w:t>Паршев А.Г</w:t>
      </w:r>
      <w:r w:rsidR="00F1082D">
        <w:rPr>
          <w:rFonts w:ascii="Times New Roman" w:hAnsi="Times New Roman" w:cs="Times New Roman"/>
          <w:iCs/>
        </w:rPr>
        <w:t>.</w:t>
      </w:r>
      <w:r w:rsidRPr="006D2A57">
        <w:rPr>
          <w:rFonts w:ascii="Times New Roman" w:hAnsi="Times New Roman" w:cs="Times New Roman"/>
        </w:rPr>
        <w:t>/</w:t>
      </w:r>
    </w:p>
    <w:p w:rsidR="00ED0229" w:rsidRPr="006D2A57" w:rsidRDefault="00ED0229" w:rsidP="00ED022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ED0229" w:rsidRPr="006D2A57" w:rsidRDefault="00ED0229" w:rsidP="00ED0229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«</w:t>
      </w:r>
      <w:r w:rsidR="00034C0F">
        <w:rPr>
          <w:rFonts w:ascii="Times New Roman" w:hAnsi="Times New Roman" w:cs="Times New Roman"/>
        </w:rPr>
        <w:t>30</w:t>
      </w:r>
      <w:r w:rsidRPr="006D2A57">
        <w:rPr>
          <w:rFonts w:ascii="Times New Roman" w:hAnsi="Times New Roman" w:cs="Times New Roman"/>
        </w:rPr>
        <w:t xml:space="preserve">» </w:t>
      </w:r>
      <w:r w:rsidR="0031167B">
        <w:rPr>
          <w:rFonts w:ascii="Times New Roman" w:hAnsi="Times New Roman" w:cs="Times New Roman"/>
        </w:rPr>
        <w:t>июня</w:t>
      </w:r>
      <w:r w:rsidRPr="006D2A57">
        <w:rPr>
          <w:rFonts w:ascii="Times New Roman" w:hAnsi="Times New Roman" w:cs="Times New Roman"/>
        </w:rPr>
        <w:t xml:space="preserve"> 20</w:t>
      </w:r>
      <w:r>
        <w:rPr>
          <w:rFonts w:ascii="Times New Roman" w:hAnsi="Times New Roman" w:cs="Times New Roman"/>
        </w:rPr>
        <w:t>2</w:t>
      </w:r>
      <w:r w:rsidR="00FC77C3">
        <w:rPr>
          <w:rFonts w:ascii="Times New Roman" w:hAnsi="Times New Roman" w:cs="Times New Roman"/>
        </w:rPr>
        <w:t xml:space="preserve">6 </w:t>
      </w:r>
      <w:r w:rsidRPr="006D2A57">
        <w:rPr>
          <w:rFonts w:ascii="Times New Roman" w:hAnsi="Times New Roman" w:cs="Times New Roman"/>
        </w:rPr>
        <w:t>г.</w:t>
      </w:r>
    </w:p>
    <w:p w:rsidR="004D1B80" w:rsidRPr="00A47318" w:rsidRDefault="004D1B80" w:rsidP="004D1B8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4D1B80" w:rsidRPr="00A47318" w:rsidRDefault="004D1B80" w:rsidP="004D1B80">
      <w:pPr>
        <w:jc w:val="center"/>
        <w:outlineLvl w:val="0"/>
        <w:rPr>
          <w:rFonts w:ascii="Times New Roman" w:hAnsi="Times New Roman"/>
          <w:b/>
          <w:bCs/>
          <w:color w:val="auto"/>
          <w:sz w:val="22"/>
          <w:szCs w:val="22"/>
        </w:rPr>
      </w:pPr>
    </w:p>
    <w:p w:rsidR="006D2A57" w:rsidRPr="00A47318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AE74C3">
          <w:footerReference w:type="default" r:id="rId8"/>
          <w:footerReference w:type="first" r:id="rId9"/>
          <w:pgSz w:w="11906" w:h="16838" w:code="9"/>
          <w:pgMar w:top="1134" w:right="850" w:bottom="1134" w:left="1701" w:header="397" w:footer="397" w:gutter="0"/>
          <w:pgNumType w:start="9"/>
          <w:cols w:space="720"/>
          <w:titlePg/>
          <w:docGrid w:linePitch="299"/>
        </w:sectPr>
      </w:pPr>
    </w:p>
    <w:p w:rsidR="00121F82" w:rsidRDefault="00121F82" w:rsidP="00121F82">
      <w:pPr>
        <w:jc w:val="center"/>
        <w:outlineLvl w:val="0"/>
        <w:rPr>
          <w:rFonts w:ascii="Times New Roman" w:hAnsi="Times New Roman"/>
          <w:b/>
        </w:rPr>
      </w:pPr>
      <w:r w:rsidRPr="0065311E">
        <w:rPr>
          <w:rFonts w:ascii="Times New Roman" w:hAnsi="Times New Roman"/>
          <w:b/>
        </w:rPr>
        <w:lastRenderedPageBreak/>
        <w:t>Обоснование и расчет начальной (максимальной) цены контракта</w:t>
      </w:r>
    </w:p>
    <w:p w:rsidR="00F1082D" w:rsidRDefault="00121F82" w:rsidP="00F1082D">
      <w:pPr>
        <w:pStyle w:val="ae"/>
        <w:widowControl/>
        <w:autoSpaceDE w:val="0"/>
        <w:autoSpaceDN w:val="0"/>
        <w:adjustRightInd w:val="0"/>
        <w:ind w:left="0" w:firstLine="567"/>
        <w:jc w:val="both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  <w:r w:rsidRPr="00FB5F8B">
        <w:rPr>
          <w:rFonts w:ascii="Times New Roman" w:hAnsi="Times New Roman"/>
          <w:b/>
        </w:rPr>
        <w:t xml:space="preserve">Поставка </w:t>
      </w:r>
      <w:r w:rsidR="00034C0F">
        <w:rPr>
          <w:rFonts w:ascii="Times New Roman" w:hAnsi="Times New Roman"/>
          <w:b/>
        </w:rPr>
        <w:t xml:space="preserve">стиральной машины </w:t>
      </w:r>
      <w:r w:rsidR="00F1082D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для Государственного бюджетного общеобразовательного учреждений средняя общеобразовательная школа № 1</w:t>
      </w:r>
      <w:r w:rsidR="00DA7BB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33</w:t>
      </w:r>
      <w:r w:rsidR="00F1082D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с углубленным изучением </w:t>
      </w:r>
      <w:r w:rsidR="00DA7BBB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иностранных языков</w:t>
      </w:r>
      <w:r w:rsidR="00F1082D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Красногвардейского района Санкт-Петербурга, для нужд Санкт-Петербурга в 202</w:t>
      </w:r>
      <w:r w:rsidR="002E4921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6</w:t>
      </w:r>
      <w:r w:rsidR="00F1082D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году</w:t>
      </w:r>
    </w:p>
    <w:p w:rsidR="00121F82" w:rsidRDefault="00EB661F" w:rsidP="00121F82">
      <w:pPr>
        <w:jc w:val="center"/>
        <w:outlineLvl w:val="0"/>
        <w:rPr>
          <w:rFonts w:ascii="Times New Roman" w:hAnsi="Times New Roman"/>
          <w:b/>
        </w:rPr>
      </w:pPr>
      <w:hyperlink r:id="rId10" w:anchor="normativnyy-metod" w:history="1">
        <w:r w:rsidR="00121F82" w:rsidRPr="0027251A">
          <w:rPr>
            <w:rStyle w:val="a7"/>
            <w:rFonts w:ascii="Times New Roman" w:hAnsi="Times New Roman"/>
            <w:b/>
            <w:color w:val="auto"/>
          </w:rPr>
          <w:t>Нормативный метод</w:t>
        </w:r>
      </w:hyperlink>
      <w:r w:rsidR="00121F82" w:rsidRPr="0027251A">
        <w:rPr>
          <w:rFonts w:ascii="Times New Roman" w:hAnsi="Times New Roman"/>
          <w:b/>
        </w:rPr>
        <w:t>.</w:t>
      </w:r>
    </w:p>
    <w:p w:rsidR="00121F82" w:rsidRDefault="00121F82" w:rsidP="00121F82">
      <w:pPr>
        <w:pStyle w:val="aa"/>
        <w:ind w:firstLine="567"/>
        <w:jc w:val="both"/>
      </w:pPr>
      <w:r w:rsidRPr="007A6E0D">
        <w:t>Заказчиком производился расчет цены с применением Распоряжения Комитета по государственному заказу Санкт-Петербурга от 31.05.2018 №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видом товаров, работ услуг"</w:t>
      </w:r>
      <w:r w:rsidR="00910826">
        <w:t>.</w:t>
      </w:r>
    </w:p>
    <w:p w:rsidR="00121F82" w:rsidRDefault="00121F82" w:rsidP="00121F82">
      <w:pPr>
        <w:pStyle w:val="aa"/>
        <w:ind w:firstLine="567"/>
        <w:jc w:val="both"/>
      </w:pPr>
    </w:p>
    <w:tbl>
      <w:tblPr>
        <w:tblW w:w="150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3260"/>
        <w:gridCol w:w="3969"/>
        <w:gridCol w:w="2464"/>
        <w:gridCol w:w="2465"/>
        <w:gridCol w:w="2465"/>
      </w:tblGrid>
      <w:tr w:rsidR="00121F82" w:rsidRPr="00CD3DB1" w:rsidTr="00EF4600">
        <w:tc>
          <w:tcPr>
            <w:tcW w:w="392" w:type="dxa"/>
          </w:tcPr>
          <w:p w:rsidR="00121F82" w:rsidRPr="00CD3DB1" w:rsidRDefault="00121F82" w:rsidP="00EF4600">
            <w:pPr>
              <w:pStyle w:val="aa"/>
              <w:ind w:left="-142" w:right="-108"/>
              <w:jc w:val="center"/>
            </w:pPr>
            <w:r w:rsidRPr="008810BA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260" w:type="dxa"/>
          </w:tcPr>
          <w:p w:rsidR="00121F82" w:rsidRPr="00CD3DB1" w:rsidRDefault="00121F82" w:rsidP="00EF4600">
            <w:pPr>
              <w:pStyle w:val="aa"/>
              <w:jc w:val="center"/>
            </w:pPr>
            <w:r w:rsidRPr="008810BA">
              <w:rPr>
                <w:b/>
                <w:bCs/>
                <w:color w:val="000000"/>
              </w:rPr>
              <w:t>Наименование товара (работы, услуги)</w:t>
            </w:r>
          </w:p>
        </w:tc>
        <w:tc>
          <w:tcPr>
            <w:tcW w:w="3969" w:type="dxa"/>
          </w:tcPr>
          <w:p w:rsidR="00121F82" w:rsidRPr="00CD3DB1" w:rsidRDefault="00121F82" w:rsidP="00EF4600">
            <w:pPr>
              <w:pStyle w:val="aa"/>
              <w:jc w:val="center"/>
            </w:pPr>
            <w:r>
              <w:rPr>
                <w:b/>
                <w:bCs/>
                <w:color w:val="000000"/>
              </w:rPr>
              <w:t xml:space="preserve">Предельная цена согласно </w:t>
            </w:r>
            <w:r w:rsidRPr="008810BA">
              <w:rPr>
                <w:b/>
                <w:bCs/>
                <w:color w:val="000000"/>
              </w:rPr>
              <w:t>Распоряжени</w:t>
            </w:r>
            <w:r>
              <w:rPr>
                <w:b/>
                <w:bCs/>
                <w:color w:val="000000"/>
              </w:rPr>
              <w:t>ю</w:t>
            </w:r>
            <w:r w:rsidRPr="008810BA">
              <w:rPr>
                <w:b/>
                <w:bCs/>
                <w:color w:val="000000"/>
              </w:rPr>
              <w:t xml:space="preserve"> Комитета по государственному заказу Санкт-Петербурга от 31.05.2018 № 100-р</w:t>
            </w:r>
          </w:p>
        </w:tc>
        <w:tc>
          <w:tcPr>
            <w:tcW w:w="2464" w:type="dxa"/>
          </w:tcPr>
          <w:p w:rsidR="00121F82" w:rsidRPr="00CD3DB1" w:rsidRDefault="00121F82" w:rsidP="00EF4600">
            <w:pPr>
              <w:pStyle w:val="aa"/>
              <w:jc w:val="center"/>
            </w:pPr>
            <w:r w:rsidRPr="008810BA">
              <w:rPr>
                <w:b/>
                <w:bCs/>
                <w:color w:val="000000"/>
              </w:rPr>
              <w:t>v - кол-во (объем) закупаемого товара (работы, услуги), ед.</w:t>
            </w:r>
            <w:r>
              <w:rPr>
                <w:b/>
                <w:bCs/>
                <w:color w:val="000000"/>
              </w:rPr>
              <w:t xml:space="preserve"> </w:t>
            </w:r>
            <w:r w:rsidR="00AD757A">
              <w:rPr>
                <w:b/>
                <w:bCs/>
                <w:color w:val="000000"/>
              </w:rPr>
              <w:t>пач</w:t>
            </w:r>
            <w:r w:rsidR="00A57EF3">
              <w:rPr>
                <w:b/>
                <w:bCs/>
                <w:color w:val="000000"/>
              </w:rPr>
              <w:t>.</w:t>
            </w:r>
          </w:p>
        </w:tc>
        <w:tc>
          <w:tcPr>
            <w:tcW w:w="2465" w:type="dxa"/>
          </w:tcPr>
          <w:p w:rsidR="00121F82" w:rsidRPr="00CD3DB1" w:rsidRDefault="00121F82" w:rsidP="00EF4600">
            <w:pPr>
              <w:pStyle w:val="aa"/>
              <w:jc w:val="center"/>
            </w:pPr>
            <w:r w:rsidRPr="008810BA">
              <w:rPr>
                <w:b/>
                <w:bCs/>
                <w:color w:val="000000"/>
              </w:rPr>
              <w:t>n - кол-во значений, используемых в расчете</w:t>
            </w:r>
          </w:p>
        </w:tc>
        <w:tc>
          <w:tcPr>
            <w:tcW w:w="2465" w:type="dxa"/>
          </w:tcPr>
          <w:p w:rsidR="00121F82" w:rsidRPr="00CD3DB1" w:rsidRDefault="00121F82" w:rsidP="00EF4600">
            <w:pPr>
              <w:pStyle w:val="aa"/>
              <w:jc w:val="both"/>
            </w:pPr>
          </w:p>
          <w:p w:rsidR="00121F82" w:rsidRPr="00CD3DB1" w:rsidRDefault="00121F82" w:rsidP="00EF4600">
            <w:pPr>
              <w:pStyle w:val="aa"/>
              <w:jc w:val="both"/>
            </w:pPr>
            <w:r w:rsidRPr="00CD3DB1"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-635</wp:posOffset>
                  </wp:positionV>
                  <wp:extent cx="942975" cy="266700"/>
                  <wp:effectExtent l="0" t="0" r="9525" b="0"/>
                  <wp:wrapNone/>
                  <wp:docPr id="47108" name="Рисунок 471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108" name="Picture 10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D3DB1">
              <w:t xml:space="preserve">                           , руб.</w:t>
            </w:r>
          </w:p>
          <w:p w:rsidR="00121F82" w:rsidRPr="00CD3DB1" w:rsidRDefault="00121F82" w:rsidP="00EF4600">
            <w:pPr>
              <w:pStyle w:val="aa"/>
              <w:jc w:val="both"/>
            </w:pPr>
          </w:p>
          <w:p w:rsidR="00121F82" w:rsidRPr="00CD3DB1" w:rsidRDefault="00121F82" w:rsidP="00EF4600">
            <w:pPr>
              <w:pStyle w:val="aa"/>
              <w:jc w:val="both"/>
            </w:pPr>
            <w:r w:rsidRPr="00CD3DB1"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18415</wp:posOffset>
                  </wp:positionV>
                  <wp:extent cx="1426845" cy="452755"/>
                  <wp:effectExtent l="0" t="0" r="1905" b="0"/>
                  <wp:wrapNone/>
                  <wp:docPr id="47109" name="Рисунок 471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109" name="Picture 10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485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21F82" w:rsidRPr="00CD3DB1" w:rsidRDefault="00121F82" w:rsidP="00EF4600">
            <w:pPr>
              <w:pStyle w:val="aa"/>
              <w:jc w:val="both"/>
            </w:pPr>
          </w:p>
          <w:p w:rsidR="00121F82" w:rsidRPr="00CD3DB1" w:rsidRDefault="00121F82" w:rsidP="00EF4600">
            <w:pPr>
              <w:pStyle w:val="aa"/>
              <w:jc w:val="both"/>
            </w:pPr>
          </w:p>
        </w:tc>
      </w:tr>
      <w:tr w:rsidR="00121F82" w:rsidRPr="00CD3DB1" w:rsidTr="00EF4600">
        <w:tc>
          <w:tcPr>
            <w:tcW w:w="392" w:type="dxa"/>
          </w:tcPr>
          <w:p w:rsidR="00121F82" w:rsidRPr="00CD3DB1" w:rsidRDefault="00121F82" w:rsidP="00EF4600">
            <w:pPr>
              <w:pStyle w:val="aa"/>
              <w:jc w:val="center"/>
              <w:rPr>
                <w:b/>
                <w:sz w:val="20"/>
                <w:szCs w:val="20"/>
              </w:rPr>
            </w:pPr>
            <w:r w:rsidRPr="00CD3DB1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121F82" w:rsidRPr="00CD3DB1" w:rsidRDefault="00121F82" w:rsidP="00EF4600">
            <w:pPr>
              <w:pStyle w:val="aa"/>
              <w:jc w:val="center"/>
              <w:rPr>
                <w:b/>
                <w:sz w:val="20"/>
                <w:szCs w:val="20"/>
              </w:rPr>
            </w:pPr>
            <w:r w:rsidRPr="00CD3DB1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969" w:type="dxa"/>
          </w:tcPr>
          <w:p w:rsidR="00121F82" w:rsidRPr="00CD3DB1" w:rsidRDefault="00121F82" w:rsidP="00EF4600">
            <w:pPr>
              <w:pStyle w:val="aa"/>
              <w:jc w:val="center"/>
              <w:rPr>
                <w:b/>
                <w:sz w:val="20"/>
                <w:szCs w:val="20"/>
              </w:rPr>
            </w:pPr>
            <w:r w:rsidRPr="00CD3DB1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464" w:type="dxa"/>
          </w:tcPr>
          <w:p w:rsidR="00121F82" w:rsidRPr="00CD3DB1" w:rsidRDefault="00121F82" w:rsidP="00EF4600">
            <w:pPr>
              <w:pStyle w:val="aa"/>
              <w:jc w:val="center"/>
              <w:rPr>
                <w:b/>
                <w:sz w:val="20"/>
                <w:szCs w:val="20"/>
              </w:rPr>
            </w:pPr>
            <w:r w:rsidRPr="00CD3DB1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465" w:type="dxa"/>
          </w:tcPr>
          <w:p w:rsidR="00121F82" w:rsidRPr="00CD3DB1" w:rsidRDefault="00121F82" w:rsidP="00EF4600">
            <w:pPr>
              <w:pStyle w:val="aa"/>
              <w:jc w:val="center"/>
              <w:rPr>
                <w:b/>
                <w:sz w:val="20"/>
                <w:szCs w:val="20"/>
              </w:rPr>
            </w:pPr>
            <w:r w:rsidRPr="00CD3DB1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465" w:type="dxa"/>
          </w:tcPr>
          <w:p w:rsidR="00121F82" w:rsidRPr="00CD3DB1" w:rsidRDefault="00121F82" w:rsidP="00EF4600">
            <w:pPr>
              <w:pStyle w:val="aa"/>
              <w:jc w:val="center"/>
              <w:rPr>
                <w:b/>
                <w:sz w:val="20"/>
                <w:szCs w:val="20"/>
              </w:rPr>
            </w:pPr>
            <w:r w:rsidRPr="00CD3DB1">
              <w:rPr>
                <w:b/>
                <w:sz w:val="20"/>
                <w:szCs w:val="20"/>
              </w:rPr>
              <w:t>6=3*4</w:t>
            </w:r>
          </w:p>
        </w:tc>
      </w:tr>
      <w:tr w:rsidR="00121F82" w:rsidRPr="00CD3DB1" w:rsidTr="00123631">
        <w:trPr>
          <w:trHeight w:val="225"/>
        </w:trPr>
        <w:tc>
          <w:tcPr>
            <w:tcW w:w="392" w:type="dxa"/>
          </w:tcPr>
          <w:p w:rsidR="00121F82" w:rsidRPr="00CD3DB1" w:rsidRDefault="00123631" w:rsidP="00EF4600">
            <w:pPr>
              <w:pStyle w:val="aa"/>
              <w:jc w:val="both"/>
            </w:pPr>
            <w:r>
              <w:t>1</w:t>
            </w:r>
          </w:p>
        </w:tc>
        <w:tc>
          <w:tcPr>
            <w:tcW w:w="3260" w:type="dxa"/>
          </w:tcPr>
          <w:p w:rsidR="002F5E68" w:rsidRPr="00FC77C3" w:rsidRDefault="00034C0F" w:rsidP="00034C0F">
            <w:pPr>
              <w:tabs>
                <w:tab w:val="left" w:pos="945"/>
              </w:tabs>
              <w:rPr>
                <w:rFonts w:ascii="Times New Roman" w:hAnsi="Times New Roman" w:cs="Times New Roman"/>
                <w:color w:val="333333"/>
                <w:shd w:val="clear" w:color="auto" w:fill="F5F5F5"/>
              </w:rPr>
            </w:pPr>
            <w:r w:rsidRPr="00034C0F">
              <w:rPr>
                <w:rFonts w:ascii="Times New Roman" w:hAnsi="Times New Roman" w:cs="Times New Roman"/>
                <w:color w:val="333333"/>
                <w:shd w:val="clear" w:color="auto" w:fill="F5F5F5"/>
              </w:rPr>
              <w:t>Машины стиральные бытовые тип 1</w:t>
            </w:r>
          </w:p>
        </w:tc>
        <w:tc>
          <w:tcPr>
            <w:tcW w:w="3969" w:type="dxa"/>
            <w:vAlign w:val="center"/>
          </w:tcPr>
          <w:p w:rsidR="00121F82" w:rsidRPr="00F1082D" w:rsidRDefault="00034C0F" w:rsidP="00AD757A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23073,95</w:t>
            </w:r>
          </w:p>
        </w:tc>
        <w:tc>
          <w:tcPr>
            <w:tcW w:w="2464" w:type="dxa"/>
            <w:vAlign w:val="center"/>
          </w:tcPr>
          <w:p w:rsidR="00121F82" w:rsidRPr="00F1082D" w:rsidRDefault="00034C0F" w:rsidP="0031167B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65" w:type="dxa"/>
            <w:vAlign w:val="center"/>
          </w:tcPr>
          <w:p w:rsidR="00121F82" w:rsidRPr="00CD3DB1" w:rsidRDefault="00123631" w:rsidP="00EF4600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465" w:type="dxa"/>
            <w:vAlign w:val="center"/>
          </w:tcPr>
          <w:p w:rsidR="00121F82" w:rsidRPr="00CD3DB1" w:rsidRDefault="00034C0F" w:rsidP="00F1082D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23073,95</w:t>
            </w:r>
          </w:p>
        </w:tc>
      </w:tr>
      <w:tr w:rsidR="00121F82" w:rsidRPr="00CD3DB1" w:rsidTr="00EF4600">
        <w:trPr>
          <w:trHeight w:val="70"/>
        </w:trPr>
        <w:tc>
          <w:tcPr>
            <w:tcW w:w="12550" w:type="dxa"/>
            <w:gridSpan w:val="5"/>
          </w:tcPr>
          <w:p w:rsidR="00121F82" w:rsidRPr="00CD3DB1" w:rsidRDefault="00121F82" w:rsidP="00EF4600">
            <w:pPr>
              <w:pStyle w:val="aa"/>
              <w:jc w:val="center"/>
              <w:rPr>
                <w:b/>
                <w:bCs/>
                <w:color w:val="000000"/>
              </w:rPr>
            </w:pPr>
            <w:r w:rsidRPr="008810BA">
              <w:rPr>
                <w:noProof/>
                <w:color w:val="00000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5583555</wp:posOffset>
                  </wp:positionH>
                  <wp:positionV relativeFrom="paragraph">
                    <wp:posOffset>49530</wp:posOffset>
                  </wp:positionV>
                  <wp:extent cx="942975" cy="266700"/>
                  <wp:effectExtent l="0" t="0" r="9525" b="0"/>
                  <wp:wrapNone/>
                  <wp:docPr id="47110" name="Рисунок 471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110" name="Picture 10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24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21F82" w:rsidRPr="00CD3DB1" w:rsidRDefault="00121F82" w:rsidP="00EF4600">
            <w:pPr>
              <w:pStyle w:val="aa"/>
              <w:jc w:val="center"/>
              <w:rPr>
                <w:b/>
                <w:bCs/>
                <w:color w:val="000000"/>
              </w:rPr>
            </w:pPr>
            <w:r w:rsidRPr="008810BA">
              <w:rPr>
                <w:b/>
                <w:bCs/>
                <w:color w:val="000000"/>
              </w:rPr>
              <w:t>Начальная</w:t>
            </w:r>
            <w:r w:rsidRPr="00CD3DB1">
              <w:rPr>
                <w:b/>
                <w:bCs/>
                <w:color w:val="000000"/>
              </w:rPr>
              <w:t xml:space="preserve"> (максимальная) цена контракта </w:t>
            </w:r>
          </w:p>
        </w:tc>
        <w:tc>
          <w:tcPr>
            <w:tcW w:w="2465" w:type="dxa"/>
          </w:tcPr>
          <w:p w:rsidR="00121F82" w:rsidRPr="00AD757A" w:rsidRDefault="00034C0F" w:rsidP="00EF4600">
            <w:pPr>
              <w:pStyle w:val="aa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23073,95</w:t>
            </w:r>
          </w:p>
        </w:tc>
      </w:tr>
    </w:tbl>
    <w:p w:rsidR="00121F82" w:rsidRDefault="00121F82" w:rsidP="00121F82">
      <w:pPr>
        <w:pStyle w:val="aa"/>
        <w:ind w:firstLine="567"/>
        <w:jc w:val="both"/>
      </w:pPr>
    </w:p>
    <w:p w:rsidR="00121F82" w:rsidRPr="00743494" w:rsidRDefault="00121F82" w:rsidP="00121F82">
      <w:pPr>
        <w:ind w:firstLine="284"/>
        <w:jc w:val="both"/>
        <w:outlineLvl w:val="0"/>
        <w:rPr>
          <w:rFonts w:ascii="Times New Roman" w:hAnsi="Times New Roman"/>
        </w:rPr>
      </w:pPr>
    </w:p>
    <w:p w:rsidR="00121F82" w:rsidRDefault="00121F82" w:rsidP="00121F82">
      <w:pPr>
        <w:jc w:val="center"/>
        <w:outlineLvl w:val="0"/>
        <w:rPr>
          <w:rFonts w:ascii="Times New Roman" w:hAnsi="Times New Roman"/>
          <w:b/>
          <w:bCs/>
        </w:rPr>
      </w:pPr>
    </w:p>
    <w:p w:rsidR="00121F82" w:rsidRDefault="00396882" w:rsidP="00121F82">
      <w:pPr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Разработал________________________ заместитель директора по АХР Бондарь Д.В.</w:t>
      </w:r>
    </w:p>
    <w:p w:rsidR="00121F82" w:rsidRDefault="00121F82" w:rsidP="00121F82">
      <w:pPr>
        <w:jc w:val="center"/>
        <w:outlineLvl w:val="0"/>
        <w:rPr>
          <w:rFonts w:ascii="Times New Roman" w:hAnsi="Times New Roman"/>
          <w:b/>
          <w:bCs/>
        </w:rPr>
      </w:pPr>
    </w:p>
    <w:p w:rsidR="00121F82" w:rsidRDefault="00121F82" w:rsidP="00121F82">
      <w:pPr>
        <w:jc w:val="center"/>
        <w:outlineLvl w:val="0"/>
        <w:rPr>
          <w:rFonts w:ascii="Times New Roman" w:hAnsi="Times New Roman"/>
          <w:b/>
          <w:bCs/>
        </w:rPr>
      </w:pPr>
    </w:p>
    <w:p w:rsidR="009602CC" w:rsidRDefault="009602CC" w:rsidP="00ED0229">
      <w:pPr>
        <w:tabs>
          <w:tab w:val="right" w:pos="15024"/>
        </w:tabs>
        <w:outlineLvl w:val="0"/>
      </w:pPr>
    </w:p>
    <w:sectPr w:rsidR="009602CC" w:rsidSect="003D5F34">
      <w:pgSz w:w="16838" w:h="11906" w:orient="landscape" w:code="9"/>
      <w:pgMar w:top="567" w:right="567" w:bottom="567" w:left="567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012" w:rsidRDefault="00850012">
      <w:r>
        <w:separator/>
      </w:r>
    </w:p>
  </w:endnote>
  <w:endnote w:type="continuationSeparator" w:id="0">
    <w:p w:rsidR="00850012" w:rsidRDefault="00850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75650"/>
    </w:sdtPr>
    <w:sdtEndPr/>
    <w:sdtContent>
      <w:p w:rsidR="003D5F34" w:rsidRDefault="000B7443">
        <w:pPr>
          <w:pStyle w:val="a8"/>
          <w:jc w:val="right"/>
        </w:pPr>
        <w:r>
          <w:fldChar w:fldCharType="begin"/>
        </w:r>
        <w:r w:rsidR="00E739C4">
          <w:instrText xml:space="preserve"> PAGE   \* MERGEFORMAT </w:instrText>
        </w:r>
        <w:r>
          <w:fldChar w:fldCharType="separate"/>
        </w:r>
        <w:r w:rsidR="00396882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3D5F34" w:rsidRDefault="003D5F34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2"/>
      </w:rPr>
      <w:id w:val="5075649"/>
    </w:sdtPr>
    <w:sdtEndPr/>
    <w:sdtContent>
      <w:p w:rsidR="003D5F34" w:rsidRPr="00D73199" w:rsidRDefault="000B7443">
        <w:pPr>
          <w:pStyle w:val="a8"/>
          <w:jc w:val="right"/>
          <w:rPr>
            <w:rFonts w:ascii="Times New Roman" w:hAnsi="Times New Roman" w:cs="Times New Roman"/>
            <w:sz w:val="22"/>
          </w:rPr>
        </w:pPr>
        <w:r w:rsidRPr="00D73199">
          <w:rPr>
            <w:rFonts w:ascii="Times New Roman" w:hAnsi="Times New Roman" w:cs="Times New Roman"/>
            <w:sz w:val="22"/>
          </w:rPr>
          <w:fldChar w:fldCharType="begin"/>
        </w:r>
        <w:r w:rsidR="00E739C4" w:rsidRPr="00D73199">
          <w:rPr>
            <w:rFonts w:ascii="Times New Roman" w:hAnsi="Times New Roman" w:cs="Times New Roman"/>
            <w:sz w:val="22"/>
          </w:rPr>
          <w:instrText xml:space="preserve"> PAGE   \* MERGEFORMAT </w:instrText>
        </w:r>
        <w:r w:rsidRPr="00D73199">
          <w:rPr>
            <w:rFonts w:ascii="Times New Roman" w:hAnsi="Times New Roman" w:cs="Times New Roman"/>
            <w:sz w:val="22"/>
          </w:rPr>
          <w:fldChar w:fldCharType="separate"/>
        </w:r>
        <w:r w:rsidR="00EB661F">
          <w:rPr>
            <w:rFonts w:ascii="Times New Roman" w:hAnsi="Times New Roman" w:cs="Times New Roman"/>
            <w:noProof/>
            <w:sz w:val="22"/>
          </w:rPr>
          <w:t>9</w:t>
        </w:r>
        <w:r w:rsidRPr="00D73199">
          <w:rPr>
            <w:rFonts w:ascii="Times New Roman" w:hAnsi="Times New Roman" w:cs="Times New Roman"/>
            <w:noProof/>
            <w:sz w:val="22"/>
          </w:rPr>
          <w:fldChar w:fldCharType="end"/>
        </w:r>
      </w:p>
    </w:sdtContent>
  </w:sdt>
  <w:p w:rsidR="003D5F34" w:rsidRDefault="003D5F3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012" w:rsidRDefault="00850012">
      <w:r>
        <w:separator/>
      </w:r>
    </w:p>
  </w:footnote>
  <w:footnote w:type="continuationSeparator" w:id="0">
    <w:p w:rsidR="00850012" w:rsidRDefault="008500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73A91"/>
    <w:multiLevelType w:val="hybridMultilevel"/>
    <w:tmpl w:val="2C68124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8B018C6"/>
    <w:multiLevelType w:val="hybridMultilevel"/>
    <w:tmpl w:val="12906F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7E033D"/>
    <w:multiLevelType w:val="hybridMultilevel"/>
    <w:tmpl w:val="F2843C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DB"/>
    <w:rsid w:val="00015927"/>
    <w:rsid w:val="00016206"/>
    <w:rsid w:val="00034C0F"/>
    <w:rsid w:val="000419D7"/>
    <w:rsid w:val="000B7443"/>
    <w:rsid w:val="00121F82"/>
    <w:rsid w:val="00123631"/>
    <w:rsid w:val="00131384"/>
    <w:rsid w:val="00182E78"/>
    <w:rsid w:val="001971EB"/>
    <w:rsid w:val="001B30D7"/>
    <w:rsid w:val="001B55B1"/>
    <w:rsid w:val="001C21B9"/>
    <w:rsid w:val="001D2D39"/>
    <w:rsid w:val="001D6755"/>
    <w:rsid w:val="00200CDD"/>
    <w:rsid w:val="00225F2E"/>
    <w:rsid w:val="00265CC6"/>
    <w:rsid w:val="00290ABC"/>
    <w:rsid w:val="002A744A"/>
    <w:rsid w:val="002A7B65"/>
    <w:rsid w:val="002D12CA"/>
    <w:rsid w:val="002E4921"/>
    <w:rsid w:val="002E4C9C"/>
    <w:rsid w:val="002F5E68"/>
    <w:rsid w:val="00305454"/>
    <w:rsid w:val="0031167B"/>
    <w:rsid w:val="0031240B"/>
    <w:rsid w:val="003178A0"/>
    <w:rsid w:val="003449F0"/>
    <w:rsid w:val="003514CD"/>
    <w:rsid w:val="00396882"/>
    <w:rsid w:val="003A0F45"/>
    <w:rsid w:val="003D5F34"/>
    <w:rsid w:val="0041696E"/>
    <w:rsid w:val="00452FE4"/>
    <w:rsid w:val="004B104E"/>
    <w:rsid w:val="004C3C79"/>
    <w:rsid w:val="004C3CC6"/>
    <w:rsid w:val="004C71DF"/>
    <w:rsid w:val="004D1B80"/>
    <w:rsid w:val="004F6DA9"/>
    <w:rsid w:val="00535DF1"/>
    <w:rsid w:val="005660D8"/>
    <w:rsid w:val="0057442E"/>
    <w:rsid w:val="00583307"/>
    <w:rsid w:val="00583FAA"/>
    <w:rsid w:val="005C4D44"/>
    <w:rsid w:val="005D024F"/>
    <w:rsid w:val="00630C43"/>
    <w:rsid w:val="00644A88"/>
    <w:rsid w:val="006869AF"/>
    <w:rsid w:val="0069737E"/>
    <w:rsid w:val="00697478"/>
    <w:rsid w:val="006C7D4E"/>
    <w:rsid w:val="006D2A57"/>
    <w:rsid w:val="006E158B"/>
    <w:rsid w:val="00712A24"/>
    <w:rsid w:val="00736B4F"/>
    <w:rsid w:val="007707DB"/>
    <w:rsid w:val="00773419"/>
    <w:rsid w:val="00776540"/>
    <w:rsid w:val="00797026"/>
    <w:rsid w:val="007C589E"/>
    <w:rsid w:val="00843098"/>
    <w:rsid w:val="00850012"/>
    <w:rsid w:val="00876CF7"/>
    <w:rsid w:val="008B68F9"/>
    <w:rsid w:val="008D1FFB"/>
    <w:rsid w:val="00910826"/>
    <w:rsid w:val="00950EDB"/>
    <w:rsid w:val="009602CC"/>
    <w:rsid w:val="00974095"/>
    <w:rsid w:val="00A00B31"/>
    <w:rsid w:val="00A47318"/>
    <w:rsid w:val="00A57EF3"/>
    <w:rsid w:val="00A8557E"/>
    <w:rsid w:val="00A919DF"/>
    <w:rsid w:val="00AB4CBE"/>
    <w:rsid w:val="00AC11FC"/>
    <w:rsid w:val="00AD26A1"/>
    <w:rsid w:val="00AD35C0"/>
    <w:rsid w:val="00AD757A"/>
    <w:rsid w:val="00AE74C3"/>
    <w:rsid w:val="00AF3DFC"/>
    <w:rsid w:val="00B03787"/>
    <w:rsid w:val="00B30CE1"/>
    <w:rsid w:val="00B34B21"/>
    <w:rsid w:val="00B9506F"/>
    <w:rsid w:val="00BA591A"/>
    <w:rsid w:val="00BE0D17"/>
    <w:rsid w:val="00BF4AD0"/>
    <w:rsid w:val="00CD404F"/>
    <w:rsid w:val="00D03189"/>
    <w:rsid w:val="00D2711B"/>
    <w:rsid w:val="00D73199"/>
    <w:rsid w:val="00D954FB"/>
    <w:rsid w:val="00DA7BBB"/>
    <w:rsid w:val="00DD5B68"/>
    <w:rsid w:val="00DF7D83"/>
    <w:rsid w:val="00E4087F"/>
    <w:rsid w:val="00E42F7E"/>
    <w:rsid w:val="00E739C4"/>
    <w:rsid w:val="00E84203"/>
    <w:rsid w:val="00EA3959"/>
    <w:rsid w:val="00EB661F"/>
    <w:rsid w:val="00ED0229"/>
    <w:rsid w:val="00ED7929"/>
    <w:rsid w:val="00EE7E1E"/>
    <w:rsid w:val="00F1082D"/>
    <w:rsid w:val="00FC77C3"/>
    <w:rsid w:val="00FE2327"/>
    <w:rsid w:val="00FE44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EBF5A"/>
  <w15:docId w15:val="{44D608AC-0CE9-4D45-87FE-462550E4B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unhideWhenUsed/>
    <w:rsid w:val="00697478"/>
    <w:rPr>
      <w:color w:val="0000FF"/>
      <w:u w:val="single"/>
    </w:rPr>
  </w:style>
  <w:style w:type="paragraph" w:styleId="a8">
    <w:name w:val="footer"/>
    <w:basedOn w:val="a"/>
    <w:link w:val="a9"/>
    <w:uiPriority w:val="99"/>
    <w:unhideWhenUsed/>
    <w:rsid w:val="004D1B8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D1B8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a">
    <w:name w:val="No Spacing"/>
    <w:aliases w:val="для таблиц,No Spacing"/>
    <w:link w:val="ab"/>
    <w:uiPriority w:val="1"/>
    <w:qFormat/>
    <w:rsid w:val="004D1B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Без интервала Знак"/>
    <w:aliases w:val="для таблиц Знак,No Spacing Знак"/>
    <w:link w:val="aa"/>
    <w:uiPriority w:val="1"/>
    <w:rsid w:val="004D1B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4D1B8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4D1B8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D1B80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styleId="ae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U"/>
    <w:basedOn w:val="a"/>
    <w:link w:val="af"/>
    <w:uiPriority w:val="34"/>
    <w:qFormat/>
    <w:rsid w:val="00773419"/>
    <w:pPr>
      <w:ind w:left="720"/>
      <w:contextualSpacing/>
    </w:pPr>
  </w:style>
  <w:style w:type="character" w:customStyle="1" w:styleId="af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e"/>
    <w:uiPriority w:val="34"/>
    <w:locked/>
    <w:rsid w:val="00F1082D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hyperlink" Target="https://azbukatenderov.ru/zakazchiku/nachalnaya-maksimalnaya-cena-kontrakta-po-44fz.html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231067-76BC-42D5-A0DB-6F7CF271A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1313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Бондарь Дмитрий Владимирович</cp:lastModifiedBy>
  <cp:revision>59</cp:revision>
  <cp:lastPrinted>2026-06-30T12:53:00Z</cp:lastPrinted>
  <dcterms:created xsi:type="dcterms:W3CDTF">2022-07-20T11:02:00Z</dcterms:created>
  <dcterms:modified xsi:type="dcterms:W3CDTF">2026-06-30T13:01:00Z</dcterms:modified>
</cp:coreProperties>
</file>