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403" w:rsidRPr="00683E2B" w:rsidRDefault="00423403" w:rsidP="00423403">
      <w:pPr>
        <w:jc w:val="center"/>
        <w:outlineLvl w:val="0"/>
        <w:rPr>
          <w:b/>
          <w:caps/>
        </w:rPr>
      </w:pPr>
    </w:p>
    <w:p w:rsidR="00423403" w:rsidRPr="00683E2B" w:rsidRDefault="00423403" w:rsidP="00423403">
      <w:pPr>
        <w:pStyle w:val="ConsPlusNormal"/>
        <w:ind w:firstLine="709"/>
        <w:jc w:val="center"/>
        <w:rPr>
          <w:rFonts w:ascii="Times New Roman" w:hAnsi="Times New Roman" w:cs="Times New Roman"/>
          <w:b/>
          <w:sz w:val="24"/>
          <w:szCs w:val="24"/>
        </w:rPr>
      </w:pPr>
      <w:r w:rsidRPr="001A582C">
        <w:rPr>
          <w:rFonts w:ascii="Times New Roman" w:hAnsi="Times New Roman" w:cs="Times New Roman"/>
          <w:b/>
          <w:bCs/>
          <w:color w:val="000000"/>
          <w:sz w:val="24"/>
          <w:szCs w:val="24"/>
        </w:rPr>
        <w:t xml:space="preserve">КОНТРАКТ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Pr="00683E2B">
        <w:rPr>
          <w:rFonts w:ascii="Times New Roman" w:hAnsi="Times New Roman" w:cs="Times New Roman"/>
          <w:b/>
          <w:sz w:val="24"/>
          <w:szCs w:val="24"/>
        </w:rPr>
        <w:t xml:space="preserve"> № ___ </w:t>
      </w:r>
    </w:p>
    <w:p w:rsidR="00423403" w:rsidRPr="00683E2B" w:rsidRDefault="00423403" w:rsidP="00423403">
      <w:pPr>
        <w:jc w:val="center"/>
        <w:rPr>
          <w:b/>
        </w:rPr>
      </w:pPr>
    </w:p>
    <w:p w:rsidR="00423403" w:rsidRPr="00683E2B" w:rsidRDefault="00423403" w:rsidP="00423403">
      <w:pPr>
        <w:jc w:val="center"/>
      </w:pPr>
    </w:p>
    <w:p w:rsidR="00423403" w:rsidRPr="00683E2B" w:rsidRDefault="00535D5B" w:rsidP="00423403">
      <w:pPr>
        <w:spacing w:line="276" w:lineRule="auto"/>
      </w:pPr>
      <w:r>
        <w:t xml:space="preserve">      </w:t>
      </w:r>
      <w:r w:rsidR="00423403" w:rsidRPr="00683E2B">
        <w:t>Санкт-Петербург</w:t>
      </w:r>
      <w:r w:rsidR="00423403" w:rsidRPr="00683E2B">
        <w:tab/>
      </w:r>
      <w:r w:rsidR="00423403" w:rsidRPr="00683E2B">
        <w:tab/>
      </w:r>
      <w:r w:rsidR="00423403" w:rsidRPr="00683E2B">
        <w:tab/>
      </w:r>
      <w:r w:rsidR="00423403">
        <w:t xml:space="preserve">    </w:t>
      </w:r>
      <w:r w:rsidR="00423403">
        <w:tab/>
      </w:r>
      <w:r w:rsidR="00423403" w:rsidRPr="00683E2B">
        <w:tab/>
      </w:r>
      <w:r w:rsidR="00423403" w:rsidRPr="00683E2B">
        <w:tab/>
      </w:r>
      <w:r w:rsidR="00423403">
        <w:t xml:space="preserve">                     </w:t>
      </w:r>
      <w:r w:rsidR="00423403" w:rsidRPr="00683E2B">
        <w:t xml:space="preserve">   "</w:t>
      </w:r>
      <w:r w:rsidR="00423403">
        <w:t>__</w:t>
      </w:r>
      <w:r w:rsidR="00423403" w:rsidRPr="00683E2B">
        <w:t>"</w:t>
      </w:r>
      <w:r w:rsidR="00423403">
        <w:t xml:space="preserve"> _______</w:t>
      </w:r>
      <w:r w:rsidR="00423403" w:rsidRPr="00683E2B">
        <w:t xml:space="preserve"> 20</w:t>
      </w:r>
      <w:r w:rsidR="00423403">
        <w:t>26</w:t>
      </w:r>
      <w:r w:rsidR="00423403" w:rsidRPr="00683E2B">
        <w:t xml:space="preserve"> г.</w:t>
      </w:r>
    </w:p>
    <w:p w:rsidR="00423403" w:rsidRPr="00683E2B" w:rsidRDefault="009D5472" w:rsidP="00423403">
      <w:pPr>
        <w:ind w:firstLine="567"/>
        <w:jc w:val="both"/>
        <w:rPr>
          <w:i/>
        </w:rPr>
      </w:pPr>
      <w:r w:rsidRPr="009D5472">
        <w:t>Государственное бюджетное общеобразовательное учреждение средняя общеобразовательная школа № 558 с углубленным изучением математики Выборгского района Санкт-Петербурга, именуемое в дальнейшем «Заказчик», в лице директора Филиппова Максима Анатольевича, действующего на основании Устава</w:t>
      </w:r>
      <w:r w:rsidR="00423403" w:rsidRPr="00683E2B">
        <w:t xml:space="preserve">, </w:t>
      </w:r>
      <w:r w:rsidR="00423403">
        <w:br/>
      </w:r>
      <w:r w:rsidR="00423403" w:rsidRPr="00683E2B">
        <w:t>и __________________________</w:t>
      </w:r>
      <w:r w:rsidR="00423403" w:rsidRPr="00683E2B">
        <w:rPr>
          <w:rStyle w:val="a5"/>
        </w:rPr>
        <w:footnoteReference w:id="1"/>
      </w:r>
      <w:r w:rsidR="00423403" w:rsidRPr="00683E2B">
        <w:t xml:space="preserve"> «</w:t>
      </w:r>
      <w:r w:rsidR="00423403">
        <w:t>Исполнитель</w:t>
      </w:r>
      <w:r w:rsidR="00423403" w:rsidRPr="00683E2B">
        <w:t xml:space="preserve">», в лице ________________, действующего на основании _______________, с другой стороны, совместно именуемые «Стороны», </w:t>
      </w:r>
      <w:r>
        <w:t>на основании пункта 5</w:t>
      </w:r>
      <w:r w:rsidR="00423403" w:rsidRPr="00895971">
        <w:t xml:space="preserve"> части 1 статьи 93 Федерального закона от 05.04.2013 № 44-ФЗ </w:t>
      </w:r>
      <w:r w:rsidR="00423403">
        <w:br/>
      </w:r>
      <w:r w:rsidR="00423403" w:rsidRPr="00895971">
        <w:t>«О контрактной системе в сфере закупок товаров, работ, услуг для обеспечения государственных и муниципальных нужд» (далее – Федеральный закон),</w:t>
      </w:r>
      <w:r w:rsidR="00423403" w:rsidRPr="00683E2B">
        <w:t xml:space="preserve"> </w:t>
      </w:r>
      <w:r w:rsidR="002600AB" w:rsidRPr="002600AB">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2600AB">
        <w:t xml:space="preserve"> </w:t>
      </w:r>
      <w:r w:rsidR="00423403" w:rsidRPr="00683E2B">
        <w:t xml:space="preserve">заключили настоящий </w:t>
      </w:r>
      <w:r w:rsidR="00423403">
        <w:t>к</w:t>
      </w:r>
      <w:r w:rsidR="00423403" w:rsidRPr="00780C29">
        <w:t>онтракт</w:t>
      </w:r>
      <w:r w:rsidR="00423403">
        <w:t xml:space="preserve"> </w:t>
      </w:r>
      <w:r w:rsidR="00423403" w:rsidRPr="00683E2B">
        <w:t>(далее – Контракт).</w:t>
      </w:r>
    </w:p>
    <w:p w:rsidR="00423403" w:rsidRDefault="00423403" w:rsidP="00423403">
      <w:pPr>
        <w:ind w:firstLine="567"/>
        <w:jc w:val="both"/>
      </w:pPr>
      <w:r w:rsidRPr="002D3346">
        <w:t xml:space="preserve">Идентификационный код закупки </w:t>
      </w:r>
      <w:r w:rsidR="009D5472" w:rsidRPr="009D5472">
        <w:t>262780214629378020100100030000000244</w:t>
      </w:r>
    </w:p>
    <w:p w:rsidR="00423403" w:rsidRDefault="00423403" w:rsidP="00423403">
      <w:pPr>
        <w:ind w:firstLine="567"/>
        <w:jc w:val="both"/>
      </w:pPr>
    </w:p>
    <w:p w:rsidR="00423403" w:rsidRPr="00423403" w:rsidRDefault="00423403" w:rsidP="00423403">
      <w:pPr>
        <w:jc w:val="center"/>
        <w:rPr>
          <w:rFonts w:eastAsiaTheme="minorHAnsi"/>
          <w:b/>
          <w:lang w:eastAsia="en-US"/>
        </w:rPr>
      </w:pPr>
      <w:r w:rsidRPr="00423403">
        <w:rPr>
          <w:rFonts w:eastAsiaTheme="minorHAnsi"/>
          <w:b/>
          <w:lang w:eastAsia="en-US"/>
        </w:rPr>
        <w:t>1. Предмет Контракта</w:t>
      </w:r>
    </w:p>
    <w:p w:rsidR="00423403" w:rsidRPr="00423403" w:rsidRDefault="00423403" w:rsidP="00423403">
      <w:pPr>
        <w:jc w:val="center"/>
        <w:rPr>
          <w:rFonts w:eastAsiaTheme="minorHAnsi"/>
          <w:b/>
          <w:lang w:eastAsia="en-US"/>
        </w:rPr>
      </w:pPr>
    </w:p>
    <w:p w:rsidR="00423403" w:rsidRPr="00423403" w:rsidRDefault="00423403" w:rsidP="00AF018D">
      <w:pPr>
        <w:tabs>
          <w:tab w:val="left" w:pos="426"/>
        </w:tabs>
        <w:ind w:firstLine="284"/>
        <w:jc w:val="both"/>
        <w:rPr>
          <w:rFonts w:eastAsiaTheme="minorHAnsi"/>
          <w:lang w:eastAsia="en-US"/>
        </w:rPr>
      </w:pPr>
      <w:r w:rsidRPr="00423403">
        <w:rPr>
          <w:rFonts w:eastAsiaTheme="minorHAnsi"/>
          <w:lang w:eastAsia="en-US"/>
        </w:rPr>
        <w:t xml:space="preserve">1.1.  Исполнитель обязуется оказать услуги по </w:t>
      </w:r>
      <w:r w:rsidR="002600AB">
        <w:rPr>
          <w:rFonts w:eastAsiaTheme="minorHAnsi"/>
          <w:lang w:eastAsia="en-US"/>
        </w:rPr>
        <w:t>перезарядке огнетушителей</w:t>
      </w:r>
      <w:r w:rsidRPr="00423403">
        <w:rPr>
          <w:rFonts w:eastAsiaTheme="minorHAnsi"/>
          <w:lang w:eastAsia="en-US"/>
        </w:rPr>
        <w:t xml:space="preserve"> (далее – услуги), </w:t>
      </w:r>
      <w:r w:rsidR="002600AB">
        <w:rPr>
          <w:rFonts w:eastAsiaTheme="minorHAnsi"/>
          <w:lang w:eastAsia="en-US"/>
        </w:rPr>
        <w:br/>
      </w:r>
      <w:r w:rsidRPr="00423403">
        <w:rPr>
          <w:rFonts w:eastAsiaTheme="minorHAnsi"/>
          <w:lang w:eastAsia="en-US"/>
        </w:rPr>
        <w:t xml:space="preserve">а Заказчик обязуется принять и оплатить оказанные услуги. </w:t>
      </w:r>
    </w:p>
    <w:p w:rsidR="00423403" w:rsidRPr="00423403" w:rsidRDefault="00423403" w:rsidP="00AF018D">
      <w:pPr>
        <w:shd w:val="clear" w:color="auto" w:fill="FFFFFF"/>
        <w:suppressAutoHyphens/>
        <w:ind w:firstLine="284"/>
        <w:contextualSpacing/>
        <w:jc w:val="both"/>
        <w:rPr>
          <w:rFonts w:eastAsiaTheme="minorHAnsi"/>
          <w:lang w:eastAsia="ar-SA"/>
        </w:rPr>
      </w:pPr>
      <w:r w:rsidRPr="00423403">
        <w:rPr>
          <w:rFonts w:eastAsiaTheme="minorHAnsi"/>
          <w:spacing w:val="-13"/>
          <w:lang w:eastAsia="ar-SA"/>
        </w:rPr>
        <w:t>1.2.</w:t>
      </w:r>
      <w:r w:rsidRPr="00423403">
        <w:rPr>
          <w:rFonts w:eastAsiaTheme="minorHAnsi"/>
          <w:lang w:eastAsia="ar-SA"/>
        </w:rPr>
        <w:t xml:space="preserve"> </w:t>
      </w:r>
      <w:r w:rsidRPr="00423403">
        <w:rPr>
          <w:rFonts w:eastAsiaTheme="minorHAnsi"/>
          <w:lang w:eastAsia="en-US"/>
        </w:rPr>
        <w:t>Наименование, количество и стоимость услуг установлены в Приложении № 1</w:t>
      </w:r>
      <w:r w:rsidRPr="00423403">
        <w:rPr>
          <w:rFonts w:eastAsiaTheme="minorHAnsi"/>
          <w:lang w:eastAsia="ar-SA"/>
        </w:rPr>
        <w:t xml:space="preserve"> к Контракту (</w:t>
      </w:r>
      <w:r w:rsidRPr="00423403">
        <w:rPr>
          <w:rFonts w:eastAsiaTheme="minorHAnsi"/>
          <w:lang w:eastAsia="en-US"/>
        </w:rPr>
        <w:t>Расчет цены контракта), являющейся неотъемлемой частью Контракта</w:t>
      </w:r>
      <w:r w:rsidRPr="00423403">
        <w:rPr>
          <w:rFonts w:eastAsiaTheme="minorHAnsi"/>
          <w:lang w:eastAsia="ar-SA"/>
        </w:rPr>
        <w:t>.</w:t>
      </w:r>
    </w:p>
    <w:p w:rsidR="00423403" w:rsidRDefault="00423403" w:rsidP="00AF018D">
      <w:pPr>
        <w:shd w:val="clear" w:color="auto" w:fill="FFFFFF"/>
        <w:suppressAutoHyphens/>
        <w:ind w:firstLine="284"/>
        <w:contextualSpacing/>
        <w:jc w:val="both"/>
        <w:rPr>
          <w:rFonts w:eastAsiaTheme="minorHAnsi"/>
          <w:lang w:eastAsia="ar-SA"/>
        </w:rPr>
      </w:pPr>
      <w:r w:rsidRPr="00423403">
        <w:rPr>
          <w:rFonts w:eastAsiaTheme="minorHAnsi"/>
          <w:lang w:eastAsia="ar-SA"/>
        </w:rPr>
        <w:t xml:space="preserve">1.3. Требования к услугам содержатся в Описании объекта закупки (Приложение № 2 </w:t>
      </w:r>
      <w:r w:rsidR="002600AB">
        <w:rPr>
          <w:rFonts w:eastAsiaTheme="minorHAnsi"/>
          <w:lang w:eastAsia="ar-SA"/>
        </w:rPr>
        <w:br/>
      </w:r>
      <w:r w:rsidRPr="00423403">
        <w:rPr>
          <w:rFonts w:eastAsiaTheme="minorHAnsi"/>
          <w:lang w:eastAsia="ar-SA"/>
        </w:rPr>
        <w:t>к Контракту), являющемся неотъемлемой частью Контракта.</w:t>
      </w:r>
    </w:p>
    <w:p w:rsidR="00F16602" w:rsidRPr="00423403" w:rsidRDefault="00F16602" w:rsidP="00423403">
      <w:pPr>
        <w:shd w:val="clear" w:color="auto" w:fill="FFFFFF"/>
        <w:suppressAutoHyphens/>
        <w:ind w:left="-425" w:firstLine="709"/>
        <w:contextualSpacing/>
        <w:jc w:val="both"/>
        <w:rPr>
          <w:rFonts w:eastAsiaTheme="minorHAnsi"/>
          <w:lang w:eastAsia="ar-SA"/>
        </w:rPr>
      </w:pPr>
    </w:p>
    <w:p w:rsidR="00F16602" w:rsidRPr="00F16602" w:rsidRDefault="00F16602" w:rsidP="00F16602">
      <w:pPr>
        <w:widowControl w:val="0"/>
        <w:autoSpaceDE w:val="0"/>
        <w:autoSpaceDN w:val="0"/>
        <w:adjustRightInd w:val="0"/>
        <w:ind w:firstLine="567"/>
        <w:jc w:val="center"/>
        <w:rPr>
          <w:b/>
        </w:rPr>
      </w:pPr>
      <w:r w:rsidRPr="00F16602">
        <w:rPr>
          <w:b/>
        </w:rPr>
        <w:t>2. Цена Контракта и порядок расчетов</w:t>
      </w:r>
    </w:p>
    <w:p w:rsidR="00F16602" w:rsidRPr="00F16602" w:rsidRDefault="00F16602" w:rsidP="00F16602">
      <w:pPr>
        <w:widowControl w:val="0"/>
        <w:autoSpaceDE w:val="0"/>
        <w:autoSpaceDN w:val="0"/>
        <w:adjustRightInd w:val="0"/>
        <w:ind w:firstLine="567"/>
        <w:jc w:val="center"/>
      </w:pPr>
    </w:p>
    <w:p w:rsidR="00F16602" w:rsidRPr="00F16602" w:rsidRDefault="00F16602" w:rsidP="00AF018D">
      <w:pPr>
        <w:autoSpaceDE w:val="0"/>
        <w:autoSpaceDN w:val="0"/>
        <w:adjustRightInd w:val="0"/>
        <w:ind w:firstLine="284"/>
        <w:jc w:val="both"/>
        <w:rPr>
          <w:bCs/>
        </w:rPr>
      </w:pPr>
      <w:r w:rsidRPr="00F16602">
        <w:t>2.1. Цена Контракта составляет __________ рублей ______ копеек (_______), в том числе НДС – (__ процентов) _______ рублей ______ копеек (______)</w:t>
      </w:r>
      <w:r w:rsidRPr="00F16602">
        <w:rPr>
          <w:i/>
        </w:rPr>
        <w:t xml:space="preserve">(или указать, что НДС </w:t>
      </w:r>
      <w:r w:rsidRPr="00F16602">
        <w:rPr>
          <w:i/>
        </w:rPr>
        <w:br/>
        <w:t>не облагается в соответствии с пунктом ____ статьи ____ Налогового Кодекса Российской Федерации)</w:t>
      </w:r>
      <w:r w:rsidRPr="00F16602">
        <w:t>, и определена Расчетом цены Контракта согласно П</w:t>
      </w:r>
      <w:r w:rsidRPr="00F16602">
        <w:rPr>
          <w:bCs/>
        </w:rPr>
        <w:t>риложению № 1</w:t>
      </w:r>
      <w:r w:rsidRPr="00F16602">
        <w:t xml:space="preserve"> к Контракту</w:t>
      </w:r>
      <w:r w:rsidRPr="00F16602">
        <w:rPr>
          <w:bCs/>
        </w:rPr>
        <w:t>.</w:t>
      </w:r>
    </w:p>
    <w:p w:rsidR="00F16602" w:rsidRPr="00F16602" w:rsidRDefault="00F16602" w:rsidP="00AF018D">
      <w:pPr>
        <w:ind w:firstLine="284"/>
        <w:jc w:val="both"/>
        <w:rPr>
          <w:rFonts w:eastAsiaTheme="minorHAnsi"/>
          <w:lang w:eastAsia="en-US"/>
        </w:rPr>
      </w:pPr>
      <w:r w:rsidRPr="00F16602">
        <w:rPr>
          <w:rFonts w:eastAsiaTheme="minorHAnsi"/>
          <w:lang w:eastAsia="en-US"/>
        </w:rPr>
        <w:t>2.2. Цена Контракта является твердой и определяется на весь срок его исполнения.</w:t>
      </w:r>
    </w:p>
    <w:p w:rsidR="00F16602" w:rsidRPr="00F16602" w:rsidRDefault="00F16602" w:rsidP="00AF018D">
      <w:pPr>
        <w:ind w:firstLine="284"/>
        <w:jc w:val="both"/>
        <w:rPr>
          <w:rFonts w:eastAsiaTheme="minorHAnsi"/>
          <w:lang w:eastAsia="en-US"/>
        </w:rPr>
      </w:pPr>
      <w:r w:rsidRPr="00F16602">
        <w:rPr>
          <w:rFonts w:eastAsiaTheme="minorHAnsi"/>
          <w:lang w:eastAsia="en-US"/>
        </w:rPr>
        <w:t xml:space="preserve">2.3. Стоимость услуг включает в себя все расходы Исполнителя, связанные </w:t>
      </w:r>
      <w:r w:rsidRPr="00F16602">
        <w:rPr>
          <w:rFonts w:eastAsiaTheme="minorHAnsi"/>
          <w:lang w:eastAsia="en-US"/>
        </w:rPr>
        <w:br/>
        <w:t>с выполнением условий Контракта.</w:t>
      </w:r>
    </w:p>
    <w:p w:rsidR="00F16602" w:rsidRPr="00F16602" w:rsidRDefault="00F16602" w:rsidP="00AF018D">
      <w:pPr>
        <w:ind w:firstLine="284"/>
        <w:jc w:val="both"/>
        <w:rPr>
          <w:rFonts w:eastAsiaTheme="minorHAnsi"/>
          <w:lang w:eastAsia="en-US"/>
        </w:rPr>
      </w:pPr>
      <w:r w:rsidRPr="00F16602">
        <w:rPr>
          <w:rFonts w:eastAsiaTheme="minorHAnsi"/>
          <w:lang w:eastAsia="en-US"/>
        </w:rPr>
        <w:t>2.4. Оплата по Контракту производится Заказчиком без авансирования (предварительной оплаты) за фактически оказанные услуги в срок не более 10 (десяти) рабочих дней с даты подписания Заказчиком акта</w:t>
      </w:r>
      <w:r w:rsidR="002D2A94">
        <w:rPr>
          <w:rFonts w:eastAsiaTheme="minorHAnsi"/>
          <w:lang w:eastAsia="en-US"/>
        </w:rPr>
        <w:t>.</w:t>
      </w:r>
    </w:p>
    <w:p w:rsidR="00F16602" w:rsidRPr="00F16602" w:rsidRDefault="00F16602" w:rsidP="00AF018D">
      <w:pPr>
        <w:ind w:firstLine="284"/>
        <w:jc w:val="both"/>
        <w:rPr>
          <w:rFonts w:eastAsiaTheme="minorHAnsi"/>
          <w:lang w:eastAsia="en-US"/>
        </w:rPr>
      </w:pPr>
      <w:r w:rsidRPr="00F16602">
        <w:rPr>
          <w:rFonts w:eastAsiaTheme="minorHAnsi"/>
          <w:lang w:eastAsia="en-US"/>
        </w:rPr>
        <w:t xml:space="preserve">2.5. Источник финансирования – Бюджет Санкт-Петербурга в соответствии с Законом Санкт-Петербурга </w:t>
      </w:r>
      <w:r>
        <w:rPr>
          <w:rFonts w:eastAsiaTheme="minorHAnsi"/>
          <w:lang w:eastAsia="en-US"/>
        </w:rPr>
        <w:t xml:space="preserve">от </w:t>
      </w:r>
      <w:r w:rsidRPr="00F16602">
        <w:rPr>
          <w:rFonts w:eastAsiaTheme="minorHAnsi"/>
          <w:lang w:eastAsia="en-US"/>
        </w:rPr>
        <w:t xml:space="preserve">28.11.2025 N 659-124 «О бюджете Санкт-Петербурга на 2026 год </w:t>
      </w:r>
      <w:r w:rsidRPr="00F16602">
        <w:rPr>
          <w:rFonts w:eastAsiaTheme="minorHAnsi"/>
          <w:lang w:eastAsia="en-US"/>
        </w:rPr>
        <w:br/>
        <w:t>и на плановый период 2027 и 2028 годов».</w:t>
      </w:r>
    </w:p>
    <w:p w:rsidR="00F16602" w:rsidRPr="00F16602" w:rsidRDefault="00F16602" w:rsidP="00AF018D">
      <w:pPr>
        <w:ind w:firstLine="284"/>
        <w:jc w:val="both"/>
        <w:rPr>
          <w:rFonts w:eastAsia="Calibri"/>
          <w:lang w:eastAsia="en-US"/>
        </w:rPr>
      </w:pPr>
      <w:r w:rsidRPr="00F16602">
        <w:rPr>
          <w:rFonts w:eastAsia="Calibri"/>
          <w:lang w:eastAsia="en-US"/>
        </w:rPr>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w:t>
      </w:r>
      <w:r w:rsidR="0064636B">
        <w:rPr>
          <w:rFonts w:eastAsia="Calibri"/>
          <w:lang w:eastAsia="en-US"/>
        </w:rPr>
        <w:br/>
      </w:r>
      <w:r w:rsidRPr="00F16602">
        <w:rPr>
          <w:rFonts w:eastAsia="Calibri"/>
          <w:lang w:eastAsia="en-US"/>
        </w:rPr>
        <w:lastRenderedPageBreak/>
        <w:t xml:space="preserve">о налогах и сборах такие налоги, сборы и иные обязательные платежи подлежат уплате </w:t>
      </w:r>
      <w:r w:rsidR="0064636B">
        <w:rPr>
          <w:rFonts w:eastAsia="Calibri"/>
          <w:lang w:eastAsia="en-US"/>
        </w:rPr>
        <w:br/>
      </w:r>
      <w:r w:rsidRPr="00F16602">
        <w:rPr>
          <w:rFonts w:eastAsia="Calibri"/>
          <w:lang w:eastAsia="en-US"/>
        </w:rPr>
        <w:t>в бюджеты бюджетной системы Российской Федерации Заказчиком.</w:t>
      </w:r>
    </w:p>
    <w:p w:rsidR="00F16602" w:rsidRPr="00F16602" w:rsidRDefault="00F16602" w:rsidP="00AF018D">
      <w:pPr>
        <w:autoSpaceDE w:val="0"/>
        <w:autoSpaceDN w:val="0"/>
        <w:adjustRightInd w:val="0"/>
        <w:ind w:firstLine="284"/>
        <w:jc w:val="both"/>
      </w:pPr>
      <w:r w:rsidRPr="00F16602">
        <w:t>2.7.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F16602" w:rsidRPr="00F16602" w:rsidRDefault="00F16602" w:rsidP="00AF018D">
      <w:pPr>
        <w:ind w:firstLine="284"/>
        <w:jc w:val="both"/>
        <w:rPr>
          <w:rFonts w:eastAsiaTheme="minorHAnsi"/>
          <w:color w:val="000000"/>
          <w:lang w:eastAsia="en-US"/>
        </w:rPr>
      </w:pPr>
      <w:r w:rsidRPr="00F16602">
        <w:rPr>
          <w:rFonts w:eastAsiaTheme="minorHAnsi"/>
          <w:color w:val="000000"/>
          <w:lang w:eastAsia="en-US"/>
        </w:rPr>
        <w:t xml:space="preserve">2.8.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w:t>
      </w:r>
      <w:r w:rsidRPr="00F16602">
        <w:rPr>
          <w:rFonts w:eastAsiaTheme="minorHAnsi"/>
          <w:color w:val="000000"/>
          <w:lang w:eastAsia="en-US"/>
        </w:rPr>
        <w:b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423403" w:rsidRPr="002D3346" w:rsidRDefault="00423403" w:rsidP="00423403">
      <w:pPr>
        <w:ind w:firstLine="567"/>
        <w:jc w:val="both"/>
      </w:pPr>
    </w:p>
    <w:p w:rsidR="00F16602" w:rsidRPr="00F16602" w:rsidRDefault="00F16602" w:rsidP="00F16602">
      <w:pPr>
        <w:ind w:firstLine="567"/>
        <w:jc w:val="center"/>
        <w:rPr>
          <w:rFonts w:eastAsiaTheme="minorHAnsi"/>
          <w:b/>
          <w:lang w:eastAsia="en-US"/>
        </w:rPr>
      </w:pPr>
      <w:r w:rsidRPr="00F16602">
        <w:rPr>
          <w:rFonts w:eastAsiaTheme="minorHAnsi"/>
          <w:b/>
          <w:lang w:eastAsia="en-US"/>
        </w:rPr>
        <w:t>3. Срок (период) и место оказания услуг</w:t>
      </w:r>
    </w:p>
    <w:p w:rsidR="00F16602" w:rsidRPr="00F16602" w:rsidRDefault="00F16602" w:rsidP="00F16602">
      <w:pPr>
        <w:ind w:firstLine="567"/>
        <w:jc w:val="center"/>
        <w:rPr>
          <w:rFonts w:eastAsiaTheme="minorHAnsi"/>
          <w:b/>
          <w:lang w:eastAsia="en-US"/>
        </w:rPr>
      </w:pPr>
    </w:p>
    <w:p w:rsidR="00C64980" w:rsidRDefault="00F16602" w:rsidP="00AF018D">
      <w:pPr>
        <w:ind w:firstLine="284"/>
        <w:jc w:val="both"/>
        <w:rPr>
          <w:rFonts w:eastAsiaTheme="minorHAnsi"/>
          <w:lang w:eastAsia="en-US"/>
        </w:rPr>
      </w:pPr>
      <w:r w:rsidRPr="00F16602">
        <w:rPr>
          <w:rFonts w:eastAsiaTheme="minorHAnsi"/>
          <w:lang w:eastAsia="en-US"/>
        </w:rPr>
        <w:t>3.1. Оказание услуг</w:t>
      </w:r>
      <w:bookmarkStart w:id="0" w:name="_GoBack"/>
      <w:bookmarkEnd w:id="0"/>
      <w:r w:rsidRPr="00F16602">
        <w:rPr>
          <w:rFonts w:eastAsiaTheme="minorHAnsi"/>
          <w:lang w:eastAsia="en-US"/>
        </w:rPr>
        <w:t xml:space="preserve"> по Контракту</w:t>
      </w:r>
      <w:r w:rsidR="005A162B" w:rsidRPr="005A162B">
        <w:rPr>
          <w:rFonts w:eastAsiaTheme="minorHAnsi"/>
          <w:lang w:eastAsia="en-US"/>
        </w:rPr>
        <w:t xml:space="preserve"> осуществляется</w:t>
      </w:r>
      <w:r w:rsidRPr="00F16602">
        <w:rPr>
          <w:rFonts w:eastAsiaTheme="minorHAnsi"/>
          <w:lang w:eastAsia="en-US"/>
        </w:rPr>
        <w:t xml:space="preserve"> </w:t>
      </w:r>
      <w:r w:rsidR="00C64980">
        <w:rPr>
          <w:rFonts w:eastAsiaTheme="minorHAnsi"/>
          <w:lang w:eastAsia="en-US"/>
        </w:rPr>
        <w:t>в срок до 7</w:t>
      </w:r>
      <w:r w:rsidR="00E111B7">
        <w:rPr>
          <w:rFonts w:eastAsiaTheme="minorHAnsi"/>
          <w:lang w:eastAsia="en-US"/>
        </w:rPr>
        <w:t xml:space="preserve"> </w:t>
      </w:r>
      <w:r w:rsidR="00C64980">
        <w:rPr>
          <w:rFonts w:eastAsiaTheme="minorHAnsi"/>
          <w:lang w:eastAsia="en-US"/>
        </w:rPr>
        <w:t>августа 2026 года.</w:t>
      </w:r>
    </w:p>
    <w:p w:rsidR="00FA67F7" w:rsidRDefault="00F16602" w:rsidP="00AF018D">
      <w:pPr>
        <w:ind w:firstLine="284"/>
        <w:jc w:val="both"/>
        <w:rPr>
          <w:rFonts w:eastAsiaTheme="minorHAnsi"/>
          <w:lang w:eastAsia="en-US"/>
        </w:rPr>
      </w:pPr>
      <w:r w:rsidRPr="00F16602">
        <w:rPr>
          <w:rFonts w:eastAsiaTheme="minorHAnsi"/>
          <w:lang w:eastAsia="en-US"/>
        </w:rPr>
        <w:t xml:space="preserve">3.2. </w:t>
      </w:r>
      <w:r w:rsidR="006F5179">
        <w:rPr>
          <w:rFonts w:eastAsiaTheme="minorHAnsi"/>
          <w:lang w:eastAsia="en-US"/>
        </w:rPr>
        <w:t>Место</w:t>
      </w:r>
      <w:r w:rsidRPr="00F16602">
        <w:rPr>
          <w:rFonts w:eastAsiaTheme="minorHAnsi"/>
          <w:lang w:eastAsia="en-US"/>
        </w:rPr>
        <w:t xml:space="preserve"> оказания услуг: </w:t>
      </w:r>
      <w:r w:rsidR="006F5179">
        <w:rPr>
          <w:rFonts w:eastAsiaTheme="minorHAnsi"/>
          <w:lang w:eastAsia="en-US"/>
        </w:rPr>
        <w:t>на базе Исполнителя.</w:t>
      </w:r>
    </w:p>
    <w:p w:rsidR="00F16602" w:rsidRDefault="00F16602" w:rsidP="00AF018D">
      <w:pPr>
        <w:ind w:firstLine="284"/>
        <w:jc w:val="both"/>
        <w:rPr>
          <w:rFonts w:eastAsiaTheme="minorHAnsi"/>
          <w:lang w:eastAsia="en-US"/>
        </w:rPr>
      </w:pPr>
    </w:p>
    <w:p w:rsidR="00F16602" w:rsidRPr="00F16602" w:rsidRDefault="00F16602" w:rsidP="00F16602">
      <w:pPr>
        <w:ind w:firstLine="284"/>
        <w:jc w:val="center"/>
        <w:rPr>
          <w:b/>
        </w:rPr>
      </w:pPr>
      <w:r w:rsidRPr="00F16602">
        <w:rPr>
          <w:b/>
        </w:rPr>
        <w:t>4. Порядок и сроки приемки оказанных услуг.</w:t>
      </w:r>
    </w:p>
    <w:p w:rsidR="00F16602" w:rsidRPr="00F16602" w:rsidRDefault="00F16602" w:rsidP="00F16602">
      <w:pPr>
        <w:ind w:firstLine="284"/>
        <w:jc w:val="center"/>
        <w:rPr>
          <w:b/>
        </w:rPr>
      </w:pPr>
      <w:r w:rsidRPr="00F16602">
        <w:rPr>
          <w:b/>
        </w:rPr>
        <w:t>Порядок и сроки оформления результатов приемки оказанных услуг</w:t>
      </w:r>
    </w:p>
    <w:p w:rsidR="00F16602" w:rsidRDefault="00F16602" w:rsidP="00F16602">
      <w:pPr>
        <w:ind w:firstLine="284"/>
        <w:jc w:val="both"/>
      </w:pPr>
    </w:p>
    <w:p w:rsidR="00AF018D" w:rsidRPr="00AF018D" w:rsidRDefault="00F16602" w:rsidP="00AF018D">
      <w:pPr>
        <w:ind w:firstLine="284"/>
        <w:jc w:val="both"/>
      </w:pPr>
      <w:r>
        <w:t xml:space="preserve">4.1. </w:t>
      </w:r>
      <w:r w:rsidR="00AF018D" w:rsidRPr="00AF018D">
        <w:t>Исполнитель по факту оказания услуг представляет Заказчику их результат путем направления последнему подписанного со своей Стороны Акта</w:t>
      </w:r>
      <w:r w:rsidR="00C86E9B">
        <w:t xml:space="preserve">, </w:t>
      </w:r>
      <w:r w:rsidR="00C86E9B" w:rsidRPr="00C86E9B">
        <w:t>счет–фактур</w:t>
      </w:r>
      <w:r w:rsidR="00C86E9B">
        <w:t>ы</w:t>
      </w:r>
      <w:r w:rsidR="002D2A94">
        <w:t xml:space="preserve"> или УПД</w:t>
      </w:r>
      <w:r w:rsidR="0064636B" w:rsidRPr="00C86E9B">
        <w:rPr>
          <w:vertAlign w:val="superscript"/>
        </w:rPr>
        <w:footnoteReference w:id="2"/>
      </w:r>
      <w:r w:rsidR="00AF018D" w:rsidRPr="00AF018D">
        <w:t>,</w:t>
      </w:r>
      <w:r w:rsidR="0064636B">
        <w:br/>
      </w:r>
      <w:r w:rsidR="00AF018D" w:rsidRPr="00AF018D">
        <w:t>и счета.</w:t>
      </w:r>
    </w:p>
    <w:p w:rsidR="00F16602" w:rsidRDefault="00F16602" w:rsidP="00AF018D">
      <w:pPr>
        <w:ind w:firstLine="284"/>
        <w:jc w:val="both"/>
      </w:pPr>
      <w: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статьей 94 Федерального закона. Экспертиза может проводиться силами Заказчика или к ее проведению могут привлекаться эксперты, экспертные организации.</w:t>
      </w:r>
    </w:p>
    <w:p w:rsidR="00F16602" w:rsidRDefault="00F16602" w:rsidP="00F16602">
      <w:pPr>
        <w:ind w:firstLine="284"/>
        <w:jc w:val="both"/>
      </w:pPr>
      <w:r>
        <w:t>4.2. Порядок осуществления приемки оказанных услуг:</w:t>
      </w:r>
    </w:p>
    <w:p w:rsidR="00F16602" w:rsidRDefault="00F16602" w:rsidP="00F16602">
      <w:pPr>
        <w:ind w:firstLine="284"/>
        <w:jc w:val="both"/>
      </w:pPr>
      <w:r>
        <w:t xml:space="preserve">4.2.1. По завершении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предусмотренные законодательством Российской Федерации и предусмотренные пунктом </w:t>
      </w:r>
      <w:r w:rsidR="00802E12">
        <w:t>4.1</w:t>
      </w:r>
      <w:r>
        <w:t xml:space="preserve">. Контракта. </w:t>
      </w:r>
    </w:p>
    <w:p w:rsidR="00F16602" w:rsidRDefault="00F16602" w:rsidP="00F16602">
      <w:pPr>
        <w:ind w:firstLine="284"/>
        <w:jc w:val="both"/>
      </w:pPr>
      <w:r>
        <w:t xml:space="preserve">4.2.2. Ответственное лицо Заказчика или приемочная комиссия в течение </w:t>
      </w:r>
      <w:r w:rsidR="00802E12">
        <w:t xml:space="preserve">10 </w:t>
      </w:r>
      <w:r>
        <w:t>(</w:t>
      </w:r>
      <w:r w:rsidR="00802E12">
        <w:t>Десяти</w:t>
      </w:r>
      <w:r>
        <w:t>) рабочих дней со дня уведомления Исполнителем о завершении оказания услуг проводит экспертизу на предмет соответствия предоставленных Исполнителем результатов оказания услуг условиям Контракта осуществляет приемку оказанных услуг и при отсутствии замечаний оформляет акт приемки оказанных услуг.</w:t>
      </w:r>
    </w:p>
    <w:p w:rsidR="00F16602" w:rsidRDefault="00F16602" w:rsidP="00F16602">
      <w:pPr>
        <w:ind w:firstLine="284"/>
        <w:jc w:val="both"/>
      </w:pPr>
      <w:r>
        <w:t xml:space="preserve">В случае приемки оказанных услуг приемочной комиссией, акт приемки оказанных услуг подписывается Заказчиком. </w:t>
      </w:r>
    </w:p>
    <w:p w:rsidR="00F16602" w:rsidRDefault="00F16602" w:rsidP="00F16602">
      <w:pPr>
        <w:ind w:firstLine="284"/>
        <w:jc w:val="both"/>
      </w:pPr>
      <w:r>
        <w:t xml:space="preserve">4.2.3. В случае выявления несоответствий результатов оказанных услуг требованиям Контракта, препятствующих приемке оказанных услуг, на основании заключения ответственного лица Заказчика за приемку оказанных Исполнителем услуг или </w:t>
      </w:r>
      <w:r w:rsidR="0064636B">
        <w:br/>
      </w:r>
      <w:r>
        <w:t>на основании заключения приемочной комиссии, Заказчик, в срок, установленный в пункте 4.2</w:t>
      </w:r>
      <w:r w:rsidR="000747E8">
        <w:t>.2.</w:t>
      </w:r>
      <w:r>
        <w:t xml:space="preserve"> Контракта, направляет Исполнителю в письменной форме мотивированный отказ </w:t>
      </w:r>
      <w:r w:rsidR="0064636B">
        <w:br/>
      </w:r>
      <w:r>
        <w:t>от подписания акта о приемке оказанных услуг, отдельного их этапа с указанием сроков устранения выявленных недостатков.</w:t>
      </w:r>
    </w:p>
    <w:p w:rsidR="00F16602" w:rsidRDefault="00F16602" w:rsidP="00F16602">
      <w:pPr>
        <w:ind w:firstLine="284"/>
        <w:jc w:val="both"/>
      </w:pPr>
      <w:r>
        <w:t xml:space="preserve">4.2.4. Исполнитель своими силами и за свой счет обязан устранить все указанные недостатки оказанных услуг в установленный Заказчиком срок. Устранение недостатков </w:t>
      </w:r>
      <w:r w:rsidR="0064636B">
        <w:br/>
      </w:r>
      <w:r>
        <w:lastRenderedPageBreak/>
        <w:t>не освобождает Исполнителя от ответственности за ненадлежащее исполнение принятых на себя обязательств по Контракту.</w:t>
      </w:r>
    </w:p>
    <w:p w:rsidR="00F16602" w:rsidRDefault="00F16602" w:rsidP="00F16602">
      <w:pPr>
        <w:ind w:firstLine="284"/>
        <w:jc w:val="both"/>
      </w:pPr>
      <w:r>
        <w:t xml:space="preserve">4.2.5. В случае отказа Исполнителя устранить недостатки, указанные Заказчиком </w:t>
      </w:r>
      <w:r w:rsidR="0064636B">
        <w:br/>
      </w:r>
      <w:r>
        <w:t>в мотивированном отказе от подписания акта приемки оказанных услуг, Заказчик принимает решение об одностороннем отказе от исполнения Контракта.</w:t>
      </w:r>
    </w:p>
    <w:p w:rsidR="00F16602" w:rsidRDefault="00F16602" w:rsidP="00F16602">
      <w:pPr>
        <w:ind w:firstLine="284"/>
        <w:jc w:val="both"/>
      </w:pPr>
      <w:r>
        <w:t xml:space="preserve">4.2.6. После устранения Исполнителем выявленных в ходе приемки недостатков Заказчик в течение 2 (двух) рабочих дней со дня уведомления его Исполнителем </w:t>
      </w:r>
      <w:r w:rsidR="0064636B">
        <w:br/>
      </w:r>
      <w:r>
        <w:t>об устранении выявленных недостатков, вновь осуществляет проверку результатов оказанных услуг.</w:t>
      </w:r>
    </w:p>
    <w:p w:rsidR="00F16602" w:rsidRDefault="00F16602" w:rsidP="00F16602">
      <w:pPr>
        <w:ind w:firstLine="284"/>
        <w:jc w:val="both"/>
      </w:pPr>
      <w: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w:t>
      </w:r>
      <w:r w:rsidR="0064636B">
        <w:br/>
      </w:r>
      <w:r>
        <w:t>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w:t>
      </w:r>
    </w:p>
    <w:p w:rsidR="0064636B" w:rsidRDefault="0064636B" w:rsidP="00F16602">
      <w:pPr>
        <w:ind w:firstLine="284"/>
        <w:jc w:val="both"/>
      </w:pPr>
    </w:p>
    <w:p w:rsidR="0064636B" w:rsidRPr="0064636B" w:rsidRDefault="0064636B" w:rsidP="0064636B">
      <w:pPr>
        <w:ind w:firstLine="567"/>
        <w:jc w:val="center"/>
        <w:rPr>
          <w:rFonts w:eastAsiaTheme="minorHAnsi"/>
          <w:b/>
          <w:lang w:eastAsia="en-US"/>
        </w:rPr>
      </w:pPr>
      <w:r w:rsidRPr="0064636B">
        <w:rPr>
          <w:rFonts w:eastAsiaTheme="minorHAnsi"/>
          <w:b/>
          <w:lang w:eastAsia="en-US"/>
        </w:rPr>
        <w:t xml:space="preserve">5. Качество оказываемых услуг. Требования к гарантийному сроку </w:t>
      </w:r>
    </w:p>
    <w:p w:rsidR="0064636B" w:rsidRPr="0064636B" w:rsidRDefault="0064636B" w:rsidP="0064636B">
      <w:pPr>
        <w:ind w:firstLine="567"/>
        <w:jc w:val="center"/>
        <w:rPr>
          <w:rFonts w:eastAsiaTheme="minorHAnsi"/>
          <w:b/>
          <w:lang w:eastAsia="en-US"/>
        </w:rPr>
      </w:pPr>
      <w:r w:rsidRPr="0064636B">
        <w:rPr>
          <w:rFonts w:eastAsiaTheme="minorHAnsi"/>
          <w:b/>
          <w:lang w:eastAsia="en-US"/>
        </w:rPr>
        <w:t xml:space="preserve">оказываемых услуг и (или) объему предоставления гарантий их качества, </w:t>
      </w:r>
    </w:p>
    <w:p w:rsidR="0064636B" w:rsidRPr="0064636B" w:rsidRDefault="0064636B" w:rsidP="0064636B">
      <w:pPr>
        <w:ind w:firstLine="567"/>
        <w:jc w:val="center"/>
        <w:rPr>
          <w:rFonts w:eastAsiaTheme="minorHAnsi"/>
          <w:b/>
          <w:lang w:eastAsia="en-US"/>
        </w:rPr>
      </w:pPr>
      <w:r w:rsidRPr="0064636B">
        <w:rPr>
          <w:rFonts w:eastAsiaTheme="minorHAnsi"/>
          <w:b/>
          <w:lang w:eastAsia="en-US"/>
        </w:rPr>
        <w:t>порядок и сроки предоставления обеспечения гарантийных обязательств</w:t>
      </w:r>
    </w:p>
    <w:p w:rsidR="0064636B" w:rsidRPr="0064636B" w:rsidRDefault="0064636B" w:rsidP="0064636B">
      <w:pPr>
        <w:ind w:firstLine="567"/>
        <w:jc w:val="center"/>
        <w:rPr>
          <w:rFonts w:eastAsiaTheme="minorHAnsi"/>
          <w:b/>
          <w:lang w:eastAsia="en-US"/>
        </w:rPr>
      </w:pPr>
    </w:p>
    <w:p w:rsidR="0064636B" w:rsidRPr="0064636B" w:rsidRDefault="0064636B" w:rsidP="0064636B">
      <w:pPr>
        <w:ind w:firstLine="284"/>
        <w:jc w:val="both"/>
        <w:rPr>
          <w:rFonts w:eastAsiaTheme="minorHAnsi"/>
          <w:b/>
          <w:i/>
          <w:lang w:eastAsia="en-US"/>
        </w:rPr>
      </w:pPr>
      <w:r w:rsidRPr="0064636B">
        <w:rPr>
          <w:rFonts w:eastAsiaTheme="minorHAnsi"/>
          <w:lang w:eastAsia="en-US"/>
        </w:rPr>
        <w:t>5.1. Качество оказываемых услуг должно полностью соответствовать требованиям, указанным в Приложении № 2 к Контракту.</w:t>
      </w:r>
    </w:p>
    <w:p w:rsidR="0064636B" w:rsidRDefault="0064636B" w:rsidP="0064636B">
      <w:pPr>
        <w:ind w:firstLine="284"/>
        <w:jc w:val="both"/>
        <w:rPr>
          <w:rFonts w:eastAsiaTheme="minorHAnsi"/>
          <w:lang w:eastAsia="en-US"/>
        </w:rPr>
      </w:pPr>
      <w:r w:rsidRPr="0064636B">
        <w:rPr>
          <w:rFonts w:eastAsiaTheme="minorHAnsi"/>
          <w:lang w:eastAsia="en-US"/>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64636B" w:rsidRPr="0064636B" w:rsidRDefault="0064636B" w:rsidP="0064636B">
      <w:pPr>
        <w:ind w:firstLine="284"/>
        <w:jc w:val="both"/>
        <w:rPr>
          <w:rFonts w:eastAsiaTheme="minorHAnsi"/>
          <w:lang w:eastAsia="en-US"/>
        </w:rPr>
      </w:pPr>
      <w:r w:rsidRPr="0064636B">
        <w:rPr>
          <w:rFonts w:eastAsiaTheme="minorHAnsi"/>
          <w:lang w:eastAsia="en-US"/>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64636B" w:rsidRPr="0064636B" w:rsidRDefault="0064636B" w:rsidP="0064636B">
      <w:pPr>
        <w:ind w:firstLine="284"/>
        <w:jc w:val="both"/>
        <w:rPr>
          <w:rFonts w:eastAsiaTheme="minorHAnsi"/>
          <w:lang w:eastAsia="en-US"/>
        </w:rPr>
      </w:pPr>
      <w:r w:rsidRPr="0064636B">
        <w:rPr>
          <w:rFonts w:eastAsiaTheme="minorHAnsi"/>
          <w:lang w:eastAsia="en-US"/>
        </w:rPr>
        <w:t>5.3. Требования к гарантийному сроку оказываемых услуг и обеспечению гарантийных обязательств не устанавливаются.</w:t>
      </w:r>
    </w:p>
    <w:p w:rsidR="0064636B" w:rsidRDefault="0064636B" w:rsidP="00F16602">
      <w:pPr>
        <w:ind w:firstLine="284"/>
        <w:jc w:val="both"/>
      </w:pPr>
    </w:p>
    <w:p w:rsidR="0064636B" w:rsidRDefault="0064636B" w:rsidP="0064636B">
      <w:pPr>
        <w:ind w:firstLine="284"/>
        <w:jc w:val="center"/>
        <w:rPr>
          <w:b/>
        </w:rPr>
      </w:pPr>
      <w:r w:rsidRPr="0064636B">
        <w:rPr>
          <w:b/>
        </w:rPr>
        <w:t>6. Права и обязанности Сторон</w:t>
      </w:r>
    </w:p>
    <w:p w:rsidR="0064636B" w:rsidRPr="0064636B" w:rsidRDefault="0064636B" w:rsidP="0064636B">
      <w:pPr>
        <w:ind w:firstLine="284"/>
        <w:jc w:val="center"/>
        <w:rPr>
          <w:b/>
        </w:rPr>
      </w:pPr>
    </w:p>
    <w:p w:rsidR="0064636B" w:rsidRDefault="0064636B" w:rsidP="0064636B">
      <w:pPr>
        <w:ind w:firstLine="284"/>
        <w:jc w:val="both"/>
      </w:pPr>
      <w:r>
        <w:t>6.1. Заказчик обязан:</w:t>
      </w:r>
    </w:p>
    <w:p w:rsidR="0064636B" w:rsidRDefault="0064636B" w:rsidP="0064636B">
      <w:pPr>
        <w:ind w:firstLine="284"/>
        <w:jc w:val="both"/>
      </w:pPr>
      <w:r>
        <w:t xml:space="preserve">6.1.1. Осуществить приемку оказанных услуг в порядке, установленном разделом 4 Контракта. </w:t>
      </w:r>
    </w:p>
    <w:p w:rsidR="0064636B" w:rsidRDefault="0064636B" w:rsidP="0064636B">
      <w:pPr>
        <w:ind w:firstLine="284"/>
        <w:jc w:val="both"/>
      </w:pPr>
      <w:r>
        <w:t xml:space="preserve">6.1.2. В случае подписания акта приемки оказанных услуг, произвести оплату оказанных услуг в объемах и в сроки, установленные Контрактом. </w:t>
      </w:r>
    </w:p>
    <w:p w:rsidR="0064636B" w:rsidRDefault="0064636B" w:rsidP="0064636B">
      <w:pPr>
        <w:ind w:firstLine="284"/>
        <w:jc w:val="both"/>
      </w:pPr>
      <w:r>
        <w:t>6.2. Заказчик вправе:</w:t>
      </w:r>
    </w:p>
    <w:p w:rsidR="0064636B" w:rsidRDefault="0064636B" w:rsidP="0064636B">
      <w:pPr>
        <w:ind w:firstLine="284"/>
        <w:jc w:val="both"/>
      </w:pPr>
      <w:r>
        <w:t>6.2.1. Требовать надлежащего исполнения обязательств в соответствии с условиями Контракта.</w:t>
      </w:r>
    </w:p>
    <w:p w:rsidR="0064636B" w:rsidRDefault="0064636B" w:rsidP="0064636B">
      <w:pPr>
        <w:ind w:firstLine="284"/>
        <w:jc w:val="both"/>
      </w:pPr>
      <w:r>
        <w:t xml:space="preserve">6.2.2. Требовать представления надлежащим образом оформленных отчетных </w:t>
      </w:r>
      <w:r>
        <w:br/>
        <w:t xml:space="preserve">и финансовых документов, подтверждающих исполнение обязательств в соответствии </w:t>
      </w:r>
      <w:r>
        <w:br/>
        <w:t>с действующим законодательством.</w:t>
      </w:r>
    </w:p>
    <w:p w:rsidR="0064636B" w:rsidRDefault="0064636B" w:rsidP="0064636B">
      <w:pPr>
        <w:ind w:firstLine="284"/>
        <w:jc w:val="both"/>
      </w:pPr>
      <w:r>
        <w:t>6.2.3. Запрашивать у Исполнителя информацию о ходе и состоянии исполнения обязательств по Контракту.</w:t>
      </w:r>
    </w:p>
    <w:p w:rsidR="0064636B" w:rsidRDefault="0064636B" w:rsidP="0064636B">
      <w:pPr>
        <w:ind w:firstLine="284"/>
        <w:jc w:val="both"/>
      </w:pPr>
      <w:r>
        <w:t xml:space="preserve">6.2.4. Осуществлять контроль за порядком и сроками оказания услуг, не вмешиваясь </w:t>
      </w:r>
      <w:r>
        <w:br/>
        <w:t>в оперативно-хозяйственную деятельность Исполнителя.</w:t>
      </w:r>
    </w:p>
    <w:p w:rsidR="0064636B" w:rsidRDefault="0064636B" w:rsidP="0064636B">
      <w:pPr>
        <w:ind w:firstLine="284"/>
        <w:jc w:val="both"/>
      </w:pPr>
      <w:r>
        <w:t>6.2.5. Отказаться от принятия и оплаты оказанных услуг, не соответствующих требованиям Контракта.</w:t>
      </w:r>
    </w:p>
    <w:p w:rsidR="0064636B" w:rsidRDefault="0064636B" w:rsidP="0064636B">
      <w:pPr>
        <w:ind w:firstLine="284"/>
        <w:jc w:val="both"/>
      </w:pPr>
      <w: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64636B" w:rsidRDefault="0064636B" w:rsidP="0064636B">
      <w:pPr>
        <w:ind w:firstLine="284"/>
        <w:jc w:val="both"/>
      </w:pPr>
      <w:r>
        <w:t>6.2.7. Принять решение об одностороннем отказе от исполнения Контракта.</w:t>
      </w:r>
    </w:p>
    <w:p w:rsidR="0064636B" w:rsidRDefault="0064636B" w:rsidP="0064636B">
      <w:pPr>
        <w:ind w:firstLine="284"/>
        <w:jc w:val="both"/>
      </w:pPr>
      <w:r>
        <w:lastRenderedPageBreak/>
        <w:t>6.3. Исполнитель обязан:</w:t>
      </w:r>
    </w:p>
    <w:p w:rsidR="0064636B" w:rsidRDefault="0064636B" w:rsidP="0064636B">
      <w:pPr>
        <w:ind w:firstLine="284"/>
        <w:jc w:val="both"/>
      </w:pPr>
      <w:r>
        <w:t xml:space="preserve">6.3.1. Исполнить обязательства по Контракту в полном объеме, надлежащего качества </w:t>
      </w:r>
      <w:r w:rsidR="004A6B60">
        <w:br/>
      </w:r>
      <w:r>
        <w:t>и в установленные Контрактом сроки.</w:t>
      </w:r>
    </w:p>
    <w:p w:rsidR="0064636B" w:rsidRDefault="0064636B" w:rsidP="0064636B">
      <w:pPr>
        <w:ind w:firstLine="284"/>
        <w:jc w:val="both"/>
      </w:pPr>
      <w: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64636B" w:rsidRDefault="0064636B" w:rsidP="0064636B">
      <w:pPr>
        <w:ind w:firstLine="284"/>
        <w:jc w:val="both"/>
      </w:pPr>
      <w:r>
        <w:t xml:space="preserve">6.3.3. Передать Заказчику надлежащим образом оформленные отчетные, финансовые </w:t>
      </w:r>
      <w:r w:rsidR="004A6B60">
        <w:br/>
      </w:r>
      <w:r>
        <w:t xml:space="preserve">и иные документы в порядке и в сроки, установленные Контрактом в соответствии </w:t>
      </w:r>
      <w:r w:rsidR="004A6B60">
        <w:br/>
      </w:r>
      <w:r>
        <w:t>с действующим законодательством.</w:t>
      </w:r>
    </w:p>
    <w:p w:rsidR="0064636B" w:rsidRDefault="0064636B" w:rsidP="0064636B">
      <w:pPr>
        <w:ind w:firstLine="284"/>
        <w:jc w:val="both"/>
      </w:pPr>
      <w:r>
        <w:t>6.3.4.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64636B" w:rsidRDefault="0064636B" w:rsidP="0064636B">
      <w:pPr>
        <w:ind w:firstLine="284"/>
        <w:jc w:val="both"/>
      </w:pPr>
      <w:r>
        <w:t>6.3.5. Не раскрывать третьим лицам без письменного согласия Заказчика количество, объем, характер оказываемых услуг и условия их оплаты.</w:t>
      </w:r>
    </w:p>
    <w:p w:rsidR="0064636B" w:rsidRDefault="0064636B" w:rsidP="0064636B">
      <w:pPr>
        <w:ind w:firstLine="284"/>
        <w:jc w:val="both"/>
      </w:pPr>
      <w:r>
        <w:t>6.3.6. Соблюдать конфиденциальность в отношении всей информации, ставшей известной Исполнителю в связи с исполнением обязательств по Контракту.</w:t>
      </w:r>
    </w:p>
    <w:p w:rsidR="0064636B" w:rsidRDefault="0064636B" w:rsidP="0064636B">
      <w:pPr>
        <w:ind w:firstLine="284"/>
        <w:jc w:val="both"/>
      </w:pPr>
      <w:r>
        <w:t>6.3.7. Незамедлительно уведомлять Заказчика обо всех созданных в процессе исполнения Контракта объектах интеллектуальной собственности.</w:t>
      </w:r>
    </w:p>
    <w:p w:rsidR="0064636B" w:rsidRDefault="0064636B" w:rsidP="0064636B">
      <w:pPr>
        <w:ind w:firstLine="284"/>
        <w:jc w:val="both"/>
      </w:pPr>
      <w:r>
        <w:t xml:space="preserve">6.3.8. Обеспечить выполнение необходимых мероприятий по технике безопасности </w:t>
      </w:r>
      <w:r w:rsidR="004A6B60">
        <w:br/>
      </w:r>
      <w:r>
        <w:t>в ходе оказания услуг.</w:t>
      </w:r>
    </w:p>
    <w:p w:rsidR="0064636B" w:rsidRDefault="0064636B" w:rsidP="0064636B">
      <w:pPr>
        <w:ind w:firstLine="284"/>
        <w:jc w:val="both"/>
      </w:pPr>
      <w:r>
        <w:t>6.3.9. Устранить выявленные недостатки в оказанных услугах в порядке и сроки, установленные Контрактом.</w:t>
      </w:r>
    </w:p>
    <w:p w:rsidR="0064636B" w:rsidRDefault="0064636B" w:rsidP="0064636B">
      <w:pPr>
        <w:ind w:firstLine="284"/>
        <w:jc w:val="both"/>
      </w:pPr>
      <w: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64636B" w:rsidRDefault="0064636B" w:rsidP="0064636B">
      <w:pPr>
        <w:ind w:firstLine="284"/>
        <w:jc w:val="both"/>
      </w:pPr>
      <w: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w:t>
      </w:r>
      <w:r w:rsidR="004A6B60">
        <w:t xml:space="preserve"> </w:t>
      </w:r>
      <w:r>
        <w:t>невозможность их оказания в срок.</w:t>
      </w:r>
    </w:p>
    <w:p w:rsidR="0064636B" w:rsidRDefault="0064636B" w:rsidP="0064636B">
      <w:pPr>
        <w:ind w:firstLine="284"/>
        <w:jc w:val="both"/>
      </w:pPr>
      <w:r>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w:t>
      </w:r>
      <w:r w:rsidR="004A6B60">
        <w:br/>
      </w:r>
      <w:r>
        <w:t xml:space="preserve">его работников или представителей в ходе исполнения обязательств по Контракту. </w:t>
      </w:r>
    </w:p>
    <w:p w:rsidR="0064636B" w:rsidRDefault="0064636B" w:rsidP="0064636B">
      <w:pPr>
        <w:ind w:firstLine="284"/>
        <w:jc w:val="both"/>
      </w:pPr>
      <w:r>
        <w:t xml:space="preserve">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w:t>
      </w:r>
      <w:r w:rsidR="004A6B60">
        <w:br/>
      </w:r>
      <w:r>
        <w:t>об этом Заказчика.</w:t>
      </w:r>
    </w:p>
    <w:p w:rsidR="0064636B" w:rsidRDefault="0064636B" w:rsidP="0064636B">
      <w:pPr>
        <w:ind w:firstLine="284"/>
        <w:jc w:val="both"/>
      </w:pPr>
      <w:r>
        <w:t>6.3.14. Нести ответственность перед Заказчиком за действия привлекаемых третьих лиц (соисполнителей).</w:t>
      </w:r>
    </w:p>
    <w:p w:rsidR="0064636B" w:rsidRDefault="0064636B" w:rsidP="0064636B">
      <w:pPr>
        <w:ind w:firstLine="284"/>
        <w:jc w:val="both"/>
      </w:pPr>
      <w:r>
        <w:t>6.4. Исполнитель вправе:</w:t>
      </w:r>
    </w:p>
    <w:p w:rsidR="0064636B" w:rsidRDefault="0064636B" w:rsidP="0064636B">
      <w:pPr>
        <w:ind w:firstLine="284"/>
        <w:jc w:val="both"/>
      </w:pPr>
      <w:r>
        <w:t xml:space="preserve">6.4.1. Требовать подписания документов об исполнении им обязательств по Контракту от Заказчика. </w:t>
      </w:r>
    </w:p>
    <w:p w:rsidR="0064636B" w:rsidRDefault="0064636B" w:rsidP="0064636B">
      <w:pPr>
        <w:ind w:firstLine="284"/>
        <w:jc w:val="both"/>
      </w:pPr>
      <w:r>
        <w:t>6.4.2. Требовать оплаты оказанных услуг в случае надлежащего исполнения своих обязательств по Контракту.</w:t>
      </w:r>
    </w:p>
    <w:p w:rsidR="0064636B" w:rsidRDefault="0064636B" w:rsidP="0064636B">
      <w:pPr>
        <w:ind w:firstLine="284"/>
        <w:jc w:val="both"/>
      </w:pPr>
      <w:r>
        <w:t>6.4.3. Привлекать к исполнению Контракта третьих лиц.</w:t>
      </w:r>
    </w:p>
    <w:p w:rsidR="0064636B" w:rsidRDefault="0064636B" w:rsidP="0064636B">
      <w:pPr>
        <w:ind w:firstLine="284"/>
        <w:jc w:val="both"/>
      </w:pPr>
      <w:r>
        <w:t>6.5. При исполнении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4A6B60" w:rsidRDefault="004A6B60" w:rsidP="0064636B">
      <w:pPr>
        <w:ind w:firstLine="284"/>
        <w:jc w:val="both"/>
      </w:pPr>
    </w:p>
    <w:p w:rsidR="004A6B60" w:rsidRPr="004A6B60" w:rsidRDefault="004A6B60" w:rsidP="004A6B60">
      <w:pPr>
        <w:spacing w:after="200"/>
        <w:ind w:firstLine="567"/>
        <w:jc w:val="center"/>
        <w:rPr>
          <w:rFonts w:eastAsiaTheme="minorHAnsi"/>
          <w:b/>
          <w:lang w:eastAsia="en-US"/>
        </w:rPr>
      </w:pPr>
      <w:r w:rsidRPr="004A6B60">
        <w:rPr>
          <w:rFonts w:eastAsiaTheme="minorHAnsi"/>
          <w:b/>
          <w:lang w:eastAsia="en-US"/>
        </w:rPr>
        <w:t xml:space="preserve">7. Ответственность Сторон </w:t>
      </w:r>
    </w:p>
    <w:p w:rsidR="004A6B60" w:rsidRPr="004A6B60" w:rsidRDefault="004A6B60" w:rsidP="004A6B60">
      <w:pPr>
        <w:ind w:firstLine="284"/>
        <w:jc w:val="both"/>
        <w:rPr>
          <w:rFonts w:eastAsiaTheme="minorHAnsi"/>
          <w:lang w:eastAsia="en-US"/>
        </w:rPr>
      </w:pPr>
      <w:r w:rsidRPr="004A6B60">
        <w:rPr>
          <w:rFonts w:eastAsiaTheme="minorHAnsi"/>
          <w:lang w:eastAsia="en-US"/>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A6B60" w:rsidRPr="004A6B60" w:rsidRDefault="004A6B60" w:rsidP="004A6B60">
      <w:pPr>
        <w:ind w:firstLine="284"/>
        <w:jc w:val="both"/>
        <w:rPr>
          <w:rFonts w:eastAsiaTheme="minorHAnsi"/>
          <w:lang w:eastAsia="en-US"/>
        </w:rPr>
      </w:pPr>
      <w:r w:rsidRPr="004A6B60">
        <w:rPr>
          <w:rFonts w:eastAsiaTheme="minorHAnsi"/>
          <w:lang w:eastAsia="en-US"/>
        </w:rPr>
        <w:lastRenderedPageBreak/>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A6B60" w:rsidRPr="004A6B60" w:rsidRDefault="004A6B60" w:rsidP="004A6B60">
      <w:pPr>
        <w:ind w:firstLine="284"/>
        <w:jc w:val="both"/>
        <w:rPr>
          <w:rFonts w:eastAsiaTheme="minorHAnsi"/>
          <w:color w:val="000000"/>
          <w:lang w:eastAsia="en-US"/>
        </w:rPr>
      </w:pPr>
      <w:r w:rsidRPr="004A6B60">
        <w:rPr>
          <w:rFonts w:eastAsiaTheme="minorHAnsi"/>
          <w:lang w:eastAsia="en-US"/>
        </w:rPr>
        <w:t xml:space="preserve">7.2.1. Пеня начисляется за каждый день </w:t>
      </w:r>
      <w:r w:rsidRPr="004A6B60">
        <w:rPr>
          <w:rFonts w:eastAsiaTheme="minorHAnsi"/>
          <w:color w:val="000000"/>
          <w:lang w:eastAsia="en-US"/>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A6B60" w:rsidRPr="004A6B60" w:rsidRDefault="004A6B60" w:rsidP="004A6B60">
      <w:pPr>
        <w:ind w:firstLine="284"/>
        <w:jc w:val="both"/>
        <w:rPr>
          <w:rFonts w:eastAsiaTheme="minorHAnsi"/>
          <w:color w:val="000000"/>
          <w:lang w:eastAsia="en-US"/>
        </w:rPr>
      </w:pPr>
      <w:r w:rsidRPr="004A6B60">
        <w:rPr>
          <w:rFonts w:eastAsiaTheme="minorHAnsi"/>
          <w:color w:val="000000"/>
          <w:lang w:eastAsia="en-US"/>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1000 рублей, если цена Контракта не превышает 3 млн. рублей (включительно);</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5000 рублей, если цена Контракта составляет от 3 млн. рублей до 50 млн. рублей (включительно).</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A6B60" w:rsidRPr="004A6B60" w:rsidRDefault="004A6B60" w:rsidP="004A6B60">
      <w:pPr>
        <w:ind w:firstLine="284"/>
        <w:jc w:val="both"/>
        <w:rPr>
          <w:rFonts w:eastAsiaTheme="minorHAnsi"/>
          <w:lang w:eastAsia="en-US"/>
        </w:rPr>
      </w:pPr>
      <w:r w:rsidRPr="004A6B60">
        <w:rPr>
          <w:rFonts w:eastAsiaTheme="minorHAnsi"/>
          <w:lang w:eastAsia="en-US"/>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4A6B60" w:rsidRPr="004A6B60" w:rsidRDefault="004A6B60" w:rsidP="004A6B60">
      <w:pPr>
        <w:ind w:firstLine="284"/>
        <w:jc w:val="both"/>
        <w:rPr>
          <w:rFonts w:eastAsiaTheme="minorHAnsi"/>
          <w:lang w:eastAsia="en-US"/>
        </w:rPr>
      </w:pPr>
      <w:r w:rsidRPr="004A6B60">
        <w:rPr>
          <w:rFonts w:eastAsiaTheme="minorHAnsi"/>
          <w:lang w:eastAsia="en-US"/>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w:t>
      </w:r>
      <w:r w:rsidRPr="004A6B60">
        <w:rPr>
          <w:rFonts w:eastAsiaTheme="minorHAnsi"/>
          <w:lang w:eastAsia="en-US"/>
        </w:rPr>
        <w:br/>
        <w:t xml:space="preserve">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4A6B60" w:rsidRPr="004A6B60" w:rsidRDefault="004A6B60" w:rsidP="004A6B60">
      <w:pPr>
        <w:ind w:firstLine="284"/>
        <w:jc w:val="both"/>
        <w:rPr>
          <w:rFonts w:eastAsiaTheme="minorHAnsi"/>
          <w:color w:val="000000"/>
          <w:lang w:eastAsia="en-US"/>
        </w:rPr>
      </w:pPr>
      <w:r w:rsidRPr="004A6B60">
        <w:rPr>
          <w:rFonts w:eastAsiaTheme="minorHAnsi"/>
          <w:color w:val="000000"/>
          <w:lang w:eastAsia="en-US"/>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 xml:space="preserve">- 10 процентов цены Контракта (этапа) в случае, если цена контракта (этапа) </w:t>
      </w:r>
      <w:r w:rsidRPr="004A6B60">
        <w:rPr>
          <w:rFonts w:eastAsiaTheme="minorHAnsi"/>
          <w:color w:val="000000"/>
          <w:lang w:eastAsia="en-US"/>
        </w:rPr>
        <w:br/>
        <w:t>не превышает 3 млн. рублей;</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 xml:space="preserve">- 5 процентов цены Контракта (этапа) в случае, если цена контракта (этапа) составляет </w:t>
      </w:r>
      <w:r w:rsidRPr="004A6B60">
        <w:rPr>
          <w:rFonts w:eastAsiaTheme="minorHAnsi"/>
          <w:color w:val="000000"/>
          <w:lang w:eastAsia="en-US"/>
        </w:rPr>
        <w:br/>
        <w:t>от 3 млн. рублей до 50 млн. рублей (включительно);</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w:t>
      </w:r>
      <w:r w:rsidRPr="004A6B60">
        <w:rPr>
          <w:rFonts w:eastAsiaTheme="minorHAnsi"/>
          <w:color w:val="000000"/>
          <w:lang w:eastAsia="en-US"/>
        </w:rPr>
        <w:br/>
      </w:r>
      <w:r w:rsidRPr="004A6B60">
        <w:rPr>
          <w:rFonts w:eastAsiaTheme="minorHAnsi"/>
          <w:color w:val="000000"/>
          <w:lang w:eastAsia="en-US"/>
        </w:rPr>
        <w:lastRenderedPageBreak/>
        <w:t xml:space="preserve">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w:t>
      </w:r>
      <w:r w:rsidRPr="004A6B60">
        <w:rPr>
          <w:rFonts w:eastAsiaTheme="minorHAnsi"/>
          <w:color w:val="000000"/>
          <w:lang w:eastAsia="en-US"/>
        </w:rPr>
        <w:br/>
        <w:t>1 процента цены Контракта (этапа), но не более 5000 рублей и не менее 1000 рублей;</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w:t>
      </w:r>
      <w:r w:rsidRPr="004A6B60">
        <w:rPr>
          <w:rFonts w:eastAsiaTheme="minorHAnsi"/>
          <w:color w:val="000000"/>
          <w:lang w:eastAsia="en-US"/>
        </w:rPr>
        <w:br/>
        <w:t xml:space="preserve">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w:t>
      </w:r>
      <w:r w:rsidRPr="004A6B60">
        <w:rPr>
          <w:rFonts w:eastAsiaTheme="minorHAnsi"/>
          <w:color w:val="000000"/>
          <w:lang w:eastAsia="en-US"/>
        </w:rPr>
        <w:br/>
        <w:t>в следующем порядке (за исключением просрочки исполнения обязательств (в том числе гарантийного обязательства), предусмотренных Контрактом):</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а) в случае, если цена Контракта не превышает начальную (максимальную) цену Контракта:</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 xml:space="preserve">- 10 процентов начальной (максимальной) цены Контракта, если цена Контракта </w:t>
      </w:r>
      <w:r w:rsidRPr="004A6B60">
        <w:rPr>
          <w:rFonts w:eastAsiaTheme="minorHAnsi"/>
          <w:color w:val="000000"/>
          <w:lang w:eastAsia="en-US"/>
        </w:rPr>
        <w:br/>
        <w:t>не превышает 3 млн. рублей;</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- 5 процентов начальной (максимальной) цены Контракта, если цена Контракта составляет от 3 млн. рублей до 50 млн. рублей (включительно);</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б) в случае, если цена Контракта превышает начальную (максимальную) цену Контракта:</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- 10 процентов цены Контракта, если цена Контракта не превышает 3 млн. рублей;</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 xml:space="preserve">- 5 процентов цены Контракта, если цена Контракта составляет от 3 млн. рублей </w:t>
      </w:r>
      <w:r w:rsidRPr="004A6B60">
        <w:rPr>
          <w:rFonts w:eastAsiaTheme="minorHAnsi"/>
          <w:color w:val="000000"/>
          <w:lang w:eastAsia="en-US"/>
        </w:rPr>
        <w:br/>
        <w:t xml:space="preserve">до 50 млн. рублей (включительно);  </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Pr="004A6B60">
        <w:rPr>
          <w:rFonts w:eastAsiaTheme="minorHAnsi"/>
          <w:color w:val="000000"/>
          <w:lang w:eastAsia="en-US"/>
        </w:rPr>
        <w:br/>
        <w:t>в следующем порядке:</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- 1000 рублей, если цена Контракта не превышает 3 млн. рублей;</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- 5000 рублей, если цена Контракта составляет от 3 млн. рублей до 50 млн. рублей (включительно).</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A6B60" w:rsidRPr="004A6B60" w:rsidRDefault="004A6B60" w:rsidP="004A6B60">
      <w:pPr>
        <w:shd w:val="clear" w:color="auto" w:fill="FFFFFF"/>
        <w:ind w:firstLine="284"/>
        <w:jc w:val="both"/>
        <w:rPr>
          <w:rFonts w:eastAsiaTheme="minorHAnsi"/>
          <w:color w:val="000000"/>
          <w:lang w:eastAsia="en-US"/>
        </w:rPr>
      </w:pPr>
      <w:r w:rsidRPr="004A6B60">
        <w:rPr>
          <w:rFonts w:eastAsiaTheme="minorHAnsi"/>
          <w:color w:val="000000"/>
          <w:lang w:eastAsia="en-US"/>
        </w:rPr>
        <w:t xml:space="preserve">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w:t>
      </w:r>
      <w:r w:rsidRPr="004A6B60">
        <w:rPr>
          <w:rFonts w:eastAsiaTheme="minorHAnsi"/>
          <w:color w:val="000000"/>
          <w:lang w:eastAsia="en-US"/>
        </w:rPr>
        <w:br/>
        <w:t>по Контракту с учетом уменьшения суммы выплаты, предусмотренной Контрактом, на сумму указанной неустойки.</w:t>
      </w:r>
    </w:p>
    <w:p w:rsidR="004A6B60" w:rsidRPr="004A6B60" w:rsidRDefault="004A6B60" w:rsidP="004A6B60">
      <w:pPr>
        <w:shd w:val="clear" w:color="auto" w:fill="FFFFFF"/>
        <w:ind w:firstLine="284"/>
        <w:jc w:val="both"/>
        <w:rPr>
          <w:rFonts w:eastAsiaTheme="minorHAnsi"/>
          <w:lang w:eastAsia="en-US"/>
        </w:rPr>
      </w:pPr>
      <w:r w:rsidRPr="004A6B60">
        <w:rPr>
          <w:rFonts w:eastAsiaTheme="minorHAnsi"/>
          <w:color w:val="000000"/>
          <w:lang w:eastAsia="en-US"/>
        </w:rPr>
        <w:t xml:space="preserve">7.5. </w:t>
      </w:r>
      <w:r w:rsidRPr="004A6B60">
        <w:rPr>
          <w:rFonts w:eastAsiaTheme="minorHAnsi"/>
          <w:lang w:eastAsia="en-US"/>
        </w:rPr>
        <w:t xml:space="preserve">Сторона освобождается от уплаты неустойки (штрафа, пени), если докажет, </w:t>
      </w:r>
      <w:r w:rsidRPr="004A6B60">
        <w:rPr>
          <w:rFonts w:eastAsiaTheme="minorHAnsi"/>
          <w:lang w:eastAsia="en-US"/>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A6B60" w:rsidRPr="004A6B60" w:rsidRDefault="004A6B60" w:rsidP="004A6B60">
      <w:pPr>
        <w:ind w:firstLine="284"/>
        <w:jc w:val="both"/>
        <w:rPr>
          <w:rFonts w:eastAsiaTheme="minorHAnsi"/>
          <w:lang w:eastAsia="en-US"/>
        </w:rPr>
      </w:pPr>
      <w:r w:rsidRPr="004A6B60">
        <w:rPr>
          <w:rFonts w:eastAsiaTheme="minorHAnsi"/>
          <w:lang w:eastAsia="en-US"/>
        </w:rPr>
        <w:t>7.6. Уплата неустойки (штрафа, пени) не освобождает Стороны от выполнения принятых обязательств.</w:t>
      </w:r>
    </w:p>
    <w:p w:rsidR="004A6B60" w:rsidRPr="004A6B60" w:rsidRDefault="004A6B60" w:rsidP="004A6B60">
      <w:pPr>
        <w:ind w:firstLine="284"/>
        <w:jc w:val="both"/>
        <w:rPr>
          <w:rFonts w:eastAsiaTheme="minorHAnsi"/>
          <w:lang w:eastAsia="en-US"/>
        </w:rPr>
      </w:pPr>
      <w:r w:rsidRPr="004A6B60">
        <w:rPr>
          <w:rFonts w:eastAsiaTheme="minorHAnsi"/>
          <w:lang w:eastAsia="en-US"/>
        </w:rPr>
        <w:t>7.7. Указанная в настоящем разделе неустойка (штрафы, пени) взимается за каждое нарушение в отдельности.</w:t>
      </w:r>
    </w:p>
    <w:p w:rsidR="004A6B60" w:rsidRPr="004A6B60" w:rsidRDefault="004A6B60" w:rsidP="004A6B60">
      <w:pPr>
        <w:ind w:firstLine="284"/>
        <w:jc w:val="both"/>
        <w:rPr>
          <w:rFonts w:eastAsiaTheme="minorHAnsi"/>
          <w:lang w:eastAsia="en-US"/>
        </w:rPr>
      </w:pPr>
      <w:r w:rsidRPr="004A6B60">
        <w:rPr>
          <w:rFonts w:eastAsiaTheme="minorHAnsi"/>
          <w:lang w:eastAsia="en-US"/>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A6B60" w:rsidRPr="004A6B60" w:rsidRDefault="004A6B60" w:rsidP="004A6B60">
      <w:pPr>
        <w:ind w:left="-425" w:firstLine="709"/>
        <w:jc w:val="both"/>
        <w:rPr>
          <w:rFonts w:eastAsiaTheme="minorHAnsi"/>
          <w:lang w:eastAsia="en-US"/>
        </w:rPr>
      </w:pPr>
    </w:p>
    <w:p w:rsidR="004A6B60" w:rsidRPr="004A6B60" w:rsidRDefault="004A6B60" w:rsidP="004A6B60">
      <w:pPr>
        <w:spacing w:after="200"/>
        <w:ind w:firstLine="567"/>
        <w:jc w:val="center"/>
        <w:rPr>
          <w:rFonts w:eastAsiaTheme="minorHAnsi"/>
          <w:b/>
          <w:lang w:eastAsia="en-US"/>
        </w:rPr>
      </w:pPr>
      <w:r w:rsidRPr="004A6B60">
        <w:rPr>
          <w:rFonts w:eastAsiaTheme="minorHAnsi"/>
          <w:b/>
          <w:lang w:eastAsia="en-US"/>
        </w:rPr>
        <w:t>8. Срок действия Контракта</w:t>
      </w:r>
    </w:p>
    <w:p w:rsidR="004A6B60" w:rsidRPr="004A6B60" w:rsidRDefault="004A6B60" w:rsidP="004A6B60">
      <w:pPr>
        <w:ind w:firstLine="284"/>
        <w:jc w:val="both"/>
        <w:rPr>
          <w:rFonts w:eastAsiaTheme="minorHAnsi"/>
          <w:lang w:eastAsia="en-US"/>
        </w:rPr>
      </w:pPr>
      <w:r w:rsidRPr="004A6B60">
        <w:rPr>
          <w:rFonts w:eastAsiaTheme="minorHAnsi"/>
          <w:lang w:eastAsia="en-US"/>
        </w:rPr>
        <w:t>8.1. Контракт действует с момента его подписания Сторонами и до выполнения Сторонами принятых по Контракту обязательств, но не позднее «</w:t>
      </w:r>
      <w:r>
        <w:rPr>
          <w:rFonts w:eastAsiaTheme="minorHAnsi"/>
          <w:lang w:eastAsia="en-US"/>
        </w:rPr>
        <w:t>31</w:t>
      </w:r>
      <w:r w:rsidRPr="004A6B60">
        <w:rPr>
          <w:rFonts w:eastAsiaTheme="minorHAnsi"/>
          <w:lang w:eastAsia="en-US"/>
        </w:rPr>
        <w:t>»</w:t>
      </w:r>
      <w:r>
        <w:rPr>
          <w:rFonts w:eastAsiaTheme="minorHAnsi"/>
          <w:lang w:eastAsia="en-US"/>
        </w:rPr>
        <w:t xml:space="preserve"> декабря 2026</w:t>
      </w:r>
      <w:r w:rsidRPr="004A6B60">
        <w:rPr>
          <w:rFonts w:eastAsiaTheme="minorHAnsi"/>
          <w:lang w:eastAsia="en-US"/>
        </w:rPr>
        <w:t>г.</w:t>
      </w:r>
    </w:p>
    <w:p w:rsidR="004A6B60" w:rsidRPr="004A6B60" w:rsidRDefault="004A6B60" w:rsidP="004A6B60">
      <w:pPr>
        <w:ind w:firstLine="284"/>
        <w:jc w:val="both"/>
        <w:rPr>
          <w:rFonts w:eastAsiaTheme="minorHAnsi"/>
          <w:lang w:eastAsia="en-US"/>
        </w:rPr>
      </w:pPr>
      <w:r w:rsidRPr="004A6B60">
        <w:rPr>
          <w:rFonts w:eastAsiaTheme="minorHAnsi"/>
          <w:lang w:eastAsia="en-US"/>
        </w:rPr>
        <w:t xml:space="preserve">8.2. Обязательства по Контракту в части оплаты не могут наступать ранее </w:t>
      </w:r>
      <w:r w:rsidRPr="004A6B60">
        <w:rPr>
          <w:rFonts w:eastAsiaTheme="minorHAnsi"/>
          <w:lang w:eastAsia="en-US"/>
        </w:rPr>
        <w:br/>
        <w:t>его регистрации в Реестре государственных контрактов.</w:t>
      </w:r>
    </w:p>
    <w:p w:rsidR="004A6B60" w:rsidRPr="004A6B60" w:rsidRDefault="004A6B60" w:rsidP="004A6B60">
      <w:pPr>
        <w:ind w:firstLine="284"/>
        <w:jc w:val="both"/>
        <w:rPr>
          <w:rFonts w:eastAsiaTheme="minorHAnsi"/>
          <w:lang w:eastAsia="en-US"/>
        </w:rPr>
      </w:pPr>
      <w:r w:rsidRPr="004A6B60">
        <w:rPr>
          <w:rFonts w:eastAsiaTheme="minorHAnsi"/>
          <w:lang w:eastAsia="en-US"/>
        </w:rPr>
        <w:t>8.3. Истечение срока действия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4A6B60" w:rsidRDefault="004A6B60" w:rsidP="004A6B60">
      <w:pPr>
        <w:ind w:firstLine="284"/>
        <w:jc w:val="both"/>
      </w:pPr>
    </w:p>
    <w:p w:rsidR="004A6B60" w:rsidRPr="004A6B60" w:rsidRDefault="004A6B60" w:rsidP="004A6B60">
      <w:pPr>
        <w:spacing w:after="200"/>
        <w:ind w:firstLine="284"/>
        <w:jc w:val="center"/>
        <w:rPr>
          <w:rFonts w:eastAsiaTheme="minorHAnsi"/>
          <w:b/>
          <w:lang w:eastAsia="en-US"/>
        </w:rPr>
      </w:pPr>
      <w:r w:rsidRPr="004A6B60">
        <w:rPr>
          <w:rFonts w:eastAsiaTheme="minorHAnsi"/>
          <w:b/>
          <w:lang w:eastAsia="en-US"/>
        </w:rPr>
        <w:lastRenderedPageBreak/>
        <w:t>9. Порядок изменения и расторжения Контракта</w:t>
      </w:r>
    </w:p>
    <w:p w:rsidR="004A6B60" w:rsidRPr="004A6B60" w:rsidRDefault="004A6B60" w:rsidP="004A6B60">
      <w:pPr>
        <w:ind w:firstLine="284"/>
        <w:jc w:val="both"/>
        <w:rPr>
          <w:rFonts w:eastAsiaTheme="minorHAnsi"/>
          <w:lang w:eastAsia="en-US"/>
        </w:rPr>
      </w:pPr>
      <w:r w:rsidRPr="004A6B60">
        <w:rPr>
          <w:rFonts w:eastAsiaTheme="minorHAnsi"/>
          <w:lang w:eastAsia="en-US"/>
        </w:rPr>
        <w:t xml:space="preserve">9.1. Любые изменения и дополнения к Контракту имеют силу только в том случае, если они оформлены в письменном виде и подписаны уполномоченными представителями Сторон. </w:t>
      </w:r>
    </w:p>
    <w:p w:rsidR="004A6B60" w:rsidRPr="004A6B60" w:rsidRDefault="004A6B60" w:rsidP="004A6B60">
      <w:pPr>
        <w:ind w:firstLine="284"/>
        <w:jc w:val="both"/>
        <w:rPr>
          <w:rFonts w:eastAsiaTheme="minorHAnsi"/>
          <w:lang w:eastAsia="en-US"/>
        </w:rPr>
      </w:pPr>
      <w:r w:rsidRPr="004A6B60">
        <w:rPr>
          <w:rFonts w:eastAsiaTheme="minorHAnsi"/>
          <w:lang w:eastAsia="en-US"/>
        </w:rPr>
        <w:t xml:space="preserve">9.2. В случае расторжения Контракта возмещение расходов, понесенных Сторонами </w:t>
      </w:r>
      <w:r w:rsidRPr="004A6B60">
        <w:rPr>
          <w:rFonts w:eastAsiaTheme="minorHAnsi"/>
          <w:lang w:eastAsia="en-US"/>
        </w:rPr>
        <w:br/>
        <w:t xml:space="preserve">в пределах фактически исполненных обязательств, осуществляется в соответствии </w:t>
      </w:r>
      <w:r w:rsidRPr="004A6B60">
        <w:rPr>
          <w:rFonts w:eastAsiaTheme="minorHAnsi"/>
          <w:lang w:eastAsia="en-US"/>
        </w:rPr>
        <w:br/>
        <w:t xml:space="preserve">с требованиями гражданского законодательства и условиями Контракта. </w:t>
      </w:r>
    </w:p>
    <w:p w:rsidR="004A6B60" w:rsidRPr="004A6B60" w:rsidRDefault="004A6B60" w:rsidP="004A6B60">
      <w:pPr>
        <w:ind w:firstLine="284"/>
        <w:jc w:val="both"/>
        <w:rPr>
          <w:rFonts w:eastAsiaTheme="minorHAnsi"/>
          <w:color w:val="000000"/>
          <w:lang w:eastAsia="en-US"/>
        </w:rPr>
      </w:pPr>
      <w:r w:rsidRPr="004A6B60">
        <w:rPr>
          <w:rFonts w:eastAsiaTheme="minorHAnsi"/>
          <w:lang w:eastAsia="en-US"/>
        </w:rPr>
        <w:t xml:space="preserve">9.3. Расторжение Контракта допускается по соглашению Сторон, по решению суда, </w:t>
      </w:r>
      <w:r w:rsidRPr="004A6B60">
        <w:rPr>
          <w:rFonts w:eastAsiaTheme="minorHAnsi"/>
          <w:lang w:eastAsia="en-US"/>
        </w:rPr>
        <w:br/>
      </w:r>
      <w:r w:rsidRPr="004A6B60">
        <w:rPr>
          <w:rFonts w:eastAsiaTheme="minorHAnsi"/>
          <w:color w:val="000000"/>
          <w:lang w:eastAsia="en-US"/>
        </w:rPr>
        <w:t xml:space="preserve">в случае одностороннего отказа стороны Контракта от исполнения Контракта </w:t>
      </w:r>
      <w:r w:rsidRPr="004A6B60">
        <w:rPr>
          <w:rFonts w:eastAsiaTheme="minorHAnsi"/>
          <w:color w:val="000000"/>
          <w:lang w:eastAsia="en-US"/>
        </w:rPr>
        <w:br/>
        <w:t>в соответствии с действующим законодательством и условиями Контракта.</w:t>
      </w:r>
    </w:p>
    <w:p w:rsidR="004A6B60" w:rsidRPr="004A6B60" w:rsidRDefault="004A6B60" w:rsidP="004A6B60">
      <w:pPr>
        <w:ind w:firstLine="284"/>
        <w:jc w:val="both"/>
        <w:rPr>
          <w:rFonts w:eastAsiaTheme="minorHAnsi"/>
          <w:color w:val="000000"/>
          <w:lang w:eastAsia="en-US"/>
        </w:rPr>
      </w:pPr>
      <w:r w:rsidRPr="004A6B60">
        <w:rPr>
          <w:rFonts w:eastAsiaTheme="minorHAnsi"/>
          <w:caps/>
          <w:color w:val="000000"/>
          <w:lang w:eastAsia="en-US"/>
        </w:rPr>
        <w:t>9.</w:t>
      </w:r>
      <w:r w:rsidRPr="004A6B60">
        <w:rPr>
          <w:rFonts w:eastAsiaTheme="minorHAnsi"/>
          <w:color w:val="000000"/>
          <w:lang w:eastAsia="en-US"/>
        </w:rPr>
        <w:t xml:space="preserve">4. Решение об одностороннем отказе от Исполнения Контракта принимается Заказчиком в следующих случаях: </w:t>
      </w:r>
    </w:p>
    <w:p w:rsidR="004A6B60" w:rsidRPr="004A6B60" w:rsidRDefault="004A6B60" w:rsidP="004A6B60">
      <w:pPr>
        <w:ind w:firstLine="284"/>
        <w:jc w:val="both"/>
        <w:rPr>
          <w:rFonts w:eastAsiaTheme="minorHAnsi"/>
          <w:color w:val="000000"/>
          <w:lang w:eastAsia="en-US"/>
        </w:rPr>
      </w:pPr>
      <w:r w:rsidRPr="004A6B60">
        <w:rPr>
          <w:rFonts w:eastAsiaTheme="minorHAnsi"/>
          <w:color w:val="000000"/>
          <w:lang w:eastAsia="en-US"/>
        </w:rPr>
        <w:t>9.4.1. При неоднократном (два и более раза) невыполнении письменных указаний Заказчика в рамках условий Контракта.</w:t>
      </w:r>
    </w:p>
    <w:p w:rsidR="004A6B60" w:rsidRPr="004A6B60" w:rsidRDefault="004A6B60" w:rsidP="004A6B60">
      <w:pPr>
        <w:ind w:firstLine="284"/>
        <w:jc w:val="both"/>
        <w:rPr>
          <w:rFonts w:eastAsiaTheme="minorHAnsi"/>
          <w:color w:val="000000"/>
          <w:lang w:eastAsia="en-US"/>
        </w:rPr>
      </w:pPr>
      <w:r w:rsidRPr="004A6B60">
        <w:rPr>
          <w:rFonts w:eastAsiaTheme="minorHAnsi"/>
          <w:color w:val="000000"/>
          <w:lang w:eastAsia="en-US"/>
        </w:rPr>
        <w:t xml:space="preserve">9.4.2. Если Исполнитель оказывает услуги настолько медленно, что окончание </w:t>
      </w:r>
      <w:r w:rsidRPr="004A6B60">
        <w:rPr>
          <w:rFonts w:eastAsiaTheme="minorHAnsi"/>
          <w:color w:val="000000"/>
          <w:lang w:eastAsia="en-US"/>
        </w:rPr>
        <w:br/>
        <w:t>их к сроку становится явно невозможным.</w:t>
      </w:r>
    </w:p>
    <w:p w:rsidR="004A6B60" w:rsidRPr="004A6B60" w:rsidRDefault="004A6B60" w:rsidP="004A6B60">
      <w:pPr>
        <w:ind w:firstLine="284"/>
        <w:jc w:val="both"/>
        <w:rPr>
          <w:rFonts w:eastAsiaTheme="minorHAnsi"/>
          <w:color w:val="000000"/>
          <w:lang w:eastAsia="en-US"/>
        </w:rPr>
      </w:pPr>
      <w:r w:rsidRPr="004A6B60">
        <w:rPr>
          <w:rFonts w:eastAsiaTheme="minorHAnsi"/>
          <w:color w:val="000000"/>
          <w:lang w:eastAsia="en-US"/>
        </w:rPr>
        <w:t>9.4.3.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4A6B60" w:rsidRPr="004A6B60" w:rsidRDefault="004A6B60" w:rsidP="004A6B60">
      <w:pPr>
        <w:ind w:firstLine="284"/>
        <w:jc w:val="both"/>
        <w:rPr>
          <w:rFonts w:eastAsiaTheme="minorHAnsi"/>
          <w:lang w:eastAsia="en-US"/>
        </w:rPr>
      </w:pPr>
      <w:r w:rsidRPr="004A6B60">
        <w:rPr>
          <w:rFonts w:eastAsiaTheme="minorHAnsi"/>
          <w:color w:val="000000"/>
          <w:lang w:eastAsia="en-US"/>
        </w:rPr>
        <w:t>9.5. Решение Заказчика об одностороннем отказе от исполнения Контракта в течение трех рабочих дней с даты принятия указанного решения, направляется Исполнителю</w:t>
      </w:r>
      <w:r w:rsidRPr="004A6B60">
        <w:rPr>
          <w:rFonts w:eastAsiaTheme="minorHAnsi"/>
          <w:lang w:eastAsia="en-US"/>
        </w:rPr>
        <w:t xml:space="preserve"> по почте заказным письмом с уведомлением о вручении по адресу Исполнителя, указанному </w:t>
      </w:r>
      <w:r w:rsidRPr="004A6B60">
        <w:rPr>
          <w:rFonts w:eastAsiaTheme="minorHAnsi"/>
          <w:lang w:eastAsia="en-US"/>
        </w:rPr>
        <w:br/>
        <w:t xml:space="preserve">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w:t>
      </w:r>
      <w:r w:rsidRPr="004A6B60">
        <w:rPr>
          <w:rFonts w:eastAsiaTheme="minorHAnsi"/>
          <w:lang w:eastAsia="en-US"/>
        </w:rPr>
        <w:br/>
        <w:t xml:space="preserve">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(либо дата получения Исполнителем  информации об отсутствии Заказчика </w:t>
      </w:r>
      <w:r w:rsidRPr="004A6B60">
        <w:rPr>
          <w:rFonts w:eastAsiaTheme="minorHAnsi"/>
          <w:lang w:eastAsia="en-US"/>
        </w:rPr>
        <w:br/>
        <w:t xml:space="preserve">по адресу, указанному в Контракте, информации о возврате такого письма) признается дата </w:t>
      </w:r>
      <w:r w:rsidRPr="004A6B60">
        <w:rPr>
          <w:rFonts w:eastAsiaTheme="minorHAnsi"/>
          <w:lang w:eastAsia="en-US"/>
        </w:rPr>
        <w:br/>
        <w:t>по истечении тридцати дней с даты решения Заказчика об одностороннем отказе от исполнения Контракта.</w:t>
      </w:r>
    </w:p>
    <w:p w:rsidR="004A6B60" w:rsidRPr="004A6B60" w:rsidRDefault="004A6B60" w:rsidP="004A6B60">
      <w:pPr>
        <w:ind w:firstLine="284"/>
        <w:jc w:val="both"/>
        <w:rPr>
          <w:rFonts w:eastAsiaTheme="minorHAnsi"/>
          <w:lang w:eastAsia="en-US"/>
        </w:rPr>
      </w:pPr>
      <w:r w:rsidRPr="004A6B60">
        <w:rPr>
          <w:rFonts w:eastAsiaTheme="minorHAnsi"/>
          <w:lang w:eastAsia="en-US"/>
        </w:rPr>
        <w:t xml:space="preserve">9.6. Решение Заказчика об одностороннем отказе от исполнения Контракта вступает </w:t>
      </w:r>
      <w:r w:rsidRPr="004A6B60">
        <w:rPr>
          <w:rFonts w:eastAsiaTheme="minorHAnsi"/>
          <w:lang w:eastAsia="en-US"/>
        </w:rPr>
        <w:br/>
        <w:t>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4A6B60" w:rsidRPr="004A6B60" w:rsidRDefault="004A6B60" w:rsidP="004A6B60">
      <w:pPr>
        <w:ind w:firstLine="284"/>
        <w:jc w:val="both"/>
        <w:rPr>
          <w:rFonts w:eastAsiaTheme="minorHAnsi"/>
          <w:lang w:eastAsia="en-US"/>
        </w:rPr>
      </w:pPr>
      <w:r w:rsidRPr="004A6B60">
        <w:rPr>
          <w:rFonts w:eastAsiaTheme="minorHAnsi"/>
          <w:lang w:eastAsia="en-US"/>
        </w:rPr>
        <w:t xml:space="preserve">9.7. </w:t>
      </w:r>
      <w:bookmarkStart w:id="1" w:name="P12E0"/>
      <w:bookmarkEnd w:id="1"/>
      <w:r w:rsidRPr="004A6B60">
        <w:rPr>
          <w:rFonts w:eastAsiaTheme="minorHAnsi"/>
          <w:lang w:eastAsia="en-US"/>
        </w:rPr>
        <w:t xml:space="preserve">Заказчик обязан отменить не вступившее в силу решение об одностороннем отказе </w:t>
      </w:r>
      <w:r w:rsidRPr="004A6B60">
        <w:rPr>
          <w:rFonts w:eastAsiaTheme="minorHAnsi"/>
          <w:lang w:eastAsia="en-US"/>
        </w:rPr>
        <w:br/>
        <w:t xml:space="preserve">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r w:rsidRPr="004A6B60">
        <w:rPr>
          <w:rFonts w:eastAsiaTheme="minorHAnsi"/>
          <w:lang w:eastAsia="en-US"/>
        </w:rPr>
        <w:br/>
        <w:t xml:space="preserve">в соответствии с частью 10 статьи 95 Федерального закона. Данное правило не применяется </w:t>
      </w:r>
      <w:r w:rsidRPr="004A6B60">
        <w:rPr>
          <w:rFonts w:eastAsiaTheme="minorHAnsi"/>
          <w:lang w:eastAsia="en-US"/>
        </w:rPr>
        <w:br/>
        <w:t xml:space="preserve">в случае повторного нарушения Исполнителем условий Контракта, которые в соответствии </w:t>
      </w:r>
      <w:r w:rsidRPr="004A6B60">
        <w:rPr>
          <w:rFonts w:eastAsiaTheme="minorHAnsi"/>
          <w:lang w:eastAsia="en-US"/>
        </w:rPr>
        <w:br/>
        <w:t>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rsidR="004A6B60" w:rsidRPr="004A6B60" w:rsidRDefault="004A6B60" w:rsidP="004A6B60">
      <w:pPr>
        <w:ind w:firstLine="284"/>
        <w:jc w:val="both"/>
        <w:rPr>
          <w:rFonts w:eastAsiaTheme="minorHAnsi"/>
          <w:lang w:eastAsia="en-US"/>
        </w:rPr>
      </w:pPr>
      <w:r w:rsidRPr="004A6B60">
        <w:rPr>
          <w:rFonts w:eastAsiaTheme="minorHAnsi"/>
          <w:lang w:eastAsia="en-US"/>
        </w:rPr>
        <w:t xml:space="preserve">9.8. Информация об Исполнителе, с которым Контракт был расторгнут в связи </w:t>
      </w:r>
      <w:r w:rsidRPr="004A6B60">
        <w:rPr>
          <w:rFonts w:eastAsiaTheme="minorHAnsi"/>
          <w:lang w:eastAsia="en-US"/>
        </w:rPr>
        <w:br/>
        <w:t>с односторонним отказом Заказчика от исполнения Контракта, включается в реестр недобросовестных поставщиков (подрядчиков, исполнителей).</w:t>
      </w:r>
    </w:p>
    <w:p w:rsidR="004A6B60" w:rsidRPr="004A6B60" w:rsidRDefault="004A6B60" w:rsidP="004A6B60">
      <w:pPr>
        <w:ind w:firstLine="284"/>
        <w:jc w:val="both"/>
        <w:rPr>
          <w:rFonts w:eastAsiaTheme="minorHAnsi"/>
          <w:lang w:eastAsia="en-US"/>
        </w:rPr>
      </w:pPr>
      <w:r w:rsidRPr="004A6B60">
        <w:rPr>
          <w:rFonts w:eastAsiaTheme="minorHAnsi"/>
          <w:lang w:eastAsia="en-US"/>
        </w:rPr>
        <w:t xml:space="preserve">9.9. </w:t>
      </w:r>
      <w:bookmarkStart w:id="4" w:name="P12F8"/>
      <w:bookmarkStart w:id="5" w:name="P12FA"/>
      <w:bookmarkStart w:id="6" w:name="P12FC"/>
      <w:bookmarkStart w:id="7" w:name="P12FE"/>
      <w:bookmarkEnd w:id="4"/>
      <w:bookmarkEnd w:id="5"/>
      <w:bookmarkEnd w:id="6"/>
      <w:bookmarkEnd w:id="7"/>
      <w:r w:rsidRPr="004A6B60">
        <w:rPr>
          <w:rFonts w:eastAsiaTheme="minorHAnsi"/>
          <w:lang w:eastAsia="en-US"/>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4A6B60">
          <w:rPr>
            <w:rFonts w:eastAsiaTheme="minorHAnsi"/>
            <w:lang w:eastAsia="en-US"/>
          </w:rPr>
          <w:t>Гражданским кодексом Российской Федерации</w:t>
        </w:r>
      </w:hyperlink>
      <w:r w:rsidRPr="004A6B60">
        <w:rPr>
          <w:rFonts w:eastAsiaTheme="minorHAnsi"/>
          <w:lang w:eastAsia="en-US"/>
        </w:rPr>
        <w:t xml:space="preserve"> для одностороннего отказа от исполнения отдельных видов обязательств.</w:t>
      </w:r>
      <w:bookmarkStart w:id="8" w:name="P1300"/>
      <w:bookmarkEnd w:id="8"/>
    </w:p>
    <w:p w:rsidR="004A6B60" w:rsidRPr="004A6B60" w:rsidRDefault="004A6B60" w:rsidP="004A6B60">
      <w:pPr>
        <w:ind w:firstLine="284"/>
        <w:jc w:val="both"/>
        <w:rPr>
          <w:rFonts w:eastAsiaTheme="minorHAnsi"/>
          <w:lang w:eastAsia="en-US"/>
        </w:rPr>
      </w:pPr>
      <w:r w:rsidRPr="004A6B60">
        <w:rPr>
          <w:rFonts w:eastAsiaTheme="minorHAnsi"/>
          <w:lang w:eastAsia="en-US"/>
        </w:rPr>
        <w:lastRenderedPageBreak/>
        <w:t>9.10.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4A6B60" w:rsidRPr="004A6B60" w:rsidRDefault="004A6B60" w:rsidP="004A6B60">
      <w:pPr>
        <w:ind w:firstLine="284"/>
        <w:jc w:val="both"/>
        <w:rPr>
          <w:rFonts w:eastAsiaTheme="minorHAnsi"/>
          <w:lang w:eastAsia="en-US"/>
        </w:rPr>
      </w:pPr>
      <w:bookmarkStart w:id="9" w:name="P1304"/>
      <w:bookmarkEnd w:id="9"/>
      <w:r w:rsidRPr="004A6B60">
        <w:rPr>
          <w:rFonts w:eastAsiaTheme="minorHAnsi"/>
          <w:lang w:eastAsia="en-US"/>
        </w:rPr>
        <w:t>9.11.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A6B60" w:rsidRDefault="004A6B60" w:rsidP="0064636B">
      <w:pPr>
        <w:ind w:firstLine="284"/>
        <w:jc w:val="both"/>
      </w:pPr>
    </w:p>
    <w:p w:rsidR="004A6B60" w:rsidRPr="004A6B60" w:rsidRDefault="004A6B60" w:rsidP="004A6B60">
      <w:pPr>
        <w:ind w:firstLine="567"/>
        <w:jc w:val="center"/>
        <w:rPr>
          <w:rFonts w:eastAsiaTheme="minorHAnsi"/>
          <w:b/>
          <w:lang w:eastAsia="en-US"/>
        </w:rPr>
      </w:pPr>
      <w:r w:rsidRPr="004A6B60">
        <w:rPr>
          <w:rFonts w:eastAsiaTheme="minorHAnsi"/>
          <w:b/>
          <w:lang w:eastAsia="en-US"/>
        </w:rPr>
        <w:t>10. Обстоятельства непреодолимой силы (форс-мажор)</w:t>
      </w:r>
    </w:p>
    <w:p w:rsidR="004A6B60" w:rsidRPr="004A6B60" w:rsidRDefault="004A6B60" w:rsidP="004A6B60">
      <w:pPr>
        <w:ind w:firstLine="567"/>
        <w:jc w:val="center"/>
        <w:rPr>
          <w:rFonts w:eastAsiaTheme="minorHAnsi"/>
          <w:b/>
          <w:lang w:eastAsia="en-US"/>
        </w:rPr>
      </w:pPr>
    </w:p>
    <w:p w:rsidR="004A6B60" w:rsidRPr="004A6B60" w:rsidRDefault="004A6B60" w:rsidP="006400B8">
      <w:pPr>
        <w:ind w:firstLine="284"/>
        <w:jc w:val="both"/>
        <w:rPr>
          <w:rFonts w:eastAsiaTheme="minorHAnsi"/>
          <w:lang w:eastAsia="en-US"/>
        </w:rPr>
      </w:pPr>
      <w:r w:rsidRPr="004A6B60">
        <w:rPr>
          <w:rFonts w:eastAsiaTheme="minorHAnsi"/>
          <w:lang w:eastAsia="en-US"/>
        </w:rPr>
        <w:t xml:space="preserve">10.1.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4A6B60" w:rsidRPr="004A6B60" w:rsidRDefault="004A6B60" w:rsidP="006400B8">
      <w:pPr>
        <w:ind w:firstLine="284"/>
        <w:jc w:val="both"/>
        <w:rPr>
          <w:rFonts w:eastAsiaTheme="minorHAnsi"/>
          <w:lang w:eastAsia="en-US"/>
        </w:rPr>
      </w:pPr>
      <w:r w:rsidRPr="004A6B60">
        <w:rPr>
          <w:rFonts w:eastAsiaTheme="minorHAnsi"/>
          <w:lang w:eastAsia="en-US"/>
        </w:rPr>
        <w:t xml:space="preserve">10.2. Сторона, для которой надлежащее исполнение обязательств оказалось невозможным вследствие возникновения обстоятельств непреодолимой силы, обязана </w:t>
      </w:r>
      <w:r w:rsidRPr="004A6B60">
        <w:rPr>
          <w:rFonts w:eastAsiaTheme="minorHAnsi"/>
          <w:lang w:eastAsia="en-US"/>
        </w:rPr>
        <w:br/>
        <w:t xml:space="preserve">в течение 5 (пяти) календарных дней с даты возникновения таких обстоятельств уведомить </w:t>
      </w:r>
      <w:r w:rsidRPr="004A6B60">
        <w:rPr>
          <w:rFonts w:eastAsiaTheme="minorHAnsi"/>
          <w:lang w:eastAsia="en-US"/>
        </w:rPr>
        <w:br/>
        <w:t xml:space="preserve">в письменной форме другую Сторону, что может являться основанием для отказа </w:t>
      </w:r>
      <w:r w:rsidRPr="004A6B60">
        <w:rPr>
          <w:rFonts w:eastAsiaTheme="minorHAnsi"/>
          <w:lang w:eastAsia="en-US"/>
        </w:rPr>
        <w:br/>
        <w:t>от исполнения Контракта в одностороннем порядке.</w:t>
      </w:r>
    </w:p>
    <w:p w:rsidR="004A6B60" w:rsidRPr="004A6B60" w:rsidRDefault="004A6B60" w:rsidP="006400B8">
      <w:pPr>
        <w:ind w:firstLine="284"/>
        <w:jc w:val="center"/>
        <w:rPr>
          <w:rFonts w:eastAsiaTheme="minorHAnsi"/>
          <w:lang w:eastAsia="en-US"/>
        </w:rPr>
      </w:pPr>
    </w:p>
    <w:p w:rsidR="004A6B60" w:rsidRPr="004A6B60" w:rsidRDefault="004A6B60" w:rsidP="006400B8">
      <w:pPr>
        <w:spacing w:after="200"/>
        <w:ind w:firstLine="284"/>
        <w:jc w:val="center"/>
        <w:rPr>
          <w:rFonts w:eastAsiaTheme="minorHAnsi"/>
          <w:b/>
          <w:lang w:eastAsia="en-US"/>
        </w:rPr>
      </w:pPr>
      <w:r w:rsidRPr="004A6B60">
        <w:rPr>
          <w:rFonts w:eastAsiaTheme="minorHAnsi"/>
          <w:b/>
          <w:lang w:eastAsia="en-US"/>
        </w:rPr>
        <w:t>11. Порядок рассмотрения споров</w:t>
      </w:r>
    </w:p>
    <w:p w:rsidR="004A6B60" w:rsidRPr="004A6B60" w:rsidRDefault="004A6B60" w:rsidP="006400B8">
      <w:pPr>
        <w:ind w:firstLine="284"/>
        <w:jc w:val="both"/>
        <w:rPr>
          <w:rFonts w:eastAsiaTheme="minorHAnsi"/>
          <w:lang w:eastAsia="en-US"/>
        </w:rPr>
      </w:pPr>
      <w:r w:rsidRPr="004A6B60">
        <w:rPr>
          <w:rFonts w:eastAsiaTheme="minorHAnsi"/>
          <w:lang w:eastAsia="en-US"/>
        </w:rPr>
        <w:t>11.1. Стороны принимают все меры к тому, чтобы любые спорные вопросы, разногласия либо претензии, касающиеся исполнения Контракта, были урегулированы путем переговоров.</w:t>
      </w:r>
    </w:p>
    <w:p w:rsidR="004A6B60" w:rsidRPr="004A6B60" w:rsidRDefault="004A6B60" w:rsidP="006400B8">
      <w:pPr>
        <w:ind w:firstLine="284"/>
        <w:jc w:val="both"/>
        <w:rPr>
          <w:rFonts w:eastAsiaTheme="minorHAnsi"/>
          <w:lang w:eastAsia="en-US"/>
        </w:rPr>
      </w:pPr>
      <w:r w:rsidRPr="004A6B60">
        <w:rPr>
          <w:rFonts w:eastAsiaTheme="minorHAnsi"/>
          <w:lang w:eastAsia="en-US"/>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4A6B60" w:rsidRPr="004A6B60" w:rsidRDefault="004A6B60" w:rsidP="006400B8">
      <w:pPr>
        <w:ind w:firstLine="284"/>
        <w:jc w:val="center"/>
        <w:rPr>
          <w:rFonts w:eastAsiaTheme="minorHAnsi"/>
          <w:lang w:eastAsia="en-US"/>
        </w:rPr>
      </w:pPr>
    </w:p>
    <w:p w:rsidR="004A6B60" w:rsidRPr="004A6B60" w:rsidRDefault="004A6B60" w:rsidP="006400B8">
      <w:pPr>
        <w:widowControl w:val="0"/>
        <w:autoSpaceDE w:val="0"/>
        <w:autoSpaceDN w:val="0"/>
        <w:adjustRightInd w:val="0"/>
        <w:spacing w:after="240"/>
        <w:ind w:firstLine="284"/>
        <w:jc w:val="center"/>
        <w:rPr>
          <w:b/>
          <w:color w:val="000000"/>
        </w:rPr>
      </w:pPr>
      <w:r w:rsidRPr="004A6B60">
        <w:rPr>
          <w:b/>
          <w:caps/>
          <w:color w:val="000000"/>
        </w:rPr>
        <w:t>12. А</w:t>
      </w:r>
      <w:r w:rsidRPr="004A6B60">
        <w:rPr>
          <w:b/>
          <w:color w:val="000000"/>
        </w:rPr>
        <w:t>нтикоррупционная оговорка</w:t>
      </w:r>
    </w:p>
    <w:p w:rsidR="004A6B60" w:rsidRPr="004A6B60" w:rsidRDefault="004A6B60" w:rsidP="006400B8">
      <w:pPr>
        <w:widowControl w:val="0"/>
        <w:autoSpaceDE w:val="0"/>
        <w:autoSpaceDN w:val="0"/>
        <w:adjustRightInd w:val="0"/>
        <w:ind w:firstLine="284"/>
        <w:jc w:val="both"/>
        <w:rPr>
          <w:color w:val="000000"/>
        </w:rPr>
      </w:pPr>
      <w:r w:rsidRPr="004A6B60">
        <w:rPr>
          <w:color w:val="000000"/>
        </w:rPr>
        <w:t xml:space="preserve">12.1. При исполнении своих обязательств по Контракту Стороны обязуются </w:t>
      </w:r>
      <w:r w:rsidRPr="004A6B60">
        <w:rPr>
          <w:color w:val="000000"/>
        </w:rPr>
        <w:br/>
        <w:t xml:space="preserve">не совершать, а также обязуются обеспечивать, чтобы их аффилированные лица, сотрудники </w:t>
      </w:r>
      <w:r w:rsidRPr="004A6B60">
        <w:rPr>
          <w:color w:val="000000"/>
        </w:rPr>
        <w:br/>
        <w:t>и посредники не совершали прямо или косвенно следующих действий:</w:t>
      </w:r>
    </w:p>
    <w:p w:rsidR="004A6B60" w:rsidRPr="004A6B60" w:rsidRDefault="004A6B60" w:rsidP="006400B8">
      <w:pPr>
        <w:widowControl w:val="0"/>
        <w:autoSpaceDE w:val="0"/>
        <w:autoSpaceDN w:val="0"/>
        <w:adjustRightInd w:val="0"/>
        <w:ind w:firstLine="284"/>
        <w:jc w:val="both"/>
        <w:rPr>
          <w:color w:val="000000"/>
        </w:rPr>
      </w:pPr>
      <w:r w:rsidRPr="004A6B60">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A6B60" w:rsidRPr="004A6B60" w:rsidRDefault="004A6B60" w:rsidP="006400B8">
      <w:pPr>
        <w:widowControl w:val="0"/>
        <w:autoSpaceDE w:val="0"/>
        <w:autoSpaceDN w:val="0"/>
        <w:adjustRightInd w:val="0"/>
        <w:ind w:firstLine="284"/>
        <w:jc w:val="both"/>
        <w:rPr>
          <w:color w:val="000000"/>
        </w:rPr>
      </w:pPr>
      <w:r w:rsidRPr="004A6B60">
        <w:rPr>
          <w:color w:val="000000"/>
        </w:rPr>
        <w:t xml:space="preserve">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4A6B60">
        <w:rPr>
          <w:color w:val="000000"/>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A6B60" w:rsidRPr="004A6B60" w:rsidRDefault="004A6B60" w:rsidP="006400B8">
      <w:pPr>
        <w:widowControl w:val="0"/>
        <w:autoSpaceDE w:val="0"/>
        <w:autoSpaceDN w:val="0"/>
        <w:adjustRightInd w:val="0"/>
        <w:ind w:firstLine="284"/>
        <w:jc w:val="both"/>
        <w:rPr>
          <w:color w:val="000000"/>
        </w:rPr>
      </w:pPr>
      <w:r w:rsidRPr="004A6B60">
        <w:rPr>
          <w:color w:val="000000"/>
        </w:rPr>
        <w:t>12.1.3. Не совершать иных действий, нарушающих антикоррупционное законодательство Российской Федерации.</w:t>
      </w:r>
    </w:p>
    <w:p w:rsidR="004A6B60" w:rsidRPr="004A6B60" w:rsidRDefault="004A6B60" w:rsidP="004A6B60">
      <w:pPr>
        <w:widowControl w:val="0"/>
        <w:autoSpaceDE w:val="0"/>
        <w:autoSpaceDN w:val="0"/>
        <w:adjustRightInd w:val="0"/>
        <w:ind w:left="-425" w:firstLine="709"/>
        <w:jc w:val="both"/>
        <w:rPr>
          <w:color w:val="000000"/>
        </w:rPr>
      </w:pPr>
    </w:p>
    <w:p w:rsidR="004A6B60" w:rsidRPr="004A6B60" w:rsidRDefault="004A6B60" w:rsidP="006400B8">
      <w:pPr>
        <w:spacing w:after="240"/>
        <w:ind w:firstLine="284"/>
        <w:jc w:val="center"/>
        <w:rPr>
          <w:b/>
        </w:rPr>
      </w:pPr>
      <w:r w:rsidRPr="004A6B60">
        <w:rPr>
          <w:b/>
        </w:rPr>
        <w:t>13. Прочие условия</w:t>
      </w:r>
    </w:p>
    <w:p w:rsidR="00483ED4" w:rsidRPr="00483ED4" w:rsidRDefault="004A6B60" w:rsidP="00483ED4">
      <w:pPr>
        <w:ind w:firstLine="284"/>
        <w:jc w:val="both"/>
      </w:pPr>
      <w:r>
        <w:t xml:space="preserve">13.1. </w:t>
      </w:r>
      <w:r w:rsidR="00483ED4" w:rsidRPr="00483ED4">
        <w:t xml:space="preserve">Настоящий Контракт составлен и подписан в 2 (двух) экземплярах на бумажном носителе, имеющих одинаковую юридическую силу, по одному экземпляру для каждой из Сторон. </w:t>
      </w:r>
    </w:p>
    <w:p w:rsidR="004A6B60" w:rsidRDefault="004A6B60" w:rsidP="00483ED4">
      <w:pPr>
        <w:ind w:firstLine="284"/>
        <w:jc w:val="both"/>
      </w:pPr>
      <w:r>
        <w:lastRenderedPageBreak/>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4A6B60" w:rsidRDefault="004A6B60" w:rsidP="004A6B60">
      <w:pPr>
        <w:ind w:firstLine="284"/>
        <w:jc w:val="both"/>
      </w:pPr>
      <w:r>
        <w:t>13.3. По вопросам, не предусмотренным Контрактом, Стороны руководствуются действующим законодательством Российской Федерации.</w:t>
      </w:r>
    </w:p>
    <w:p w:rsidR="004A6B60" w:rsidRDefault="004A6B60" w:rsidP="004A6B60">
      <w:pPr>
        <w:ind w:firstLine="284"/>
        <w:jc w:val="both"/>
      </w:pPr>
      <w:r>
        <w:t>13.4.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4A6B60" w:rsidRDefault="004A6B60" w:rsidP="004A6B60">
      <w:pPr>
        <w:ind w:firstLine="284"/>
        <w:jc w:val="both"/>
      </w:pPr>
      <w:r w:rsidRPr="002600AB">
        <w:t xml:space="preserve">13.5. Стороны подтверждают взаимное согласие на обмен юридически значимыми документами (счета на оплату оказанных услуг, счета-фактуры, акты об оказании услуг, дополнительные соглашения на внесение изменений), адресованными сторонам договора, </w:t>
      </w:r>
      <w:r w:rsidR="006400B8" w:rsidRPr="002600AB">
        <w:br/>
      </w:r>
      <w:r w:rsidRPr="002600AB">
        <w:t xml:space="preserve">в электронном виде. Технические средства и возможности сторон позволяют принимать </w:t>
      </w:r>
      <w:r w:rsidR="006400B8" w:rsidRPr="002600AB">
        <w:br/>
      </w:r>
      <w:r w:rsidRPr="002600AB">
        <w:t>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ЭДО, с соблюдением требований российского законодательства, действующих на дату отправки документа.</w:t>
      </w:r>
      <w:r>
        <w:t xml:space="preserve">  </w:t>
      </w:r>
    </w:p>
    <w:p w:rsidR="004A6B60" w:rsidRDefault="004A6B60" w:rsidP="004A6B60">
      <w:pPr>
        <w:ind w:firstLine="284"/>
        <w:jc w:val="both"/>
      </w:pPr>
    </w:p>
    <w:p w:rsidR="004A6B60" w:rsidRDefault="004A6B60" w:rsidP="00457C93">
      <w:pPr>
        <w:spacing w:after="240"/>
        <w:ind w:firstLine="284"/>
        <w:jc w:val="center"/>
        <w:rPr>
          <w:b/>
        </w:rPr>
      </w:pPr>
      <w:r w:rsidRPr="004A6B60">
        <w:rPr>
          <w:b/>
        </w:rPr>
        <w:t>14. Приложения к Контракту</w:t>
      </w:r>
    </w:p>
    <w:p w:rsidR="004A6B60" w:rsidRDefault="004A6B60" w:rsidP="004A6B60">
      <w:pPr>
        <w:ind w:firstLine="284"/>
        <w:jc w:val="both"/>
      </w:pPr>
      <w:r>
        <w:t>14.1. Приложение № 1 - Расчет цены Контракта (стоимости услуг).</w:t>
      </w:r>
    </w:p>
    <w:p w:rsidR="004A6B60" w:rsidRDefault="004A6B60" w:rsidP="004A6B60">
      <w:pPr>
        <w:ind w:firstLine="284"/>
        <w:jc w:val="both"/>
      </w:pPr>
      <w:r>
        <w:t>1</w:t>
      </w:r>
      <w:r w:rsidR="000747E8">
        <w:t>4.2. Приложение № 2 - Описание о</w:t>
      </w:r>
      <w:r>
        <w:t>бъекта закупки на оказание услуг.</w:t>
      </w:r>
    </w:p>
    <w:p w:rsidR="004A6B60" w:rsidRDefault="004A6B60" w:rsidP="004A6B60">
      <w:pPr>
        <w:ind w:firstLine="284"/>
        <w:jc w:val="both"/>
      </w:pPr>
    </w:p>
    <w:p w:rsidR="004A6B60" w:rsidRDefault="004A6B60" w:rsidP="00457C93">
      <w:pPr>
        <w:spacing w:after="240"/>
        <w:ind w:firstLine="284"/>
        <w:jc w:val="center"/>
        <w:rPr>
          <w:b/>
        </w:rPr>
      </w:pPr>
      <w:r w:rsidRPr="004A6B60">
        <w:rPr>
          <w:b/>
        </w:rPr>
        <w:t>15. Адреса, реквизиты и подписи Сторон</w:t>
      </w:r>
    </w:p>
    <w:tbl>
      <w:tblPr>
        <w:tblStyle w:val="a6"/>
        <w:tblW w:w="100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978"/>
      </w:tblGrid>
      <w:tr w:rsidR="006400B8" w:rsidRPr="006400B8" w:rsidTr="000A4C55">
        <w:trPr>
          <w:trHeight w:val="6674"/>
        </w:trPr>
        <w:tc>
          <w:tcPr>
            <w:tcW w:w="5103" w:type="dxa"/>
          </w:tcPr>
          <w:p w:rsidR="006400B8" w:rsidRPr="006400B8" w:rsidRDefault="006400B8" w:rsidP="006400B8">
            <w:pPr>
              <w:widowControl w:val="0"/>
              <w:tabs>
                <w:tab w:val="left" w:pos="-113"/>
              </w:tabs>
              <w:autoSpaceDE w:val="0"/>
              <w:autoSpaceDN w:val="0"/>
              <w:adjustRightInd w:val="0"/>
              <w:rPr>
                <w:b/>
              </w:rPr>
            </w:pPr>
            <w:r w:rsidRPr="006400B8">
              <w:rPr>
                <w:b/>
              </w:rPr>
              <w:t>Заказчик:</w:t>
            </w:r>
          </w:p>
          <w:p w:rsidR="006400B8" w:rsidRPr="006400B8" w:rsidRDefault="006400B8" w:rsidP="006400B8">
            <w:pPr>
              <w:widowControl w:val="0"/>
              <w:tabs>
                <w:tab w:val="left" w:pos="-113"/>
              </w:tabs>
              <w:autoSpaceDE w:val="0"/>
              <w:autoSpaceDN w:val="0"/>
              <w:adjustRightInd w:val="0"/>
            </w:pPr>
          </w:p>
          <w:p w:rsidR="009D5472" w:rsidRPr="009D5472" w:rsidRDefault="009D5472" w:rsidP="009D5472">
            <w:pPr>
              <w:widowControl w:val="0"/>
              <w:tabs>
                <w:tab w:val="left" w:pos="-113"/>
              </w:tabs>
              <w:autoSpaceDE w:val="0"/>
              <w:autoSpaceDN w:val="0"/>
              <w:adjustRightInd w:val="0"/>
              <w:rPr>
                <w:lang w:bidi="ru-RU"/>
              </w:rPr>
            </w:pPr>
            <w:r w:rsidRPr="009D5472">
              <w:rPr>
                <w:lang w:bidi="ru-RU"/>
              </w:rPr>
              <w:t xml:space="preserve">Государственное бюджетное </w:t>
            </w:r>
          </w:p>
          <w:p w:rsidR="009D5472" w:rsidRPr="009D5472" w:rsidRDefault="009D5472" w:rsidP="009D5472">
            <w:pPr>
              <w:widowControl w:val="0"/>
              <w:tabs>
                <w:tab w:val="left" w:pos="-113"/>
              </w:tabs>
              <w:autoSpaceDE w:val="0"/>
              <w:autoSpaceDN w:val="0"/>
              <w:adjustRightInd w:val="0"/>
              <w:rPr>
                <w:lang w:bidi="ru-RU"/>
              </w:rPr>
            </w:pPr>
            <w:r w:rsidRPr="009D5472">
              <w:rPr>
                <w:lang w:bidi="ru-RU"/>
              </w:rPr>
              <w:t xml:space="preserve">общеобразовательное учреждение </w:t>
            </w:r>
          </w:p>
          <w:p w:rsidR="009D5472" w:rsidRPr="009D5472" w:rsidRDefault="009D5472" w:rsidP="009D5472">
            <w:pPr>
              <w:widowControl w:val="0"/>
              <w:tabs>
                <w:tab w:val="left" w:pos="-113"/>
              </w:tabs>
              <w:autoSpaceDE w:val="0"/>
              <w:autoSpaceDN w:val="0"/>
              <w:adjustRightInd w:val="0"/>
              <w:rPr>
                <w:lang w:bidi="ru-RU"/>
              </w:rPr>
            </w:pPr>
            <w:r w:rsidRPr="009D5472">
              <w:rPr>
                <w:lang w:bidi="ru-RU"/>
              </w:rPr>
              <w:t xml:space="preserve">средняя общеобразовательная </w:t>
            </w:r>
          </w:p>
          <w:p w:rsidR="009D5472" w:rsidRPr="009D5472" w:rsidRDefault="009D5472" w:rsidP="009D5472">
            <w:pPr>
              <w:widowControl w:val="0"/>
              <w:tabs>
                <w:tab w:val="left" w:pos="-113"/>
              </w:tabs>
              <w:autoSpaceDE w:val="0"/>
              <w:autoSpaceDN w:val="0"/>
              <w:adjustRightInd w:val="0"/>
              <w:rPr>
                <w:lang w:bidi="ru-RU"/>
              </w:rPr>
            </w:pPr>
            <w:r w:rsidRPr="009D5472">
              <w:rPr>
                <w:lang w:bidi="ru-RU"/>
              </w:rPr>
              <w:t xml:space="preserve">школа № 558 с углубленным </w:t>
            </w:r>
          </w:p>
          <w:p w:rsidR="009D5472" w:rsidRPr="009D5472" w:rsidRDefault="009D5472" w:rsidP="009D5472">
            <w:pPr>
              <w:widowControl w:val="0"/>
              <w:tabs>
                <w:tab w:val="left" w:pos="-113"/>
              </w:tabs>
              <w:autoSpaceDE w:val="0"/>
              <w:autoSpaceDN w:val="0"/>
              <w:adjustRightInd w:val="0"/>
              <w:rPr>
                <w:lang w:bidi="ru-RU"/>
              </w:rPr>
            </w:pPr>
            <w:r w:rsidRPr="009D5472">
              <w:rPr>
                <w:lang w:bidi="ru-RU"/>
              </w:rPr>
              <w:t xml:space="preserve">изучением математики Выборгского района Санкт-Петербурга </w:t>
            </w:r>
          </w:p>
          <w:p w:rsidR="009D5472" w:rsidRPr="009D5472" w:rsidRDefault="009D5472" w:rsidP="009D5472">
            <w:pPr>
              <w:widowControl w:val="0"/>
              <w:tabs>
                <w:tab w:val="left" w:pos="-113"/>
              </w:tabs>
              <w:autoSpaceDE w:val="0"/>
              <w:autoSpaceDN w:val="0"/>
              <w:adjustRightInd w:val="0"/>
              <w:rPr>
                <w:lang w:bidi="ru-RU"/>
              </w:rPr>
            </w:pPr>
            <w:r w:rsidRPr="009D5472">
              <w:rPr>
                <w:lang w:bidi="ru-RU"/>
              </w:rPr>
              <w:t xml:space="preserve">Адрес: 194358, Санкт-Петербург, </w:t>
            </w:r>
          </w:p>
          <w:p w:rsidR="009D5472" w:rsidRPr="009D5472" w:rsidRDefault="009D5472" w:rsidP="009D5472">
            <w:pPr>
              <w:widowControl w:val="0"/>
              <w:tabs>
                <w:tab w:val="left" w:pos="-113"/>
              </w:tabs>
              <w:autoSpaceDE w:val="0"/>
              <w:autoSpaceDN w:val="0"/>
              <w:adjustRightInd w:val="0"/>
              <w:rPr>
                <w:lang w:bidi="ru-RU"/>
              </w:rPr>
            </w:pPr>
            <w:r w:rsidRPr="009D5472">
              <w:rPr>
                <w:lang w:bidi="ru-RU"/>
              </w:rPr>
              <w:t xml:space="preserve">улица Симонова, дом 8, </w:t>
            </w:r>
          </w:p>
          <w:p w:rsidR="009D5472" w:rsidRPr="009D5472" w:rsidRDefault="009D5472" w:rsidP="009D5472">
            <w:pPr>
              <w:widowControl w:val="0"/>
              <w:tabs>
                <w:tab w:val="left" w:pos="-113"/>
              </w:tabs>
              <w:autoSpaceDE w:val="0"/>
              <w:autoSpaceDN w:val="0"/>
              <w:adjustRightInd w:val="0"/>
              <w:rPr>
                <w:lang w:bidi="ru-RU"/>
              </w:rPr>
            </w:pPr>
            <w:r w:rsidRPr="009D5472">
              <w:rPr>
                <w:lang w:bidi="ru-RU"/>
              </w:rPr>
              <w:t>корпус 2, Литера А</w:t>
            </w:r>
          </w:p>
          <w:p w:rsidR="009D5472" w:rsidRPr="009D5472" w:rsidRDefault="009D5472" w:rsidP="009D5472">
            <w:pPr>
              <w:widowControl w:val="0"/>
              <w:tabs>
                <w:tab w:val="left" w:pos="-113"/>
              </w:tabs>
              <w:autoSpaceDE w:val="0"/>
              <w:autoSpaceDN w:val="0"/>
              <w:adjustRightInd w:val="0"/>
              <w:rPr>
                <w:lang w:bidi="ru-RU"/>
              </w:rPr>
            </w:pPr>
            <w:r w:rsidRPr="009D5472">
              <w:rPr>
                <w:lang w:bidi="ru-RU"/>
              </w:rPr>
              <w:t>Телефон/факс: +7 (812) 417-62-79</w:t>
            </w:r>
          </w:p>
          <w:p w:rsidR="009D5472" w:rsidRPr="009D5472" w:rsidRDefault="009D5472" w:rsidP="009D5472">
            <w:pPr>
              <w:widowControl w:val="0"/>
              <w:tabs>
                <w:tab w:val="left" w:pos="-113"/>
              </w:tabs>
              <w:autoSpaceDE w:val="0"/>
              <w:autoSpaceDN w:val="0"/>
              <w:adjustRightInd w:val="0"/>
              <w:rPr>
                <w:lang w:val="en-US"/>
              </w:rPr>
            </w:pPr>
            <w:r w:rsidRPr="009D5472">
              <w:rPr>
                <w:lang w:val="en-US"/>
              </w:rPr>
              <w:t>e-mail: 558@shko.la</w:t>
            </w:r>
          </w:p>
          <w:p w:rsidR="009D5472" w:rsidRPr="009D5472" w:rsidRDefault="009D5472" w:rsidP="009D5472">
            <w:pPr>
              <w:widowControl w:val="0"/>
              <w:tabs>
                <w:tab w:val="left" w:pos="-113"/>
              </w:tabs>
              <w:autoSpaceDE w:val="0"/>
              <w:autoSpaceDN w:val="0"/>
              <w:adjustRightInd w:val="0"/>
              <w:rPr>
                <w:lang w:val="en-US"/>
              </w:rPr>
            </w:pPr>
            <w:r w:rsidRPr="009D5472">
              <w:rPr>
                <w:lang w:bidi="ru-RU"/>
              </w:rPr>
              <w:t>ИНН</w:t>
            </w:r>
            <w:r w:rsidRPr="009D5472">
              <w:rPr>
                <w:lang w:val="en-US"/>
              </w:rPr>
              <w:t xml:space="preserve"> 7802146293</w:t>
            </w:r>
          </w:p>
          <w:p w:rsidR="009D5472" w:rsidRPr="009D5472" w:rsidRDefault="009D5472" w:rsidP="009D5472">
            <w:pPr>
              <w:widowControl w:val="0"/>
              <w:tabs>
                <w:tab w:val="left" w:pos="-113"/>
              </w:tabs>
              <w:autoSpaceDE w:val="0"/>
              <w:autoSpaceDN w:val="0"/>
              <w:adjustRightInd w:val="0"/>
              <w:rPr>
                <w:lang w:bidi="ru-RU"/>
              </w:rPr>
            </w:pPr>
            <w:r w:rsidRPr="009D5472">
              <w:rPr>
                <w:lang w:bidi="ru-RU"/>
              </w:rPr>
              <w:t>КПП 780201001</w:t>
            </w:r>
          </w:p>
          <w:p w:rsidR="009D5472" w:rsidRPr="009D5472" w:rsidRDefault="009D5472" w:rsidP="009D5472">
            <w:pPr>
              <w:widowControl w:val="0"/>
              <w:tabs>
                <w:tab w:val="left" w:pos="-113"/>
              </w:tabs>
              <w:autoSpaceDE w:val="0"/>
              <w:autoSpaceDN w:val="0"/>
              <w:adjustRightInd w:val="0"/>
              <w:rPr>
                <w:lang w:bidi="ru-RU"/>
              </w:rPr>
            </w:pPr>
            <w:r w:rsidRPr="009D5472">
              <w:rPr>
                <w:lang w:bidi="ru-RU"/>
              </w:rPr>
              <w:t>Банк получателя: ОКЦ № 1 СЗГУ Банка России//УФК по г. Санкт-Петербургу, г Санкт-Петербург</w:t>
            </w:r>
          </w:p>
          <w:p w:rsidR="009D5472" w:rsidRPr="009D5472" w:rsidRDefault="009D5472" w:rsidP="009D5472">
            <w:pPr>
              <w:widowControl w:val="0"/>
              <w:tabs>
                <w:tab w:val="left" w:pos="-113"/>
              </w:tabs>
              <w:autoSpaceDE w:val="0"/>
              <w:autoSpaceDN w:val="0"/>
              <w:adjustRightInd w:val="0"/>
              <w:rPr>
                <w:lang w:bidi="ru-RU"/>
              </w:rPr>
            </w:pPr>
            <w:r w:rsidRPr="009D5472">
              <w:rPr>
                <w:lang w:bidi="ru-RU"/>
              </w:rPr>
              <w:t>Счет банка получателя (</w:t>
            </w:r>
            <w:proofErr w:type="spellStart"/>
            <w:r w:rsidRPr="009D5472">
              <w:rPr>
                <w:lang w:bidi="ru-RU"/>
              </w:rPr>
              <w:t>кор</w:t>
            </w:r>
            <w:proofErr w:type="spellEnd"/>
            <w:r w:rsidRPr="009D5472">
              <w:rPr>
                <w:lang w:bidi="ru-RU"/>
              </w:rPr>
              <w:t>/счет): 40102810945370000005</w:t>
            </w:r>
          </w:p>
          <w:p w:rsidR="009D5472" w:rsidRPr="009D5472" w:rsidRDefault="009D5472" w:rsidP="009D5472">
            <w:pPr>
              <w:widowControl w:val="0"/>
              <w:tabs>
                <w:tab w:val="left" w:pos="-113"/>
              </w:tabs>
              <w:autoSpaceDE w:val="0"/>
              <w:autoSpaceDN w:val="0"/>
              <w:adjustRightInd w:val="0"/>
              <w:rPr>
                <w:lang w:bidi="ru-RU"/>
              </w:rPr>
            </w:pPr>
            <w:r w:rsidRPr="009D5472">
              <w:rPr>
                <w:lang w:bidi="ru-RU"/>
              </w:rPr>
              <w:t xml:space="preserve"> Казначейский счет: 03224643400000007200</w:t>
            </w:r>
          </w:p>
          <w:p w:rsidR="009D5472" w:rsidRPr="009D5472" w:rsidRDefault="009D5472" w:rsidP="009D5472">
            <w:pPr>
              <w:widowControl w:val="0"/>
              <w:tabs>
                <w:tab w:val="left" w:pos="-113"/>
              </w:tabs>
              <w:autoSpaceDE w:val="0"/>
              <w:autoSpaceDN w:val="0"/>
              <w:adjustRightInd w:val="0"/>
              <w:rPr>
                <w:lang w:bidi="ru-RU"/>
              </w:rPr>
            </w:pPr>
            <w:r w:rsidRPr="009D5472">
              <w:rPr>
                <w:lang w:bidi="ru-RU"/>
              </w:rPr>
              <w:t>БИК 014030106</w:t>
            </w:r>
          </w:p>
          <w:p w:rsidR="006400B8" w:rsidRPr="006400B8" w:rsidRDefault="009D5472" w:rsidP="009D5472">
            <w:pPr>
              <w:widowControl w:val="0"/>
              <w:tabs>
                <w:tab w:val="left" w:pos="-113"/>
              </w:tabs>
              <w:autoSpaceDE w:val="0"/>
              <w:autoSpaceDN w:val="0"/>
              <w:adjustRightInd w:val="0"/>
            </w:pPr>
            <w:r w:rsidRPr="009D5472">
              <w:rPr>
                <w:lang w:bidi="ru-RU"/>
              </w:rPr>
              <w:t>Лицевой счёт в Комитете финансов Санкт-Петербурга № 0501060</w:t>
            </w:r>
          </w:p>
        </w:tc>
        <w:tc>
          <w:tcPr>
            <w:tcW w:w="4978" w:type="dxa"/>
          </w:tcPr>
          <w:p w:rsidR="006400B8" w:rsidRPr="006400B8" w:rsidRDefault="006400B8" w:rsidP="006400B8">
            <w:pPr>
              <w:widowControl w:val="0"/>
              <w:autoSpaceDE w:val="0"/>
              <w:autoSpaceDN w:val="0"/>
              <w:adjustRightInd w:val="0"/>
              <w:rPr>
                <w:b/>
              </w:rPr>
            </w:pPr>
            <w:r w:rsidRPr="006400B8">
              <w:rPr>
                <w:b/>
              </w:rPr>
              <w:t>Исполнитель:</w:t>
            </w:r>
          </w:p>
          <w:p w:rsidR="006400B8" w:rsidRPr="006400B8" w:rsidRDefault="006400B8" w:rsidP="006400B8">
            <w:pPr>
              <w:widowControl w:val="0"/>
              <w:tabs>
                <w:tab w:val="left" w:pos="-113"/>
              </w:tabs>
              <w:autoSpaceDE w:val="0"/>
              <w:autoSpaceDN w:val="0"/>
              <w:adjustRightInd w:val="0"/>
            </w:pPr>
          </w:p>
          <w:p w:rsidR="006400B8" w:rsidRPr="006400B8" w:rsidRDefault="006400B8" w:rsidP="006400B8">
            <w:pPr>
              <w:widowControl w:val="0"/>
              <w:autoSpaceDE w:val="0"/>
              <w:autoSpaceDN w:val="0"/>
              <w:adjustRightInd w:val="0"/>
            </w:pPr>
          </w:p>
        </w:tc>
      </w:tr>
    </w:tbl>
    <w:tbl>
      <w:tblPr>
        <w:tblW w:w="10239" w:type="dxa"/>
        <w:tblLook w:val="01E0" w:firstRow="1" w:lastRow="1" w:firstColumn="1" w:lastColumn="1" w:noHBand="0" w:noVBand="0"/>
      </w:tblPr>
      <w:tblGrid>
        <w:gridCol w:w="5070"/>
        <w:gridCol w:w="5169"/>
      </w:tblGrid>
      <w:tr w:rsidR="006400B8" w:rsidRPr="006400B8" w:rsidTr="000A4C55">
        <w:tc>
          <w:tcPr>
            <w:tcW w:w="5070" w:type="dxa"/>
          </w:tcPr>
          <w:p w:rsidR="009D5472" w:rsidRPr="009D5472" w:rsidRDefault="009D5472" w:rsidP="009D5472">
            <w:pPr>
              <w:widowControl w:val="0"/>
              <w:autoSpaceDE w:val="0"/>
              <w:autoSpaceDN w:val="0"/>
              <w:adjustRightInd w:val="0"/>
              <w:jc w:val="both"/>
              <w:rPr>
                <w:lang w:bidi="ru-RU"/>
              </w:rPr>
            </w:pPr>
            <w:r w:rsidRPr="009D5472">
              <w:rPr>
                <w:lang w:bidi="ru-RU"/>
              </w:rPr>
              <w:t xml:space="preserve">Директор Филиппов </w:t>
            </w:r>
            <w:proofErr w:type="gramStart"/>
            <w:r w:rsidRPr="009D5472">
              <w:rPr>
                <w:lang w:bidi="ru-RU"/>
              </w:rPr>
              <w:t>М.А..</w:t>
            </w:r>
            <w:proofErr w:type="gramEnd"/>
          </w:p>
          <w:p w:rsidR="006400B8" w:rsidRPr="006400B8" w:rsidRDefault="009D5472" w:rsidP="009D5472">
            <w:pPr>
              <w:spacing w:after="200" w:line="276" w:lineRule="auto"/>
              <w:rPr>
                <w:rFonts w:eastAsia="MS Mincho"/>
                <w:lang w:eastAsia="en-US"/>
              </w:rPr>
            </w:pPr>
            <w:r w:rsidRPr="009D5472">
              <w:rPr>
                <w:i/>
                <w:lang w:bidi="ru-RU"/>
              </w:rPr>
              <w:t>Подписано ЭЦП</w:t>
            </w:r>
            <w:r w:rsidRPr="009D5472">
              <w:t xml:space="preserve"> </w:t>
            </w:r>
          </w:p>
        </w:tc>
        <w:tc>
          <w:tcPr>
            <w:tcW w:w="5169" w:type="dxa"/>
            <w:shd w:val="clear" w:color="auto" w:fill="FFFFFF"/>
          </w:tcPr>
          <w:p w:rsidR="006400B8" w:rsidRPr="006400B8" w:rsidRDefault="006400B8" w:rsidP="006400B8">
            <w:pPr>
              <w:spacing w:after="200" w:line="276" w:lineRule="auto"/>
              <w:rPr>
                <w:rFonts w:eastAsiaTheme="minorHAnsi"/>
                <w:lang w:eastAsia="en-US"/>
              </w:rPr>
            </w:pPr>
          </w:p>
          <w:p w:rsidR="006400B8" w:rsidRPr="006400B8" w:rsidRDefault="006400B8" w:rsidP="006400B8">
            <w:pPr>
              <w:spacing w:after="200" w:line="276" w:lineRule="auto"/>
              <w:rPr>
                <w:rFonts w:eastAsiaTheme="minorHAnsi"/>
                <w:lang w:eastAsia="en-US"/>
              </w:rPr>
            </w:pPr>
            <w:r w:rsidRPr="006400B8">
              <w:rPr>
                <w:rFonts w:eastAsiaTheme="minorHAnsi"/>
                <w:lang w:eastAsia="en-US"/>
              </w:rPr>
              <w:t>___________________ /_________/</w:t>
            </w:r>
          </w:p>
          <w:p w:rsidR="006400B8" w:rsidRPr="006400B8" w:rsidRDefault="006400B8" w:rsidP="006400B8">
            <w:pPr>
              <w:spacing w:after="200" w:line="276" w:lineRule="auto"/>
              <w:rPr>
                <w:rFonts w:eastAsiaTheme="minorHAnsi"/>
                <w:lang w:eastAsia="en-US"/>
              </w:rPr>
            </w:pPr>
          </w:p>
        </w:tc>
      </w:tr>
    </w:tbl>
    <w:p w:rsidR="00483ED4" w:rsidRDefault="00483ED4" w:rsidP="006400B8">
      <w:pPr>
        <w:ind w:firstLine="284"/>
        <w:rPr>
          <w:b/>
        </w:rPr>
        <w:sectPr w:rsidR="00483ED4" w:rsidSect="004A6B60">
          <w:pgSz w:w="11906" w:h="16838"/>
          <w:pgMar w:top="1134" w:right="566" w:bottom="1134" w:left="1276" w:header="708" w:footer="708" w:gutter="0"/>
          <w:cols w:space="708"/>
          <w:docGrid w:linePitch="360"/>
        </w:sectPr>
      </w:pPr>
    </w:p>
    <w:p w:rsidR="00483ED4" w:rsidRPr="00483ED4" w:rsidRDefault="00483ED4" w:rsidP="00483ED4">
      <w:pPr>
        <w:widowControl w:val="0"/>
        <w:autoSpaceDE w:val="0"/>
        <w:autoSpaceDN w:val="0"/>
        <w:adjustRightInd w:val="0"/>
        <w:ind w:firstLine="567"/>
        <w:jc w:val="right"/>
      </w:pPr>
      <w:r w:rsidRPr="00483ED4">
        <w:lastRenderedPageBreak/>
        <w:t xml:space="preserve">Приложение № </w:t>
      </w:r>
      <w:r>
        <w:t>1</w:t>
      </w:r>
    </w:p>
    <w:p w:rsidR="00483ED4" w:rsidRPr="00483ED4" w:rsidRDefault="00483ED4" w:rsidP="00483ED4">
      <w:pPr>
        <w:widowControl w:val="0"/>
        <w:autoSpaceDE w:val="0"/>
        <w:autoSpaceDN w:val="0"/>
        <w:adjustRightInd w:val="0"/>
        <w:ind w:firstLine="567"/>
        <w:jc w:val="right"/>
      </w:pPr>
      <w:r w:rsidRPr="00483ED4">
        <w:t xml:space="preserve">к Контракту № </w:t>
      </w:r>
      <w:r>
        <w:t>____</w:t>
      </w:r>
    </w:p>
    <w:p w:rsidR="00483ED4" w:rsidRPr="00483ED4" w:rsidRDefault="00483ED4" w:rsidP="00483ED4">
      <w:pPr>
        <w:widowControl w:val="0"/>
        <w:autoSpaceDE w:val="0"/>
        <w:autoSpaceDN w:val="0"/>
        <w:adjustRightInd w:val="0"/>
        <w:ind w:firstLine="567"/>
        <w:jc w:val="right"/>
      </w:pPr>
      <w:r w:rsidRPr="00483ED4">
        <w:t xml:space="preserve">от </w:t>
      </w:r>
      <w:r>
        <w:t>«__» _______2026</w:t>
      </w:r>
      <w:r w:rsidRPr="00483ED4">
        <w:t xml:space="preserve"> г. </w:t>
      </w:r>
    </w:p>
    <w:p w:rsidR="00483ED4" w:rsidRPr="00483ED4" w:rsidRDefault="00483ED4" w:rsidP="00483ED4">
      <w:pPr>
        <w:widowControl w:val="0"/>
        <w:autoSpaceDE w:val="0"/>
        <w:autoSpaceDN w:val="0"/>
        <w:adjustRightInd w:val="0"/>
        <w:ind w:firstLine="5040"/>
        <w:jc w:val="both"/>
        <w:rPr>
          <w:rFonts w:ascii="Arial" w:hAnsi="Arial" w:cs="Arial"/>
          <w:sz w:val="22"/>
          <w:szCs w:val="22"/>
        </w:rPr>
      </w:pPr>
    </w:p>
    <w:p w:rsidR="00483ED4" w:rsidRPr="00483ED4" w:rsidRDefault="000747E8" w:rsidP="000747E8">
      <w:pPr>
        <w:widowControl w:val="0"/>
        <w:autoSpaceDE w:val="0"/>
        <w:autoSpaceDN w:val="0"/>
        <w:adjustRightInd w:val="0"/>
        <w:ind w:firstLine="709"/>
        <w:jc w:val="center"/>
        <w:rPr>
          <w:bCs/>
        </w:rPr>
      </w:pPr>
      <w:r w:rsidRPr="000747E8">
        <w:rPr>
          <w:b/>
          <w:bCs/>
        </w:rPr>
        <w:t>Расчет ц</w:t>
      </w:r>
      <w:r>
        <w:rPr>
          <w:b/>
          <w:bCs/>
        </w:rPr>
        <w:t>ены Контракта (стоимости услуг)</w:t>
      </w:r>
    </w:p>
    <w:tbl>
      <w:tblPr>
        <w:tblW w:w="5000"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2711"/>
        <w:gridCol w:w="1219"/>
        <w:gridCol w:w="1335"/>
        <w:gridCol w:w="2027"/>
        <w:gridCol w:w="2242"/>
      </w:tblGrid>
      <w:tr w:rsidR="00483ED4" w:rsidRPr="00483ED4" w:rsidTr="000A4C55">
        <w:tc>
          <w:tcPr>
            <w:tcW w:w="259" w:type="pct"/>
            <w:vAlign w:val="center"/>
          </w:tcPr>
          <w:p w:rsidR="00483ED4" w:rsidRPr="00483ED4" w:rsidRDefault="00483ED4" w:rsidP="00483ED4">
            <w:pPr>
              <w:widowControl w:val="0"/>
              <w:autoSpaceDE w:val="0"/>
              <w:autoSpaceDN w:val="0"/>
              <w:adjustRightInd w:val="0"/>
              <w:ind w:right="-108"/>
              <w:jc w:val="center"/>
              <w:rPr>
                <w:rFonts w:cs="Arial"/>
                <w:sz w:val="22"/>
                <w:szCs w:val="22"/>
              </w:rPr>
            </w:pPr>
            <w:r w:rsidRPr="00483ED4">
              <w:rPr>
                <w:rFonts w:cs="Arial"/>
                <w:sz w:val="22"/>
                <w:szCs w:val="22"/>
              </w:rPr>
              <w:t>№ п/п</w:t>
            </w:r>
          </w:p>
        </w:tc>
        <w:tc>
          <w:tcPr>
            <w:tcW w:w="1348" w:type="pct"/>
            <w:vAlign w:val="center"/>
          </w:tcPr>
          <w:p w:rsidR="00483ED4" w:rsidRPr="00483ED4" w:rsidRDefault="00483ED4" w:rsidP="00483ED4">
            <w:pPr>
              <w:widowControl w:val="0"/>
              <w:autoSpaceDE w:val="0"/>
              <w:autoSpaceDN w:val="0"/>
              <w:adjustRightInd w:val="0"/>
              <w:jc w:val="center"/>
              <w:rPr>
                <w:rFonts w:cs="Arial"/>
                <w:sz w:val="22"/>
                <w:szCs w:val="22"/>
              </w:rPr>
            </w:pPr>
            <w:r w:rsidRPr="00483ED4">
              <w:rPr>
                <w:rFonts w:cs="Arial"/>
                <w:sz w:val="22"/>
                <w:szCs w:val="22"/>
              </w:rPr>
              <w:t>Наименование услуги</w:t>
            </w:r>
          </w:p>
        </w:tc>
        <w:tc>
          <w:tcPr>
            <w:tcW w:w="606" w:type="pct"/>
            <w:vAlign w:val="center"/>
          </w:tcPr>
          <w:p w:rsidR="00483ED4" w:rsidRPr="00483ED4" w:rsidRDefault="00483ED4" w:rsidP="00483ED4">
            <w:pPr>
              <w:widowControl w:val="0"/>
              <w:autoSpaceDE w:val="0"/>
              <w:autoSpaceDN w:val="0"/>
              <w:adjustRightInd w:val="0"/>
              <w:jc w:val="center"/>
              <w:rPr>
                <w:rFonts w:cs="Arial"/>
                <w:sz w:val="22"/>
                <w:szCs w:val="22"/>
              </w:rPr>
            </w:pPr>
            <w:r w:rsidRPr="00483ED4">
              <w:rPr>
                <w:rFonts w:cs="Arial"/>
                <w:sz w:val="22"/>
                <w:szCs w:val="22"/>
              </w:rPr>
              <w:t>Единица измерения</w:t>
            </w:r>
          </w:p>
        </w:tc>
        <w:tc>
          <w:tcPr>
            <w:tcW w:w="664" w:type="pct"/>
            <w:vAlign w:val="center"/>
          </w:tcPr>
          <w:p w:rsidR="00483ED4" w:rsidRPr="00483ED4" w:rsidRDefault="00483ED4" w:rsidP="00483ED4">
            <w:pPr>
              <w:widowControl w:val="0"/>
              <w:autoSpaceDE w:val="0"/>
              <w:autoSpaceDN w:val="0"/>
              <w:adjustRightInd w:val="0"/>
              <w:jc w:val="center"/>
              <w:rPr>
                <w:rFonts w:cs="Arial"/>
                <w:sz w:val="22"/>
                <w:szCs w:val="22"/>
              </w:rPr>
            </w:pPr>
            <w:r w:rsidRPr="00483ED4">
              <w:rPr>
                <w:rFonts w:cs="Arial"/>
                <w:sz w:val="22"/>
                <w:szCs w:val="22"/>
              </w:rPr>
              <w:t>Количество единиц измерения</w:t>
            </w:r>
          </w:p>
        </w:tc>
        <w:tc>
          <w:tcPr>
            <w:tcW w:w="1008" w:type="pct"/>
            <w:vAlign w:val="center"/>
          </w:tcPr>
          <w:p w:rsidR="00483ED4" w:rsidRPr="00483ED4" w:rsidRDefault="00483ED4" w:rsidP="00483ED4">
            <w:pPr>
              <w:widowControl w:val="0"/>
              <w:autoSpaceDE w:val="0"/>
              <w:autoSpaceDN w:val="0"/>
              <w:adjustRightInd w:val="0"/>
              <w:jc w:val="center"/>
              <w:rPr>
                <w:rFonts w:cs="Arial"/>
                <w:sz w:val="22"/>
                <w:szCs w:val="22"/>
              </w:rPr>
            </w:pPr>
            <w:r w:rsidRPr="00483ED4">
              <w:rPr>
                <w:rFonts w:cs="Arial"/>
                <w:sz w:val="22"/>
                <w:szCs w:val="22"/>
              </w:rPr>
              <w:t xml:space="preserve">Цена за единицу измерения, руб. </w:t>
            </w:r>
            <w:r w:rsidR="00A405C2" w:rsidRPr="00A405C2">
              <w:rPr>
                <w:rFonts w:cs="Arial"/>
                <w:sz w:val="22"/>
                <w:szCs w:val="22"/>
              </w:rPr>
              <w:t>(включая НДС) (если облагается НДС)</w:t>
            </w:r>
          </w:p>
        </w:tc>
        <w:tc>
          <w:tcPr>
            <w:tcW w:w="1115" w:type="pct"/>
          </w:tcPr>
          <w:p w:rsidR="00483ED4" w:rsidRPr="00483ED4" w:rsidRDefault="00483ED4" w:rsidP="00483ED4">
            <w:pPr>
              <w:widowControl w:val="0"/>
              <w:autoSpaceDE w:val="0"/>
              <w:autoSpaceDN w:val="0"/>
              <w:adjustRightInd w:val="0"/>
              <w:jc w:val="center"/>
              <w:rPr>
                <w:rFonts w:cs="Arial"/>
                <w:sz w:val="22"/>
                <w:szCs w:val="22"/>
              </w:rPr>
            </w:pPr>
          </w:p>
          <w:p w:rsidR="00A405C2" w:rsidRPr="00A405C2" w:rsidRDefault="00A405C2" w:rsidP="00A405C2">
            <w:pPr>
              <w:widowControl w:val="0"/>
              <w:autoSpaceDE w:val="0"/>
              <w:autoSpaceDN w:val="0"/>
              <w:adjustRightInd w:val="0"/>
              <w:jc w:val="center"/>
              <w:rPr>
                <w:rFonts w:cs="Arial"/>
                <w:sz w:val="22"/>
                <w:szCs w:val="22"/>
              </w:rPr>
            </w:pPr>
            <w:r>
              <w:rPr>
                <w:rFonts w:cs="Arial"/>
                <w:sz w:val="22"/>
                <w:szCs w:val="22"/>
              </w:rPr>
              <w:t>Стоимость услуг</w:t>
            </w:r>
            <w:r w:rsidR="00483ED4" w:rsidRPr="00483ED4">
              <w:rPr>
                <w:rFonts w:cs="Arial"/>
                <w:sz w:val="22"/>
                <w:szCs w:val="22"/>
              </w:rPr>
              <w:t xml:space="preserve">, руб. </w:t>
            </w:r>
            <w:r w:rsidRPr="00A405C2">
              <w:rPr>
                <w:rFonts w:cs="Arial"/>
                <w:sz w:val="22"/>
                <w:szCs w:val="22"/>
              </w:rPr>
              <w:t xml:space="preserve">с учетом НДС </w:t>
            </w:r>
            <w:r>
              <w:rPr>
                <w:rFonts w:cs="Arial"/>
                <w:sz w:val="22"/>
                <w:szCs w:val="22"/>
              </w:rPr>
              <w:t>__</w:t>
            </w:r>
            <w:r w:rsidRPr="00A405C2">
              <w:rPr>
                <w:rFonts w:cs="Arial"/>
                <w:sz w:val="22"/>
                <w:szCs w:val="22"/>
              </w:rPr>
              <w:t xml:space="preserve">% </w:t>
            </w:r>
          </w:p>
          <w:p w:rsidR="00483ED4" w:rsidRPr="00483ED4" w:rsidRDefault="00A405C2" w:rsidP="00A405C2">
            <w:pPr>
              <w:widowControl w:val="0"/>
              <w:autoSpaceDE w:val="0"/>
              <w:autoSpaceDN w:val="0"/>
              <w:adjustRightInd w:val="0"/>
              <w:jc w:val="center"/>
              <w:rPr>
                <w:rFonts w:cs="Arial"/>
                <w:sz w:val="22"/>
                <w:szCs w:val="22"/>
              </w:rPr>
            </w:pPr>
            <w:r w:rsidRPr="00A405C2">
              <w:rPr>
                <w:rFonts w:cs="Arial"/>
                <w:sz w:val="22"/>
                <w:szCs w:val="22"/>
              </w:rPr>
              <w:t>(руб.)</w:t>
            </w:r>
            <w:r w:rsidRPr="00683E2B">
              <w:rPr>
                <w:rStyle w:val="a8"/>
                <w:sz w:val="22"/>
                <w:szCs w:val="22"/>
              </w:rPr>
              <w:t xml:space="preserve"> </w:t>
            </w:r>
            <w:r w:rsidRPr="00683E2B">
              <w:rPr>
                <w:rStyle w:val="a5"/>
                <w:sz w:val="22"/>
                <w:szCs w:val="22"/>
              </w:rPr>
              <w:footnoteReference w:id="3"/>
            </w:r>
          </w:p>
        </w:tc>
      </w:tr>
      <w:tr w:rsidR="00421518" w:rsidRPr="00483ED4" w:rsidTr="00256EF3">
        <w:trPr>
          <w:trHeight w:val="535"/>
        </w:trPr>
        <w:tc>
          <w:tcPr>
            <w:tcW w:w="259" w:type="pct"/>
          </w:tcPr>
          <w:p w:rsidR="00421518" w:rsidRPr="00483ED4" w:rsidRDefault="00421518" w:rsidP="00421518">
            <w:pPr>
              <w:widowControl w:val="0"/>
              <w:autoSpaceDE w:val="0"/>
              <w:autoSpaceDN w:val="0"/>
              <w:adjustRightInd w:val="0"/>
              <w:ind w:right="-108"/>
              <w:jc w:val="center"/>
              <w:rPr>
                <w:rFonts w:cs="Arial"/>
                <w:sz w:val="22"/>
                <w:szCs w:val="22"/>
              </w:rPr>
            </w:pPr>
            <w:r w:rsidRPr="00483ED4">
              <w:rPr>
                <w:rFonts w:cs="Arial"/>
                <w:sz w:val="22"/>
                <w:szCs w:val="22"/>
              </w:rPr>
              <w:t>1</w:t>
            </w:r>
          </w:p>
        </w:tc>
        <w:tc>
          <w:tcPr>
            <w:tcW w:w="1348" w:type="pct"/>
            <w:tcBorders>
              <w:top w:val="single" w:sz="4" w:space="0" w:color="auto"/>
              <w:left w:val="single" w:sz="4" w:space="0" w:color="auto"/>
              <w:bottom w:val="single" w:sz="4" w:space="0" w:color="auto"/>
              <w:right w:val="single" w:sz="4" w:space="0" w:color="auto"/>
            </w:tcBorders>
            <w:shd w:val="clear" w:color="000000" w:fill="FFFFFF"/>
            <w:vAlign w:val="center"/>
          </w:tcPr>
          <w:p w:rsidR="00421518" w:rsidRDefault="00421518" w:rsidP="00421518">
            <w:pPr>
              <w:rPr>
                <w:color w:val="000000"/>
                <w:sz w:val="20"/>
                <w:szCs w:val="20"/>
              </w:rPr>
            </w:pPr>
            <w:r>
              <w:rPr>
                <w:color w:val="000000"/>
                <w:sz w:val="20"/>
                <w:szCs w:val="20"/>
              </w:rPr>
              <w:t>Перезарядка огнетушителей ОП-5</w:t>
            </w:r>
          </w:p>
        </w:tc>
        <w:tc>
          <w:tcPr>
            <w:tcW w:w="606" w:type="pct"/>
            <w:vAlign w:val="center"/>
          </w:tcPr>
          <w:p w:rsidR="00421518" w:rsidRPr="00483ED4" w:rsidRDefault="00421518" w:rsidP="00421518">
            <w:pPr>
              <w:widowControl w:val="0"/>
              <w:autoSpaceDE w:val="0"/>
              <w:autoSpaceDN w:val="0"/>
              <w:adjustRightInd w:val="0"/>
              <w:jc w:val="center"/>
              <w:rPr>
                <w:rFonts w:cs="Arial"/>
                <w:sz w:val="22"/>
                <w:szCs w:val="22"/>
              </w:rPr>
            </w:pPr>
            <w:r>
              <w:rPr>
                <w:rFonts w:cs="Arial"/>
                <w:sz w:val="22"/>
                <w:szCs w:val="22"/>
              </w:rPr>
              <w:t>Шт.</w:t>
            </w:r>
          </w:p>
        </w:tc>
        <w:tc>
          <w:tcPr>
            <w:tcW w:w="664" w:type="pct"/>
            <w:vAlign w:val="center"/>
          </w:tcPr>
          <w:p w:rsidR="00421518" w:rsidRPr="00483ED4" w:rsidRDefault="00421518" w:rsidP="00421518">
            <w:pPr>
              <w:widowControl w:val="0"/>
              <w:autoSpaceDE w:val="0"/>
              <w:autoSpaceDN w:val="0"/>
              <w:adjustRightInd w:val="0"/>
              <w:jc w:val="center"/>
              <w:rPr>
                <w:rFonts w:cs="Arial"/>
                <w:sz w:val="22"/>
                <w:szCs w:val="22"/>
              </w:rPr>
            </w:pPr>
            <w:r>
              <w:rPr>
                <w:rFonts w:cs="Arial"/>
                <w:sz w:val="22"/>
                <w:szCs w:val="22"/>
              </w:rPr>
              <w:t>40</w:t>
            </w:r>
          </w:p>
        </w:tc>
        <w:tc>
          <w:tcPr>
            <w:tcW w:w="1008" w:type="pct"/>
            <w:vAlign w:val="center"/>
          </w:tcPr>
          <w:p w:rsidR="00421518" w:rsidRPr="00483ED4" w:rsidRDefault="00421518" w:rsidP="00421518">
            <w:pPr>
              <w:widowControl w:val="0"/>
              <w:autoSpaceDE w:val="0"/>
              <w:autoSpaceDN w:val="0"/>
              <w:adjustRightInd w:val="0"/>
              <w:jc w:val="center"/>
              <w:rPr>
                <w:rFonts w:cs="Arial"/>
                <w:sz w:val="22"/>
                <w:szCs w:val="22"/>
              </w:rPr>
            </w:pPr>
          </w:p>
        </w:tc>
        <w:tc>
          <w:tcPr>
            <w:tcW w:w="1115" w:type="pct"/>
          </w:tcPr>
          <w:p w:rsidR="00421518" w:rsidRPr="00483ED4" w:rsidRDefault="00421518" w:rsidP="00421518">
            <w:pPr>
              <w:widowControl w:val="0"/>
              <w:autoSpaceDE w:val="0"/>
              <w:autoSpaceDN w:val="0"/>
              <w:adjustRightInd w:val="0"/>
              <w:jc w:val="center"/>
              <w:rPr>
                <w:rFonts w:cs="Arial"/>
                <w:sz w:val="22"/>
                <w:szCs w:val="22"/>
              </w:rPr>
            </w:pPr>
          </w:p>
        </w:tc>
      </w:tr>
      <w:tr w:rsidR="00421518" w:rsidRPr="00483ED4" w:rsidTr="00256EF3">
        <w:trPr>
          <w:trHeight w:val="535"/>
        </w:trPr>
        <w:tc>
          <w:tcPr>
            <w:tcW w:w="259" w:type="pct"/>
          </w:tcPr>
          <w:p w:rsidR="00421518" w:rsidRPr="00483ED4" w:rsidRDefault="00421518" w:rsidP="00421518">
            <w:pPr>
              <w:widowControl w:val="0"/>
              <w:autoSpaceDE w:val="0"/>
              <w:autoSpaceDN w:val="0"/>
              <w:adjustRightInd w:val="0"/>
              <w:ind w:right="-108"/>
              <w:jc w:val="center"/>
              <w:rPr>
                <w:rFonts w:cs="Arial"/>
                <w:sz w:val="22"/>
                <w:szCs w:val="22"/>
              </w:rPr>
            </w:pPr>
            <w:r>
              <w:rPr>
                <w:rFonts w:cs="Arial"/>
                <w:sz w:val="22"/>
                <w:szCs w:val="22"/>
              </w:rPr>
              <w:t>2</w:t>
            </w:r>
          </w:p>
        </w:tc>
        <w:tc>
          <w:tcPr>
            <w:tcW w:w="1348" w:type="pct"/>
            <w:tcBorders>
              <w:top w:val="nil"/>
              <w:left w:val="single" w:sz="4" w:space="0" w:color="auto"/>
              <w:bottom w:val="single" w:sz="4" w:space="0" w:color="auto"/>
              <w:right w:val="single" w:sz="4" w:space="0" w:color="auto"/>
            </w:tcBorders>
            <w:shd w:val="clear" w:color="000000" w:fill="FFFFFF"/>
            <w:vAlign w:val="center"/>
          </w:tcPr>
          <w:p w:rsidR="00421518" w:rsidRDefault="00421518" w:rsidP="00421518">
            <w:pPr>
              <w:rPr>
                <w:color w:val="000000"/>
                <w:sz w:val="20"/>
                <w:szCs w:val="20"/>
              </w:rPr>
            </w:pPr>
            <w:r>
              <w:rPr>
                <w:color w:val="000000"/>
                <w:sz w:val="20"/>
                <w:szCs w:val="20"/>
              </w:rPr>
              <w:t>Перезарядка огнетушителей ОУ-3</w:t>
            </w:r>
          </w:p>
        </w:tc>
        <w:tc>
          <w:tcPr>
            <w:tcW w:w="606" w:type="pct"/>
            <w:vAlign w:val="center"/>
          </w:tcPr>
          <w:p w:rsidR="00421518" w:rsidRPr="00483ED4" w:rsidRDefault="00421518" w:rsidP="00421518">
            <w:pPr>
              <w:widowControl w:val="0"/>
              <w:autoSpaceDE w:val="0"/>
              <w:autoSpaceDN w:val="0"/>
              <w:adjustRightInd w:val="0"/>
              <w:jc w:val="center"/>
              <w:rPr>
                <w:rFonts w:cs="Arial"/>
                <w:sz w:val="22"/>
                <w:szCs w:val="22"/>
              </w:rPr>
            </w:pPr>
            <w:r>
              <w:rPr>
                <w:rFonts w:cs="Arial"/>
                <w:sz w:val="22"/>
                <w:szCs w:val="22"/>
              </w:rPr>
              <w:t>Шт.</w:t>
            </w:r>
          </w:p>
        </w:tc>
        <w:tc>
          <w:tcPr>
            <w:tcW w:w="664" w:type="pct"/>
            <w:vAlign w:val="center"/>
          </w:tcPr>
          <w:p w:rsidR="00421518" w:rsidRPr="00483ED4" w:rsidRDefault="00421518" w:rsidP="00421518">
            <w:pPr>
              <w:widowControl w:val="0"/>
              <w:autoSpaceDE w:val="0"/>
              <w:autoSpaceDN w:val="0"/>
              <w:adjustRightInd w:val="0"/>
              <w:jc w:val="center"/>
              <w:rPr>
                <w:rFonts w:cs="Arial"/>
                <w:sz w:val="22"/>
                <w:szCs w:val="22"/>
              </w:rPr>
            </w:pPr>
            <w:r>
              <w:rPr>
                <w:rFonts w:cs="Arial"/>
                <w:sz w:val="22"/>
                <w:szCs w:val="22"/>
              </w:rPr>
              <w:t>3</w:t>
            </w:r>
          </w:p>
        </w:tc>
        <w:tc>
          <w:tcPr>
            <w:tcW w:w="1008" w:type="pct"/>
            <w:vAlign w:val="center"/>
          </w:tcPr>
          <w:p w:rsidR="00421518" w:rsidRPr="00483ED4" w:rsidRDefault="00421518" w:rsidP="00421518">
            <w:pPr>
              <w:widowControl w:val="0"/>
              <w:autoSpaceDE w:val="0"/>
              <w:autoSpaceDN w:val="0"/>
              <w:adjustRightInd w:val="0"/>
              <w:jc w:val="center"/>
              <w:rPr>
                <w:rFonts w:cs="Arial"/>
                <w:sz w:val="22"/>
                <w:szCs w:val="22"/>
              </w:rPr>
            </w:pPr>
          </w:p>
        </w:tc>
        <w:tc>
          <w:tcPr>
            <w:tcW w:w="1115" w:type="pct"/>
          </w:tcPr>
          <w:p w:rsidR="00421518" w:rsidRPr="00483ED4" w:rsidRDefault="00421518" w:rsidP="00421518">
            <w:pPr>
              <w:widowControl w:val="0"/>
              <w:autoSpaceDE w:val="0"/>
              <w:autoSpaceDN w:val="0"/>
              <w:adjustRightInd w:val="0"/>
              <w:jc w:val="center"/>
              <w:rPr>
                <w:rFonts w:cs="Arial"/>
                <w:sz w:val="22"/>
                <w:szCs w:val="22"/>
              </w:rPr>
            </w:pPr>
          </w:p>
        </w:tc>
      </w:tr>
      <w:tr w:rsidR="00483ED4" w:rsidRPr="00483ED4" w:rsidTr="000A4C55">
        <w:trPr>
          <w:trHeight w:val="535"/>
        </w:trPr>
        <w:tc>
          <w:tcPr>
            <w:tcW w:w="259" w:type="pct"/>
          </w:tcPr>
          <w:p w:rsidR="00483ED4" w:rsidRPr="00483ED4" w:rsidRDefault="00483ED4" w:rsidP="00483ED4">
            <w:pPr>
              <w:widowControl w:val="0"/>
              <w:autoSpaceDE w:val="0"/>
              <w:autoSpaceDN w:val="0"/>
              <w:adjustRightInd w:val="0"/>
              <w:ind w:right="-108"/>
              <w:jc w:val="center"/>
              <w:rPr>
                <w:rFonts w:cs="Arial"/>
                <w:sz w:val="22"/>
                <w:szCs w:val="22"/>
              </w:rPr>
            </w:pPr>
          </w:p>
        </w:tc>
        <w:tc>
          <w:tcPr>
            <w:tcW w:w="1348" w:type="pct"/>
            <w:vAlign w:val="center"/>
          </w:tcPr>
          <w:p w:rsidR="00483ED4" w:rsidRPr="00483ED4" w:rsidRDefault="00483ED4" w:rsidP="00483ED4">
            <w:pPr>
              <w:widowControl w:val="0"/>
              <w:autoSpaceDE w:val="0"/>
              <w:autoSpaceDN w:val="0"/>
              <w:adjustRightInd w:val="0"/>
              <w:rPr>
                <w:bCs/>
                <w:sz w:val="22"/>
                <w:szCs w:val="22"/>
              </w:rPr>
            </w:pPr>
            <w:r w:rsidRPr="00483ED4">
              <w:rPr>
                <w:bCs/>
                <w:sz w:val="22"/>
                <w:szCs w:val="22"/>
              </w:rPr>
              <w:t>Итого</w:t>
            </w:r>
          </w:p>
        </w:tc>
        <w:tc>
          <w:tcPr>
            <w:tcW w:w="606" w:type="pct"/>
            <w:vAlign w:val="center"/>
          </w:tcPr>
          <w:p w:rsidR="00483ED4" w:rsidRPr="00483ED4" w:rsidRDefault="00483ED4" w:rsidP="00483ED4">
            <w:pPr>
              <w:widowControl w:val="0"/>
              <w:autoSpaceDE w:val="0"/>
              <w:autoSpaceDN w:val="0"/>
              <w:adjustRightInd w:val="0"/>
              <w:jc w:val="center"/>
              <w:rPr>
                <w:rFonts w:cs="Arial"/>
                <w:sz w:val="22"/>
                <w:szCs w:val="22"/>
              </w:rPr>
            </w:pPr>
          </w:p>
        </w:tc>
        <w:tc>
          <w:tcPr>
            <w:tcW w:w="664" w:type="pct"/>
            <w:vAlign w:val="center"/>
          </w:tcPr>
          <w:p w:rsidR="00483ED4" w:rsidRPr="00483ED4" w:rsidRDefault="00483ED4" w:rsidP="00483ED4">
            <w:pPr>
              <w:widowControl w:val="0"/>
              <w:autoSpaceDE w:val="0"/>
              <w:autoSpaceDN w:val="0"/>
              <w:adjustRightInd w:val="0"/>
              <w:jc w:val="center"/>
              <w:rPr>
                <w:rFonts w:cs="Arial"/>
                <w:sz w:val="22"/>
                <w:szCs w:val="22"/>
              </w:rPr>
            </w:pPr>
          </w:p>
        </w:tc>
        <w:tc>
          <w:tcPr>
            <w:tcW w:w="1008" w:type="pct"/>
            <w:vAlign w:val="center"/>
          </w:tcPr>
          <w:p w:rsidR="00483ED4" w:rsidRPr="00483ED4" w:rsidRDefault="00483ED4" w:rsidP="00483ED4">
            <w:pPr>
              <w:widowControl w:val="0"/>
              <w:autoSpaceDE w:val="0"/>
              <w:autoSpaceDN w:val="0"/>
              <w:adjustRightInd w:val="0"/>
              <w:jc w:val="center"/>
              <w:rPr>
                <w:rFonts w:cs="Arial"/>
                <w:sz w:val="22"/>
                <w:szCs w:val="22"/>
              </w:rPr>
            </w:pPr>
          </w:p>
        </w:tc>
        <w:tc>
          <w:tcPr>
            <w:tcW w:w="1115" w:type="pct"/>
          </w:tcPr>
          <w:p w:rsidR="00483ED4" w:rsidRPr="00483ED4" w:rsidRDefault="00483ED4" w:rsidP="00483ED4">
            <w:pPr>
              <w:widowControl w:val="0"/>
              <w:autoSpaceDE w:val="0"/>
              <w:autoSpaceDN w:val="0"/>
              <w:adjustRightInd w:val="0"/>
              <w:jc w:val="center"/>
              <w:rPr>
                <w:rFonts w:cs="Arial"/>
                <w:sz w:val="22"/>
                <w:szCs w:val="22"/>
              </w:rPr>
            </w:pPr>
          </w:p>
        </w:tc>
      </w:tr>
    </w:tbl>
    <w:p w:rsidR="00483ED4" w:rsidRDefault="00483ED4" w:rsidP="00483ED4">
      <w:pPr>
        <w:widowControl w:val="0"/>
        <w:autoSpaceDE w:val="0"/>
        <w:autoSpaceDN w:val="0"/>
        <w:adjustRightInd w:val="0"/>
        <w:ind w:firstLine="567"/>
        <w:jc w:val="right"/>
      </w:pPr>
    </w:p>
    <w:p w:rsidR="00483ED4" w:rsidRDefault="00483ED4" w:rsidP="00483ED4">
      <w:pPr>
        <w:widowControl w:val="0"/>
        <w:autoSpaceDE w:val="0"/>
        <w:autoSpaceDN w:val="0"/>
        <w:adjustRightInd w:val="0"/>
        <w:ind w:firstLine="567"/>
        <w:jc w:val="right"/>
      </w:pPr>
    </w:p>
    <w:p w:rsidR="00A405C2" w:rsidRPr="00483ED4" w:rsidRDefault="00A405C2" w:rsidP="00A405C2">
      <w:pPr>
        <w:widowControl w:val="0"/>
        <w:tabs>
          <w:tab w:val="left" w:pos="540"/>
        </w:tabs>
        <w:autoSpaceDE w:val="0"/>
        <w:autoSpaceDN w:val="0"/>
        <w:adjustRightInd w:val="0"/>
        <w:ind w:firstLine="539"/>
        <w:jc w:val="both"/>
      </w:pPr>
      <w:proofErr w:type="gramStart"/>
      <w:r w:rsidRPr="00483ED4">
        <w:t xml:space="preserve">Заказчик:   </w:t>
      </w:r>
      <w:proofErr w:type="gramEnd"/>
      <w:r w:rsidRPr="00483ED4">
        <w:t xml:space="preserve">                                                            Исполнитель:</w:t>
      </w:r>
    </w:p>
    <w:tbl>
      <w:tblPr>
        <w:tblW w:w="10239" w:type="dxa"/>
        <w:tblLook w:val="01E0" w:firstRow="1" w:lastRow="1" w:firstColumn="1" w:lastColumn="1" w:noHBand="0" w:noVBand="0"/>
      </w:tblPr>
      <w:tblGrid>
        <w:gridCol w:w="5070"/>
        <w:gridCol w:w="5169"/>
      </w:tblGrid>
      <w:tr w:rsidR="00A405C2" w:rsidRPr="006400B8" w:rsidTr="000A4C55">
        <w:tc>
          <w:tcPr>
            <w:tcW w:w="5070" w:type="dxa"/>
          </w:tcPr>
          <w:p w:rsidR="00421518" w:rsidRDefault="00421518" w:rsidP="00421518">
            <w:pPr>
              <w:widowControl w:val="0"/>
              <w:autoSpaceDE w:val="0"/>
              <w:autoSpaceDN w:val="0"/>
              <w:adjustRightInd w:val="0"/>
              <w:jc w:val="both"/>
            </w:pPr>
            <w:r>
              <w:t xml:space="preserve">Директор Филиппов </w:t>
            </w:r>
            <w:proofErr w:type="gramStart"/>
            <w:r>
              <w:t>М.А..</w:t>
            </w:r>
            <w:proofErr w:type="gramEnd"/>
          </w:p>
          <w:p w:rsidR="00A405C2" w:rsidRPr="006400B8" w:rsidRDefault="00421518" w:rsidP="00421518">
            <w:pPr>
              <w:spacing w:after="200" w:line="276" w:lineRule="auto"/>
              <w:rPr>
                <w:rFonts w:eastAsia="MS Mincho"/>
                <w:lang w:eastAsia="en-US"/>
              </w:rPr>
            </w:pPr>
            <w:r>
              <w:t xml:space="preserve">Подписано ЭЦП </w:t>
            </w:r>
          </w:p>
        </w:tc>
        <w:tc>
          <w:tcPr>
            <w:tcW w:w="5169" w:type="dxa"/>
            <w:shd w:val="clear" w:color="auto" w:fill="FFFFFF"/>
          </w:tcPr>
          <w:p w:rsidR="00A405C2" w:rsidRPr="006400B8" w:rsidRDefault="00A405C2" w:rsidP="000A4C55">
            <w:pPr>
              <w:spacing w:after="200" w:line="276" w:lineRule="auto"/>
              <w:rPr>
                <w:rFonts w:eastAsiaTheme="minorHAnsi"/>
                <w:lang w:eastAsia="en-US"/>
              </w:rPr>
            </w:pPr>
          </w:p>
          <w:p w:rsidR="00A405C2" w:rsidRPr="006400B8" w:rsidRDefault="00A405C2" w:rsidP="000A4C55">
            <w:pPr>
              <w:spacing w:after="200" w:line="276" w:lineRule="auto"/>
              <w:rPr>
                <w:rFonts w:eastAsiaTheme="minorHAnsi"/>
                <w:lang w:eastAsia="en-US"/>
              </w:rPr>
            </w:pPr>
            <w:r w:rsidRPr="006400B8">
              <w:rPr>
                <w:rFonts w:eastAsiaTheme="minorHAnsi"/>
                <w:lang w:eastAsia="en-US"/>
              </w:rPr>
              <w:t>___________________ /_________/</w:t>
            </w:r>
          </w:p>
          <w:p w:rsidR="00A405C2" w:rsidRPr="006400B8" w:rsidRDefault="00A405C2" w:rsidP="000A4C55">
            <w:pPr>
              <w:spacing w:after="200" w:line="276" w:lineRule="auto"/>
              <w:rPr>
                <w:rFonts w:eastAsiaTheme="minorHAnsi"/>
                <w:lang w:eastAsia="en-US"/>
              </w:rPr>
            </w:pPr>
          </w:p>
        </w:tc>
      </w:tr>
    </w:tbl>
    <w:p w:rsidR="00483ED4" w:rsidRDefault="00483ED4" w:rsidP="00A405C2">
      <w:pPr>
        <w:widowControl w:val="0"/>
        <w:autoSpaceDE w:val="0"/>
        <w:autoSpaceDN w:val="0"/>
        <w:adjustRightInd w:val="0"/>
        <w:ind w:firstLine="567"/>
      </w:pPr>
    </w:p>
    <w:p w:rsidR="00483ED4" w:rsidRDefault="00483ED4" w:rsidP="00A405C2">
      <w:pPr>
        <w:widowControl w:val="0"/>
        <w:autoSpaceDE w:val="0"/>
        <w:autoSpaceDN w:val="0"/>
        <w:adjustRightInd w:val="0"/>
        <w:ind w:firstLine="567"/>
      </w:pPr>
    </w:p>
    <w:p w:rsidR="00483ED4" w:rsidRDefault="00483ED4" w:rsidP="00A405C2">
      <w:pPr>
        <w:widowControl w:val="0"/>
        <w:autoSpaceDE w:val="0"/>
        <w:autoSpaceDN w:val="0"/>
        <w:adjustRightInd w:val="0"/>
        <w:ind w:firstLine="567"/>
      </w:pPr>
    </w:p>
    <w:p w:rsidR="00483ED4" w:rsidRDefault="00483ED4" w:rsidP="00A405C2">
      <w:pPr>
        <w:widowControl w:val="0"/>
        <w:autoSpaceDE w:val="0"/>
        <w:autoSpaceDN w:val="0"/>
        <w:adjustRightInd w:val="0"/>
        <w:ind w:firstLine="567"/>
      </w:pPr>
    </w:p>
    <w:p w:rsidR="00483ED4" w:rsidRDefault="00483ED4" w:rsidP="00A405C2">
      <w:pPr>
        <w:widowControl w:val="0"/>
        <w:autoSpaceDE w:val="0"/>
        <w:autoSpaceDN w:val="0"/>
        <w:adjustRightInd w:val="0"/>
        <w:ind w:firstLine="567"/>
      </w:pPr>
    </w:p>
    <w:p w:rsidR="00483ED4" w:rsidRDefault="00483ED4" w:rsidP="00483ED4">
      <w:pPr>
        <w:widowControl w:val="0"/>
        <w:autoSpaceDE w:val="0"/>
        <w:autoSpaceDN w:val="0"/>
        <w:adjustRightInd w:val="0"/>
        <w:ind w:firstLine="567"/>
        <w:jc w:val="right"/>
        <w:sectPr w:rsidR="00483ED4" w:rsidSect="004A6B60">
          <w:pgSz w:w="11906" w:h="16838"/>
          <w:pgMar w:top="1134" w:right="566" w:bottom="1134" w:left="1276" w:header="708" w:footer="708" w:gutter="0"/>
          <w:cols w:space="708"/>
          <w:docGrid w:linePitch="360"/>
        </w:sectPr>
      </w:pPr>
    </w:p>
    <w:p w:rsidR="00483ED4" w:rsidRPr="00483ED4" w:rsidRDefault="00483ED4" w:rsidP="00483ED4">
      <w:pPr>
        <w:widowControl w:val="0"/>
        <w:autoSpaceDE w:val="0"/>
        <w:autoSpaceDN w:val="0"/>
        <w:adjustRightInd w:val="0"/>
        <w:ind w:firstLine="567"/>
        <w:jc w:val="right"/>
      </w:pPr>
      <w:r w:rsidRPr="00483ED4">
        <w:lastRenderedPageBreak/>
        <w:t xml:space="preserve">Приложение № </w:t>
      </w:r>
      <w:r>
        <w:t>2</w:t>
      </w:r>
    </w:p>
    <w:p w:rsidR="00483ED4" w:rsidRPr="00483ED4" w:rsidRDefault="00483ED4" w:rsidP="00483ED4">
      <w:pPr>
        <w:widowControl w:val="0"/>
        <w:autoSpaceDE w:val="0"/>
        <w:autoSpaceDN w:val="0"/>
        <w:adjustRightInd w:val="0"/>
        <w:ind w:firstLine="567"/>
        <w:jc w:val="right"/>
      </w:pPr>
      <w:r w:rsidRPr="00483ED4">
        <w:t xml:space="preserve">к Контракту № </w:t>
      </w:r>
      <w:r>
        <w:t>____</w:t>
      </w:r>
    </w:p>
    <w:p w:rsidR="00483ED4" w:rsidRDefault="00483ED4" w:rsidP="00483ED4">
      <w:pPr>
        <w:widowControl w:val="0"/>
        <w:autoSpaceDE w:val="0"/>
        <w:autoSpaceDN w:val="0"/>
        <w:adjustRightInd w:val="0"/>
        <w:ind w:firstLine="567"/>
        <w:jc w:val="right"/>
      </w:pPr>
      <w:r w:rsidRPr="00483ED4">
        <w:t xml:space="preserve">от </w:t>
      </w:r>
      <w:r>
        <w:t>«_</w:t>
      </w:r>
      <w:proofErr w:type="gramStart"/>
      <w:r>
        <w:t>_»_</w:t>
      </w:r>
      <w:proofErr w:type="gramEnd"/>
      <w:r>
        <w:t>_______2026</w:t>
      </w:r>
      <w:r w:rsidRPr="00483ED4">
        <w:t xml:space="preserve"> г. </w:t>
      </w:r>
    </w:p>
    <w:p w:rsidR="00483ED4" w:rsidRPr="00483ED4" w:rsidRDefault="00483ED4" w:rsidP="00483ED4">
      <w:pPr>
        <w:widowControl w:val="0"/>
        <w:autoSpaceDE w:val="0"/>
        <w:autoSpaceDN w:val="0"/>
        <w:adjustRightInd w:val="0"/>
        <w:ind w:firstLine="567"/>
        <w:jc w:val="right"/>
      </w:pPr>
    </w:p>
    <w:p w:rsidR="00483ED4" w:rsidRDefault="000747E8" w:rsidP="00483ED4">
      <w:pPr>
        <w:widowControl w:val="0"/>
        <w:autoSpaceDE w:val="0"/>
        <w:autoSpaceDN w:val="0"/>
        <w:adjustRightInd w:val="0"/>
        <w:ind w:firstLine="567"/>
        <w:jc w:val="center"/>
        <w:rPr>
          <w:b/>
        </w:rPr>
      </w:pPr>
      <w:r w:rsidRPr="000747E8">
        <w:rPr>
          <w:b/>
        </w:rPr>
        <w:t>Описание объекта закупки на оказание услуг</w:t>
      </w:r>
    </w:p>
    <w:p w:rsidR="00770D4B" w:rsidRPr="00483ED4" w:rsidRDefault="00770D4B" w:rsidP="00483ED4">
      <w:pPr>
        <w:widowControl w:val="0"/>
        <w:autoSpaceDE w:val="0"/>
        <w:autoSpaceDN w:val="0"/>
        <w:adjustRightInd w:val="0"/>
        <w:ind w:firstLine="567"/>
        <w:jc w:val="center"/>
        <w:rPr>
          <w:b/>
        </w:rPr>
      </w:pPr>
    </w:p>
    <w:p w:rsidR="009C7EA8" w:rsidRDefault="00770D4B" w:rsidP="009C7EA8">
      <w:pPr>
        <w:pStyle w:val="a9"/>
        <w:widowControl w:val="0"/>
        <w:numPr>
          <w:ilvl w:val="1"/>
          <w:numId w:val="2"/>
        </w:numPr>
        <w:autoSpaceDE w:val="0"/>
        <w:autoSpaceDN w:val="0"/>
        <w:adjustRightInd w:val="0"/>
        <w:jc w:val="center"/>
        <w:rPr>
          <w:b/>
        </w:rPr>
      </w:pPr>
      <w:r w:rsidRPr="009C7EA8">
        <w:rPr>
          <w:b/>
        </w:rPr>
        <w:t>Общие требования</w:t>
      </w:r>
    </w:p>
    <w:p w:rsidR="009C7EA8" w:rsidRDefault="009C7EA8" w:rsidP="009C7EA8">
      <w:pPr>
        <w:pStyle w:val="a9"/>
        <w:widowControl w:val="0"/>
        <w:numPr>
          <w:ilvl w:val="1"/>
          <w:numId w:val="4"/>
        </w:numPr>
        <w:autoSpaceDE w:val="0"/>
        <w:autoSpaceDN w:val="0"/>
        <w:adjustRightInd w:val="0"/>
        <w:ind w:left="0" w:firstLine="567"/>
      </w:pPr>
      <w:r>
        <w:t xml:space="preserve"> </w:t>
      </w:r>
      <w:r w:rsidRPr="009C7EA8">
        <w:t>Предметом настоящей закупки является право заключения контракта на оказание услуг по перезарядке</w:t>
      </w:r>
      <w:r>
        <w:t xml:space="preserve"> огнетушителей.</w:t>
      </w:r>
    </w:p>
    <w:p w:rsidR="009C7EA8" w:rsidRDefault="009C7EA8" w:rsidP="009C7EA8">
      <w:pPr>
        <w:widowControl w:val="0"/>
        <w:autoSpaceDE w:val="0"/>
        <w:autoSpaceDN w:val="0"/>
        <w:adjustRightInd w:val="0"/>
        <w:ind w:firstLine="567"/>
        <w:jc w:val="both"/>
      </w:pPr>
      <w:r>
        <w:t xml:space="preserve">1.2. Код по общероссийскому классификатору продукции по видам экономической деятельности ОК 034-2014 (КПЕС 2008) (утв. Приказом </w:t>
      </w:r>
      <w:proofErr w:type="spellStart"/>
      <w:r>
        <w:t>Росстандарта</w:t>
      </w:r>
      <w:proofErr w:type="spellEnd"/>
      <w:r>
        <w:t xml:space="preserve"> от 31.01.2014 № 14-ст) </w:t>
      </w:r>
      <w:r>
        <w:br/>
        <w:t xml:space="preserve">с указанием вида продукции, соответствующий предмету закупки: </w:t>
      </w:r>
    </w:p>
    <w:p w:rsidR="009C7EA8" w:rsidRDefault="009C7EA8" w:rsidP="009C7EA8">
      <w:pPr>
        <w:autoSpaceDE w:val="0"/>
        <w:autoSpaceDN w:val="0"/>
        <w:adjustRightInd w:val="0"/>
        <w:ind w:firstLine="709"/>
      </w:pPr>
      <w:r>
        <w:t>- 80.20.10.000 - «Услуги систем обеспечения безопасности».</w:t>
      </w:r>
    </w:p>
    <w:p w:rsidR="009C7EA8" w:rsidRDefault="009C7EA8" w:rsidP="009C7EA8">
      <w:pPr>
        <w:autoSpaceDE w:val="0"/>
        <w:autoSpaceDN w:val="0"/>
        <w:adjustRightInd w:val="0"/>
        <w:ind w:firstLine="567"/>
        <w:jc w:val="both"/>
      </w:pPr>
      <w:r>
        <w:t>1.3. Целью данной закупки является: обеспечение исправного состояния первичных средств пожаротушения (огнетушителей) в соответствии с требованиями действующего законодательства РФ:</w:t>
      </w:r>
    </w:p>
    <w:p w:rsidR="009C7EA8" w:rsidRDefault="009C7EA8" w:rsidP="009C7EA8">
      <w:pPr>
        <w:autoSpaceDE w:val="0"/>
        <w:autoSpaceDN w:val="0"/>
        <w:adjustRightInd w:val="0"/>
        <w:ind w:firstLine="709"/>
        <w:jc w:val="both"/>
      </w:pPr>
      <w:r>
        <w:t>- Постановление Правительства РФ от 16.09.2020 № 1479 "Об утверждении Правил противопожарного режима в Российской Федерации";</w:t>
      </w:r>
    </w:p>
    <w:p w:rsidR="009C7EA8" w:rsidRDefault="009C7EA8" w:rsidP="009C7EA8">
      <w:pPr>
        <w:autoSpaceDE w:val="0"/>
        <w:autoSpaceDN w:val="0"/>
        <w:adjustRightInd w:val="0"/>
        <w:ind w:firstLine="709"/>
        <w:jc w:val="both"/>
      </w:pPr>
      <w:r>
        <w:t xml:space="preserve">- "ГОСТ Р 59641-2021. Национальный стандарт Российской Федерации. Средства противопожарной защиты зданий и сооружений. Средства первичные пожаротушения. Руководство по размещению, техническому обслуживанию и ремонту. Методы испытаний на работоспособность" (утв. и введен в действие Приказом </w:t>
      </w:r>
      <w:proofErr w:type="spellStart"/>
      <w:r>
        <w:t>Росстандарта</w:t>
      </w:r>
      <w:proofErr w:type="spellEnd"/>
      <w:r>
        <w:t xml:space="preserve"> от 24.08.2021 № 794-ст).</w:t>
      </w:r>
    </w:p>
    <w:p w:rsidR="006C3A3F" w:rsidRPr="006C3A3F" w:rsidRDefault="006F5179" w:rsidP="006C3A3F">
      <w:pPr>
        <w:autoSpaceDE w:val="0"/>
        <w:autoSpaceDN w:val="0"/>
        <w:adjustRightInd w:val="0"/>
        <w:ind w:firstLine="567"/>
        <w:jc w:val="both"/>
      </w:pPr>
      <w:r>
        <w:t xml:space="preserve">1.4. </w:t>
      </w:r>
      <w:r w:rsidR="006C3A3F" w:rsidRPr="006C3A3F">
        <w:t xml:space="preserve">В соответствии с пунктом 15 части 1 статьи 12 Федерального закона от 04.05.2011 </w:t>
      </w:r>
      <w:r w:rsidR="006C3A3F" w:rsidRPr="006C3A3F">
        <w:br/>
        <w:t xml:space="preserve">№ 99-ФЗ «О лицензировании отдельных видов деятельности» Исполнитель обязан иметь действующую лицензию на деятельность по монтажу, техническому обслуживанию и ремонту средств обеспечения пожарной безопасности зданий и сооружений. </w:t>
      </w:r>
    </w:p>
    <w:p w:rsidR="00421518" w:rsidRDefault="00421518" w:rsidP="00421518">
      <w:pPr>
        <w:widowControl w:val="0"/>
        <w:autoSpaceDE w:val="0"/>
        <w:autoSpaceDN w:val="0"/>
        <w:adjustRightInd w:val="0"/>
        <w:jc w:val="both"/>
      </w:pPr>
      <w:r>
        <w:t xml:space="preserve">          </w:t>
      </w:r>
      <w:r w:rsidR="006F5179">
        <w:t>1.5</w:t>
      </w:r>
      <w:r w:rsidR="006C3A3F">
        <w:t>.</w:t>
      </w:r>
      <w:r w:rsidR="006F5179">
        <w:t xml:space="preserve"> </w:t>
      </w:r>
      <w:r w:rsidR="00483ED4" w:rsidRPr="00483ED4">
        <w:t xml:space="preserve">Место </w:t>
      </w:r>
      <w:r w:rsidR="00770D4B">
        <w:t>нахождения Заказчика</w:t>
      </w:r>
      <w:r w:rsidR="00483ED4" w:rsidRPr="00483ED4">
        <w:t xml:space="preserve">: </w:t>
      </w:r>
      <w:r>
        <w:t xml:space="preserve">194358, Санкт-Петербург, улица Симонова, дом 8, </w:t>
      </w:r>
    </w:p>
    <w:p w:rsidR="00483ED4" w:rsidRDefault="00421518" w:rsidP="00421518">
      <w:pPr>
        <w:pStyle w:val="a9"/>
        <w:widowControl w:val="0"/>
        <w:autoSpaceDE w:val="0"/>
        <w:autoSpaceDN w:val="0"/>
        <w:adjustRightInd w:val="0"/>
        <w:ind w:left="0" w:firstLine="567"/>
        <w:jc w:val="both"/>
      </w:pPr>
      <w:r>
        <w:t>корпус 2, Литера А</w:t>
      </w:r>
    </w:p>
    <w:p w:rsidR="00770D4B" w:rsidRDefault="00770D4B" w:rsidP="006C3A3F">
      <w:pPr>
        <w:pStyle w:val="a9"/>
        <w:widowControl w:val="0"/>
        <w:numPr>
          <w:ilvl w:val="1"/>
          <w:numId w:val="5"/>
        </w:numPr>
        <w:autoSpaceDE w:val="0"/>
        <w:autoSpaceDN w:val="0"/>
        <w:adjustRightInd w:val="0"/>
        <w:jc w:val="both"/>
      </w:pPr>
      <w:r>
        <w:t xml:space="preserve"> Услуги оказываются на производственной базе Исполнителя.</w:t>
      </w:r>
    </w:p>
    <w:p w:rsidR="00770D4B" w:rsidRDefault="00770D4B" w:rsidP="006C3A3F">
      <w:pPr>
        <w:pStyle w:val="a9"/>
        <w:widowControl w:val="0"/>
        <w:numPr>
          <w:ilvl w:val="1"/>
          <w:numId w:val="5"/>
        </w:numPr>
        <w:autoSpaceDE w:val="0"/>
        <w:autoSpaceDN w:val="0"/>
        <w:adjustRightInd w:val="0"/>
        <w:ind w:left="0" w:firstLine="567"/>
        <w:jc w:val="both"/>
      </w:pPr>
      <w:r>
        <w:t xml:space="preserve"> </w:t>
      </w:r>
      <w:r w:rsidRPr="00770D4B">
        <w:t>Передача огнетушителей Исполнителю для оказания услуг осуществляется по Акту приема-передачи огнетушителей от Заказчика Исполнител</w:t>
      </w:r>
      <w:r w:rsidR="00421518">
        <w:t>ю</w:t>
      </w:r>
      <w:r w:rsidRPr="00770D4B">
        <w:t xml:space="preserve"> в рабочее время Заказчика</w:t>
      </w:r>
      <w:r w:rsidR="006F5179">
        <w:t xml:space="preserve"> с </w:t>
      </w:r>
      <w:r w:rsidR="00421518">
        <w:t>10</w:t>
      </w:r>
      <w:r w:rsidR="006F5179">
        <w:t>-00 до 16-00</w:t>
      </w:r>
      <w:r>
        <w:t>.</w:t>
      </w:r>
    </w:p>
    <w:p w:rsidR="00770D4B" w:rsidRDefault="00770D4B" w:rsidP="006C3A3F">
      <w:pPr>
        <w:pStyle w:val="a9"/>
        <w:widowControl w:val="0"/>
        <w:numPr>
          <w:ilvl w:val="1"/>
          <w:numId w:val="5"/>
        </w:numPr>
        <w:autoSpaceDE w:val="0"/>
        <w:autoSpaceDN w:val="0"/>
        <w:adjustRightInd w:val="0"/>
        <w:ind w:left="0" w:firstLine="567"/>
        <w:jc w:val="both"/>
      </w:pPr>
      <w:r w:rsidRPr="00770D4B">
        <w:t>Оказание услуг, транспортировка огнетушителей до участка сервисного обслуживания Исполнителя и возвращение огнетушителей после перезарядки осуществляется силами и средствами Исполнителя.</w:t>
      </w:r>
    </w:p>
    <w:p w:rsidR="00770D4B" w:rsidRPr="00770D4B" w:rsidRDefault="00770D4B" w:rsidP="006C3A3F">
      <w:pPr>
        <w:pStyle w:val="a9"/>
        <w:widowControl w:val="0"/>
        <w:numPr>
          <w:ilvl w:val="1"/>
          <w:numId w:val="5"/>
        </w:numPr>
        <w:autoSpaceDE w:val="0"/>
        <w:autoSpaceDN w:val="0"/>
        <w:adjustRightInd w:val="0"/>
        <w:ind w:left="0" w:firstLine="567"/>
        <w:jc w:val="both"/>
      </w:pPr>
      <w:r w:rsidRPr="00770D4B">
        <w:rPr>
          <w:bCs/>
        </w:rPr>
        <w:t xml:space="preserve">Оказание услуг по Контракту осуществляется в </w:t>
      </w:r>
      <w:r w:rsidR="00C64980">
        <w:rPr>
          <w:bCs/>
        </w:rPr>
        <w:t>срок до 7 августа 2026 года</w:t>
      </w:r>
      <w:r w:rsidRPr="00770D4B">
        <w:rPr>
          <w:bCs/>
        </w:rPr>
        <w:t>.</w:t>
      </w:r>
      <w:r w:rsidRPr="00770D4B">
        <w:rPr>
          <w:b/>
          <w:bCs/>
        </w:rPr>
        <w:t xml:space="preserve"> </w:t>
      </w:r>
    </w:p>
    <w:p w:rsidR="00770D4B" w:rsidRPr="00483ED4" w:rsidRDefault="00770D4B" w:rsidP="006C3A3F">
      <w:pPr>
        <w:pStyle w:val="a9"/>
        <w:widowControl w:val="0"/>
        <w:numPr>
          <w:ilvl w:val="1"/>
          <w:numId w:val="5"/>
        </w:numPr>
        <w:tabs>
          <w:tab w:val="left" w:pos="567"/>
        </w:tabs>
        <w:autoSpaceDE w:val="0"/>
        <w:autoSpaceDN w:val="0"/>
        <w:adjustRightInd w:val="0"/>
        <w:ind w:left="0" w:firstLine="567"/>
        <w:jc w:val="both"/>
      </w:pPr>
      <w:r w:rsidRPr="00770D4B">
        <w:t>Приемка оказанных услуг осуществляется в рабочее время Заказчика</w:t>
      </w:r>
      <w:r w:rsidR="006F5179">
        <w:t xml:space="preserve"> </w:t>
      </w:r>
      <w:r w:rsidR="00421518">
        <w:t>с 10-00 до 16-00</w:t>
      </w:r>
    </w:p>
    <w:p w:rsidR="00483ED4" w:rsidRPr="00483ED4" w:rsidRDefault="00483ED4" w:rsidP="00770D4B">
      <w:pPr>
        <w:widowControl w:val="0"/>
        <w:autoSpaceDE w:val="0"/>
        <w:autoSpaceDN w:val="0"/>
        <w:adjustRightInd w:val="0"/>
        <w:ind w:firstLine="567"/>
        <w:jc w:val="both"/>
      </w:pPr>
    </w:p>
    <w:p w:rsidR="00E92CF2" w:rsidRDefault="00E92CF2" w:rsidP="009C7EA8">
      <w:pPr>
        <w:widowControl w:val="0"/>
        <w:spacing w:line="276" w:lineRule="auto"/>
        <w:ind w:firstLine="708"/>
        <w:jc w:val="center"/>
        <w:rPr>
          <w:b/>
          <w:lang w:bidi="ru-RU"/>
        </w:rPr>
      </w:pPr>
    </w:p>
    <w:p w:rsidR="00483ED4" w:rsidRPr="00483ED4" w:rsidRDefault="009C7EA8" w:rsidP="009C7EA8">
      <w:pPr>
        <w:widowControl w:val="0"/>
        <w:spacing w:line="276" w:lineRule="auto"/>
        <w:ind w:firstLine="708"/>
        <w:jc w:val="center"/>
        <w:rPr>
          <w:b/>
          <w:lang w:bidi="ru-RU"/>
        </w:rPr>
      </w:pPr>
      <w:r>
        <w:rPr>
          <w:b/>
          <w:lang w:bidi="ru-RU"/>
        </w:rPr>
        <w:t>2</w:t>
      </w:r>
      <w:r w:rsidR="00483ED4" w:rsidRPr="00483ED4">
        <w:rPr>
          <w:b/>
          <w:lang w:bidi="ru-RU"/>
        </w:rPr>
        <w:t xml:space="preserve">. </w:t>
      </w:r>
      <w:r w:rsidR="00A405C2">
        <w:rPr>
          <w:b/>
          <w:lang w:bidi="ru-RU"/>
        </w:rPr>
        <w:t>Требования к оказываемым услугам</w:t>
      </w:r>
    </w:p>
    <w:p w:rsidR="00483ED4" w:rsidRDefault="00483ED4" w:rsidP="00770D4B">
      <w:pPr>
        <w:widowControl w:val="0"/>
        <w:autoSpaceDE w:val="0"/>
        <w:autoSpaceDN w:val="0"/>
        <w:adjustRightInd w:val="0"/>
        <w:ind w:firstLine="567"/>
        <w:jc w:val="both"/>
        <w:rPr>
          <w:b/>
        </w:rPr>
      </w:pPr>
    </w:p>
    <w:p w:rsidR="00483ED4" w:rsidRDefault="00483ED4" w:rsidP="00770D4B">
      <w:pPr>
        <w:widowControl w:val="0"/>
        <w:tabs>
          <w:tab w:val="left" w:pos="540"/>
        </w:tabs>
        <w:autoSpaceDE w:val="0"/>
        <w:autoSpaceDN w:val="0"/>
        <w:adjustRightInd w:val="0"/>
        <w:ind w:firstLine="539"/>
        <w:jc w:val="both"/>
      </w:pPr>
      <w:r w:rsidRPr="00483ED4">
        <w:t xml:space="preserve"> </w:t>
      </w:r>
      <w:r w:rsidR="006F5179">
        <w:t xml:space="preserve">2.1. </w:t>
      </w:r>
      <w:r w:rsidR="006F5179">
        <w:rPr>
          <w:bCs/>
          <w:iCs/>
        </w:rPr>
        <w:t xml:space="preserve">Наименование, количество </w:t>
      </w:r>
      <w:r w:rsidR="006F5179">
        <w:t>оказываемых услуг по перезарядке огнетушителей</w:t>
      </w:r>
      <w:r w:rsidR="006C3A3F">
        <w:t>:</w:t>
      </w:r>
    </w:p>
    <w:p w:rsidR="006C3A3F" w:rsidRDefault="006C3A3F" w:rsidP="006C3A3F">
      <w:pPr>
        <w:widowControl w:val="0"/>
        <w:tabs>
          <w:tab w:val="left" w:pos="540"/>
        </w:tabs>
        <w:autoSpaceDE w:val="0"/>
        <w:autoSpaceDN w:val="0"/>
        <w:adjustRightInd w:val="0"/>
        <w:ind w:firstLine="539"/>
        <w:jc w:val="both"/>
      </w:pPr>
      <w:r>
        <w:t>2.2</w:t>
      </w:r>
      <w:r w:rsidRPr="006C3A3F">
        <w:t>. Общие требования к оказанию услуг включают в себя:</w:t>
      </w:r>
    </w:p>
    <w:p w:rsidR="006C3A3F" w:rsidRPr="006C3A3F" w:rsidRDefault="006C3A3F" w:rsidP="006C3A3F">
      <w:pPr>
        <w:widowControl w:val="0"/>
        <w:tabs>
          <w:tab w:val="left" w:pos="540"/>
        </w:tabs>
        <w:autoSpaceDE w:val="0"/>
        <w:autoSpaceDN w:val="0"/>
        <w:adjustRightInd w:val="0"/>
        <w:ind w:firstLine="539"/>
        <w:jc w:val="both"/>
      </w:pPr>
      <w:r>
        <w:t xml:space="preserve">2.2.1. </w:t>
      </w:r>
      <w:r w:rsidRPr="006C3A3F">
        <w:t xml:space="preserve">Внешний осмотр на предмет наличия вмятин, сколов, глубоких царапин </w:t>
      </w:r>
      <w:r w:rsidRPr="006C3A3F">
        <w:br/>
        <w:t>на корпусе, узлах управления и запорной арматуре;</w:t>
      </w:r>
    </w:p>
    <w:p w:rsidR="006C3A3F" w:rsidRPr="006C3A3F" w:rsidRDefault="006C3A3F" w:rsidP="006C3A3F">
      <w:pPr>
        <w:widowControl w:val="0"/>
        <w:tabs>
          <w:tab w:val="left" w:pos="540"/>
        </w:tabs>
        <w:autoSpaceDE w:val="0"/>
        <w:autoSpaceDN w:val="0"/>
        <w:adjustRightInd w:val="0"/>
        <w:ind w:firstLine="539"/>
        <w:jc w:val="both"/>
      </w:pPr>
      <w:r w:rsidRPr="006C3A3F">
        <w:t>2.</w:t>
      </w:r>
      <w:r>
        <w:t>2</w:t>
      </w:r>
      <w:r w:rsidRPr="006C3A3F">
        <w:t>.2. Проверка состояния защитных и лакокрасочных покрытий;</w:t>
      </w:r>
    </w:p>
    <w:p w:rsidR="006C3A3F" w:rsidRPr="006C3A3F" w:rsidRDefault="006C3A3F" w:rsidP="006C3A3F">
      <w:pPr>
        <w:widowControl w:val="0"/>
        <w:tabs>
          <w:tab w:val="left" w:pos="540"/>
        </w:tabs>
        <w:autoSpaceDE w:val="0"/>
        <w:autoSpaceDN w:val="0"/>
        <w:adjustRightInd w:val="0"/>
        <w:ind w:firstLine="539"/>
        <w:jc w:val="both"/>
      </w:pPr>
      <w:r w:rsidRPr="006C3A3F">
        <w:t>2.</w:t>
      </w:r>
      <w:r>
        <w:t>2</w:t>
      </w:r>
      <w:r w:rsidRPr="006C3A3F">
        <w:t>.3. Проверка комплектности огнетушителя;</w:t>
      </w:r>
    </w:p>
    <w:p w:rsidR="006C3A3F" w:rsidRPr="006C3A3F" w:rsidRDefault="006C3A3F" w:rsidP="006C3A3F">
      <w:pPr>
        <w:widowControl w:val="0"/>
        <w:tabs>
          <w:tab w:val="left" w:pos="540"/>
        </w:tabs>
        <w:autoSpaceDE w:val="0"/>
        <w:autoSpaceDN w:val="0"/>
        <w:adjustRightInd w:val="0"/>
        <w:ind w:firstLine="539"/>
        <w:jc w:val="both"/>
      </w:pPr>
      <w:r w:rsidRPr="006C3A3F">
        <w:t>2.</w:t>
      </w:r>
      <w:r>
        <w:t>2</w:t>
      </w:r>
      <w:r w:rsidRPr="006C3A3F">
        <w:t xml:space="preserve">.4. Проверка наличия, правильности расположения и читаемости инструкции </w:t>
      </w:r>
      <w:r w:rsidRPr="006C3A3F">
        <w:br/>
        <w:t>по применению;</w:t>
      </w:r>
    </w:p>
    <w:p w:rsidR="006C3A3F" w:rsidRPr="006C3A3F" w:rsidRDefault="006C3A3F" w:rsidP="006C3A3F">
      <w:pPr>
        <w:widowControl w:val="0"/>
        <w:tabs>
          <w:tab w:val="left" w:pos="540"/>
        </w:tabs>
        <w:autoSpaceDE w:val="0"/>
        <w:autoSpaceDN w:val="0"/>
        <w:adjustRightInd w:val="0"/>
        <w:ind w:firstLine="539"/>
        <w:jc w:val="both"/>
      </w:pPr>
      <w:r w:rsidRPr="006C3A3F">
        <w:t>2.</w:t>
      </w:r>
      <w:r>
        <w:t>2</w:t>
      </w:r>
      <w:r w:rsidRPr="006C3A3F">
        <w:t>.5. Проверка наличия и целостности пломб на предохранительных и пусковых устройствах;</w:t>
      </w:r>
    </w:p>
    <w:p w:rsidR="006C3A3F" w:rsidRPr="006C3A3F" w:rsidRDefault="006C3A3F" w:rsidP="006C3A3F">
      <w:pPr>
        <w:widowControl w:val="0"/>
        <w:tabs>
          <w:tab w:val="left" w:pos="540"/>
        </w:tabs>
        <w:autoSpaceDE w:val="0"/>
        <w:autoSpaceDN w:val="0"/>
        <w:adjustRightInd w:val="0"/>
        <w:ind w:firstLine="539"/>
        <w:jc w:val="both"/>
      </w:pPr>
      <w:r w:rsidRPr="006C3A3F">
        <w:lastRenderedPageBreak/>
        <w:t>2.</w:t>
      </w:r>
      <w:r>
        <w:t>2</w:t>
      </w:r>
      <w:r w:rsidRPr="006C3A3F">
        <w:t>.6. Проверка исправности манометра или индикатора давления (при их наличии), включая наличие необходимого клейма поверки;</w:t>
      </w:r>
    </w:p>
    <w:p w:rsidR="006C3A3F" w:rsidRPr="006C3A3F" w:rsidRDefault="006C3A3F" w:rsidP="006C3A3F">
      <w:pPr>
        <w:widowControl w:val="0"/>
        <w:tabs>
          <w:tab w:val="left" w:pos="540"/>
        </w:tabs>
        <w:autoSpaceDE w:val="0"/>
        <w:autoSpaceDN w:val="0"/>
        <w:adjustRightInd w:val="0"/>
        <w:ind w:firstLine="539"/>
        <w:jc w:val="both"/>
      </w:pPr>
      <w:r w:rsidRPr="006C3A3F">
        <w:t>2.</w:t>
      </w:r>
      <w:r>
        <w:t>2</w:t>
      </w:r>
      <w:r w:rsidRPr="006C3A3F">
        <w:t xml:space="preserve">.7. Контроль давления в корпусе (для </w:t>
      </w:r>
      <w:proofErr w:type="spellStart"/>
      <w:r w:rsidRPr="006C3A3F">
        <w:t>закачных</w:t>
      </w:r>
      <w:proofErr w:type="spellEnd"/>
      <w:r w:rsidRPr="006C3A3F">
        <w:t xml:space="preserve"> огнетушителей) или в газовом баллоне;</w:t>
      </w:r>
    </w:p>
    <w:p w:rsidR="006C3A3F" w:rsidRPr="006C3A3F" w:rsidRDefault="006C3A3F" w:rsidP="006C3A3F">
      <w:pPr>
        <w:widowControl w:val="0"/>
        <w:tabs>
          <w:tab w:val="left" w:pos="540"/>
        </w:tabs>
        <w:autoSpaceDE w:val="0"/>
        <w:autoSpaceDN w:val="0"/>
        <w:adjustRightInd w:val="0"/>
        <w:ind w:firstLine="539"/>
        <w:jc w:val="both"/>
      </w:pPr>
      <w:r>
        <w:t>2.2</w:t>
      </w:r>
      <w:r w:rsidRPr="006C3A3F">
        <w:t>.8. Проверка состояния гибкого шланга, распылителя и раструба на наличие механических повреждений и следов коррозии;</w:t>
      </w:r>
    </w:p>
    <w:p w:rsidR="006C3A3F" w:rsidRPr="006C3A3F" w:rsidRDefault="006C3A3F" w:rsidP="006C3A3F">
      <w:pPr>
        <w:widowControl w:val="0"/>
        <w:tabs>
          <w:tab w:val="left" w:pos="540"/>
        </w:tabs>
        <w:autoSpaceDE w:val="0"/>
        <w:autoSpaceDN w:val="0"/>
        <w:adjustRightInd w:val="0"/>
        <w:ind w:firstLine="539"/>
        <w:jc w:val="both"/>
      </w:pPr>
      <w:r w:rsidRPr="006C3A3F">
        <w:t>2.</w:t>
      </w:r>
      <w:r>
        <w:t>2</w:t>
      </w:r>
      <w:r w:rsidRPr="006C3A3F">
        <w:t>.9. Проверка массы огнетушителя и качества огнетушащего вещества (ОТВ);</w:t>
      </w:r>
    </w:p>
    <w:p w:rsidR="006C3A3F" w:rsidRPr="006C3A3F" w:rsidRDefault="006C3A3F" w:rsidP="006C3A3F">
      <w:pPr>
        <w:widowControl w:val="0"/>
        <w:tabs>
          <w:tab w:val="left" w:pos="540"/>
        </w:tabs>
        <w:autoSpaceDE w:val="0"/>
        <w:autoSpaceDN w:val="0"/>
        <w:adjustRightInd w:val="0"/>
        <w:ind w:firstLine="539"/>
        <w:jc w:val="both"/>
      </w:pPr>
      <w:r w:rsidRPr="006C3A3F">
        <w:t>2.</w:t>
      </w:r>
      <w:r>
        <w:t>2</w:t>
      </w:r>
      <w:r w:rsidRPr="006C3A3F">
        <w:t>.10. Испытание узлов огнетушителя на функционирование;</w:t>
      </w:r>
    </w:p>
    <w:p w:rsidR="006C3A3F" w:rsidRPr="006C3A3F" w:rsidRDefault="006C3A3F" w:rsidP="006C3A3F">
      <w:pPr>
        <w:widowControl w:val="0"/>
        <w:tabs>
          <w:tab w:val="left" w:pos="540"/>
        </w:tabs>
        <w:autoSpaceDE w:val="0"/>
        <w:autoSpaceDN w:val="0"/>
        <w:adjustRightInd w:val="0"/>
        <w:ind w:firstLine="539"/>
        <w:jc w:val="both"/>
      </w:pPr>
      <w:r w:rsidRPr="006C3A3F">
        <w:t>2.</w:t>
      </w:r>
      <w:r>
        <w:t>2</w:t>
      </w:r>
      <w:r w:rsidRPr="006C3A3F">
        <w:t>.11. Гидравлические испытания корпуса огнетушителя на прочность;</w:t>
      </w:r>
    </w:p>
    <w:p w:rsidR="006C3A3F" w:rsidRPr="006C3A3F" w:rsidRDefault="006C3A3F" w:rsidP="006C3A3F">
      <w:pPr>
        <w:widowControl w:val="0"/>
        <w:tabs>
          <w:tab w:val="left" w:pos="540"/>
        </w:tabs>
        <w:autoSpaceDE w:val="0"/>
        <w:autoSpaceDN w:val="0"/>
        <w:adjustRightInd w:val="0"/>
        <w:ind w:firstLine="539"/>
        <w:jc w:val="both"/>
      </w:pPr>
      <w:r w:rsidRPr="006C3A3F">
        <w:t>2.</w:t>
      </w:r>
      <w:r>
        <w:t>2</w:t>
      </w:r>
      <w:r w:rsidRPr="006C3A3F">
        <w:t>.12. Покраска корпуса огнетушителя (при необходимости);</w:t>
      </w:r>
    </w:p>
    <w:p w:rsidR="006C3A3F" w:rsidRDefault="006C3A3F" w:rsidP="006C3A3F">
      <w:pPr>
        <w:widowControl w:val="0"/>
        <w:tabs>
          <w:tab w:val="left" w:pos="540"/>
        </w:tabs>
        <w:autoSpaceDE w:val="0"/>
        <w:autoSpaceDN w:val="0"/>
        <w:adjustRightInd w:val="0"/>
        <w:ind w:firstLine="539"/>
        <w:jc w:val="both"/>
      </w:pPr>
      <w:r w:rsidRPr="006C3A3F">
        <w:t>2.</w:t>
      </w:r>
      <w:r>
        <w:t>2</w:t>
      </w:r>
      <w:r w:rsidRPr="006C3A3F">
        <w:t>.13. Перезарядка огнетушителей сертифицированным огнетушащим веществом.</w:t>
      </w:r>
    </w:p>
    <w:p w:rsidR="00E92CF2" w:rsidRDefault="00E92CF2" w:rsidP="00E92CF2">
      <w:pPr>
        <w:widowControl w:val="0"/>
        <w:tabs>
          <w:tab w:val="left" w:pos="540"/>
        </w:tabs>
        <w:autoSpaceDE w:val="0"/>
        <w:autoSpaceDN w:val="0"/>
        <w:adjustRightInd w:val="0"/>
        <w:ind w:firstLine="539"/>
        <w:jc w:val="both"/>
      </w:pPr>
      <w:r>
        <w:t xml:space="preserve">2.3. </w:t>
      </w:r>
      <w:r w:rsidRPr="00E92CF2">
        <w:t>Требования к качеству и безопасности оказания услуг</w:t>
      </w:r>
    </w:p>
    <w:p w:rsidR="00E92CF2" w:rsidRDefault="00E92CF2" w:rsidP="00E92CF2">
      <w:pPr>
        <w:widowControl w:val="0"/>
        <w:tabs>
          <w:tab w:val="left" w:pos="540"/>
        </w:tabs>
        <w:autoSpaceDE w:val="0"/>
        <w:autoSpaceDN w:val="0"/>
        <w:adjustRightInd w:val="0"/>
        <w:ind w:firstLine="539"/>
        <w:jc w:val="both"/>
      </w:pPr>
      <w:r>
        <w:t>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rsidR="00E92CF2" w:rsidRDefault="00E92CF2" w:rsidP="00E92CF2">
      <w:pPr>
        <w:widowControl w:val="0"/>
        <w:tabs>
          <w:tab w:val="left" w:pos="540"/>
        </w:tabs>
        <w:autoSpaceDE w:val="0"/>
        <w:autoSpaceDN w:val="0"/>
        <w:adjustRightInd w:val="0"/>
        <w:ind w:firstLine="539"/>
        <w:jc w:val="both"/>
      </w:pPr>
      <w:r>
        <w:t xml:space="preserve">- Постановление Правительства РФ от 16.09.2020 № 1479 "Об утверждении Правил противопожарного режима в Российской Федерации". </w:t>
      </w:r>
    </w:p>
    <w:p w:rsidR="00E92CF2" w:rsidRDefault="00E92CF2" w:rsidP="00E92CF2">
      <w:pPr>
        <w:widowControl w:val="0"/>
        <w:tabs>
          <w:tab w:val="left" w:pos="540"/>
        </w:tabs>
        <w:autoSpaceDE w:val="0"/>
        <w:autoSpaceDN w:val="0"/>
        <w:adjustRightInd w:val="0"/>
        <w:ind w:firstLine="539"/>
        <w:jc w:val="both"/>
      </w:pPr>
      <w:r>
        <w:t xml:space="preserve">- Федеральный закон от 30.03.1999 № 52-ФЗ "О санитарно-эпидемиологическом благополучии населения". </w:t>
      </w:r>
    </w:p>
    <w:p w:rsidR="00E92CF2" w:rsidRDefault="00E92CF2" w:rsidP="00E92CF2">
      <w:pPr>
        <w:widowControl w:val="0"/>
        <w:tabs>
          <w:tab w:val="left" w:pos="540"/>
        </w:tabs>
        <w:autoSpaceDE w:val="0"/>
        <w:autoSpaceDN w:val="0"/>
        <w:adjustRightInd w:val="0"/>
        <w:ind w:firstLine="539"/>
        <w:jc w:val="both"/>
      </w:pPr>
      <w:r>
        <w:t>- Федеральный закон от 21.12.1994 № 69-ФЗ "О пожарной безопасности".</w:t>
      </w:r>
    </w:p>
    <w:p w:rsidR="00E92CF2" w:rsidRDefault="00E92CF2" w:rsidP="00E92CF2">
      <w:pPr>
        <w:widowControl w:val="0"/>
        <w:tabs>
          <w:tab w:val="left" w:pos="540"/>
        </w:tabs>
        <w:autoSpaceDE w:val="0"/>
        <w:autoSpaceDN w:val="0"/>
        <w:adjustRightInd w:val="0"/>
        <w:ind w:firstLine="539"/>
        <w:jc w:val="both"/>
      </w:pPr>
      <w:r>
        <w:t>- Федеральный закон от 22.07.2008 № 123-ФЗ "Технический регламент о требованиях пожарной безопасности".</w:t>
      </w:r>
    </w:p>
    <w:p w:rsidR="00E92CF2" w:rsidRDefault="00E92CF2" w:rsidP="00E92CF2">
      <w:pPr>
        <w:widowControl w:val="0"/>
        <w:tabs>
          <w:tab w:val="left" w:pos="540"/>
        </w:tabs>
        <w:autoSpaceDE w:val="0"/>
        <w:autoSpaceDN w:val="0"/>
        <w:adjustRightInd w:val="0"/>
        <w:ind w:firstLine="539"/>
        <w:jc w:val="both"/>
      </w:pPr>
      <w:r>
        <w:t>- Федеральный закон от 30.12.2009 № 384-ФЗ "Технический регламент о безопасности зданий и сооружений".</w:t>
      </w:r>
    </w:p>
    <w:p w:rsidR="00E92CF2" w:rsidRDefault="00E92CF2" w:rsidP="00E92CF2">
      <w:pPr>
        <w:widowControl w:val="0"/>
        <w:tabs>
          <w:tab w:val="left" w:pos="540"/>
        </w:tabs>
        <w:autoSpaceDE w:val="0"/>
        <w:autoSpaceDN w:val="0"/>
        <w:adjustRightInd w:val="0"/>
        <w:ind w:firstLine="539"/>
        <w:jc w:val="both"/>
      </w:pPr>
      <w:r>
        <w:t xml:space="preserve">- ГОСТ Р 59641-2021. Национальный стандарт Российской Федерации. Средства противопожарной защиты зданий и сооружений. Средства первичные пожаротушения. Руководство по размещению, техническому обслуживанию и ремонту. Методы испытаний на работоспособность (утв. и введен в действие Приказом </w:t>
      </w:r>
      <w:proofErr w:type="spellStart"/>
      <w:r>
        <w:t>Росстандарта</w:t>
      </w:r>
      <w:proofErr w:type="spellEnd"/>
      <w:r>
        <w:t xml:space="preserve"> от 24.08.2021 N 794-ст) </w:t>
      </w:r>
    </w:p>
    <w:p w:rsidR="00E92CF2" w:rsidRDefault="00E92CF2" w:rsidP="00E92CF2">
      <w:pPr>
        <w:widowControl w:val="0"/>
        <w:tabs>
          <w:tab w:val="left" w:pos="540"/>
        </w:tabs>
        <w:autoSpaceDE w:val="0"/>
        <w:autoSpaceDN w:val="0"/>
        <w:adjustRightInd w:val="0"/>
        <w:ind w:firstLine="539"/>
        <w:jc w:val="both"/>
      </w:pPr>
      <w:r>
        <w:t>(ред. от 01.10.2024).</w:t>
      </w:r>
    </w:p>
    <w:p w:rsidR="00E92CF2" w:rsidRDefault="00E92CF2" w:rsidP="00E92CF2">
      <w:pPr>
        <w:widowControl w:val="0"/>
        <w:tabs>
          <w:tab w:val="left" w:pos="540"/>
        </w:tabs>
        <w:autoSpaceDE w:val="0"/>
        <w:autoSpaceDN w:val="0"/>
        <w:adjustRightInd w:val="0"/>
        <w:ind w:firstLine="539"/>
        <w:jc w:val="both"/>
      </w:pPr>
      <w:r>
        <w:t>- ГОСТ Р 51057-2001. Государственный стандарт Российской Федерации. Техника пожарная. Огнетушители переносные. Общие технические требования. Методы испытаний (принят и введен в действие Постановлением Госстандарта РФ от 25.10.2001 № 435-ст).</w:t>
      </w:r>
    </w:p>
    <w:p w:rsidR="00E92CF2" w:rsidRDefault="00E92CF2" w:rsidP="00E92CF2">
      <w:pPr>
        <w:widowControl w:val="0"/>
        <w:tabs>
          <w:tab w:val="left" w:pos="540"/>
        </w:tabs>
        <w:autoSpaceDE w:val="0"/>
        <w:autoSpaceDN w:val="0"/>
        <w:adjustRightInd w:val="0"/>
        <w:ind w:firstLine="539"/>
        <w:jc w:val="both"/>
      </w:pPr>
      <w:r>
        <w:t>- ГОСТ Р 51017-2009. Государственный стандарт Российской Федерации. Техника пожарная. Огнетушители передвижные. Общие технические требования. Методы испытаний"</w:t>
      </w:r>
    </w:p>
    <w:p w:rsidR="00E92CF2" w:rsidRDefault="00E92CF2" w:rsidP="00E92CF2">
      <w:pPr>
        <w:widowControl w:val="0"/>
        <w:tabs>
          <w:tab w:val="left" w:pos="540"/>
        </w:tabs>
        <w:autoSpaceDE w:val="0"/>
        <w:autoSpaceDN w:val="0"/>
        <w:adjustRightInd w:val="0"/>
        <w:ind w:firstLine="539"/>
        <w:jc w:val="both"/>
      </w:pPr>
      <w:r>
        <w:t xml:space="preserve">(утв. Приказом </w:t>
      </w:r>
      <w:proofErr w:type="spellStart"/>
      <w:r>
        <w:t>Ростехрегулирования</w:t>
      </w:r>
      <w:proofErr w:type="spellEnd"/>
      <w:r>
        <w:t xml:space="preserve"> от 18.02.2009 № 66-ст).</w:t>
      </w:r>
    </w:p>
    <w:p w:rsidR="00E92CF2" w:rsidRDefault="00E92CF2" w:rsidP="00E92CF2">
      <w:pPr>
        <w:widowControl w:val="0"/>
        <w:tabs>
          <w:tab w:val="left" w:pos="540"/>
        </w:tabs>
        <w:autoSpaceDE w:val="0"/>
        <w:autoSpaceDN w:val="0"/>
        <w:adjustRightInd w:val="0"/>
        <w:ind w:firstLine="539"/>
        <w:jc w:val="both"/>
      </w:pPr>
      <w:r>
        <w:tab/>
        <w:t>- ГОСТ 4.107-83. Межгосударственный стандарт. Система показателей качества продукции. Порошки огнетушащие. Номенклатура показателей (введен в действие Постановлением Госстандарта СССР от 17.12.1983 N 6104) (ред. от 01.07.1986).</w:t>
      </w:r>
    </w:p>
    <w:p w:rsidR="00E92CF2" w:rsidRPr="006C3A3F" w:rsidRDefault="00E92CF2" w:rsidP="00E92CF2">
      <w:pPr>
        <w:widowControl w:val="0"/>
        <w:tabs>
          <w:tab w:val="left" w:pos="540"/>
        </w:tabs>
        <w:autoSpaceDE w:val="0"/>
        <w:autoSpaceDN w:val="0"/>
        <w:adjustRightInd w:val="0"/>
        <w:ind w:firstLine="539"/>
        <w:jc w:val="both"/>
      </w:pPr>
      <w:r>
        <w:t>- Решение Совета Евразийской экономической комиссии от 23.06.2017 № 40 "О техническом регламенте Евразийского экономического союза "О требованиях к средствам обеспечения пожарной безопасности и пожаротушения" (вместе с "ТР ЕАЭС 043/2017. Технический регламент Евразийского экономического союза "О требованиях к средствам обеспечения пожарной безопасности и пожаротушения").</w:t>
      </w:r>
    </w:p>
    <w:p w:rsidR="006C3A3F" w:rsidRPr="00483ED4" w:rsidRDefault="006C3A3F" w:rsidP="00770D4B">
      <w:pPr>
        <w:widowControl w:val="0"/>
        <w:tabs>
          <w:tab w:val="left" w:pos="540"/>
        </w:tabs>
        <w:autoSpaceDE w:val="0"/>
        <w:autoSpaceDN w:val="0"/>
        <w:adjustRightInd w:val="0"/>
        <w:ind w:firstLine="539"/>
        <w:jc w:val="both"/>
      </w:pPr>
    </w:p>
    <w:p w:rsidR="00483ED4" w:rsidRPr="00483ED4" w:rsidRDefault="00483ED4" w:rsidP="00770D4B">
      <w:pPr>
        <w:widowControl w:val="0"/>
        <w:tabs>
          <w:tab w:val="left" w:pos="540"/>
        </w:tabs>
        <w:autoSpaceDE w:val="0"/>
        <w:autoSpaceDN w:val="0"/>
        <w:adjustRightInd w:val="0"/>
        <w:ind w:firstLine="539"/>
        <w:jc w:val="both"/>
      </w:pPr>
      <w:proofErr w:type="gramStart"/>
      <w:r w:rsidRPr="00483ED4">
        <w:t xml:space="preserve">Заказчик:   </w:t>
      </w:r>
      <w:proofErr w:type="gramEnd"/>
      <w:r w:rsidRPr="00483ED4">
        <w:t xml:space="preserve">                                                            Исполнитель:</w:t>
      </w:r>
    </w:p>
    <w:tbl>
      <w:tblPr>
        <w:tblW w:w="10239" w:type="dxa"/>
        <w:tblLook w:val="01E0" w:firstRow="1" w:lastRow="1" w:firstColumn="1" w:lastColumn="1" w:noHBand="0" w:noVBand="0"/>
      </w:tblPr>
      <w:tblGrid>
        <w:gridCol w:w="5070"/>
        <w:gridCol w:w="5169"/>
      </w:tblGrid>
      <w:tr w:rsidR="00483ED4" w:rsidRPr="006400B8" w:rsidTr="000A4C55">
        <w:tc>
          <w:tcPr>
            <w:tcW w:w="5070" w:type="dxa"/>
          </w:tcPr>
          <w:p w:rsidR="00421518" w:rsidRDefault="00421518" w:rsidP="00421518">
            <w:pPr>
              <w:widowControl w:val="0"/>
              <w:autoSpaceDE w:val="0"/>
              <w:autoSpaceDN w:val="0"/>
              <w:adjustRightInd w:val="0"/>
              <w:jc w:val="both"/>
            </w:pPr>
            <w:r>
              <w:t xml:space="preserve">Директор Филиппов </w:t>
            </w:r>
            <w:proofErr w:type="gramStart"/>
            <w:r>
              <w:t>М.А..</w:t>
            </w:r>
            <w:proofErr w:type="gramEnd"/>
          </w:p>
          <w:p w:rsidR="00483ED4" w:rsidRPr="006400B8" w:rsidRDefault="00421518" w:rsidP="00421518">
            <w:pPr>
              <w:spacing w:after="200" w:line="276" w:lineRule="auto"/>
              <w:jc w:val="both"/>
              <w:rPr>
                <w:rFonts w:eastAsia="MS Mincho"/>
                <w:lang w:eastAsia="en-US"/>
              </w:rPr>
            </w:pPr>
            <w:r>
              <w:t xml:space="preserve">Подписано ЭЦП </w:t>
            </w:r>
          </w:p>
        </w:tc>
        <w:tc>
          <w:tcPr>
            <w:tcW w:w="5169" w:type="dxa"/>
            <w:shd w:val="clear" w:color="auto" w:fill="FFFFFF"/>
          </w:tcPr>
          <w:p w:rsidR="00483ED4" w:rsidRPr="006400B8" w:rsidRDefault="00483ED4" w:rsidP="00770D4B">
            <w:pPr>
              <w:spacing w:after="200" w:line="276" w:lineRule="auto"/>
              <w:jc w:val="both"/>
              <w:rPr>
                <w:rFonts w:eastAsiaTheme="minorHAnsi"/>
                <w:lang w:eastAsia="en-US"/>
              </w:rPr>
            </w:pPr>
          </w:p>
          <w:p w:rsidR="00483ED4" w:rsidRPr="006400B8" w:rsidRDefault="00483ED4" w:rsidP="00770D4B">
            <w:pPr>
              <w:spacing w:after="200" w:line="276" w:lineRule="auto"/>
              <w:jc w:val="both"/>
              <w:rPr>
                <w:rFonts w:eastAsiaTheme="minorHAnsi"/>
                <w:lang w:eastAsia="en-US"/>
              </w:rPr>
            </w:pPr>
            <w:r w:rsidRPr="006400B8">
              <w:rPr>
                <w:rFonts w:eastAsiaTheme="minorHAnsi"/>
                <w:lang w:eastAsia="en-US"/>
              </w:rPr>
              <w:t>___________________ /_________/</w:t>
            </w:r>
          </w:p>
          <w:p w:rsidR="00483ED4" w:rsidRPr="006400B8" w:rsidRDefault="00483ED4" w:rsidP="00770D4B">
            <w:pPr>
              <w:spacing w:after="200" w:line="276" w:lineRule="auto"/>
              <w:jc w:val="both"/>
              <w:rPr>
                <w:rFonts w:eastAsiaTheme="minorHAnsi"/>
                <w:lang w:eastAsia="en-US"/>
              </w:rPr>
            </w:pPr>
          </w:p>
        </w:tc>
      </w:tr>
    </w:tbl>
    <w:p w:rsidR="006400B8" w:rsidRPr="004A6B60" w:rsidRDefault="006400B8" w:rsidP="006400B8">
      <w:pPr>
        <w:ind w:firstLine="284"/>
        <w:rPr>
          <w:b/>
        </w:rPr>
      </w:pPr>
    </w:p>
    <w:sectPr w:rsidR="006400B8" w:rsidRPr="004A6B60" w:rsidSect="004A6B60">
      <w:pgSz w:w="11906" w:h="16838"/>
      <w:pgMar w:top="1134" w:right="566"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10BE" w:rsidRDefault="007210BE" w:rsidP="00423403">
      <w:r>
        <w:separator/>
      </w:r>
    </w:p>
  </w:endnote>
  <w:endnote w:type="continuationSeparator" w:id="0">
    <w:p w:rsidR="007210BE" w:rsidRDefault="007210BE" w:rsidP="0042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10BE" w:rsidRDefault="007210BE" w:rsidP="00423403">
      <w:r>
        <w:separator/>
      </w:r>
    </w:p>
  </w:footnote>
  <w:footnote w:type="continuationSeparator" w:id="0">
    <w:p w:rsidR="007210BE" w:rsidRDefault="007210BE" w:rsidP="00423403">
      <w:r>
        <w:continuationSeparator/>
      </w:r>
    </w:p>
  </w:footnote>
  <w:footnote w:id="1">
    <w:p w:rsidR="00423403" w:rsidRPr="006D5EF5" w:rsidRDefault="00423403" w:rsidP="00423403">
      <w:pPr>
        <w:pStyle w:val="a3"/>
        <w:jc w:val="both"/>
        <w:rPr>
          <w:rFonts w:ascii="Times New Roman" w:hAnsi="Times New Roman" w:cs="Times New Roman"/>
          <w:sz w:val="18"/>
          <w:szCs w:val="18"/>
        </w:rPr>
      </w:pPr>
      <w:r w:rsidRPr="006D5EF5">
        <w:rPr>
          <w:rStyle w:val="a5"/>
          <w:rFonts w:ascii="Times New Roman" w:hAnsi="Times New Roman" w:cs="Times New Roman"/>
          <w:sz w:val="18"/>
          <w:szCs w:val="18"/>
        </w:rPr>
        <w:footnoteRef/>
      </w:r>
      <w:r w:rsidRPr="006D5EF5">
        <w:rPr>
          <w:rFonts w:ascii="Times New Roman" w:hAnsi="Times New Roman" w:cs="Times New Roman"/>
          <w:sz w:val="18"/>
          <w:szCs w:val="18"/>
        </w:rPr>
        <w:t xml:space="preserve"> Указать полное наименование организации-поставщика (с указанием ее организационно-правовой формы) или фамилию, имя и отчество (при наличии) поставщика - физического лица, в том числе зарегистрированного в качестве индивидуального предпринимателя</w:t>
      </w:r>
    </w:p>
  </w:footnote>
  <w:footnote w:id="2">
    <w:p w:rsidR="0064636B" w:rsidRDefault="0064636B" w:rsidP="0064636B">
      <w:pPr>
        <w:pStyle w:val="a3"/>
      </w:pPr>
      <w:r>
        <w:rPr>
          <w:rStyle w:val="a5"/>
        </w:rPr>
        <w:footnoteRef/>
      </w:r>
      <w:r>
        <w:t xml:space="preserve"> </w:t>
      </w:r>
      <w:r>
        <w:rPr>
          <w:rFonts w:ascii="Times New Roman" w:hAnsi="Times New Roman" w:cs="Times New Roman"/>
        </w:rPr>
        <w:t>Предоставляется в</w:t>
      </w:r>
      <w:r w:rsidRPr="008F16F1">
        <w:rPr>
          <w:rFonts w:ascii="Times New Roman" w:hAnsi="Times New Roman" w:cs="Times New Roman"/>
          <w:sz w:val="18"/>
          <w:szCs w:val="18"/>
        </w:rPr>
        <w:t xml:space="preserve"> случае если Исполнитель</w:t>
      </w:r>
      <w:r w:rsidRPr="008F16F1">
        <w:rPr>
          <w:rFonts w:ascii="Times New Roman" w:hAnsi="Times New Roman" w:cs="Times New Roman"/>
          <w:b/>
          <w:sz w:val="18"/>
          <w:szCs w:val="18"/>
        </w:rPr>
        <w:t xml:space="preserve"> </w:t>
      </w:r>
      <w:r w:rsidRPr="008F16F1">
        <w:rPr>
          <w:rFonts w:ascii="Times New Roman" w:hAnsi="Times New Roman" w:cs="Times New Roman"/>
          <w:sz w:val="18"/>
          <w:szCs w:val="18"/>
        </w:rPr>
        <w:t>является плательщиком налога на добавленную стоимость</w:t>
      </w:r>
      <w:r>
        <w:rPr>
          <w:rFonts w:ascii="Times New Roman" w:hAnsi="Times New Roman" w:cs="Times New Roman"/>
          <w:sz w:val="18"/>
          <w:szCs w:val="18"/>
        </w:rPr>
        <w:t xml:space="preserve">, так же </w:t>
      </w:r>
      <w:r w:rsidRPr="00802E12">
        <w:rPr>
          <w:rFonts w:ascii="Times New Roman" w:hAnsi="Times New Roman" w:cs="Times New Roman"/>
          <w:sz w:val="18"/>
          <w:szCs w:val="18"/>
        </w:rPr>
        <w:t>им может быть сформирован документ с функциями счет-фактуры, используемой при расчетах по налогу на добавленную стоимость, и документа о приемке услу</w:t>
      </w:r>
      <w:r>
        <w:rPr>
          <w:rFonts w:ascii="Times New Roman" w:hAnsi="Times New Roman" w:cs="Times New Roman"/>
          <w:sz w:val="18"/>
          <w:szCs w:val="18"/>
        </w:rPr>
        <w:t>г</w:t>
      </w:r>
    </w:p>
  </w:footnote>
  <w:footnote w:id="3">
    <w:p w:rsidR="00A405C2" w:rsidRPr="00DD5703" w:rsidRDefault="00A405C2" w:rsidP="00A405C2">
      <w:pPr>
        <w:pStyle w:val="a3"/>
        <w:rPr>
          <w:rFonts w:ascii="Times New Roman" w:hAnsi="Times New Roman" w:cs="Times New Roman"/>
          <w:sz w:val="18"/>
          <w:szCs w:val="18"/>
        </w:rPr>
      </w:pPr>
      <w:r w:rsidRPr="00DD5703">
        <w:rPr>
          <w:rStyle w:val="a5"/>
          <w:rFonts w:ascii="Times New Roman" w:hAnsi="Times New Roman" w:cs="Times New Roman"/>
        </w:rPr>
        <w:footnoteRef/>
      </w:r>
      <w:r w:rsidRPr="00DD5703">
        <w:rPr>
          <w:rFonts w:ascii="Times New Roman" w:hAnsi="Times New Roman" w:cs="Times New Roman"/>
          <w:sz w:val="18"/>
          <w:szCs w:val="18"/>
        </w:rPr>
        <w:t xml:space="preserve"> В случае, если НДС не облагается, наименование графы изложить в следующей редакции: «Стоимость </w:t>
      </w:r>
      <w:r>
        <w:rPr>
          <w:rFonts w:ascii="Times New Roman" w:hAnsi="Times New Roman" w:cs="Times New Roman"/>
          <w:sz w:val="18"/>
          <w:szCs w:val="18"/>
        </w:rPr>
        <w:t>услуг</w:t>
      </w:r>
      <w:r w:rsidRPr="00DD5703">
        <w:rPr>
          <w:rFonts w:ascii="Times New Roman" w:hAnsi="Times New Roman" w:cs="Times New Roman"/>
          <w:sz w:val="18"/>
          <w:szCs w:val="18"/>
        </w:rPr>
        <w:t xml:space="preserve"> (руб.) (НДС не облагается)» </w:t>
      </w:r>
    </w:p>
    <w:p w:rsidR="00A405C2" w:rsidRDefault="00A405C2" w:rsidP="00A405C2">
      <w:pPr>
        <w:pStyle w:val="a3"/>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5310D"/>
    <w:multiLevelType w:val="multilevel"/>
    <w:tmpl w:val="6B4E1E8C"/>
    <w:lvl w:ilvl="0">
      <w:start w:val="1"/>
      <w:numFmt w:val="decimal"/>
      <w:lvlText w:val="%1."/>
      <w:lvlJc w:val="left"/>
      <w:pPr>
        <w:ind w:left="927" w:hanging="360"/>
      </w:pPr>
      <w:rPr>
        <w:rFonts w:hint="default"/>
      </w:rPr>
    </w:lvl>
    <w:lvl w:ilvl="1">
      <w:start w:val="1"/>
      <w:numFmt w:val="decimal"/>
      <w:isLgl/>
      <w:lvlText w:val="%2."/>
      <w:lvlJc w:val="left"/>
      <w:pPr>
        <w:ind w:left="927" w:hanging="360"/>
      </w:pPr>
      <w:rPr>
        <w:rFonts w:ascii="Times New Roman" w:eastAsia="Times New Roman" w:hAnsi="Times New Roman" w:cs="Times New Roman"/>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1563245B"/>
    <w:multiLevelType w:val="multilevel"/>
    <w:tmpl w:val="FC82B66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3494535E"/>
    <w:multiLevelType w:val="multilevel"/>
    <w:tmpl w:val="0478D58C"/>
    <w:lvl w:ilvl="0">
      <w:start w:val="1"/>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5D541A13"/>
    <w:multiLevelType w:val="multilevel"/>
    <w:tmpl w:val="1A70B17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6F1A12BD"/>
    <w:multiLevelType w:val="hybridMultilevel"/>
    <w:tmpl w:val="8332871E"/>
    <w:lvl w:ilvl="0" w:tplc="FBA0C58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0A2"/>
    <w:rsid w:val="000747E8"/>
    <w:rsid w:val="000F3B9C"/>
    <w:rsid w:val="0010773D"/>
    <w:rsid w:val="001C1941"/>
    <w:rsid w:val="001E1363"/>
    <w:rsid w:val="002600AB"/>
    <w:rsid w:val="00277455"/>
    <w:rsid w:val="002D2A94"/>
    <w:rsid w:val="00421518"/>
    <w:rsid w:val="00423403"/>
    <w:rsid w:val="00457C93"/>
    <w:rsid w:val="00483ED4"/>
    <w:rsid w:val="004A6B60"/>
    <w:rsid w:val="00535D5B"/>
    <w:rsid w:val="005379CE"/>
    <w:rsid w:val="005A162B"/>
    <w:rsid w:val="006400B8"/>
    <w:rsid w:val="0064636B"/>
    <w:rsid w:val="006C3A3F"/>
    <w:rsid w:val="006F5179"/>
    <w:rsid w:val="00702303"/>
    <w:rsid w:val="00704DD9"/>
    <w:rsid w:val="007210BE"/>
    <w:rsid w:val="00770D4B"/>
    <w:rsid w:val="00802E12"/>
    <w:rsid w:val="008058C5"/>
    <w:rsid w:val="008C452B"/>
    <w:rsid w:val="009C7EA8"/>
    <w:rsid w:val="009D5472"/>
    <w:rsid w:val="009F2C9C"/>
    <w:rsid w:val="00A405C2"/>
    <w:rsid w:val="00A929D9"/>
    <w:rsid w:val="00AB36F4"/>
    <w:rsid w:val="00AD715E"/>
    <w:rsid w:val="00AF018D"/>
    <w:rsid w:val="00B65B7A"/>
    <w:rsid w:val="00C64980"/>
    <w:rsid w:val="00C86E9B"/>
    <w:rsid w:val="00E111B7"/>
    <w:rsid w:val="00E730A2"/>
    <w:rsid w:val="00E86232"/>
    <w:rsid w:val="00E92CF2"/>
    <w:rsid w:val="00EA6336"/>
    <w:rsid w:val="00EC3D76"/>
    <w:rsid w:val="00F16602"/>
    <w:rsid w:val="00F935D6"/>
    <w:rsid w:val="00FA67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8958D"/>
  <w15:chartTrackingRefBased/>
  <w15:docId w15:val="{3DC7F71A-F180-41B6-B7EF-58EB92D30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3403"/>
    <w:pPr>
      <w:spacing w:after="0" w:line="240" w:lineRule="auto"/>
    </w:pPr>
    <w:rPr>
      <w:rFonts w:ascii="Times New Roman" w:eastAsia="Times New Roman" w:hAnsi="Times New Roman" w:cs="Times New Roman"/>
      <w:sz w:val="24"/>
      <w:szCs w:val="24"/>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semiHidden/>
    <w:unhideWhenUsed/>
    <w:qFormat/>
    <w:rsid w:val="006C3A3F"/>
    <w:pPr>
      <w:keepNext/>
      <w:spacing w:before="240" w:after="60"/>
      <w:outlineLvl w:val="1"/>
    </w:pPr>
    <w:rPr>
      <w:rFonts w:ascii="Arial" w:hAnsi="Arial" w:cs="Arial"/>
      <w:i/>
      <w:i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4"/>
    <w:uiPriority w:val="99"/>
    <w:qFormat/>
    <w:rsid w:val="00423403"/>
    <w:pPr>
      <w:widowControl w:val="0"/>
      <w:autoSpaceDE w:val="0"/>
      <w:autoSpaceDN w:val="0"/>
      <w:adjustRightInd w:val="0"/>
    </w:pPr>
    <w:rPr>
      <w:rFonts w:ascii="Arial" w:hAnsi="Arial" w:cs="Arial"/>
      <w:sz w:val="20"/>
      <w:szCs w:val="20"/>
    </w:rPr>
  </w:style>
  <w:style w:type="character" w:customStyle="1" w:styleId="a4">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423403"/>
    <w:rPr>
      <w:rFonts w:ascii="Arial" w:eastAsia="Times New Roman" w:hAnsi="Arial" w:cs="Arial"/>
      <w:sz w:val="20"/>
      <w:szCs w:val="20"/>
      <w:lang w:eastAsia="ru-RU"/>
    </w:rPr>
  </w:style>
  <w:style w:type="character" w:styleId="a5">
    <w:name w:val="footnote reference"/>
    <w:aliases w:val="Знак сноски 1,Знак сноски-FN,fr,Used by Word for Help footnote symbols,Ссылка на сноску 45"/>
    <w:basedOn w:val="a0"/>
    <w:link w:val="1"/>
    <w:uiPriority w:val="99"/>
    <w:qFormat/>
    <w:rsid w:val="00423403"/>
    <w:rPr>
      <w:vertAlign w:val="superscript"/>
    </w:rPr>
  </w:style>
  <w:style w:type="paragraph" w:customStyle="1" w:styleId="ConsPlusNormal">
    <w:name w:val="ConsPlusNormal"/>
    <w:link w:val="ConsPlusNormal0"/>
    <w:qFormat/>
    <w:rsid w:val="004234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423403"/>
    <w:rPr>
      <w:rFonts w:ascii="Arial" w:eastAsia="Times New Roman" w:hAnsi="Arial" w:cs="Arial"/>
      <w:sz w:val="20"/>
      <w:szCs w:val="20"/>
      <w:lang w:eastAsia="ru-RU"/>
    </w:rPr>
  </w:style>
  <w:style w:type="paragraph" w:customStyle="1" w:styleId="1">
    <w:name w:val="Знак сноски1"/>
    <w:basedOn w:val="a"/>
    <w:link w:val="a5"/>
    <w:uiPriority w:val="99"/>
    <w:qFormat/>
    <w:rsid w:val="00423403"/>
    <w:pPr>
      <w:spacing w:after="200" w:line="276" w:lineRule="auto"/>
    </w:pPr>
    <w:rPr>
      <w:rFonts w:asciiTheme="minorHAnsi" w:eastAsiaTheme="minorHAnsi" w:hAnsiTheme="minorHAnsi" w:cstheme="minorBidi"/>
      <w:sz w:val="22"/>
      <w:szCs w:val="22"/>
      <w:vertAlign w:val="superscript"/>
      <w:lang w:eastAsia="en-US"/>
    </w:rPr>
  </w:style>
  <w:style w:type="table" w:styleId="a6">
    <w:name w:val="Table Grid"/>
    <w:basedOn w:val="a1"/>
    <w:uiPriority w:val="39"/>
    <w:rsid w:val="006400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704DD9"/>
    <w:rPr>
      <w:rFonts w:ascii="Segoe UI" w:hAnsi="Segoe UI" w:cs="Segoe UI"/>
      <w:sz w:val="18"/>
      <w:szCs w:val="18"/>
    </w:rPr>
  </w:style>
  <w:style w:type="character" w:customStyle="1" w:styleId="a8">
    <w:name w:val="Текст выноски Знак"/>
    <w:basedOn w:val="a0"/>
    <w:link w:val="a7"/>
    <w:uiPriority w:val="99"/>
    <w:semiHidden/>
    <w:rsid w:val="00704DD9"/>
    <w:rPr>
      <w:rFonts w:ascii="Segoe UI" w:eastAsia="Times New Roman" w:hAnsi="Segoe UI" w:cs="Segoe UI"/>
      <w:sz w:val="18"/>
      <w:szCs w:val="18"/>
      <w:lang w:eastAsia="ru-RU"/>
    </w:rPr>
  </w:style>
  <w:style w:type="paragraph" w:styleId="a9">
    <w:name w:val="List Paragraph"/>
    <w:basedOn w:val="a"/>
    <w:uiPriority w:val="34"/>
    <w:qFormat/>
    <w:rsid w:val="002600AB"/>
    <w:pPr>
      <w:ind w:left="720"/>
      <w:contextualSpacing/>
    </w:pPr>
  </w:style>
  <w:style w:type="character" w:customStyle="1" w:styleId="20">
    <w:name w:val="Заголовок 2 Знак"/>
    <w:basedOn w:val="a0"/>
    <w:uiPriority w:val="9"/>
    <w:semiHidden/>
    <w:rsid w:val="006C3A3F"/>
    <w:rPr>
      <w:rFonts w:asciiTheme="majorHAnsi" w:eastAsiaTheme="majorEastAsia" w:hAnsiTheme="majorHAnsi" w:cstheme="majorBidi"/>
      <w:color w:val="2E74B5" w:themeColor="accent1" w:themeShade="BF"/>
      <w:sz w:val="26"/>
      <w:szCs w:val="26"/>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semiHidden/>
    <w:locked/>
    <w:rsid w:val="006C3A3F"/>
    <w:rPr>
      <w:rFonts w:ascii="Arial" w:eastAsia="Times New Roman" w:hAnsi="Arial" w:cs="Arial"/>
      <w:i/>
      <w:i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8468">
      <w:bodyDiv w:val="1"/>
      <w:marLeft w:val="0"/>
      <w:marRight w:val="0"/>
      <w:marTop w:val="0"/>
      <w:marBottom w:val="0"/>
      <w:divBdr>
        <w:top w:val="none" w:sz="0" w:space="0" w:color="auto"/>
        <w:left w:val="none" w:sz="0" w:space="0" w:color="auto"/>
        <w:bottom w:val="none" w:sz="0" w:space="0" w:color="auto"/>
        <w:right w:val="none" w:sz="0" w:space="0" w:color="auto"/>
      </w:divBdr>
    </w:div>
    <w:div w:id="805395147">
      <w:bodyDiv w:val="1"/>
      <w:marLeft w:val="0"/>
      <w:marRight w:val="0"/>
      <w:marTop w:val="0"/>
      <w:marBottom w:val="0"/>
      <w:divBdr>
        <w:top w:val="none" w:sz="0" w:space="0" w:color="auto"/>
        <w:left w:val="none" w:sz="0" w:space="0" w:color="auto"/>
        <w:bottom w:val="none" w:sz="0" w:space="0" w:color="auto"/>
        <w:right w:val="none" w:sz="0" w:space="0" w:color="auto"/>
      </w:divBdr>
    </w:div>
    <w:div w:id="1095130812">
      <w:bodyDiv w:val="1"/>
      <w:marLeft w:val="0"/>
      <w:marRight w:val="0"/>
      <w:marTop w:val="0"/>
      <w:marBottom w:val="0"/>
      <w:divBdr>
        <w:top w:val="none" w:sz="0" w:space="0" w:color="auto"/>
        <w:left w:val="none" w:sz="0" w:space="0" w:color="auto"/>
        <w:bottom w:val="none" w:sz="0" w:space="0" w:color="auto"/>
        <w:right w:val="none" w:sz="0" w:space="0" w:color="auto"/>
      </w:divBdr>
    </w:div>
    <w:div w:id="1859544730">
      <w:bodyDiv w:val="1"/>
      <w:marLeft w:val="0"/>
      <w:marRight w:val="0"/>
      <w:marTop w:val="0"/>
      <w:marBottom w:val="0"/>
      <w:divBdr>
        <w:top w:val="none" w:sz="0" w:space="0" w:color="auto"/>
        <w:left w:val="none" w:sz="0" w:space="0" w:color="auto"/>
        <w:bottom w:val="none" w:sz="0" w:space="0" w:color="auto"/>
        <w:right w:val="none" w:sz="0" w:space="0" w:color="auto"/>
      </w:divBdr>
    </w:div>
    <w:div w:id="192082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FB5B9-4853-4821-9622-D22D1B51A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5290</Words>
  <Characters>30153</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Иванова И.Я.</dc:creator>
  <cp:keywords/>
  <dc:description/>
  <cp:lastModifiedBy>Татьяна Ивановна</cp:lastModifiedBy>
  <cp:revision>18</cp:revision>
  <cp:lastPrinted>2026-07-08T12:20:00Z</cp:lastPrinted>
  <dcterms:created xsi:type="dcterms:W3CDTF">2026-07-13T06:22:00Z</dcterms:created>
  <dcterms:modified xsi:type="dcterms:W3CDTF">2026-07-13T09:36:00Z</dcterms:modified>
</cp:coreProperties>
</file>