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D7627B" w:rsidRDefault="009E6EFF" w:rsidP="009E6EFF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="003F328E" w:rsidRPr="00D7627B">
        <w:rPr>
          <w:sz w:val="24"/>
          <w:szCs w:val="24"/>
        </w:rPr>
        <w:tab/>
      </w:r>
      <w:r w:rsidRPr="00D7627B">
        <w:rPr>
          <w:sz w:val="24"/>
          <w:szCs w:val="24"/>
        </w:rPr>
        <w:t>Учредительные и регистрационные документы: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9E6EFF" w:rsidRPr="00D7627B" w:rsidRDefault="009E6EFF" w:rsidP="009E6EFF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E5BBE" w:rsidRPr="00D7627B" w:rsidRDefault="00AE5BBE" w:rsidP="009E6EFF">
      <w:pPr>
        <w:ind w:firstLine="709"/>
        <w:jc w:val="both"/>
        <w:rPr>
          <w:sz w:val="24"/>
          <w:szCs w:val="24"/>
        </w:rPr>
      </w:pP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2)</w:t>
      </w:r>
      <w:r w:rsidR="003F328E" w:rsidRPr="00D7627B">
        <w:rPr>
          <w:sz w:val="24"/>
          <w:szCs w:val="24"/>
        </w:rPr>
        <w:tab/>
      </w:r>
      <w:r w:rsidRPr="00D7627B">
        <w:rPr>
          <w:sz w:val="24"/>
          <w:szCs w:val="24"/>
        </w:rPr>
        <w:t xml:space="preserve">Уведомление МИ ФНС РФ о возможности перехода на упрощенную систему налогообложения (рекомендуемая ф.26.2-1, к приказу ФНС от 02.11.2012 № ММВ-7-3/829@ «Об утверждении форм документов для применения упрощенной системы налогообложения»), </w:t>
      </w:r>
      <w:r w:rsidRPr="00D7627B">
        <w:rPr>
          <w:i/>
          <w:sz w:val="24"/>
          <w:szCs w:val="24"/>
        </w:rPr>
        <w:t>в случае ее применения юридическим лицом</w:t>
      </w:r>
      <w:r w:rsidRPr="00D7627B">
        <w:rPr>
          <w:sz w:val="24"/>
          <w:szCs w:val="24"/>
        </w:rPr>
        <w:t xml:space="preserve"> (для юридического лица, индивидуального предпринимателя).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3F328E" w:rsidRPr="00D7627B" w:rsidRDefault="003F328E" w:rsidP="009E6EFF">
      <w:pPr>
        <w:ind w:firstLine="709"/>
        <w:jc w:val="both"/>
        <w:rPr>
          <w:sz w:val="24"/>
          <w:szCs w:val="24"/>
        </w:rPr>
      </w:pPr>
    </w:p>
    <w:p w:rsidR="003F328E" w:rsidRPr="00D7627B" w:rsidRDefault="003F328E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3)</w:t>
      </w:r>
      <w:r w:rsidRPr="00D7627B">
        <w:rPr>
          <w:sz w:val="24"/>
          <w:szCs w:val="24"/>
        </w:rPr>
        <w:tab/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</w:t>
      </w:r>
      <w:r w:rsidR="00D7627B" w:rsidRPr="00D7627B">
        <w:rPr>
          <w:sz w:val="24"/>
          <w:szCs w:val="24"/>
        </w:rPr>
        <w:t>.</w:t>
      </w:r>
    </w:p>
    <w:p w:rsidR="00D7627B" w:rsidRPr="00D7627B" w:rsidRDefault="00D7627B" w:rsidP="009E6EFF">
      <w:pPr>
        <w:ind w:firstLine="709"/>
        <w:jc w:val="both"/>
        <w:rPr>
          <w:sz w:val="24"/>
          <w:szCs w:val="24"/>
        </w:rPr>
      </w:pPr>
    </w:p>
    <w:p w:rsidR="00D7627B" w:rsidRPr="00D7627B" w:rsidRDefault="00D7627B" w:rsidP="00D7627B">
      <w:pPr>
        <w:suppressAutoHyphens/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4)</w:t>
      </w:r>
      <w:r w:rsidRPr="00D7627B">
        <w:rPr>
          <w:sz w:val="24"/>
          <w:szCs w:val="24"/>
        </w:rPr>
        <w:tab/>
      </w:r>
      <w:r w:rsidR="002F4390">
        <w:rPr>
          <w:sz w:val="24"/>
          <w:szCs w:val="24"/>
        </w:rPr>
        <w:t>П</w:t>
      </w:r>
      <w:r w:rsidRPr="00D7627B">
        <w:rPr>
          <w:sz w:val="24"/>
          <w:szCs w:val="24"/>
        </w:rPr>
        <w:t xml:space="preserve">исьмо со следующими реквизитами Вашей организации (реквизиты заверяются печатью организации и подписью руководителя): 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полное наименование и сокращенное наименование организации;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ИНН, КПП, ОГРН;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Коды ОКВЭД2, ОКПО, ОКТМО;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контактный телефон, адрес электронной почты;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реквизиты расчетного счета; </w:t>
      </w:r>
    </w:p>
    <w:p w:rsid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D34182" w:rsidRPr="00D7627B" w:rsidRDefault="00D34182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сведения о системе налогообложения.</w:t>
      </w:r>
    </w:p>
    <w:p w:rsidR="00D7627B" w:rsidRDefault="00D7627B" w:rsidP="00D7627B">
      <w:pPr>
        <w:suppressAutoHyphens/>
        <w:ind w:firstLine="709"/>
        <w:jc w:val="both"/>
        <w:rPr>
          <w:sz w:val="24"/>
          <w:szCs w:val="24"/>
        </w:rPr>
      </w:pPr>
    </w:p>
    <w:p w:rsidR="009E6EFF" w:rsidRDefault="009E6EFF" w:rsidP="002920DA">
      <w:pPr>
        <w:suppressAutoHyphens/>
        <w:ind w:firstLine="709"/>
        <w:jc w:val="both"/>
        <w:rPr>
          <w:sz w:val="26"/>
          <w:szCs w:val="26"/>
        </w:rPr>
      </w:pPr>
      <w:r w:rsidRPr="00D7627B">
        <w:rPr>
          <w:sz w:val="24"/>
          <w:szCs w:val="24"/>
        </w:rPr>
        <w:t>Все документы должны быть представлены в полном объеме и читаемом виде</w:t>
      </w:r>
      <w:r w:rsidRPr="009F7AAB">
        <w:rPr>
          <w:sz w:val="26"/>
          <w:szCs w:val="26"/>
        </w:rPr>
        <w:t>.</w:t>
      </w:r>
    </w:p>
    <w:p w:rsidR="00701F5F" w:rsidRDefault="00701F5F" w:rsidP="005E731D">
      <w:pPr>
        <w:ind w:firstLine="709"/>
        <w:jc w:val="both"/>
        <w:rPr>
          <w:b/>
          <w:sz w:val="28"/>
          <w:szCs w:val="28"/>
        </w:rPr>
      </w:pPr>
    </w:p>
    <w:p w:rsidR="005E731D" w:rsidRDefault="005E731D" w:rsidP="005E731D">
      <w:pPr>
        <w:ind w:firstLine="709"/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При не предоставлении указанных документов, поданная оферта будет признана не соответствующей требованиям заказчика.</w:t>
      </w:r>
    </w:p>
    <w:p w:rsidR="005E731D" w:rsidRDefault="005E731D" w:rsidP="002920DA">
      <w:pPr>
        <w:suppressAutoHyphens/>
        <w:ind w:firstLine="709"/>
        <w:jc w:val="both"/>
        <w:rPr>
          <w:sz w:val="26"/>
          <w:szCs w:val="26"/>
        </w:rPr>
      </w:pPr>
    </w:p>
    <w:sectPr w:rsidR="005E731D" w:rsidSect="00D762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A89" w:rsidRDefault="00B27A89" w:rsidP="002A4AD2">
      <w:r>
        <w:separator/>
      </w:r>
    </w:p>
  </w:endnote>
  <w:endnote w:type="continuationSeparator" w:id="0">
    <w:p w:rsidR="00B27A89" w:rsidRDefault="00B27A89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A89" w:rsidRDefault="00B27A89" w:rsidP="002A4AD2">
      <w:r>
        <w:separator/>
      </w:r>
    </w:p>
  </w:footnote>
  <w:footnote w:type="continuationSeparator" w:id="0">
    <w:p w:rsidR="00B27A89" w:rsidRDefault="00B27A89" w:rsidP="002A4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120609"/>
    <w:rsid w:val="001E048A"/>
    <w:rsid w:val="001E41CD"/>
    <w:rsid w:val="001F1867"/>
    <w:rsid w:val="002920DA"/>
    <w:rsid w:val="002A4AD2"/>
    <w:rsid w:val="002A7D35"/>
    <w:rsid w:val="002F4390"/>
    <w:rsid w:val="00376B86"/>
    <w:rsid w:val="003C3449"/>
    <w:rsid w:val="003F328E"/>
    <w:rsid w:val="0054209F"/>
    <w:rsid w:val="00555D30"/>
    <w:rsid w:val="005B7E1C"/>
    <w:rsid w:val="005E731D"/>
    <w:rsid w:val="005F3103"/>
    <w:rsid w:val="0066356C"/>
    <w:rsid w:val="00701F5F"/>
    <w:rsid w:val="0074752B"/>
    <w:rsid w:val="0077490F"/>
    <w:rsid w:val="00781DBE"/>
    <w:rsid w:val="00792230"/>
    <w:rsid w:val="00822545"/>
    <w:rsid w:val="009274EB"/>
    <w:rsid w:val="0095386D"/>
    <w:rsid w:val="009547DB"/>
    <w:rsid w:val="009D3817"/>
    <w:rsid w:val="009E6EFF"/>
    <w:rsid w:val="00AA044B"/>
    <w:rsid w:val="00AA1303"/>
    <w:rsid w:val="00AD219A"/>
    <w:rsid w:val="00AE5BBE"/>
    <w:rsid w:val="00B275C3"/>
    <w:rsid w:val="00B27A89"/>
    <w:rsid w:val="00B53621"/>
    <w:rsid w:val="00BB76E6"/>
    <w:rsid w:val="00CE2258"/>
    <w:rsid w:val="00D34182"/>
    <w:rsid w:val="00D470A2"/>
    <w:rsid w:val="00D7627B"/>
    <w:rsid w:val="00D97172"/>
    <w:rsid w:val="00DE20E4"/>
    <w:rsid w:val="00DE7183"/>
    <w:rsid w:val="00EB190E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6FF0A"/>
  <w15:chartTrackingRefBased/>
  <w15:docId w15:val="{255F47EC-F763-4771-907B-0660F913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D76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3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Савченко Дмитрий Николаевич</dc:creator>
  <cp:keywords/>
  <dc:description/>
  <cp:lastModifiedBy>Цапро Марта Анатольевна</cp:lastModifiedBy>
  <cp:revision>17</cp:revision>
  <dcterms:created xsi:type="dcterms:W3CDTF">2025-05-19T12:36:00Z</dcterms:created>
  <dcterms:modified xsi:type="dcterms:W3CDTF">2026-03-06T06:16:00Z</dcterms:modified>
</cp:coreProperties>
</file>