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877" w:type="dxa"/>
        <w:tblCellSpacing w:w="15" w:type="dxa"/>
        <w:tblInd w:w="-846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5"/>
        <w:gridCol w:w="1453"/>
        <w:gridCol w:w="3686"/>
        <w:gridCol w:w="2268"/>
        <w:gridCol w:w="1842"/>
        <w:gridCol w:w="2694"/>
        <w:gridCol w:w="1559"/>
      </w:tblGrid>
      <w:tr w:rsidR="00AF6EF6" w:rsidRPr="00106F48" w14:paraId="10E5276B" w14:textId="3A3093C9" w:rsidTr="00635C5D">
        <w:trPr>
          <w:tblHeader/>
          <w:tblCellSpacing w:w="15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CF5C" w14:textId="77777777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Объект закупки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FD789" w14:textId="39F550A6" w:rsidR="00AF6EF6" w:rsidRPr="00464398" w:rsidRDefault="00AF6EF6" w:rsidP="0030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ОКПД2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D469F" w14:textId="7D1570B0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 xml:space="preserve">Характеристики товара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5BC0" w14:textId="37699CD3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Значение характеристики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B165B" w14:textId="1691FD76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Единица измерения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57DAB" w14:textId="77777777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6267" w14:textId="21F33135" w:rsidR="00AF6EF6" w:rsidRPr="00106F4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213E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Количество</w:t>
            </w:r>
          </w:p>
        </w:tc>
      </w:tr>
      <w:tr w:rsidR="00635C5D" w:rsidRPr="00106F48" w14:paraId="4A9F786E" w14:textId="14A60833" w:rsidTr="00635C5D">
        <w:trPr>
          <w:trHeight w:val="1733"/>
          <w:tblCellSpacing w:w="15" w:type="dxa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5E9BF" w14:textId="7CD01517" w:rsidR="00635C5D" w:rsidRPr="00F1607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5C5D">
              <w:rPr>
                <w:rFonts w:ascii="Times New Roman" w:hAnsi="Times New Roman" w:cs="Times New Roman"/>
                <w:sz w:val="24"/>
                <w:szCs w:val="24"/>
              </w:rPr>
              <w:t>Датчик проводимости воды с уплотнителем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50EDE" w14:textId="2CEBAFA0" w:rsidR="00635C5D" w:rsidRPr="00635C5D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5C5D">
              <w:rPr>
                <w:rFonts w:ascii="Times New Roman" w:hAnsi="Times New Roman" w:cs="Times New Roman"/>
                <w:sz w:val="24"/>
                <w:szCs w:val="24"/>
              </w:rPr>
              <w:t>27.90.33.110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D4ED5" w14:textId="7C9BD011" w:rsidR="00635C5D" w:rsidRPr="00C7773B" w:rsidRDefault="00635C5D" w:rsidP="00C77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5C5D">
              <w:rPr>
                <w:rFonts w:ascii="Times New Roman" w:hAnsi="Times New Roman" w:cs="Times New Roman"/>
                <w:sz w:val="24"/>
                <w:szCs w:val="24"/>
              </w:rPr>
              <w:t>Предназначен для определения качества подаваемый в камеру стерилизатора воды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431A" w14:textId="599F8C00" w:rsidR="00635C5D" w:rsidRPr="00C7773B" w:rsidRDefault="00635C5D" w:rsidP="003046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E92B" w14:textId="496C0144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EDB68" w14:textId="77777777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773B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4CE4" w14:textId="27EEBAF1" w:rsidR="00635C5D" w:rsidRPr="00106F48" w:rsidRDefault="00635C5D" w:rsidP="0030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1 шт.</w:t>
            </w:r>
          </w:p>
        </w:tc>
      </w:tr>
      <w:tr w:rsidR="00635C5D" w:rsidRPr="00106F48" w14:paraId="5540C862" w14:textId="3AB3A1CB" w:rsidTr="00635C5D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0314" w14:textId="77777777" w:rsidR="00635C5D" w:rsidRPr="00635C5D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EFE6B" w14:textId="77777777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0230" w14:textId="591875D6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5C5D">
              <w:rPr>
                <w:rFonts w:ascii="Times New Roman" w:hAnsi="Times New Roman" w:cs="Times New Roman"/>
                <w:sz w:val="24"/>
                <w:szCs w:val="24"/>
              </w:rPr>
              <w:t>Состоит из двух электродов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E13E" w14:textId="3CAEC8FD" w:rsidR="00635C5D" w:rsidRPr="00C7773B" w:rsidRDefault="00635C5D" w:rsidP="003046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DDADC" w14:textId="42277C3F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1E138" w14:textId="72E31698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773B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52AFDB" w14:textId="77777777" w:rsidR="00635C5D" w:rsidRPr="00106F48" w:rsidRDefault="00635C5D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635C5D" w:rsidRPr="00106F48" w14:paraId="1D2B6E61" w14:textId="28EBE5D7" w:rsidTr="00635C5D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D824" w14:textId="77777777" w:rsidR="00635C5D" w:rsidRPr="00635C5D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2DA49" w14:textId="77777777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9E6C7" w14:textId="2973523B" w:rsidR="00635C5D" w:rsidRPr="00C7773B" w:rsidRDefault="00635C5D" w:rsidP="00635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5C5D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электродов 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EAF9" w14:textId="06D85D0F" w:rsidR="00635C5D" w:rsidRPr="00C7773B" w:rsidRDefault="00635C5D" w:rsidP="003046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35C5D">
              <w:rPr>
                <w:rFonts w:ascii="Times New Roman" w:hAnsi="Times New Roman" w:cs="Times New Roman"/>
                <w:sz w:val="24"/>
                <w:szCs w:val="24"/>
              </w:rPr>
              <w:t>ержавеющая сталь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45F9" w14:textId="318B256C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42796" w14:textId="77777777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773B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DD330E" w14:textId="77777777" w:rsidR="00635C5D" w:rsidRPr="00106F48" w:rsidRDefault="00635C5D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635C5D" w:rsidRPr="00106F48" w14:paraId="7C3D660F" w14:textId="77777777" w:rsidTr="00635C5D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EF109" w14:textId="77777777" w:rsidR="00635C5D" w:rsidRPr="00635C5D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1AE20" w14:textId="77777777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1E2E2" w14:textId="3172C143" w:rsidR="00635C5D" w:rsidRPr="00635C5D" w:rsidRDefault="00635C5D" w:rsidP="00635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5C5D">
              <w:rPr>
                <w:rFonts w:ascii="Times New Roman" w:hAnsi="Times New Roman" w:cs="Times New Roman"/>
                <w:sz w:val="24"/>
                <w:szCs w:val="24"/>
              </w:rPr>
              <w:t>Идет в комплекте с уплотнителем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C91A" w14:textId="1861537A" w:rsidR="00635C5D" w:rsidRPr="00635C5D" w:rsidRDefault="00635C5D" w:rsidP="003046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4AB7B" w14:textId="77777777" w:rsidR="00635C5D" w:rsidRPr="00464398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380FF" w14:textId="5666B1AD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773B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88A562" w14:textId="77777777" w:rsidR="00635C5D" w:rsidRPr="00106F48" w:rsidRDefault="00635C5D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635C5D" w:rsidRPr="00106F48" w14:paraId="2337D470" w14:textId="77777777" w:rsidTr="00635C5D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7BE10" w14:textId="77777777" w:rsidR="00635C5D" w:rsidRPr="00635C5D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3D6A" w14:textId="77777777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7B791" w14:textId="1A6CF053" w:rsidR="00635C5D" w:rsidRPr="00635C5D" w:rsidRDefault="00635C5D" w:rsidP="00635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уплотнителя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0806" w14:textId="604C507B" w:rsidR="00635C5D" w:rsidRPr="00635C5D" w:rsidRDefault="00635C5D" w:rsidP="003046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998E" w14:textId="6AB85E97" w:rsidR="00635C5D" w:rsidRPr="00464398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9D273" w14:textId="1738736F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773B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3B54F9" w14:textId="77777777" w:rsidR="00635C5D" w:rsidRPr="00106F48" w:rsidRDefault="00635C5D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635C5D" w:rsidRPr="00106F48" w14:paraId="44EE3C1B" w14:textId="77777777" w:rsidTr="00635C5D">
        <w:trPr>
          <w:tblCellSpacing w:w="15" w:type="dxa"/>
        </w:trPr>
        <w:tc>
          <w:tcPr>
            <w:tcW w:w="23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E1BD" w14:textId="77777777" w:rsidR="00635C5D" w:rsidRPr="00635C5D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9DD10" w14:textId="77777777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27AA3" w14:textId="7930B366" w:rsidR="00635C5D" w:rsidRPr="00485692" w:rsidRDefault="00635C5D" w:rsidP="00635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5C5D">
              <w:rPr>
                <w:rFonts w:ascii="Times New Roman" w:hAnsi="Times New Roman" w:cs="Times New Roman"/>
                <w:sz w:val="24"/>
                <w:szCs w:val="24"/>
              </w:rPr>
              <w:t xml:space="preserve">Совместим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35C5D">
              <w:rPr>
                <w:rFonts w:ascii="Times New Roman" w:hAnsi="Times New Roman" w:cs="Times New Roman"/>
                <w:sz w:val="24"/>
                <w:szCs w:val="24"/>
              </w:rPr>
              <w:t>втоклав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635C5D">
              <w:rPr>
                <w:rFonts w:ascii="Times New Roman" w:hAnsi="Times New Roman" w:cs="Times New Roman"/>
                <w:sz w:val="24"/>
                <w:szCs w:val="24"/>
              </w:rPr>
              <w:t xml:space="preserve"> MELAG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принадлежностями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Euroklav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23 VS</w:t>
            </w:r>
            <w:r w:rsidR="00485692" w:rsidRPr="0048569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B886" w14:textId="68CC2052" w:rsidR="00635C5D" w:rsidRPr="00635C5D" w:rsidRDefault="00635C5D" w:rsidP="003046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64398">
              <w:rPr>
                <w:rFonts w:ascii="Times New Roman" w:hAnsi="Times New Roman" w:cs="Times New Roman"/>
                <w:sz w:val="24"/>
                <w:szCs w:val="24"/>
              </w:rPr>
              <w:t>оответствие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C971" w14:textId="77777777" w:rsidR="00635C5D" w:rsidRPr="00464398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C8F2" w14:textId="0CE6BB4F" w:rsidR="00635C5D" w:rsidRPr="00C7773B" w:rsidRDefault="00635C5D" w:rsidP="00304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773B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BE09" w14:textId="77777777" w:rsidR="00635C5D" w:rsidRPr="00106F48" w:rsidRDefault="00635C5D" w:rsidP="00304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</w:tbl>
    <w:p w14:paraId="6C943D90" w14:textId="04588D49" w:rsidR="00106F48" w:rsidRPr="00635C5D" w:rsidRDefault="00106F48" w:rsidP="00106F48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Autospacing="1" w:after="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pacing w:val="-5"/>
          <w:lang w:eastAsia="ru-RU"/>
        </w:rPr>
      </w:pPr>
      <w:r w:rsidRPr="00635C5D">
        <w:rPr>
          <w:rFonts w:ascii="Times New Roman" w:eastAsia="Times New Roman" w:hAnsi="Times New Roman" w:cs="Times New Roman"/>
          <w:b/>
          <w:bCs/>
          <w:spacing w:val="-5"/>
          <w:bdr w:val="single" w:sz="2" w:space="0" w:color="E3E3E3" w:frame="1"/>
          <w:lang w:eastAsia="ru-RU"/>
        </w:rPr>
        <w:t xml:space="preserve">ДОПОЛНИТЕЛЬНЫЕ УСЛОВИЯ </w:t>
      </w:r>
    </w:p>
    <w:p w14:paraId="0E0AB6B3" w14:textId="77777777" w:rsidR="00106F48" w:rsidRPr="00635C5D" w:rsidRDefault="00106F48" w:rsidP="00106F48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35C5D">
        <w:rPr>
          <w:rFonts w:ascii="Times New Roman" w:eastAsia="Times New Roman" w:hAnsi="Times New Roman" w:cs="Times New Roman"/>
          <w:b/>
          <w:bCs/>
          <w:bdr w:val="single" w:sz="2" w:space="0" w:color="E3E3E3" w:frame="1"/>
          <w:lang w:eastAsia="ru-RU"/>
        </w:rPr>
        <w:t>Требования к гарантии:</w:t>
      </w:r>
      <w:r w:rsidRPr="00635C5D">
        <w:rPr>
          <w:rFonts w:ascii="Times New Roman" w:eastAsia="Times New Roman" w:hAnsi="Times New Roman" w:cs="Times New Roman"/>
          <w:bdr w:val="single" w:sz="2" w:space="0" w:color="E3E3E3" w:frame="1"/>
          <w:lang w:eastAsia="ru-RU"/>
        </w:rPr>
        <w:t xml:space="preserve"> Гарантийный срок не менее 12 месяцев с момента подписания акта приема-передачи.</w:t>
      </w:r>
    </w:p>
    <w:p w14:paraId="4C0FAE65" w14:textId="77777777" w:rsidR="00106F48" w:rsidRPr="00635C5D" w:rsidRDefault="00106F48" w:rsidP="00106F48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35C5D">
        <w:rPr>
          <w:rFonts w:ascii="Times New Roman" w:eastAsia="Times New Roman" w:hAnsi="Times New Roman" w:cs="Times New Roman"/>
          <w:b/>
          <w:bCs/>
          <w:bdr w:val="single" w:sz="2" w:space="0" w:color="E3E3E3" w:frame="1"/>
          <w:lang w:eastAsia="ru-RU"/>
        </w:rPr>
        <w:t>Требования к упаковке:</w:t>
      </w:r>
      <w:r w:rsidRPr="00635C5D">
        <w:rPr>
          <w:rFonts w:ascii="Times New Roman" w:eastAsia="Times New Roman" w:hAnsi="Times New Roman" w:cs="Times New Roman"/>
          <w:bdr w:val="single" w:sz="2" w:space="0" w:color="E3E3E3" w:frame="1"/>
          <w:lang w:eastAsia="ru-RU"/>
        </w:rPr>
        <w:t xml:space="preserve"> Товар должен быть упакован в заводскую тару, обеспечивающую сохранность при транспортировке и хранении.</w:t>
      </w:r>
    </w:p>
    <w:p w14:paraId="19645D2B" w14:textId="672A611D" w:rsidR="00FC406F" w:rsidRPr="00635C5D" w:rsidRDefault="00FC406F" w:rsidP="00106F48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35C5D">
        <w:rPr>
          <w:rFonts w:ascii="Times New Roman" w:eastAsia="Times New Roman" w:hAnsi="Times New Roman" w:cs="Times New Roman"/>
          <w:b/>
          <w:bCs/>
          <w:bdr w:val="single" w:sz="2" w:space="0" w:color="E3E3E3" w:frame="1"/>
          <w:lang w:eastAsia="ru-RU"/>
        </w:rPr>
        <w:t>Срок поставки:</w:t>
      </w:r>
      <w:r w:rsidRPr="00635C5D">
        <w:rPr>
          <w:rFonts w:ascii="Times New Roman" w:eastAsia="Times New Roman" w:hAnsi="Times New Roman" w:cs="Times New Roman"/>
          <w:lang w:eastAsia="ru-RU"/>
        </w:rPr>
        <w:t xml:space="preserve"> </w:t>
      </w:r>
      <w:r w:rsidR="0020560C">
        <w:rPr>
          <w:rFonts w:ascii="Times New Roman" w:eastAsia="Times New Roman" w:hAnsi="Times New Roman" w:cs="Times New Roman"/>
          <w:lang w:eastAsia="ru-RU"/>
        </w:rPr>
        <w:t>до 240 дней</w:t>
      </w:r>
      <w:r w:rsidRPr="00635C5D">
        <w:rPr>
          <w:rFonts w:ascii="Times New Roman" w:eastAsia="Times New Roman" w:hAnsi="Times New Roman" w:cs="Times New Roman"/>
          <w:lang w:eastAsia="ru-RU"/>
        </w:rPr>
        <w:t xml:space="preserve"> с момента подписания контракта.</w:t>
      </w:r>
    </w:p>
    <w:p w14:paraId="3F15744F" w14:textId="0C8682A6" w:rsidR="002C34C2" w:rsidRPr="00635C5D" w:rsidRDefault="00B4239F" w:rsidP="00635C5D">
      <w:pPr>
        <w:ind w:left="708" w:hanging="348"/>
        <w:rPr>
          <w:rFonts w:ascii="Times New Roman" w:hAnsi="Times New Roman" w:cs="Times New Roman"/>
        </w:rPr>
      </w:pPr>
      <w:r w:rsidRPr="00635C5D">
        <w:rPr>
          <w:rFonts w:ascii="Times New Roman" w:hAnsi="Times New Roman" w:cs="Times New Roman"/>
        </w:rPr>
        <w:t>4</w:t>
      </w:r>
      <w:r w:rsidR="00FC406F" w:rsidRPr="00635C5D">
        <w:rPr>
          <w:rFonts w:ascii="Times New Roman" w:hAnsi="Times New Roman" w:cs="Times New Roman"/>
        </w:rPr>
        <w:t>.</w:t>
      </w:r>
      <w:r w:rsidR="00FC406F" w:rsidRPr="00635C5D">
        <w:rPr>
          <w:rFonts w:ascii="Times New Roman" w:hAnsi="Times New Roman" w:cs="Times New Roman"/>
        </w:rPr>
        <w:tab/>
      </w:r>
      <w:r w:rsidR="00FC406F" w:rsidRPr="00635C5D">
        <w:rPr>
          <w:rFonts w:ascii="Times New Roman" w:hAnsi="Times New Roman" w:cs="Times New Roman"/>
          <w:b/>
        </w:rPr>
        <w:t>Требования к поставке</w:t>
      </w:r>
      <w:r w:rsidR="00FC406F" w:rsidRPr="00635C5D">
        <w:rPr>
          <w:rFonts w:ascii="Times New Roman" w:eastAsia="Times New Roman" w:hAnsi="Times New Roman" w:cs="Times New Roman"/>
          <w:b/>
          <w:bCs/>
          <w:bdr w:val="single" w:sz="2" w:space="0" w:color="E3E3E3" w:frame="1"/>
          <w:lang w:eastAsia="ru-RU"/>
        </w:rPr>
        <w:t xml:space="preserve">: </w:t>
      </w:r>
      <w:r w:rsidR="00FC406F" w:rsidRPr="00635C5D">
        <w:rPr>
          <w:rFonts w:ascii="Times New Roman" w:eastAsia="Times New Roman" w:hAnsi="Times New Roman" w:cs="Times New Roman"/>
          <w:bCs/>
          <w:bdr w:val="single" w:sz="2" w:space="0" w:color="E3E3E3" w:frame="1"/>
          <w:lang w:eastAsia="ru-RU"/>
        </w:rPr>
        <w:t>Доставка по адресу Заказчика осуществляется силами и за счет средств поставщика по предварительному согласованию с Заказчиком не менее чем за три рабочих дня.</w:t>
      </w:r>
      <w:bookmarkStart w:id="0" w:name="_GoBack"/>
      <w:bookmarkEnd w:id="0"/>
    </w:p>
    <w:sectPr w:rsidR="002C34C2" w:rsidRPr="00635C5D" w:rsidSect="002F743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F7C09"/>
    <w:multiLevelType w:val="multilevel"/>
    <w:tmpl w:val="752EF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F48"/>
    <w:rsid w:val="00106F48"/>
    <w:rsid w:val="0016774E"/>
    <w:rsid w:val="0020560C"/>
    <w:rsid w:val="002C34C2"/>
    <w:rsid w:val="002F7435"/>
    <w:rsid w:val="00304654"/>
    <w:rsid w:val="00333C05"/>
    <w:rsid w:val="003613AD"/>
    <w:rsid w:val="00464398"/>
    <w:rsid w:val="00485692"/>
    <w:rsid w:val="00635C5D"/>
    <w:rsid w:val="006831C0"/>
    <w:rsid w:val="007A7E5E"/>
    <w:rsid w:val="007F7B27"/>
    <w:rsid w:val="00973F3C"/>
    <w:rsid w:val="009A3CF3"/>
    <w:rsid w:val="009F2928"/>
    <w:rsid w:val="00AF6EF6"/>
    <w:rsid w:val="00B4239F"/>
    <w:rsid w:val="00C7773B"/>
    <w:rsid w:val="00CA175E"/>
    <w:rsid w:val="00F1607B"/>
    <w:rsid w:val="00FC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3E329"/>
  <w15:chartTrackingRefBased/>
  <w15:docId w15:val="{39F661D2-F9F7-4BC7-BB58-13156123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06F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6F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qwen-markdown-text">
    <w:name w:val="qwen-markdown-text"/>
    <w:basedOn w:val="a0"/>
    <w:rsid w:val="00106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2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514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480298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75275236">
          <w:marLeft w:val="0"/>
          <w:marRight w:val="0"/>
          <w:marTop w:val="0"/>
          <w:marBottom w:val="0"/>
          <w:divBdr>
            <w:top w:val="single" w:sz="6" w:space="0" w:color="2E2E33"/>
            <w:left w:val="single" w:sz="6" w:space="0" w:color="2E2E33"/>
            <w:bottom w:val="single" w:sz="6" w:space="0" w:color="2E2E33"/>
            <w:right w:val="single" w:sz="6" w:space="0" w:color="2E2E33"/>
          </w:divBdr>
          <w:divsChild>
            <w:div w:id="6469049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933441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534388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5131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35090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50223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83080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98862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26653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37724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4435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72466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71983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555683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213379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04298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22027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107944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306986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36832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8511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6912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31350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84847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339214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77077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20157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754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7863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64778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72796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52883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15666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135528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11833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95686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13945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322339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686455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04635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690338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419891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21059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97709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364171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95600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7164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24316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50858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00474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650134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48472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67057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103086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92123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140482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12163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08313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11590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016169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63079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64794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21685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80195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15576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78870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89121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16234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49540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463086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86297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23641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30531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98860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11556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42137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55136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587975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33883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517285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30584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89479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70232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006046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857156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19752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46842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37500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5679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64853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920996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6265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23164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931045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36584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3775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3648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25647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65046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5096810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Деулина</dc:creator>
  <cp:keywords/>
  <dc:description/>
  <cp:lastModifiedBy>Зайцева Дина Сергеевна</cp:lastModifiedBy>
  <cp:revision>3</cp:revision>
  <dcterms:created xsi:type="dcterms:W3CDTF">2026-07-08T11:43:00Z</dcterms:created>
  <dcterms:modified xsi:type="dcterms:W3CDTF">2026-07-08T12:16:00Z</dcterms:modified>
</cp:coreProperties>
</file>