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21F" w:rsidRDefault="00C8721F" w:rsidP="009B51AE">
      <w:pPr>
        <w:jc w:val="center"/>
        <w:rPr>
          <w:b/>
          <w:bCs/>
          <w:sz w:val="24"/>
          <w:szCs w:val="24"/>
          <w:lang w:eastAsia="ar-SA"/>
        </w:rPr>
      </w:pPr>
    </w:p>
    <w:p w:rsidR="00C8721F" w:rsidRDefault="00C8721F" w:rsidP="009B51AE">
      <w:pPr>
        <w:jc w:val="center"/>
        <w:rPr>
          <w:b/>
          <w:bCs/>
          <w:sz w:val="24"/>
          <w:szCs w:val="24"/>
          <w:lang w:eastAsia="ar-SA"/>
        </w:rPr>
      </w:pPr>
    </w:p>
    <w:p w:rsidR="009B51AE" w:rsidRPr="00113CAC" w:rsidRDefault="009B51AE" w:rsidP="009B51AE">
      <w:pPr>
        <w:jc w:val="center"/>
        <w:rPr>
          <w:b/>
          <w:spacing w:val="-1"/>
          <w:sz w:val="24"/>
          <w:szCs w:val="24"/>
          <w:lang w:eastAsia="ar-SA"/>
        </w:rPr>
      </w:pPr>
      <w:r w:rsidRPr="00113CAC">
        <w:rPr>
          <w:b/>
          <w:spacing w:val="-1"/>
          <w:sz w:val="24"/>
          <w:szCs w:val="24"/>
          <w:lang w:eastAsia="ar-SA"/>
        </w:rPr>
        <w:t>Заказчик</w:t>
      </w:r>
    </w:p>
    <w:p w:rsidR="009B51AE" w:rsidRPr="00113CAC" w:rsidRDefault="009B51AE" w:rsidP="009B51AE">
      <w:pPr>
        <w:ind w:firstLine="540"/>
        <w:jc w:val="center"/>
        <w:rPr>
          <w:b/>
          <w:spacing w:val="-1"/>
          <w:sz w:val="24"/>
          <w:szCs w:val="24"/>
          <w:lang w:eastAsia="ar-SA"/>
        </w:rPr>
      </w:pPr>
    </w:p>
    <w:p w:rsidR="009B51AE" w:rsidRPr="00113CAC" w:rsidRDefault="009B51AE" w:rsidP="009B51AE">
      <w:pPr>
        <w:ind w:firstLine="540"/>
        <w:jc w:val="center"/>
        <w:rPr>
          <w:b/>
          <w:spacing w:val="-1"/>
          <w:sz w:val="24"/>
          <w:szCs w:val="24"/>
          <w:lang w:eastAsia="ar-SA"/>
        </w:rPr>
      </w:pPr>
    </w:p>
    <w:p w:rsidR="009B51AE" w:rsidRPr="00113CAC" w:rsidRDefault="009B51AE" w:rsidP="009B51AE">
      <w:pPr>
        <w:widowControl w:val="0"/>
        <w:ind w:left="121"/>
        <w:jc w:val="center"/>
        <w:rPr>
          <w:rFonts w:cs="Calibri"/>
          <w:b/>
          <w:sz w:val="24"/>
          <w:szCs w:val="24"/>
        </w:rPr>
      </w:pPr>
      <w:r w:rsidRPr="00113CAC">
        <w:rPr>
          <w:rFonts w:cs="Calibri"/>
          <w:b/>
          <w:sz w:val="24"/>
          <w:szCs w:val="24"/>
          <w:lang w:val="fr-FR"/>
        </w:rPr>
        <w:t>Санкт-Петербургское государственное бюджетное учреждение здравоохранения «Детская городская клиническая больница № 5 им</w:t>
      </w:r>
      <w:proofErr w:type="spellStart"/>
      <w:r w:rsidRPr="00113CAC">
        <w:rPr>
          <w:rFonts w:cs="Calibri"/>
          <w:b/>
          <w:sz w:val="24"/>
          <w:szCs w:val="24"/>
        </w:rPr>
        <w:t>ени</w:t>
      </w:r>
      <w:proofErr w:type="spellEnd"/>
      <w:r w:rsidRPr="00113CAC">
        <w:rPr>
          <w:rFonts w:cs="Calibri"/>
          <w:b/>
          <w:sz w:val="24"/>
          <w:szCs w:val="24"/>
          <w:lang w:val="fr-FR"/>
        </w:rPr>
        <w:t xml:space="preserve"> Н</w:t>
      </w:r>
      <w:r w:rsidRPr="00113CAC">
        <w:rPr>
          <w:rFonts w:cs="Calibri"/>
          <w:b/>
          <w:sz w:val="24"/>
          <w:szCs w:val="24"/>
        </w:rPr>
        <w:t>ила Федоровича</w:t>
      </w:r>
      <w:r w:rsidRPr="00113CAC">
        <w:rPr>
          <w:rFonts w:cs="Calibri"/>
          <w:b/>
          <w:sz w:val="24"/>
          <w:szCs w:val="24"/>
          <w:lang w:val="fr-FR"/>
        </w:rPr>
        <w:t xml:space="preserve"> Филатова»</w:t>
      </w:r>
    </w:p>
    <w:p w:rsidR="009B51AE" w:rsidRPr="00113CAC" w:rsidRDefault="009B51AE" w:rsidP="009B51AE">
      <w:pPr>
        <w:keepNext/>
        <w:keepLines/>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9B51AE" w:rsidRPr="00113CAC" w:rsidRDefault="00F16E06" w:rsidP="009B51AE">
      <w:pPr>
        <w:keepNext/>
        <w:numPr>
          <w:ilvl w:val="2"/>
          <w:numId w:val="0"/>
        </w:numPr>
        <w:tabs>
          <w:tab w:val="left" w:pos="0"/>
          <w:tab w:val="left" w:pos="465"/>
          <w:tab w:val="num" w:pos="720"/>
          <w:tab w:val="center" w:pos="4962"/>
        </w:tabs>
        <w:ind w:left="720" w:hanging="720"/>
        <w:jc w:val="center"/>
        <w:outlineLvl w:val="2"/>
        <w:rPr>
          <w:rFonts w:ascii="Arial" w:hAnsi="Arial"/>
          <w:b/>
          <w:bCs/>
          <w:sz w:val="24"/>
          <w:szCs w:val="24"/>
          <w:lang w:eastAsia="ar-SA"/>
        </w:rPr>
      </w:pPr>
      <w:r>
        <w:rPr>
          <w:b/>
          <w:bCs/>
          <w:sz w:val="24"/>
          <w:szCs w:val="24"/>
          <w:lang w:eastAsia="ar-SA"/>
        </w:rPr>
        <w:t xml:space="preserve">ПРОЕКТ </w:t>
      </w:r>
      <w:r w:rsidR="009B51AE" w:rsidRPr="00113CAC">
        <w:rPr>
          <w:b/>
          <w:bCs/>
          <w:sz w:val="24"/>
          <w:szCs w:val="24"/>
          <w:lang w:eastAsia="ar-SA"/>
        </w:rPr>
        <w:t>КОНТРАКТ</w:t>
      </w:r>
      <w:r>
        <w:rPr>
          <w:b/>
          <w:bCs/>
          <w:sz w:val="24"/>
          <w:szCs w:val="24"/>
          <w:lang w:eastAsia="ar-SA"/>
        </w:rPr>
        <w:t>А</w:t>
      </w:r>
      <w:r w:rsidR="009B51AE" w:rsidRPr="00113CAC">
        <w:rPr>
          <w:b/>
          <w:bCs/>
          <w:sz w:val="24"/>
          <w:szCs w:val="24"/>
          <w:lang w:eastAsia="ar-SA"/>
        </w:rPr>
        <w:t xml:space="preserve"> № </w:t>
      </w:r>
      <w:r>
        <w:rPr>
          <w:b/>
          <w:bCs/>
          <w:sz w:val="24"/>
          <w:szCs w:val="24"/>
          <w:lang w:eastAsia="ar-SA"/>
        </w:rPr>
        <w:t>____________</w:t>
      </w:r>
    </w:p>
    <w:p w:rsidR="009B51AE" w:rsidRPr="00113CAC" w:rsidRDefault="009B51AE" w:rsidP="009B51AE">
      <w:pPr>
        <w:jc w:val="both"/>
        <w:rPr>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D22BB2" w:rsidRDefault="009B51AE" w:rsidP="005A4AF4">
      <w:pPr>
        <w:shd w:val="clear" w:color="auto" w:fill="FFFFFF"/>
        <w:ind w:right="80"/>
        <w:jc w:val="both"/>
        <w:rPr>
          <w:color w:val="000000"/>
          <w:sz w:val="24"/>
          <w:szCs w:val="24"/>
          <w:lang w:eastAsia="ar-SA"/>
        </w:rPr>
      </w:pPr>
      <w:r w:rsidRPr="00113CAC">
        <w:rPr>
          <w:b/>
          <w:sz w:val="24"/>
          <w:szCs w:val="24"/>
          <w:lang w:eastAsia="ar-SA"/>
        </w:rPr>
        <w:t xml:space="preserve">Предмет контракта: </w:t>
      </w:r>
      <w:r w:rsidR="000F4E6F" w:rsidRPr="000F4E6F">
        <w:rPr>
          <w:color w:val="000000"/>
          <w:sz w:val="24"/>
          <w:szCs w:val="24"/>
          <w:lang w:eastAsia="ar-SA"/>
        </w:rPr>
        <w:t>Оказание услуг по</w:t>
      </w:r>
      <w:r w:rsidR="008D31E6" w:rsidRPr="008D31E6">
        <w:t xml:space="preserve"> </w:t>
      </w:r>
      <w:r w:rsidR="00D22BB2" w:rsidRPr="00D22BB2">
        <w:rPr>
          <w:color w:val="000000"/>
          <w:sz w:val="24"/>
          <w:szCs w:val="24"/>
          <w:lang w:eastAsia="ar-SA"/>
        </w:rPr>
        <w:t>лабораторным исследованиям</w:t>
      </w:r>
      <w:r w:rsidR="00F16E06">
        <w:rPr>
          <w:color w:val="000000"/>
          <w:sz w:val="24"/>
          <w:szCs w:val="24"/>
          <w:lang w:eastAsia="ar-SA"/>
        </w:rPr>
        <w:t xml:space="preserve"> – 3</w:t>
      </w:r>
    </w:p>
    <w:p w:rsidR="00012D1D" w:rsidRDefault="00012D1D" w:rsidP="005A4AF4">
      <w:pPr>
        <w:shd w:val="clear" w:color="auto" w:fill="FFFFFF"/>
        <w:ind w:right="80"/>
        <w:jc w:val="both"/>
        <w:rPr>
          <w:color w:val="000000"/>
          <w:sz w:val="24"/>
          <w:szCs w:val="24"/>
          <w:lang w:eastAsia="ar-SA"/>
        </w:rPr>
      </w:pPr>
    </w:p>
    <w:p w:rsidR="009B51AE" w:rsidRPr="00113CAC" w:rsidRDefault="009B51AE" w:rsidP="009B51AE">
      <w:pPr>
        <w:shd w:val="clear" w:color="auto" w:fill="FFFFFF"/>
        <w:ind w:right="80"/>
        <w:rPr>
          <w:b/>
          <w:sz w:val="24"/>
          <w:szCs w:val="24"/>
          <w:lang w:eastAsia="ar-SA"/>
        </w:rPr>
      </w:pPr>
    </w:p>
    <w:p w:rsidR="009B51AE" w:rsidRPr="00113CAC" w:rsidRDefault="00012D1D" w:rsidP="009B51AE">
      <w:pPr>
        <w:ind w:firstLine="10"/>
        <w:rPr>
          <w:sz w:val="24"/>
          <w:szCs w:val="24"/>
          <w:lang w:eastAsia="ar-SA"/>
        </w:rPr>
      </w:pPr>
      <w:r w:rsidRPr="003C1E8D">
        <w:rPr>
          <w:b/>
          <w:sz w:val="24"/>
          <w:szCs w:val="24"/>
          <w:lang w:eastAsia="ar-SA"/>
        </w:rPr>
        <w:t>Максимальное значение цены</w:t>
      </w:r>
      <w:r w:rsidR="009B51AE" w:rsidRPr="003C1E8D">
        <w:rPr>
          <w:b/>
          <w:sz w:val="24"/>
          <w:szCs w:val="24"/>
          <w:lang w:eastAsia="ar-SA"/>
        </w:rPr>
        <w:t xml:space="preserve"> контракта (руб.)</w:t>
      </w:r>
      <w:r w:rsidR="009B51AE" w:rsidRPr="003C1E8D">
        <w:rPr>
          <w:sz w:val="24"/>
          <w:szCs w:val="24"/>
          <w:lang w:eastAsia="ar-SA"/>
        </w:rPr>
        <w:t xml:space="preserve">: </w:t>
      </w:r>
      <w:r w:rsidR="003C1E8D" w:rsidRPr="003C1E8D">
        <w:rPr>
          <w:sz w:val="24"/>
          <w:szCs w:val="24"/>
          <w:lang w:eastAsia="ar-SA"/>
        </w:rPr>
        <w:t>4</w:t>
      </w:r>
      <w:r w:rsidR="00D22BB2" w:rsidRPr="003C1E8D">
        <w:rPr>
          <w:sz w:val="24"/>
          <w:szCs w:val="24"/>
          <w:lang w:eastAsia="ar-SA"/>
        </w:rPr>
        <w:t>0 000,00 руб. (</w:t>
      </w:r>
      <w:r w:rsidR="003C1E8D" w:rsidRPr="003C1E8D">
        <w:rPr>
          <w:sz w:val="24"/>
          <w:szCs w:val="24"/>
          <w:lang w:eastAsia="ar-SA"/>
        </w:rPr>
        <w:t>Сорок</w:t>
      </w:r>
      <w:r w:rsidR="00D22BB2" w:rsidRPr="003C1E8D">
        <w:rPr>
          <w:sz w:val="24"/>
          <w:szCs w:val="24"/>
          <w:lang w:eastAsia="ar-SA"/>
        </w:rPr>
        <w:t xml:space="preserve"> тысяч рублей 00 копеек)</w:t>
      </w:r>
    </w:p>
    <w:p w:rsidR="009B51AE" w:rsidRPr="00113CAC" w:rsidRDefault="009B51AE" w:rsidP="009B51AE">
      <w:pPr>
        <w:keepNext/>
        <w:keepLines/>
        <w:ind w:firstLine="567"/>
        <w:jc w:val="both"/>
        <w:rPr>
          <w:b/>
          <w:sz w:val="24"/>
          <w:szCs w:val="24"/>
          <w:lang w:eastAsia="ar-SA"/>
        </w:rPr>
      </w:pPr>
    </w:p>
    <w:p w:rsidR="009B51AE" w:rsidRPr="00113CAC" w:rsidRDefault="009B51AE" w:rsidP="009B51AE">
      <w:pPr>
        <w:keepNext/>
        <w:keepLines/>
        <w:ind w:left="122"/>
        <w:rPr>
          <w:b/>
          <w:sz w:val="24"/>
          <w:szCs w:val="24"/>
          <w:lang w:eastAsia="ar-SA"/>
        </w:rPr>
      </w:pPr>
    </w:p>
    <w:p w:rsidR="009B51AE" w:rsidRPr="00113CAC" w:rsidRDefault="009B51AE" w:rsidP="009B51AE">
      <w:pPr>
        <w:keepNext/>
        <w:keepLines/>
        <w:rPr>
          <w:sz w:val="24"/>
          <w:szCs w:val="24"/>
          <w:lang w:eastAsia="ar-SA"/>
        </w:rPr>
      </w:pPr>
      <w:r w:rsidRPr="00113CAC">
        <w:rPr>
          <w:b/>
          <w:sz w:val="24"/>
          <w:szCs w:val="24"/>
          <w:lang w:eastAsia="ar-SA"/>
        </w:rPr>
        <w:t xml:space="preserve">Финансирование: </w:t>
      </w:r>
      <w:r w:rsidRPr="00113CAC">
        <w:rPr>
          <w:sz w:val="24"/>
          <w:szCs w:val="24"/>
          <w:lang w:eastAsia="ar-SA"/>
        </w:rPr>
        <w:t>средства бюджетных учреждений</w:t>
      </w:r>
    </w:p>
    <w:p w:rsidR="009B51AE" w:rsidRPr="00113CAC" w:rsidRDefault="009B51AE" w:rsidP="009B51AE">
      <w:pPr>
        <w:keepNext/>
        <w:keepLines/>
        <w:jc w:val="both"/>
        <w:rPr>
          <w:sz w:val="24"/>
          <w:szCs w:val="24"/>
          <w:lang w:eastAsia="ar-SA"/>
        </w:rPr>
      </w:pPr>
    </w:p>
    <w:p w:rsidR="009B51AE" w:rsidRPr="00113CAC" w:rsidRDefault="009B51AE" w:rsidP="009B51AE">
      <w:pPr>
        <w:keepNext/>
        <w:keepLines/>
        <w:ind w:hanging="10"/>
        <w:jc w:val="both"/>
        <w:rPr>
          <w:b/>
          <w:sz w:val="24"/>
          <w:szCs w:val="24"/>
          <w:lang w:eastAsia="ar-SA"/>
        </w:rPr>
      </w:pPr>
    </w:p>
    <w:p w:rsidR="009B51AE" w:rsidRPr="00113CAC" w:rsidRDefault="009B51AE" w:rsidP="009B51AE">
      <w:pPr>
        <w:keepNext/>
        <w:keepLines/>
        <w:ind w:hanging="10"/>
        <w:jc w:val="both"/>
        <w:rPr>
          <w:b/>
          <w:sz w:val="24"/>
          <w:szCs w:val="24"/>
          <w:lang w:eastAsia="ar-SA"/>
        </w:rPr>
      </w:pPr>
      <w:r w:rsidRPr="00113CAC">
        <w:rPr>
          <w:b/>
          <w:sz w:val="24"/>
          <w:szCs w:val="24"/>
          <w:lang w:eastAsia="ar-SA"/>
        </w:rPr>
        <w:t xml:space="preserve">Год: </w:t>
      </w:r>
      <w:r>
        <w:rPr>
          <w:sz w:val="24"/>
          <w:szCs w:val="24"/>
          <w:lang w:eastAsia="ar-SA"/>
        </w:rPr>
        <w:t>202</w:t>
      </w:r>
      <w:r w:rsidR="00C43B73">
        <w:rPr>
          <w:sz w:val="24"/>
          <w:szCs w:val="24"/>
          <w:lang w:eastAsia="ar-SA"/>
        </w:rPr>
        <w:t>6</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Default="009B51AE" w:rsidP="009B51AE">
      <w:pPr>
        <w:keepNext/>
        <w:keepLines/>
        <w:jc w:val="both"/>
        <w:rPr>
          <w:sz w:val="24"/>
          <w:szCs w:val="24"/>
          <w:lang w:eastAsia="ar-SA"/>
        </w:rPr>
      </w:pPr>
      <w:r w:rsidRPr="00113CAC">
        <w:rPr>
          <w:b/>
          <w:sz w:val="24"/>
          <w:szCs w:val="24"/>
          <w:lang w:eastAsia="ar-SA"/>
        </w:rPr>
        <w:t xml:space="preserve">Идентификационный код закупки: </w:t>
      </w:r>
      <w:r>
        <w:rPr>
          <w:sz w:val="24"/>
          <w:szCs w:val="24"/>
          <w:lang w:eastAsia="ar-SA"/>
        </w:rPr>
        <w:t xml:space="preserve">   </w:t>
      </w:r>
      <w:r w:rsidR="001B7A24" w:rsidRPr="001B7A24">
        <w:rPr>
          <w:sz w:val="24"/>
          <w:szCs w:val="24"/>
          <w:lang w:eastAsia="ar-SA"/>
        </w:rPr>
        <w:t>262781609955878160100100290000000244</w:t>
      </w: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tabs>
          <w:tab w:val="left" w:pos="708"/>
        </w:tabs>
        <w:jc w:val="both"/>
        <w:rPr>
          <w:b/>
          <w:sz w:val="24"/>
          <w:szCs w:val="24"/>
        </w:rPr>
      </w:pPr>
      <w:r w:rsidRPr="00113CAC">
        <w:rPr>
          <w:b/>
          <w:sz w:val="24"/>
          <w:szCs w:val="24"/>
        </w:rPr>
        <w:t xml:space="preserve">КОСГУ: </w:t>
      </w:r>
      <w:r w:rsidRPr="00FA5E81">
        <w:rPr>
          <w:sz w:val="24"/>
          <w:szCs w:val="24"/>
        </w:rPr>
        <w:t>22</w:t>
      </w:r>
      <w:r w:rsidR="009C5AFE">
        <w:rPr>
          <w:sz w:val="24"/>
          <w:szCs w:val="24"/>
        </w:rPr>
        <w:t>6</w:t>
      </w: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p>
    <w:p w:rsidR="009B51AE" w:rsidRPr="00113CAC" w:rsidRDefault="009B51AE" w:rsidP="009B51AE">
      <w:pPr>
        <w:keepNext/>
        <w:keepLines/>
        <w:tabs>
          <w:tab w:val="left" w:pos="708"/>
        </w:tabs>
        <w:jc w:val="both"/>
        <w:rPr>
          <w:b/>
          <w:sz w:val="24"/>
          <w:szCs w:val="24"/>
        </w:rPr>
      </w:pPr>
      <w:r w:rsidRPr="00113CAC">
        <w:rPr>
          <w:b/>
          <w:sz w:val="24"/>
          <w:szCs w:val="24"/>
          <w:lang w:eastAsia="ar-SA"/>
        </w:rPr>
        <w:t>Способ осуществления закупки:</w:t>
      </w:r>
      <w:r w:rsidRPr="00113CAC">
        <w:rPr>
          <w:sz w:val="24"/>
          <w:szCs w:val="24"/>
          <w:lang w:eastAsia="ar-SA"/>
        </w:rPr>
        <w:t xml:space="preserve"> </w:t>
      </w:r>
      <w:r w:rsidR="00012D1D">
        <w:rPr>
          <w:sz w:val="24"/>
          <w:szCs w:val="24"/>
          <w:lang w:eastAsia="ar-SA"/>
        </w:rPr>
        <w:t>п.4, ч.1, ст. 93, ФЗ 44</w:t>
      </w:r>
    </w:p>
    <w:p w:rsidR="009B51AE" w:rsidRPr="00113CAC" w:rsidRDefault="009B51AE" w:rsidP="009B51AE">
      <w:pPr>
        <w:rPr>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keepNext/>
        <w:keepLines/>
        <w:jc w:val="both"/>
        <w:rPr>
          <w:b/>
          <w:sz w:val="24"/>
          <w:szCs w:val="24"/>
          <w:lang w:eastAsia="ar-SA"/>
        </w:rPr>
      </w:pPr>
    </w:p>
    <w:p w:rsidR="009B51AE" w:rsidRPr="00113CAC" w:rsidRDefault="009B51AE" w:rsidP="009B51AE">
      <w:pPr>
        <w:rPr>
          <w:sz w:val="24"/>
          <w:szCs w:val="24"/>
          <w:lang w:eastAsia="ar-SA"/>
        </w:rPr>
      </w:pPr>
    </w:p>
    <w:p w:rsidR="009B51AE" w:rsidRPr="00113CAC" w:rsidRDefault="009B51AE" w:rsidP="009B51AE">
      <w:pPr>
        <w:rPr>
          <w:sz w:val="24"/>
          <w:szCs w:val="24"/>
          <w:lang w:eastAsia="ar-SA"/>
        </w:rPr>
      </w:pPr>
    </w:p>
    <w:p w:rsidR="003C1E8D" w:rsidRDefault="003C1E8D" w:rsidP="009B51AE">
      <w:pPr>
        <w:jc w:val="center"/>
        <w:rPr>
          <w:b/>
          <w:bCs/>
          <w:sz w:val="24"/>
          <w:szCs w:val="24"/>
          <w:lang w:eastAsia="ar-SA"/>
        </w:rPr>
      </w:pPr>
      <w:r>
        <w:rPr>
          <w:b/>
          <w:bCs/>
          <w:sz w:val="24"/>
          <w:szCs w:val="24"/>
          <w:lang w:eastAsia="ar-SA"/>
        </w:rPr>
        <w:br w:type="page"/>
      </w:r>
    </w:p>
    <w:p w:rsidR="00611D09" w:rsidRDefault="00611D09" w:rsidP="009B51AE">
      <w:pPr>
        <w:widowControl w:val="0"/>
        <w:tabs>
          <w:tab w:val="left" w:pos="3228"/>
        </w:tabs>
        <w:jc w:val="center"/>
        <w:rPr>
          <w:b/>
          <w:bCs/>
          <w:sz w:val="24"/>
          <w:szCs w:val="24"/>
          <w:lang w:eastAsia="ar-SA"/>
        </w:rPr>
      </w:pPr>
    </w:p>
    <w:p w:rsidR="009B51AE" w:rsidRPr="00113CAC" w:rsidRDefault="009B51AE" w:rsidP="009B51AE">
      <w:pPr>
        <w:widowControl w:val="0"/>
        <w:tabs>
          <w:tab w:val="left" w:pos="3228"/>
        </w:tabs>
        <w:jc w:val="center"/>
        <w:rPr>
          <w:sz w:val="24"/>
          <w:szCs w:val="24"/>
          <w:lang w:eastAsia="ar-SA"/>
        </w:rPr>
      </w:pPr>
      <w:r w:rsidRPr="00113CAC">
        <w:rPr>
          <w:b/>
          <w:bCs/>
          <w:sz w:val="24"/>
          <w:szCs w:val="24"/>
          <w:lang w:eastAsia="ar-SA"/>
        </w:rPr>
        <w:t>КОНТРАКТ № </w:t>
      </w:r>
      <w:r w:rsidR="00F16E06">
        <w:rPr>
          <w:b/>
          <w:bCs/>
          <w:sz w:val="24"/>
          <w:szCs w:val="24"/>
          <w:lang w:eastAsia="ar-SA"/>
        </w:rPr>
        <w:t>__________</w:t>
      </w:r>
    </w:p>
    <w:p w:rsidR="009B51AE" w:rsidRDefault="009B51AE" w:rsidP="009B51AE">
      <w:pPr>
        <w:keepNext/>
        <w:widowControl w:val="0"/>
        <w:tabs>
          <w:tab w:val="left" w:pos="708"/>
        </w:tabs>
        <w:snapToGrid/>
        <w:rPr>
          <w:bCs/>
          <w:sz w:val="24"/>
          <w:szCs w:val="24"/>
          <w:lang w:eastAsia="ru-RU"/>
        </w:rPr>
      </w:pPr>
    </w:p>
    <w:p w:rsidR="00611D09" w:rsidRPr="003C1E8D" w:rsidRDefault="00611D09" w:rsidP="009B51AE">
      <w:pPr>
        <w:keepNext/>
        <w:widowControl w:val="0"/>
        <w:tabs>
          <w:tab w:val="left" w:pos="708"/>
        </w:tabs>
        <w:snapToGrid/>
        <w:rPr>
          <w:bCs/>
          <w:sz w:val="24"/>
          <w:szCs w:val="24"/>
          <w:lang w:eastAsia="ru-RU"/>
        </w:rPr>
      </w:pPr>
    </w:p>
    <w:p w:rsidR="009B51AE" w:rsidRPr="00533A03" w:rsidRDefault="009B51AE" w:rsidP="009B51AE">
      <w:pPr>
        <w:tabs>
          <w:tab w:val="left" w:pos="708"/>
          <w:tab w:val="left" w:pos="5033"/>
          <w:tab w:val="left" w:leader="underscore" w:pos="5947"/>
          <w:tab w:val="left" w:leader="underscore" w:pos="7790"/>
        </w:tabs>
        <w:snapToGrid/>
        <w:rPr>
          <w:sz w:val="22"/>
          <w:szCs w:val="24"/>
          <w:lang w:eastAsia="ar-SA"/>
        </w:rPr>
      </w:pPr>
      <w:r w:rsidRPr="00533A03">
        <w:rPr>
          <w:spacing w:val="-4"/>
          <w:sz w:val="22"/>
          <w:szCs w:val="24"/>
          <w:lang w:eastAsia="ar-SA"/>
        </w:rPr>
        <w:t xml:space="preserve">г. Санкт-Петербург        </w:t>
      </w:r>
      <w:r w:rsidRPr="00533A03">
        <w:rPr>
          <w:sz w:val="22"/>
          <w:szCs w:val="24"/>
          <w:lang w:eastAsia="ar-SA"/>
        </w:rPr>
        <w:t xml:space="preserve">                                                     </w:t>
      </w:r>
      <w:r>
        <w:rPr>
          <w:sz w:val="22"/>
          <w:szCs w:val="24"/>
          <w:lang w:eastAsia="ar-SA"/>
        </w:rPr>
        <w:t xml:space="preserve">                    </w:t>
      </w:r>
      <w:proofErr w:type="gramStart"/>
      <w:r>
        <w:rPr>
          <w:sz w:val="22"/>
          <w:szCs w:val="24"/>
          <w:lang w:eastAsia="ar-SA"/>
        </w:rPr>
        <w:t xml:space="preserve"> </w:t>
      </w:r>
      <w:r w:rsidRPr="00533A03">
        <w:rPr>
          <w:sz w:val="22"/>
          <w:szCs w:val="24"/>
          <w:lang w:eastAsia="ar-SA"/>
        </w:rPr>
        <w:t xml:space="preserve">  «</w:t>
      </w:r>
      <w:proofErr w:type="gramEnd"/>
      <w:r w:rsidR="00F16E06">
        <w:rPr>
          <w:sz w:val="22"/>
          <w:szCs w:val="24"/>
          <w:lang w:eastAsia="ar-SA"/>
        </w:rPr>
        <w:t>____</w:t>
      </w:r>
      <w:r w:rsidRPr="00533A03">
        <w:rPr>
          <w:sz w:val="22"/>
          <w:szCs w:val="24"/>
          <w:lang w:eastAsia="ar-SA"/>
        </w:rPr>
        <w:t>»</w:t>
      </w:r>
      <w:r w:rsidR="00C9293F">
        <w:rPr>
          <w:sz w:val="22"/>
          <w:szCs w:val="24"/>
          <w:lang w:eastAsia="ar-SA"/>
        </w:rPr>
        <w:t xml:space="preserve"> </w:t>
      </w:r>
      <w:r w:rsidR="00F16E06">
        <w:rPr>
          <w:sz w:val="22"/>
          <w:szCs w:val="24"/>
          <w:lang w:eastAsia="ar-SA"/>
        </w:rPr>
        <w:t>______________</w:t>
      </w:r>
      <w:r w:rsidR="00C9293F">
        <w:rPr>
          <w:sz w:val="22"/>
          <w:szCs w:val="24"/>
          <w:lang w:eastAsia="ar-SA"/>
        </w:rPr>
        <w:t xml:space="preserve"> </w:t>
      </w:r>
      <w:r w:rsidRPr="00533A03">
        <w:rPr>
          <w:sz w:val="22"/>
          <w:szCs w:val="24"/>
          <w:lang w:eastAsia="ar-SA"/>
        </w:rPr>
        <w:t>202</w:t>
      </w:r>
      <w:r w:rsidR="00425151">
        <w:rPr>
          <w:sz w:val="22"/>
          <w:szCs w:val="24"/>
          <w:lang w:eastAsia="ar-SA"/>
        </w:rPr>
        <w:t>6</w:t>
      </w:r>
      <w:r w:rsidRPr="00533A03">
        <w:rPr>
          <w:sz w:val="22"/>
          <w:szCs w:val="24"/>
          <w:lang w:eastAsia="ar-SA"/>
        </w:rPr>
        <w:t xml:space="preserve"> г.</w:t>
      </w:r>
    </w:p>
    <w:p w:rsidR="009B51AE" w:rsidRPr="00113CAC" w:rsidRDefault="009B51AE" w:rsidP="009B51AE">
      <w:pPr>
        <w:tabs>
          <w:tab w:val="left" w:pos="708"/>
          <w:tab w:val="left" w:pos="5033"/>
          <w:tab w:val="left" w:leader="underscore" w:pos="5947"/>
          <w:tab w:val="left" w:leader="underscore" w:pos="7790"/>
        </w:tabs>
        <w:snapToGrid/>
        <w:rPr>
          <w:sz w:val="24"/>
          <w:szCs w:val="24"/>
          <w:lang w:eastAsia="ar-SA"/>
        </w:rPr>
      </w:pPr>
    </w:p>
    <w:p w:rsidR="009B51AE" w:rsidRPr="00CA7FED" w:rsidRDefault="009B51AE" w:rsidP="009B51AE">
      <w:pPr>
        <w:ind w:firstLine="567"/>
        <w:jc w:val="both"/>
        <w:rPr>
          <w:sz w:val="22"/>
          <w:szCs w:val="22"/>
          <w:lang w:eastAsia="ar-SA"/>
        </w:rPr>
      </w:pPr>
      <w:r w:rsidRPr="00CA7FED">
        <w:rPr>
          <w:b/>
          <w:sz w:val="22"/>
          <w:szCs w:val="22"/>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CA7FED">
        <w:rPr>
          <w:sz w:val="22"/>
          <w:szCs w:val="22"/>
          <w:lang w:eastAsia="ar-SA"/>
        </w:rPr>
        <w:t xml:space="preserve">, именуемое в дальнейшем «Заказчик», в лице Главного врача </w:t>
      </w:r>
      <w:proofErr w:type="spellStart"/>
      <w:r w:rsidRPr="00CA7FED">
        <w:rPr>
          <w:sz w:val="22"/>
          <w:szCs w:val="22"/>
          <w:lang w:eastAsia="ar-SA"/>
        </w:rPr>
        <w:t>Исанкиной</w:t>
      </w:r>
      <w:proofErr w:type="spellEnd"/>
      <w:r w:rsidRPr="00CA7FED">
        <w:rPr>
          <w:sz w:val="22"/>
          <w:szCs w:val="22"/>
          <w:lang w:eastAsia="ar-SA"/>
        </w:rPr>
        <w:t xml:space="preserve"> Людмилы Николаевны, действующего на основании Устава</w:t>
      </w:r>
      <w:r w:rsidRPr="00CA7FED">
        <w:rPr>
          <w:spacing w:val="-1"/>
          <w:sz w:val="22"/>
          <w:szCs w:val="22"/>
          <w:lang w:eastAsia="ar-SA"/>
        </w:rPr>
        <w:t xml:space="preserve">, с одной стороны и </w:t>
      </w:r>
      <w:r w:rsidR="00F16E06">
        <w:rPr>
          <w:b/>
          <w:spacing w:val="-1"/>
          <w:sz w:val="22"/>
          <w:szCs w:val="22"/>
          <w:lang w:eastAsia="ar-SA"/>
        </w:rPr>
        <w:t>_____________________________________</w:t>
      </w:r>
      <w:r w:rsidR="00C8721F" w:rsidRPr="00C8721F">
        <w:rPr>
          <w:b/>
          <w:spacing w:val="-1"/>
          <w:sz w:val="22"/>
          <w:szCs w:val="22"/>
          <w:lang w:eastAsia="ar-SA"/>
        </w:rPr>
        <w:t>,</w:t>
      </w:r>
      <w:r w:rsidRPr="00CA7FED">
        <w:rPr>
          <w:spacing w:val="-1"/>
          <w:sz w:val="22"/>
          <w:szCs w:val="22"/>
          <w:lang w:eastAsia="ar-SA"/>
        </w:rPr>
        <w:t xml:space="preserve"> именуемое в дальнейшем «Исполнитель», в лице </w:t>
      </w:r>
      <w:r w:rsidR="00C8721F" w:rsidRPr="00C8721F">
        <w:rPr>
          <w:spacing w:val="-1"/>
          <w:sz w:val="22"/>
          <w:szCs w:val="22"/>
          <w:lang w:eastAsia="ar-SA"/>
        </w:rPr>
        <w:t xml:space="preserve">в лице </w:t>
      </w:r>
      <w:r w:rsidR="00F16E06">
        <w:rPr>
          <w:spacing w:val="-1"/>
          <w:sz w:val="22"/>
          <w:szCs w:val="22"/>
          <w:lang w:eastAsia="ar-SA"/>
        </w:rPr>
        <w:t>__________________________</w:t>
      </w:r>
      <w:r w:rsidR="00C8721F" w:rsidRPr="00C8721F">
        <w:rPr>
          <w:spacing w:val="-1"/>
          <w:sz w:val="22"/>
          <w:szCs w:val="22"/>
          <w:lang w:eastAsia="ar-SA"/>
        </w:rPr>
        <w:t xml:space="preserve">, действующего на основании </w:t>
      </w:r>
      <w:r w:rsidR="00F16E06">
        <w:rPr>
          <w:spacing w:val="-1"/>
          <w:sz w:val="22"/>
          <w:szCs w:val="22"/>
          <w:lang w:eastAsia="ar-SA"/>
        </w:rPr>
        <w:t>__________________________</w:t>
      </w:r>
      <w:r w:rsidRPr="00CA7FED">
        <w:rPr>
          <w:spacing w:val="-1"/>
          <w:sz w:val="22"/>
          <w:szCs w:val="22"/>
          <w:lang w:eastAsia="ar-SA"/>
        </w:rPr>
        <w:t xml:space="preserve">, с другой стороны, совместно именуемые далее «Стороны», </w:t>
      </w:r>
      <w:r w:rsidRPr="00CA7FED">
        <w:rPr>
          <w:color w:val="000000"/>
          <w:sz w:val="22"/>
          <w:szCs w:val="22"/>
          <w:lang w:eastAsia="ar-SA"/>
        </w:rPr>
        <w:t xml:space="preserve">с соблюдением требований </w:t>
      </w:r>
      <w:r w:rsidRPr="00CA7FED">
        <w:rPr>
          <w:sz w:val="22"/>
          <w:szCs w:val="22"/>
          <w:lang w:eastAsia="ar-SA"/>
        </w:rPr>
        <w:t>действующего законодательства Российской Федерации</w:t>
      </w:r>
      <w:r w:rsidRPr="00CA7FED">
        <w:rPr>
          <w:spacing w:val="-1"/>
          <w:sz w:val="22"/>
          <w:szCs w:val="22"/>
          <w:lang w:eastAsia="ar-SA"/>
        </w:rPr>
        <w:t xml:space="preserve"> </w:t>
      </w:r>
      <w:r w:rsidRPr="00CA7FED">
        <w:rPr>
          <w:sz w:val="22"/>
          <w:szCs w:val="22"/>
          <w:lang w:eastAsia="ar-SA"/>
        </w:rPr>
        <w:t xml:space="preserve">заключили настоящий Контракт о нижеследующем:  </w:t>
      </w:r>
    </w:p>
    <w:p w:rsidR="009B51AE" w:rsidRPr="002E64E5" w:rsidRDefault="009B51AE" w:rsidP="009B51AE">
      <w:pPr>
        <w:suppressAutoHyphens w:val="0"/>
        <w:snapToGrid/>
        <w:rPr>
          <w:sz w:val="22"/>
          <w:szCs w:val="22"/>
          <w:lang w:eastAsia="ru-RU"/>
        </w:rPr>
      </w:pPr>
    </w:p>
    <w:p w:rsidR="009B51AE" w:rsidRPr="002E64E5" w:rsidRDefault="009B51AE" w:rsidP="009B51AE">
      <w:pPr>
        <w:tabs>
          <w:tab w:val="left" w:pos="708"/>
        </w:tabs>
        <w:snapToGrid/>
        <w:spacing w:line="100" w:lineRule="atLeast"/>
        <w:jc w:val="center"/>
        <w:rPr>
          <w:b/>
          <w:sz w:val="22"/>
          <w:szCs w:val="22"/>
          <w:lang w:eastAsia="ru-RU"/>
        </w:rPr>
      </w:pPr>
      <w:r w:rsidRPr="002E64E5">
        <w:rPr>
          <w:b/>
          <w:sz w:val="22"/>
          <w:szCs w:val="22"/>
          <w:lang w:eastAsia="ru-RU"/>
        </w:rPr>
        <w:t>1. ПРЕДМЕТ КОНТРАКТА</w:t>
      </w:r>
    </w:p>
    <w:p w:rsidR="009B51AE" w:rsidRPr="002E64E5" w:rsidRDefault="009B51AE" w:rsidP="009B51AE">
      <w:pPr>
        <w:tabs>
          <w:tab w:val="left" w:pos="708"/>
        </w:tabs>
        <w:snapToGrid/>
        <w:ind w:right="80" w:firstLine="567"/>
        <w:jc w:val="both"/>
        <w:rPr>
          <w:rFonts w:eastAsia="Calibri"/>
          <w:color w:val="000000"/>
          <w:spacing w:val="1"/>
          <w:sz w:val="22"/>
          <w:szCs w:val="22"/>
          <w:lang w:eastAsia="ar-SA"/>
        </w:rPr>
      </w:pPr>
      <w:r w:rsidRPr="0042545F">
        <w:rPr>
          <w:rFonts w:eastAsia="Calibri"/>
          <w:sz w:val="22"/>
          <w:szCs w:val="22"/>
          <w:lang w:eastAsia="ar-SA"/>
        </w:rPr>
        <w:t xml:space="preserve">1.1. </w:t>
      </w:r>
      <w:r w:rsidRPr="0042545F">
        <w:rPr>
          <w:rFonts w:eastAsia="Calibri"/>
          <w:color w:val="000000"/>
          <w:spacing w:val="1"/>
          <w:sz w:val="22"/>
          <w:szCs w:val="22"/>
          <w:lang w:eastAsia="ar-SA"/>
        </w:rPr>
        <w:t xml:space="preserve">По поручению Заказчика Исполнитель обязуется </w:t>
      </w:r>
      <w:r>
        <w:rPr>
          <w:rFonts w:eastAsia="Calibri"/>
          <w:spacing w:val="1"/>
          <w:sz w:val="22"/>
          <w:szCs w:val="22"/>
          <w:lang w:eastAsia="ar-SA"/>
        </w:rPr>
        <w:t>о</w:t>
      </w:r>
      <w:r w:rsidRPr="00807DA3">
        <w:rPr>
          <w:rFonts w:eastAsia="Calibri"/>
          <w:spacing w:val="1"/>
          <w:sz w:val="22"/>
          <w:szCs w:val="22"/>
          <w:lang w:eastAsia="ar-SA"/>
        </w:rPr>
        <w:t>каза</w:t>
      </w:r>
      <w:r>
        <w:rPr>
          <w:rFonts w:eastAsia="Calibri"/>
          <w:spacing w:val="1"/>
          <w:sz w:val="22"/>
          <w:szCs w:val="22"/>
          <w:lang w:eastAsia="ar-SA"/>
        </w:rPr>
        <w:t>ть</w:t>
      </w:r>
      <w:r w:rsidRPr="00807DA3">
        <w:rPr>
          <w:rFonts w:eastAsia="Calibri"/>
          <w:spacing w:val="1"/>
          <w:sz w:val="22"/>
          <w:szCs w:val="22"/>
          <w:lang w:eastAsia="ar-SA"/>
        </w:rPr>
        <w:t xml:space="preserve"> услуг</w:t>
      </w:r>
      <w:r>
        <w:rPr>
          <w:rFonts w:eastAsia="Calibri"/>
          <w:spacing w:val="1"/>
          <w:sz w:val="22"/>
          <w:szCs w:val="22"/>
          <w:lang w:eastAsia="ar-SA"/>
        </w:rPr>
        <w:t>и</w:t>
      </w:r>
      <w:r w:rsidR="00D22BB2" w:rsidRPr="00D22BB2">
        <w:t xml:space="preserve"> </w:t>
      </w:r>
      <w:r w:rsidR="00D22BB2" w:rsidRPr="00D22BB2">
        <w:rPr>
          <w:rFonts w:eastAsia="Calibri"/>
          <w:spacing w:val="1"/>
          <w:sz w:val="22"/>
          <w:szCs w:val="22"/>
          <w:lang w:eastAsia="ar-SA"/>
        </w:rPr>
        <w:t>по лабораторным и исследованиям</w:t>
      </w:r>
      <w:r w:rsidR="00F16E06">
        <w:rPr>
          <w:rFonts w:eastAsia="Calibri"/>
          <w:spacing w:val="1"/>
          <w:sz w:val="22"/>
          <w:szCs w:val="22"/>
          <w:lang w:eastAsia="ar-SA"/>
        </w:rPr>
        <w:t>-3</w:t>
      </w:r>
      <w:r w:rsidR="00D22BB2" w:rsidRPr="00D22BB2">
        <w:rPr>
          <w:rFonts w:eastAsia="Calibri"/>
          <w:spacing w:val="1"/>
          <w:sz w:val="22"/>
          <w:szCs w:val="22"/>
          <w:lang w:eastAsia="ar-SA"/>
        </w:rPr>
        <w:t xml:space="preserve"> </w:t>
      </w:r>
      <w:r w:rsidR="0069522E">
        <w:rPr>
          <w:rFonts w:eastAsia="Calibri"/>
          <w:spacing w:val="1"/>
          <w:sz w:val="22"/>
          <w:szCs w:val="22"/>
          <w:lang w:eastAsia="ar-SA"/>
        </w:rPr>
        <w:t>с Расчетом стоимости услуг</w:t>
      </w:r>
      <w:r w:rsidR="000F4E6F" w:rsidRPr="000F4E6F">
        <w:rPr>
          <w:rFonts w:eastAsia="Calibri"/>
          <w:spacing w:val="1"/>
          <w:sz w:val="22"/>
          <w:szCs w:val="22"/>
          <w:lang w:eastAsia="ar-SA"/>
        </w:rPr>
        <w:t xml:space="preserve"> </w:t>
      </w:r>
      <w:r w:rsidRPr="002E64E5">
        <w:rPr>
          <w:rFonts w:eastAsia="Calibri"/>
          <w:color w:val="000000"/>
          <w:spacing w:val="1"/>
          <w:sz w:val="22"/>
          <w:szCs w:val="22"/>
          <w:lang w:eastAsia="ar-SA"/>
        </w:rPr>
        <w:t>(Приложение № 1 к Контракту), а Заказчик обязуется принять и оплатить оказанные услуги.</w:t>
      </w:r>
      <w:r w:rsidRPr="002E64E5">
        <w:rPr>
          <w:rFonts w:eastAsia="Calibri"/>
          <w:color w:val="000000"/>
          <w:spacing w:val="1"/>
          <w:sz w:val="22"/>
          <w:szCs w:val="22"/>
          <w:lang w:eastAsia="ar-SA"/>
        </w:rPr>
        <w:tab/>
      </w:r>
    </w:p>
    <w:p w:rsidR="009B51AE" w:rsidRDefault="009B51AE" w:rsidP="009B51AE">
      <w:pPr>
        <w:tabs>
          <w:tab w:val="left" w:pos="708"/>
        </w:tabs>
        <w:snapToGrid/>
        <w:ind w:right="80" w:firstLine="567"/>
        <w:jc w:val="both"/>
        <w:rPr>
          <w:rFonts w:eastAsia="Calibri"/>
          <w:b/>
          <w:bCs/>
          <w:spacing w:val="7"/>
          <w:sz w:val="22"/>
          <w:szCs w:val="22"/>
          <w:lang w:eastAsia="ar-SA"/>
        </w:rPr>
      </w:pPr>
    </w:p>
    <w:p w:rsidR="00012D1D" w:rsidRPr="00012D1D" w:rsidRDefault="00012D1D" w:rsidP="00012D1D">
      <w:pPr>
        <w:suppressAutoHyphens w:val="0"/>
        <w:autoSpaceDE w:val="0"/>
        <w:autoSpaceDN w:val="0"/>
        <w:snapToGrid/>
        <w:ind w:left="709"/>
        <w:jc w:val="center"/>
        <w:outlineLvl w:val="1"/>
        <w:rPr>
          <w:rFonts w:eastAsia="Calibri"/>
          <w:b/>
          <w:sz w:val="22"/>
          <w:szCs w:val="22"/>
          <w:lang w:eastAsia="en-US"/>
        </w:rPr>
      </w:pPr>
      <w:r w:rsidRPr="00012D1D">
        <w:rPr>
          <w:rFonts w:eastAsia="Calibri"/>
          <w:b/>
          <w:sz w:val="22"/>
          <w:szCs w:val="22"/>
          <w:lang w:eastAsia="en-US"/>
        </w:rPr>
        <w:t>2. ЦЕНА КОНТРАКТА</w:t>
      </w:r>
    </w:p>
    <w:p w:rsidR="00012D1D" w:rsidRPr="00012D1D" w:rsidRDefault="00012D1D" w:rsidP="00012D1D">
      <w:pPr>
        <w:suppressAutoHyphens w:val="0"/>
        <w:snapToGrid/>
        <w:ind w:firstLine="709"/>
        <w:jc w:val="both"/>
        <w:rPr>
          <w:sz w:val="22"/>
          <w:szCs w:val="22"/>
          <w:lang w:eastAsia="ru-RU"/>
        </w:rPr>
      </w:pPr>
      <w:r w:rsidRPr="00012D1D">
        <w:rPr>
          <w:sz w:val="22"/>
          <w:szCs w:val="22"/>
          <w:lang w:eastAsia="ru-RU"/>
        </w:rPr>
        <w:t>2.1. Максимальное значение цены Контракта, значение цены за единицу измерения Услуги и валюта платежа устанавливаются в российских рублях.</w:t>
      </w:r>
    </w:p>
    <w:p w:rsidR="00012D1D" w:rsidRPr="00012D1D" w:rsidRDefault="00012D1D" w:rsidP="00012D1D">
      <w:pPr>
        <w:suppressAutoHyphens w:val="0"/>
        <w:snapToGrid/>
        <w:ind w:firstLine="709"/>
        <w:jc w:val="both"/>
        <w:rPr>
          <w:sz w:val="22"/>
          <w:szCs w:val="22"/>
          <w:lang w:eastAsia="ar-SA"/>
        </w:rPr>
      </w:pPr>
      <w:r w:rsidRPr="00012D1D">
        <w:rPr>
          <w:sz w:val="22"/>
          <w:szCs w:val="22"/>
          <w:lang w:eastAsia="ru-RU"/>
        </w:rPr>
        <w:t>2.2. Максимальное значение цены Контракта составляет</w:t>
      </w:r>
      <w:r w:rsidR="00D22BB2" w:rsidRPr="00D22BB2">
        <w:t xml:space="preserve"> </w:t>
      </w:r>
      <w:r w:rsidR="003C1E8D" w:rsidRPr="003C1E8D">
        <w:rPr>
          <w:b/>
          <w:sz w:val="22"/>
          <w:szCs w:val="22"/>
          <w:lang w:eastAsia="ru-RU"/>
        </w:rPr>
        <w:t>40 000,00 руб.</w:t>
      </w:r>
      <w:r w:rsidR="003C1E8D" w:rsidRPr="003C1E8D">
        <w:rPr>
          <w:sz w:val="22"/>
          <w:szCs w:val="22"/>
          <w:lang w:eastAsia="ru-RU"/>
        </w:rPr>
        <w:t xml:space="preserve"> (Сорок тысяч рублей 00 копеек)</w:t>
      </w:r>
      <w:r w:rsidRPr="003C1E8D">
        <w:rPr>
          <w:sz w:val="22"/>
          <w:szCs w:val="22"/>
          <w:lang w:eastAsia="ru-RU"/>
        </w:rPr>
        <w:t>.</w:t>
      </w:r>
      <w:r w:rsidRPr="00012D1D">
        <w:rPr>
          <w:sz w:val="22"/>
          <w:szCs w:val="22"/>
          <w:lang w:eastAsia="ru-RU"/>
        </w:rPr>
        <w:t xml:space="preserve"> </w:t>
      </w:r>
    </w:p>
    <w:p w:rsidR="00012D1D" w:rsidRPr="00012D1D" w:rsidRDefault="00012D1D" w:rsidP="00012D1D">
      <w:pPr>
        <w:suppressAutoHyphens w:val="0"/>
        <w:snapToGrid/>
        <w:ind w:firstLine="709"/>
        <w:jc w:val="both"/>
        <w:rPr>
          <w:sz w:val="22"/>
          <w:szCs w:val="22"/>
          <w:lang w:eastAsia="ru-RU"/>
        </w:rPr>
      </w:pPr>
      <w:r w:rsidRPr="00012D1D">
        <w:rPr>
          <w:sz w:val="22"/>
          <w:szCs w:val="22"/>
          <w:lang w:eastAsia="ru-RU"/>
        </w:rPr>
        <w:t>2.3. Цена за единицу измерения Услуги установлена в Расчет</w:t>
      </w:r>
      <w:r>
        <w:rPr>
          <w:sz w:val="22"/>
          <w:szCs w:val="22"/>
          <w:lang w:eastAsia="ru-RU"/>
        </w:rPr>
        <w:t>е</w:t>
      </w:r>
      <w:r w:rsidRPr="00012D1D">
        <w:rPr>
          <w:sz w:val="22"/>
          <w:szCs w:val="22"/>
          <w:lang w:eastAsia="ru-RU"/>
        </w:rPr>
        <w:t xml:space="preserve"> стоимости услуг (Приложение № 1 к настоящему Контракту).</w:t>
      </w:r>
    </w:p>
    <w:p w:rsidR="00012D1D" w:rsidRPr="00012D1D" w:rsidRDefault="00012D1D" w:rsidP="00012D1D">
      <w:pPr>
        <w:widowControl w:val="0"/>
        <w:suppressAutoHyphens w:val="0"/>
        <w:autoSpaceDE w:val="0"/>
        <w:autoSpaceDN w:val="0"/>
        <w:adjustRightInd w:val="0"/>
        <w:snapToGrid/>
        <w:ind w:firstLine="709"/>
        <w:jc w:val="both"/>
        <w:rPr>
          <w:sz w:val="22"/>
          <w:szCs w:val="22"/>
          <w:lang w:eastAsia="ru-RU"/>
        </w:rPr>
      </w:pPr>
      <w:r w:rsidRPr="00012D1D">
        <w:rPr>
          <w:sz w:val="22"/>
          <w:szCs w:val="22"/>
          <w:lang w:eastAsia="ru-RU"/>
        </w:rPr>
        <w:t xml:space="preserve">Оплата </w:t>
      </w:r>
      <w:r>
        <w:rPr>
          <w:sz w:val="22"/>
          <w:szCs w:val="22"/>
          <w:lang w:eastAsia="ru-RU"/>
        </w:rPr>
        <w:t>оказанных Услуг</w:t>
      </w:r>
      <w:r w:rsidRPr="00012D1D">
        <w:rPr>
          <w:sz w:val="22"/>
          <w:szCs w:val="22"/>
          <w:lang w:eastAsia="ru-RU"/>
        </w:rPr>
        <w:t xml:space="preserve"> осуществляется по цене единицы </w:t>
      </w:r>
      <w:r>
        <w:rPr>
          <w:sz w:val="22"/>
          <w:szCs w:val="22"/>
          <w:lang w:eastAsia="ru-RU"/>
        </w:rPr>
        <w:t>Услуги</w:t>
      </w:r>
      <w:r w:rsidRPr="00012D1D">
        <w:rPr>
          <w:sz w:val="22"/>
          <w:szCs w:val="22"/>
          <w:lang w:eastAsia="ru-RU"/>
        </w:rPr>
        <w:t xml:space="preserve"> исходя из количества </w:t>
      </w:r>
      <w:r>
        <w:rPr>
          <w:sz w:val="22"/>
          <w:szCs w:val="22"/>
          <w:lang w:eastAsia="ru-RU"/>
        </w:rPr>
        <w:t>оказанных Услуг</w:t>
      </w:r>
      <w:r w:rsidRPr="00012D1D">
        <w:rPr>
          <w:sz w:val="22"/>
          <w:szCs w:val="22"/>
          <w:lang w:eastAsia="ru-RU"/>
        </w:rPr>
        <w:t>, но в размере, не превышающем максимального значения цены Контракта.</w:t>
      </w:r>
    </w:p>
    <w:p w:rsidR="00012D1D" w:rsidRPr="00012D1D" w:rsidRDefault="00012D1D" w:rsidP="00012D1D">
      <w:pPr>
        <w:suppressAutoHyphens w:val="0"/>
        <w:snapToGrid/>
        <w:ind w:firstLine="709"/>
        <w:jc w:val="both"/>
        <w:rPr>
          <w:sz w:val="22"/>
          <w:szCs w:val="22"/>
          <w:lang w:eastAsia="ru-RU"/>
        </w:rPr>
      </w:pPr>
      <w:r w:rsidRPr="00012D1D">
        <w:rPr>
          <w:sz w:val="22"/>
          <w:szCs w:val="22"/>
          <w:lang w:eastAsia="ru-RU"/>
        </w:rPr>
        <w:t xml:space="preserve">2.4. Максимальное значение цены Контракта и значение цены за единицу измерения </w:t>
      </w:r>
      <w:r>
        <w:rPr>
          <w:sz w:val="22"/>
          <w:szCs w:val="22"/>
          <w:lang w:eastAsia="ru-RU"/>
        </w:rPr>
        <w:t>Услуги</w:t>
      </w:r>
      <w:r w:rsidRPr="00012D1D">
        <w:rPr>
          <w:sz w:val="22"/>
          <w:szCs w:val="22"/>
          <w:lang w:eastAsia="ru-RU"/>
        </w:rPr>
        <w:t xml:space="preserve"> включают в себя стоимость </w:t>
      </w:r>
      <w:r>
        <w:rPr>
          <w:sz w:val="22"/>
          <w:szCs w:val="22"/>
          <w:lang w:eastAsia="ru-RU"/>
        </w:rPr>
        <w:t>Услуги</w:t>
      </w:r>
      <w:r w:rsidRPr="00012D1D">
        <w:rPr>
          <w:sz w:val="22"/>
          <w:szCs w:val="22"/>
          <w:lang w:eastAsia="ru-RU"/>
        </w:rPr>
        <w:t xml:space="preserve">, а также все расходы на страхование, уплату налогов, пошлины, сборы и другие обязательные платежи, которые </w:t>
      </w:r>
      <w:r>
        <w:rPr>
          <w:sz w:val="22"/>
          <w:szCs w:val="22"/>
          <w:lang w:eastAsia="ru-RU"/>
        </w:rPr>
        <w:t>Исполнитель</w:t>
      </w:r>
      <w:r w:rsidRPr="00012D1D">
        <w:rPr>
          <w:sz w:val="22"/>
          <w:szCs w:val="22"/>
          <w:lang w:eastAsia="ru-RU"/>
        </w:rPr>
        <w:t xml:space="preserve"> должен выплатить в связи с выполнением обязательств по Контракту в соответствии с законодательством Российской Федерации. </w:t>
      </w:r>
    </w:p>
    <w:p w:rsidR="00012D1D" w:rsidRPr="00012D1D" w:rsidRDefault="00012D1D" w:rsidP="00012D1D">
      <w:pPr>
        <w:suppressAutoHyphens w:val="0"/>
        <w:snapToGrid/>
        <w:ind w:firstLine="709"/>
        <w:jc w:val="both"/>
        <w:rPr>
          <w:sz w:val="22"/>
          <w:szCs w:val="22"/>
          <w:lang w:eastAsia="ru-RU"/>
        </w:rPr>
      </w:pPr>
      <w:r w:rsidRPr="00012D1D">
        <w:rPr>
          <w:sz w:val="22"/>
          <w:szCs w:val="22"/>
          <w:lang w:eastAsia="ru-RU"/>
        </w:rPr>
        <w:t xml:space="preserve">2.5. Сумма, подлежащая уплате Заказчиком </w:t>
      </w:r>
      <w:r>
        <w:rPr>
          <w:sz w:val="22"/>
          <w:szCs w:val="22"/>
          <w:lang w:eastAsia="ru-RU"/>
        </w:rPr>
        <w:t>Исполнителю</w:t>
      </w:r>
      <w:r w:rsidRPr="00012D1D">
        <w:rPr>
          <w:sz w:val="22"/>
          <w:szCs w:val="22"/>
          <w:lang w:eastAsia="ru-RU"/>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12D1D" w:rsidRPr="002E64E5" w:rsidRDefault="00012D1D" w:rsidP="009B51AE">
      <w:pPr>
        <w:tabs>
          <w:tab w:val="left" w:pos="708"/>
        </w:tabs>
        <w:snapToGrid/>
        <w:ind w:right="80" w:firstLine="567"/>
        <w:jc w:val="both"/>
        <w:rPr>
          <w:rFonts w:eastAsia="Calibri"/>
          <w:b/>
          <w:bCs/>
          <w:spacing w:val="7"/>
          <w:sz w:val="22"/>
          <w:szCs w:val="22"/>
          <w:lang w:eastAsia="ar-SA"/>
        </w:rPr>
      </w:pPr>
    </w:p>
    <w:p w:rsidR="009B51AE" w:rsidRPr="009B51AE" w:rsidRDefault="009B51AE" w:rsidP="009B51AE">
      <w:pPr>
        <w:pStyle w:val="a6"/>
        <w:numPr>
          <w:ilvl w:val="0"/>
          <w:numId w:val="5"/>
        </w:numPr>
        <w:suppressAutoHyphens w:val="0"/>
        <w:snapToGrid/>
        <w:jc w:val="center"/>
        <w:rPr>
          <w:b/>
          <w:sz w:val="22"/>
          <w:szCs w:val="22"/>
          <w:lang w:eastAsia="ru-RU"/>
        </w:rPr>
      </w:pPr>
      <w:r w:rsidRPr="009B51AE">
        <w:rPr>
          <w:b/>
          <w:sz w:val="22"/>
          <w:szCs w:val="22"/>
          <w:lang w:eastAsia="ru-RU"/>
        </w:rPr>
        <w:t>СРОКИ И УСЛОВИЯ ОКАЗАНИЯ УСЛУГ</w:t>
      </w:r>
    </w:p>
    <w:p w:rsidR="008D31E6" w:rsidRDefault="008D31E6" w:rsidP="008751B1">
      <w:pPr>
        <w:pStyle w:val="a6"/>
        <w:widowControl w:val="0"/>
        <w:tabs>
          <w:tab w:val="left" w:pos="426"/>
        </w:tabs>
        <w:suppressAutoHyphens w:val="0"/>
        <w:snapToGrid/>
        <w:ind w:left="0"/>
        <w:contextualSpacing/>
        <w:jc w:val="both"/>
        <w:rPr>
          <w:sz w:val="22"/>
          <w:szCs w:val="22"/>
        </w:rPr>
      </w:pPr>
      <w:r>
        <w:rPr>
          <w:sz w:val="22"/>
          <w:szCs w:val="22"/>
        </w:rPr>
        <w:tab/>
      </w:r>
      <w:r w:rsidR="009B51AE">
        <w:rPr>
          <w:sz w:val="22"/>
          <w:szCs w:val="22"/>
        </w:rPr>
        <w:t>3</w:t>
      </w:r>
      <w:r w:rsidR="009B51AE" w:rsidRPr="00AB0995">
        <w:rPr>
          <w:sz w:val="22"/>
          <w:szCs w:val="22"/>
        </w:rPr>
        <w:t>.1. </w:t>
      </w:r>
      <w:r w:rsidR="000F4E6F" w:rsidRPr="000F4E6F">
        <w:rPr>
          <w:sz w:val="22"/>
          <w:szCs w:val="22"/>
        </w:rPr>
        <w:t xml:space="preserve">Сроки </w:t>
      </w:r>
      <w:r w:rsidR="007B5200">
        <w:rPr>
          <w:sz w:val="22"/>
          <w:szCs w:val="22"/>
        </w:rPr>
        <w:t xml:space="preserve">оказания услуг: </w:t>
      </w:r>
      <w:r w:rsidR="00425151">
        <w:rPr>
          <w:sz w:val="22"/>
          <w:szCs w:val="22"/>
        </w:rPr>
        <w:t>с даты подписания Контракта</w:t>
      </w:r>
      <w:r w:rsidR="00C43B73">
        <w:rPr>
          <w:sz w:val="22"/>
          <w:szCs w:val="22"/>
        </w:rPr>
        <w:t xml:space="preserve"> по 31.12.2026</w:t>
      </w:r>
      <w:r w:rsidR="001F2E45">
        <w:rPr>
          <w:sz w:val="22"/>
          <w:szCs w:val="22"/>
        </w:rPr>
        <w:t xml:space="preserve"> </w:t>
      </w:r>
      <w:r w:rsidR="00C43B73">
        <w:rPr>
          <w:sz w:val="22"/>
          <w:szCs w:val="22"/>
        </w:rPr>
        <w:t>г.</w:t>
      </w:r>
      <w:r w:rsidR="000F4E6F">
        <w:rPr>
          <w:sz w:val="22"/>
          <w:szCs w:val="22"/>
        </w:rPr>
        <w:t xml:space="preserve"> </w:t>
      </w:r>
    </w:p>
    <w:p w:rsidR="005C36FF" w:rsidRDefault="005C36FF" w:rsidP="008751B1">
      <w:pPr>
        <w:pStyle w:val="a6"/>
        <w:widowControl w:val="0"/>
        <w:tabs>
          <w:tab w:val="left" w:pos="426"/>
        </w:tabs>
        <w:suppressAutoHyphens w:val="0"/>
        <w:snapToGrid/>
        <w:ind w:left="0"/>
        <w:contextualSpacing/>
        <w:jc w:val="both"/>
        <w:rPr>
          <w:sz w:val="22"/>
          <w:szCs w:val="22"/>
        </w:rPr>
      </w:pPr>
      <w:r>
        <w:rPr>
          <w:sz w:val="22"/>
          <w:szCs w:val="22"/>
        </w:rPr>
        <w:tab/>
        <w:t xml:space="preserve">3.2. </w:t>
      </w:r>
      <w:r w:rsidRPr="005C36FF">
        <w:rPr>
          <w:sz w:val="22"/>
          <w:szCs w:val="22"/>
        </w:rPr>
        <w:t>Задание Заказчика на оказание услуг передается Исполнителю в виде Заявки на проведение лабораторных исследований (далее – Заявка). Заявка вместе с Образцами направляется в виде стандартного бланка-направления Заказчика, заверенного подписью врача или медицинской сестры, и/или электронной заявки при удаленной регистрации на рабочем месте Заказчика.</w:t>
      </w:r>
    </w:p>
    <w:p w:rsidR="005C36FF" w:rsidRDefault="005C36FF" w:rsidP="008751B1">
      <w:pPr>
        <w:pStyle w:val="a6"/>
        <w:widowControl w:val="0"/>
        <w:tabs>
          <w:tab w:val="left" w:pos="426"/>
        </w:tabs>
        <w:suppressAutoHyphens w:val="0"/>
        <w:snapToGrid/>
        <w:ind w:left="0"/>
        <w:contextualSpacing/>
        <w:jc w:val="both"/>
        <w:rPr>
          <w:sz w:val="22"/>
          <w:szCs w:val="22"/>
        </w:rPr>
      </w:pPr>
      <w:r>
        <w:rPr>
          <w:sz w:val="22"/>
          <w:szCs w:val="22"/>
        </w:rPr>
        <w:t xml:space="preserve">      3.3.</w:t>
      </w:r>
      <w:r w:rsidRPr="005C36FF">
        <w:t xml:space="preserve"> </w:t>
      </w:r>
      <w:r w:rsidRPr="005C36FF">
        <w:rPr>
          <w:sz w:val="22"/>
          <w:szCs w:val="22"/>
        </w:rPr>
        <w:t>Доставка Образцов от Заказчика к Исполнителю осуществляется Заказчиком самостоятельно, по предварительной договоренности с Исполнителем.</w:t>
      </w:r>
    </w:p>
    <w:p w:rsidR="009B51AE" w:rsidRDefault="009B51AE" w:rsidP="009B51AE">
      <w:pPr>
        <w:ind w:firstLine="708"/>
        <w:jc w:val="both"/>
        <w:rPr>
          <w:b/>
          <w:color w:val="000000"/>
          <w:sz w:val="22"/>
          <w:szCs w:val="22"/>
          <w:lang w:eastAsia="ru-RU"/>
        </w:rPr>
      </w:pPr>
    </w:p>
    <w:p w:rsidR="009B51AE" w:rsidRPr="00675B56" w:rsidRDefault="009B51AE" w:rsidP="009B51AE">
      <w:pPr>
        <w:numPr>
          <w:ilvl w:val="0"/>
          <w:numId w:val="2"/>
        </w:numPr>
        <w:tabs>
          <w:tab w:val="left" w:pos="708"/>
        </w:tabs>
        <w:snapToGrid/>
        <w:jc w:val="center"/>
        <w:rPr>
          <w:rFonts w:eastAsia="Calibri"/>
          <w:b/>
          <w:sz w:val="22"/>
          <w:szCs w:val="22"/>
          <w:lang w:eastAsia="ar-SA"/>
        </w:rPr>
      </w:pPr>
      <w:r w:rsidRPr="00675B56">
        <w:rPr>
          <w:rFonts w:eastAsia="Calibri"/>
          <w:b/>
          <w:sz w:val="22"/>
          <w:szCs w:val="22"/>
          <w:lang w:eastAsia="ar-SA"/>
        </w:rPr>
        <w:t>ОБЯЗАТЕЛЬСТВА СТОРОН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 Заказчик имеет право:</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w:t>
      </w:r>
      <w:r w:rsidR="00012D1D">
        <w:rPr>
          <w:bCs/>
          <w:sz w:val="22"/>
          <w:szCs w:val="22"/>
          <w:lang w:eastAsia="ru-RU"/>
        </w:rPr>
        <w:t>1</w:t>
      </w:r>
      <w:r w:rsidRPr="008D31E6">
        <w:rPr>
          <w:bCs/>
          <w:sz w:val="22"/>
          <w:szCs w:val="22"/>
          <w:lang w:eastAsia="ru-RU"/>
        </w:rPr>
        <w:t>. Требовать от Исполнителя предоставления надлежаще оформленных документов, подтверждающих исполнение принятых им обязательств</w:t>
      </w:r>
      <w:r w:rsidR="00012D1D">
        <w:rPr>
          <w:bCs/>
          <w:sz w:val="22"/>
          <w:szCs w:val="22"/>
          <w:lang w:eastAsia="ru-RU"/>
        </w:rPr>
        <w:t>.</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w:t>
      </w:r>
      <w:r w:rsidR="00012D1D">
        <w:rPr>
          <w:bCs/>
          <w:sz w:val="22"/>
          <w:szCs w:val="22"/>
          <w:lang w:eastAsia="ru-RU"/>
        </w:rPr>
        <w:t>2</w:t>
      </w:r>
      <w:r w:rsidRPr="008D31E6">
        <w:rPr>
          <w:bCs/>
          <w:sz w:val="22"/>
          <w:szCs w:val="22"/>
          <w:lang w:eastAsia="ru-RU"/>
        </w:rPr>
        <w:t>. Не принимать оказанные Услуги, в случае, если Услуги выполнены ненадлежащим образом и (или) требуют устране</w:t>
      </w:r>
      <w:r w:rsidR="001F2E45">
        <w:rPr>
          <w:bCs/>
          <w:sz w:val="22"/>
          <w:szCs w:val="22"/>
          <w:lang w:eastAsia="ru-RU"/>
        </w:rPr>
        <w:t xml:space="preserve">ния недостатков, а также </w:t>
      </w:r>
      <w:proofErr w:type="gramStart"/>
      <w:r w:rsidR="001F2E45">
        <w:rPr>
          <w:bCs/>
          <w:sz w:val="22"/>
          <w:szCs w:val="22"/>
          <w:lang w:eastAsia="ru-RU"/>
        </w:rPr>
        <w:t xml:space="preserve">в иных </w:t>
      </w:r>
      <w:r w:rsidRPr="008D31E6">
        <w:rPr>
          <w:bCs/>
          <w:sz w:val="22"/>
          <w:szCs w:val="22"/>
          <w:lang w:eastAsia="ru-RU"/>
        </w:rPr>
        <w:t>случаях</w:t>
      </w:r>
      <w:proofErr w:type="gramEnd"/>
      <w:r w:rsidRPr="008D31E6">
        <w:rPr>
          <w:bCs/>
          <w:sz w:val="22"/>
          <w:szCs w:val="22"/>
          <w:lang w:eastAsia="ru-RU"/>
        </w:rPr>
        <w:t xml:space="preserve"> предусмотренных контрактом.</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.1.</w:t>
      </w:r>
      <w:r w:rsidR="00012D1D">
        <w:rPr>
          <w:bCs/>
          <w:sz w:val="22"/>
          <w:szCs w:val="22"/>
          <w:lang w:eastAsia="ru-RU"/>
        </w:rPr>
        <w:t>3</w:t>
      </w:r>
      <w:r w:rsidR="001F2E45">
        <w:rPr>
          <w:bCs/>
          <w:sz w:val="22"/>
          <w:szCs w:val="22"/>
          <w:lang w:eastAsia="ru-RU"/>
        </w:rPr>
        <w:t>. Запрашивать у Исполнителя</w:t>
      </w:r>
      <w:r w:rsidRPr="008D31E6">
        <w:rPr>
          <w:bCs/>
          <w:sz w:val="22"/>
          <w:szCs w:val="22"/>
          <w:lang w:eastAsia="ru-RU"/>
        </w:rPr>
        <w:t xml:space="preserve"> информацию о ходе, стадии исполнения обязательств Исполнителя по контракту.</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 Заказчик обязан: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lastRenderedPageBreak/>
        <w:t>4</w:t>
      </w:r>
      <w:r w:rsidRPr="008D31E6">
        <w:rPr>
          <w:bCs/>
          <w:sz w:val="22"/>
          <w:szCs w:val="22"/>
          <w:lang w:eastAsia="ru-RU"/>
        </w:rPr>
        <w:t>.2.1. Своевременно принять и оплатить оказанные Услуги в соответствии с условиями контракта.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.2.2.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сумм неустойки, предусмотренных контрактом, за неисполнение (ненадлежащее исполнение) Исполнителем своих обязательств.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 xml:space="preserve">.2.3. Осуществлять контроль за исполнением Исполнителем условий контракта в соответствии с законодательством Российской Федерации. </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.2.4. Назначить в течение 5 дней с момента заключения контракта ответственное лицо для оперативного решения текущих вопросов по контракту и передать Исполнителю информацию об ответственном лице. Указанная информация предоставляется Заказчиком лично либо направляется заказным письмом с уведомлением о вручении, либо по адресу электронной почты Исполнителю. В информации указывается должность, ФИО, телефон, адрес электронной почты ответственного лица.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.2.5. Надлежаще исполнять иные принятые на себя обязательства.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.2.6. Своевременно предоставлять разъяснения и уточнения по запросам Исполнителя в части оказания Услуг в соответствии с условиями контракта.</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.2.7. Представить Исполнителю сведения об изменении наименования, своего фактического местонахождения или банковских реквизитов в срок не позднее 30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 Исполнитель вправе:</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w:t>
      </w:r>
      <w:r w:rsidR="00012D1D">
        <w:rPr>
          <w:bCs/>
          <w:sz w:val="22"/>
          <w:szCs w:val="22"/>
          <w:lang w:eastAsia="ru-RU"/>
        </w:rPr>
        <w:t>1</w:t>
      </w:r>
      <w:r w:rsidRPr="008D31E6">
        <w:rPr>
          <w:bCs/>
          <w:sz w:val="22"/>
          <w:szCs w:val="22"/>
          <w:lang w:eastAsia="ru-RU"/>
        </w:rPr>
        <w:t>. Требовать приемки и своевременной оплаты оказанных услуг в порядке, сроки и на условиях, предусмотренных контрактом.</w:t>
      </w:r>
    </w:p>
    <w:p w:rsid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.3.</w:t>
      </w:r>
      <w:r w:rsidR="00012D1D">
        <w:rPr>
          <w:bCs/>
          <w:sz w:val="22"/>
          <w:szCs w:val="22"/>
          <w:lang w:eastAsia="ru-RU"/>
        </w:rPr>
        <w:t>2</w:t>
      </w:r>
      <w:r w:rsidRPr="008D31E6">
        <w:rPr>
          <w:bCs/>
          <w:sz w:val="22"/>
          <w:szCs w:val="22"/>
          <w:lang w:eastAsia="ru-RU"/>
        </w:rPr>
        <w:t>. Направлять Заказчику запросы и получать от него разъяснения и уточнения по вопросам оказания Услуг в рамках контракта.</w:t>
      </w:r>
    </w:p>
    <w:p w:rsidR="00012D1D" w:rsidRPr="008D31E6" w:rsidRDefault="00012D1D" w:rsidP="008D31E6">
      <w:pPr>
        <w:suppressAutoHyphens w:val="0"/>
        <w:snapToGrid/>
        <w:ind w:firstLine="360"/>
        <w:jc w:val="both"/>
        <w:rPr>
          <w:bCs/>
          <w:sz w:val="22"/>
          <w:szCs w:val="22"/>
          <w:lang w:eastAsia="ru-RU"/>
        </w:rPr>
      </w:pP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 Исполнитель обязан:</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.4.1. Оказать весь объем Услуг собственными силами и средствами без привлечения третьих лиц (за исключением случаев, когда иное предусмотрено в приложениях к Контракту):</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 xml:space="preserve">.4.2. Оказать все услуги в объеме и в сроки, предусмотренные настоящим Контрактом и приложениями к нему в соответствии с нормами и требованиями, установленными для услуг такого рода действующим законодательством РФ,  </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 xml:space="preserve">.4.3. Обеспечить устранение недостатков оказываемых услуг, выявленных при оказании услуг </w:t>
      </w:r>
      <w:r w:rsidR="001F2E45">
        <w:rPr>
          <w:bCs/>
          <w:sz w:val="22"/>
          <w:szCs w:val="22"/>
          <w:lang w:eastAsia="ru-RU"/>
        </w:rPr>
        <w:t xml:space="preserve">в течение 20 (двадцати) рабочих дней на </w:t>
      </w:r>
      <w:r w:rsidRPr="008D31E6">
        <w:rPr>
          <w:bCs/>
          <w:sz w:val="22"/>
          <w:szCs w:val="22"/>
          <w:lang w:eastAsia="ru-RU"/>
        </w:rPr>
        <w:t>основании обоснованного и документально подтвержденного акта, направленного</w:t>
      </w:r>
      <w:r w:rsidR="001F2E45">
        <w:rPr>
          <w:bCs/>
          <w:sz w:val="22"/>
          <w:szCs w:val="22"/>
          <w:lang w:eastAsia="ru-RU"/>
        </w:rPr>
        <w:t xml:space="preserve"> заказчиком не позднее 5 (пяти)</w:t>
      </w:r>
      <w:r w:rsidRPr="008D31E6">
        <w:rPr>
          <w:bCs/>
          <w:sz w:val="22"/>
          <w:szCs w:val="22"/>
          <w:lang w:eastAsia="ru-RU"/>
        </w:rPr>
        <w:t xml:space="preserve"> дней с даты обнаружения недостатков.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.4.4. Нести ответственность перед Заказчиком за неисполнение или ненадлежащее исполнение обязательств.</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4.5. Оказать в полном объеме все свои обязательства, предусмотренные в других статьях настоящего Контракта.</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.4.6. Исполнитель обязуется завершить оказание услуг и сдать их результат в установленном порядке и в установленный срок.</w:t>
      </w:r>
    </w:p>
    <w:p w:rsidR="008D31E6" w:rsidRPr="008D31E6" w:rsidRDefault="008D31E6" w:rsidP="008D31E6">
      <w:pPr>
        <w:suppressAutoHyphens w:val="0"/>
        <w:snapToGrid/>
        <w:ind w:firstLine="360"/>
        <w:jc w:val="both"/>
        <w:rPr>
          <w:bCs/>
          <w:sz w:val="22"/>
          <w:szCs w:val="22"/>
          <w:lang w:eastAsia="ru-RU"/>
        </w:rPr>
      </w:pPr>
      <w:r>
        <w:rPr>
          <w:bCs/>
          <w:sz w:val="22"/>
          <w:szCs w:val="22"/>
          <w:lang w:eastAsia="ru-RU"/>
        </w:rPr>
        <w:t>4</w:t>
      </w:r>
      <w:r w:rsidRPr="008D31E6">
        <w:rPr>
          <w:bCs/>
          <w:sz w:val="22"/>
          <w:szCs w:val="22"/>
          <w:lang w:eastAsia="ru-RU"/>
        </w:rPr>
        <w:t>.4.7. Представить Заказчику сведения об изменении наименования, своего фактического местонахождения или банковских реквизитов в срок не позднее 30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8D31E6" w:rsidRDefault="008D31E6" w:rsidP="005C36FF">
      <w:pPr>
        <w:suppressAutoHyphens w:val="0"/>
        <w:snapToGrid/>
        <w:spacing w:line="280" w:lineRule="exact"/>
        <w:ind w:firstLine="360"/>
        <w:jc w:val="both"/>
        <w:rPr>
          <w:bCs/>
          <w:sz w:val="22"/>
          <w:szCs w:val="22"/>
          <w:lang w:eastAsia="ru-RU"/>
        </w:rPr>
      </w:pPr>
      <w:r>
        <w:rPr>
          <w:bCs/>
          <w:sz w:val="22"/>
          <w:szCs w:val="22"/>
          <w:lang w:eastAsia="ru-RU"/>
        </w:rPr>
        <w:t>4</w:t>
      </w:r>
      <w:r w:rsidRPr="008D31E6">
        <w:rPr>
          <w:bCs/>
          <w:sz w:val="22"/>
          <w:szCs w:val="22"/>
          <w:lang w:eastAsia="ru-RU"/>
        </w:rPr>
        <w:t>.4.8. Назначить в течение 5 дней с момента заключения контракта ответственное лицо для оперативного решения текущих вопросов по контракту и передать Заказчику информацию об ответственном лице. Указанная информация предоставляется Исполнителю лично либо направляется заказным письмом с уведомлением о вручении, либо по адресу электронной почты Заказчика. В информации указывается должность, ФИО, телефон, адрес электронной почты ответственного лица.</w:t>
      </w:r>
    </w:p>
    <w:p w:rsidR="003761F1" w:rsidRPr="003761F1" w:rsidRDefault="002168D5" w:rsidP="005C36FF">
      <w:pPr>
        <w:tabs>
          <w:tab w:val="left" w:pos="1620"/>
        </w:tabs>
        <w:spacing w:line="280" w:lineRule="exact"/>
        <w:ind w:right="-5"/>
        <w:jc w:val="both"/>
        <w:rPr>
          <w:rFonts w:eastAsia="SimSun"/>
          <w:sz w:val="22"/>
          <w:szCs w:val="22"/>
          <w:lang w:eastAsia="ru-RU"/>
        </w:rPr>
      </w:pPr>
      <w:r w:rsidRPr="003761F1">
        <w:rPr>
          <w:bCs/>
          <w:sz w:val="22"/>
          <w:szCs w:val="22"/>
          <w:lang w:eastAsia="ru-RU"/>
        </w:rPr>
        <w:t>4.4.9. Оказывать услуги при наличии действующей лицензии</w:t>
      </w:r>
      <w:r w:rsidR="003761F1" w:rsidRPr="003761F1">
        <w:rPr>
          <w:rFonts w:eastAsia="SimSun"/>
          <w:sz w:val="22"/>
          <w:szCs w:val="22"/>
          <w:lang w:eastAsia="ru-RU"/>
        </w:rPr>
        <w:t>- наличие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3761F1" w:rsidRPr="003761F1">
        <w:rPr>
          <w:rFonts w:eastAsia="SimSun"/>
          <w:sz w:val="22"/>
          <w:szCs w:val="22"/>
          <w:lang w:eastAsia="ru-RU"/>
        </w:rPr>
        <w:t>Сколково</w:t>
      </w:r>
      <w:proofErr w:type="spellEnd"/>
      <w:r w:rsidR="003761F1" w:rsidRPr="003761F1">
        <w:rPr>
          <w:rFonts w:eastAsia="SimSun"/>
          <w:sz w:val="22"/>
          <w:szCs w:val="22"/>
          <w:lang w:eastAsia="ru-RU"/>
        </w:rPr>
        <w:t xml:space="preserve">»), включающую </w:t>
      </w:r>
      <w:r w:rsidR="003761F1" w:rsidRPr="003761F1">
        <w:rPr>
          <w:rFonts w:eastAsia="SimSun"/>
          <w:sz w:val="22"/>
          <w:szCs w:val="22"/>
          <w:lang w:eastAsia="ru-RU"/>
        </w:rPr>
        <w:lastRenderedPageBreak/>
        <w:t xml:space="preserve">работы (услуги) - при оказании первичной доврачебной медико-санитарной помощи в амбулаторных условиях по:  </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гистологии,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лабораторной диагностике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при оказании первичной специализированной медико-санитарной помощи в амбулаторных условиях по:</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генетике,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лабораторной генетике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клинической лабораторной диагностике,</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паталогической анатомии;</w:t>
      </w:r>
    </w:p>
    <w:p w:rsidR="003761F1" w:rsidRPr="003761F1" w:rsidRDefault="003761F1" w:rsidP="005C36FF">
      <w:pPr>
        <w:tabs>
          <w:tab w:val="left" w:pos="1620"/>
        </w:tabs>
        <w:suppressAutoHyphens w:val="0"/>
        <w:snapToGrid/>
        <w:spacing w:line="280" w:lineRule="exact"/>
        <w:contextualSpacing/>
        <w:jc w:val="both"/>
        <w:rPr>
          <w:rFonts w:eastAsia="SimSun"/>
          <w:sz w:val="22"/>
          <w:szCs w:val="22"/>
          <w:lang w:eastAsia="ru-RU"/>
        </w:rPr>
      </w:pPr>
      <w:r w:rsidRPr="003761F1">
        <w:rPr>
          <w:rFonts w:eastAsia="SimSun"/>
          <w:sz w:val="22"/>
          <w:szCs w:val="22"/>
          <w:lang w:eastAsia="ru-RU"/>
        </w:rPr>
        <w:t xml:space="preserve"> -или выписка из реестра лицензий, с указанием следующих работ (услуг), составляющих медицинскую деятельность:  </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xml:space="preserve">при оказании первичной доврачебной медико-санитарной помощи в амбулаторных условиях по:  </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гистологии,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лабораторной диагностике,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при оказании первичной специализированной медико-санитарной помощи в амбулаторных условиях по:</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генетике,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лабораторной генетике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клинической лабораторной диагностике,</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медицинской микробиологии,</w:t>
      </w:r>
    </w:p>
    <w:p w:rsidR="003761F1" w:rsidRPr="003761F1" w:rsidRDefault="003761F1" w:rsidP="005C36FF">
      <w:pPr>
        <w:tabs>
          <w:tab w:val="left" w:pos="1620"/>
        </w:tabs>
        <w:suppressAutoHyphens w:val="0"/>
        <w:snapToGrid/>
        <w:spacing w:line="280" w:lineRule="exact"/>
        <w:ind w:right="-5"/>
        <w:jc w:val="both"/>
        <w:rPr>
          <w:rFonts w:eastAsia="SimSun"/>
          <w:sz w:val="22"/>
          <w:szCs w:val="22"/>
          <w:lang w:eastAsia="ru-RU"/>
        </w:rPr>
      </w:pPr>
      <w:r w:rsidRPr="003761F1">
        <w:rPr>
          <w:rFonts w:eastAsia="SimSun"/>
          <w:sz w:val="22"/>
          <w:szCs w:val="22"/>
          <w:lang w:eastAsia="ru-RU"/>
        </w:rPr>
        <w:t>- паталогической анатомии;</w:t>
      </w:r>
    </w:p>
    <w:p w:rsidR="003761F1" w:rsidRPr="003761F1" w:rsidRDefault="003761F1" w:rsidP="005C36FF">
      <w:pPr>
        <w:suppressAutoHyphens w:val="0"/>
        <w:snapToGrid/>
        <w:spacing w:before="100" w:beforeAutospacing="1" w:after="100" w:afterAutospacing="1" w:line="280" w:lineRule="exact"/>
        <w:rPr>
          <w:sz w:val="22"/>
          <w:szCs w:val="22"/>
          <w:lang w:eastAsia="ru-RU"/>
        </w:rPr>
      </w:pPr>
      <w:r w:rsidRPr="003761F1">
        <w:rPr>
          <w:sz w:val="22"/>
          <w:szCs w:val="22"/>
          <w:lang w:eastAsia="ru-RU"/>
        </w:rPr>
        <w:t>(Требование установлено п.46 части 1, ст.12 Федерального закона от 04.05.2011г. № 99-ФЗ «О лицензировании отдельных видов деятельности»).</w:t>
      </w:r>
    </w:p>
    <w:p w:rsidR="003761F1" w:rsidRPr="003761F1" w:rsidRDefault="003761F1" w:rsidP="005C36FF">
      <w:pPr>
        <w:suppressAutoHyphens w:val="0"/>
        <w:snapToGrid/>
        <w:spacing w:before="100" w:beforeAutospacing="1" w:after="100" w:afterAutospacing="1" w:line="280" w:lineRule="exact"/>
        <w:contextualSpacing/>
        <w:jc w:val="both"/>
        <w:rPr>
          <w:sz w:val="22"/>
          <w:szCs w:val="22"/>
          <w:lang w:eastAsia="ru-RU"/>
        </w:rPr>
      </w:pPr>
      <w:r w:rsidRPr="003761F1">
        <w:rPr>
          <w:sz w:val="22"/>
          <w:szCs w:val="22"/>
          <w:lang w:eastAsia="ru-RU"/>
        </w:rPr>
        <w:t xml:space="preserve"> - наличие санитарно-эпидемиологического заключения на осуществление деятельности в области использования возбудителей инфекционных заболеваний человека и животных и генно-инженерно-модифицированных организмов III - IV степени потенциальной опасности, осуществляемой в замкнутых системах, включая виды исследований: микробиологические, </w:t>
      </w:r>
      <w:proofErr w:type="spellStart"/>
      <w:r w:rsidRPr="003761F1">
        <w:rPr>
          <w:sz w:val="22"/>
          <w:szCs w:val="22"/>
          <w:lang w:eastAsia="ru-RU"/>
        </w:rPr>
        <w:t>бактериоскопические</w:t>
      </w:r>
      <w:proofErr w:type="spellEnd"/>
      <w:r w:rsidRPr="003761F1">
        <w:rPr>
          <w:sz w:val="22"/>
          <w:szCs w:val="22"/>
          <w:lang w:eastAsia="ru-RU"/>
        </w:rPr>
        <w:t xml:space="preserve">, бактериологические, серологические, </w:t>
      </w:r>
      <w:proofErr w:type="spellStart"/>
      <w:r w:rsidRPr="003761F1">
        <w:rPr>
          <w:sz w:val="22"/>
          <w:szCs w:val="22"/>
          <w:lang w:eastAsia="ru-RU"/>
        </w:rPr>
        <w:t>паразитологические</w:t>
      </w:r>
      <w:proofErr w:type="spellEnd"/>
      <w:r w:rsidRPr="003761F1">
        <w:rPr>
          <w:sz w:val="22"/>
          <w:szCs w:val="22"/>
          <w:lang w:eastAsia="ru-RU"/>
        </w:rPr>
        <w:t>, молекулярно-генетические исследования методом ПЦР.</w:t>
      </w:r>
    </w:p>
    <w:p w:rsidR="003761F1" w:rsidRPr="003761F1" w:rsidRDefault="003761F1" w:rsidP="005C36FF">
      <w:pPr>
        <w:suppressAutoHyphens w:val="0"/>
        <w:snapToGrid/>
        <w:spacing w:before="100" w:beforeAutospacing="1" w:after="100" w:afterAutospacing="1" w:line="280" w:lineRule="exact"/>
        <w:contextualSpacing/>
        <w:jc w:val="both"/>
        <w:rPr>
          <w:sz w:val="22"/>
          <w:szCs w:val="22"/>
          <w:lang w:eastAsia="ru-RU"/>
        </w:rPr>
      </w:pPr>
      <w:r w:rsidRPr="003761F1">
        <w:rPr>
          <w:sz w:val="22"/>
          <w:szCs w:val="22"/>
          <w:lang w:eastAsia="ru-RU"/>
        </w:rPr>
        <w:t>(Основанием являются Санитарные правила 3.3686-21 "Санитарно-эпидемиологические требования по профилактике инфекционных болезней". Соблюдение требований санитарных правил является обязательным для юридических лиц независимо от организационно-правовых форм и форм собственности.)</w:t>
      </w:r>
    </w:p>
    <w:p w:rsidR="00095DB0" w:rsidRPr="00095DB0" w:rsidRDefault="00095DB0" w:rsidP="005C36FF">
      <w:pPr>
        <w:pStyle w:val="ab"/>
        <w:spacing w:line="280" w:lineRule="exact"/>
        <w:ind w:firstLine="360"/>
        <w:jc w:val="both"/>
        <w:rPr>
          <w:rFonts w:eastAsia="SimSun"/>
          <w:sz w:val="22"/>
          <w:szCs w:val="22"/>
          <w:lang w:eastAsia="ru-RU"/>
        </w:rPr>
      </w:pPr>
      <w:r>
        <w:rPr>
          <w:bCs/>
          <w:sz w:val="22"/>
          <w:szCs w:val="22"/>
          <w:lang w:eastAsia="ru-RU"/>
        </w:rPr>
        <w:t xml:space="preserve">4.4.10. </w:t>
      </w:r>
      <w:r w:rsidRPr="00095DB0">
        <w:rPr>
          <w:rFonts w:eastAsia="SimSun"/>
          <w:sz w:val="22"/>
          <w:szCs w:val="22"/>
          <w:lang w:eastAsia="ru-RU"/>
        </w:rPr>
        <w:t>Результаты лабораторных исследований переда</w:t>
      </w:r>
      <w:r>
        <w:rPr>
          <w:rFonts w:eastAsia="SimSun"/>
          <w:sz w:val="22"/>
          <w:szCs w:val="22"/>
          <w:lang w:eastAsia="ru-RU"/>
        </w:rPr>
        <w:t>ть</w:t>
      </w:r>
      <w:r w:rsidRPr="00095DB0">
        <w:rPr>
          <w:rFonts w:eastAsia="SimSun"/>
          <w:sz w:val="22"/>
          <w:szCs w:val="22"/>
          <w:lang w:eastAsia="ru-RU"/>
        </w:rPr>
        <w:t xml:space="preserve"> Заказчику: </w:t>
      </w:r>
    </w:p>
    <w:p w:rsidR="00095DB0" w:rsidRPr="00095DB0" w:rsidRDefault="00095DB0" w:rsidP="00095DB0">
      <w:pPr>
        <w:tabs>
          <w:tab w:val="left" w:pos="1080"/>
          <w:tab w:val="left" w:pos="1276"/>
        </w:tabs>
        <w:suppressAutoHyphens w:val="0"/>
        <w:snapToGrid/>
        <w:ind w:left="426"/>
        <w:jc w:val="both"/>
        <w:rPr>
          <w:rFonts w:eastAsia="SimSun"/>
          <w:color w:val="000000"/>
          <w:sz w:val="22"/>
          <w:szCs w:val="22"/>
          <w:lang w:eastAsia="ru-RU"/>
        </w:rPr>
      </w:pPr>
      <w:r w:rsidRPr="00095DB0">
        <w:rPr>
          <w:rFonts w:eastAsia="SimSun"/>
          <w:sz w:val="22"/>
          <w:szCs w:val="22"/>
          <w:lang w:eastAsia="ru-RU"/>
        </w:rPr>
        <w:t xml:space="preserve">- по электронному адресу уполномоченного лица Заказчика: dms@db5.ru.  </w:t>
      </w:r>
    </w:p>
    <w:p w:rsidR="00095DB0" w:rsidRDefault="00095DB0" w:rsidP="00095DB0">
      <w:pPr>
        <w:tabs>
          <w:tab w:val="left" w:pos="0"/>
          <w:tab w:val="left" w:pos="1276"/>
        </w:tabs>
        <w:suppressAutoHyphens w:val="0"/>
        <w:snapToGrid/>
        <w:jc w:val="both"/>
        <w:rPr>
          <w:rFonts w:eastAsia="SimSun"/>
          <w:color w:val="000000"/>
          <w:sz w:val="22"/>
          <w:szCs w:val="22"/>
          <w:lang w:eastAsia="ru-RU"/>
        </w:rPr>
      </w:pPr>
      <w:r w:rsidRPr="00095DB0">
        <w:rPr>
          <w:rFonts w:eastAsia="SimSun"/>
          <w:color w:val="000000"/>
          <w:sz w:val="22"/>
          <w:szCs w:val="22"/>
          <w:lang w:eastAsia="ru-RU"/>
        </w:rPr>
        <w:t xml:space="preserve">По согласованию Сторон может быть использован иной способ передачи результатов лабораторных исследований, который фиксируется в дополнительном соглашении к </w:t>
      </w:r>
      <w:r>
        <w:rPr>
          <w:rFonts w:eastAsia="SimSun"/>
          <w:color w:val="000000"/>
          <w:sz w:val="22"/>
          <w:szCs w:val="22"/>
          <w:lang w:eastAsia="ru-RU"/>
        </w:rPr>
        <w:t>Контракту</w:t>
      </w:r>
      <w:r w:rsidRPr="00095DB0">
        <w:rPr>
          <w:rFonts w:eastAsia="SimSun"/>
          <w:color w:val="000000"/>
          <w:sz w:val="22"/>
          <w:szCs w:val="22"/>
          <w:lang w:eastAsia="ru-RU"/>
        </w:rPr>
        <w:t>.</w:t>
      </w:r>
    </w:p>
    <w:p w:rsidR="00095DB0" w:rsidRPr="00095DB0" w:rsidRDefault="00095DB0"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t xml:space="preserve">       4.4.11. Н</w:t>
      </w:r>
      <w:r w:rsidRPr="00095DB0">
        <w:rPr>
          <w:rFonts w:eastAsia="SimSun"/>
          <w:color w:val="000000"/>
          <w:sz w:val="22"/>
          <w:szCs w:val="22"/>
          <w:lang w:eastAsia="ru-RU"/>
        </w:rPr>
        <w:t>езамедлительно переда</w:t>
      </w:r>
      <w:r>
        <w:rPr>
          <w:rFonts w:eastAsia="SimSun"/>
          <w:color w:val="000000"/>
          <w:sz w:val="22"/>
          <w:szCs w:val="22"/>
          <w:lang w:eastAsia="ru-RU"/>
        </w:rPr>
        <w:t>ть</w:t>
      </w:r>
      <w:r w:rsidRPr="00095DB0">
        <w:rPr>
          <w:rFonts w:eastAsia="SimSun"/>
          <w:color w:val="000000"/>
          <w:sz w:val="22"/>
          <w:szCs w:val="22"/>
          <w:lang w:eastAsia="ru-RU"/>
        </w:rPr>
        <w:t xml:space="preserve"> Заказчику телефонограммой, по факсу или по электронной почте уполномоченного лица Заказчика результаты патологических анализов, угрожающих жизни и здоровью физического лица, в отношении которого проводилось лабораторное исследование, и требующие срочного принятия клинического решения, о чем производится запись в журнале передачи телефонограмм.</w:t>
      </w:r>
    </w:p>
    <w:p w:rsidR="00095DB0" w:rsidRDefault="00095DB0"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t xml:space="preserve">      </w:t>
      </w:r>
      <w:r w:rsidRPr="00095DB0">
        <w:rPr>
          <w:rFonts w:eastAsia="SimSun"/>
          <w:color w:val="000000"/>
          <w:sz w:val="22"/>
          <w:szCs w:val="22"/>
          <w:lang w:eastAsia="ru-RU"/>
        </w:rPr>
        <w:t>4.</w:t>
      </w:r>
      <w:r>
        <w:rPr>
          <w:rFonts w:eastAsia="SimSun"/>
          <w:color w:val="000000"/>
          <w:sz w:val="22"/>
          <w:szCs w:val="22"/>
          <w:lang w:eastAsia="ru-RU"/>
        </w:rPr>
        <w:t>4</w:t>
      </w:r>
      <w:r w:rsidRPr="00095DB0">
        <w:rPr>
          <w:rFonts w:eastAsia="SimSun"/>
          <w:color w:val="000000"/>
          <w:sz w:val="22"/>
          <w:szCs w:val="22"/>
          <w:lang w:eastAsia="ru-RU"/>
        </w:rPr>
        <w:t>.</w:t>
      </w:r>
      <w:r>
        <w:rPr>
          <w:rFonts w:eastAsia="SimSun"/>
          <w:color w:val="000000"/>
          <w:sz w:val="22"/>
          <w:szCs w:val="22"/>
          <w:lang w:eastAsia="ru-RU"/>
        </w:rPr>
        <w:t>12</w:t>
      </w:r>
      <w:r w:rsidRPr="00095DB0">
        <w:rPr>
          <w:rFonts w:eastAsia="SimSun"/>
          <w:color w:val="000000"/>
          <w:sz w:val="22"/>
          <w:szCs w:val="22"/>
          <w:lang w:eastAsia="ru-RU"/>
        </w:rPr>
        <w:t>. Обеспечить хранение результатов исследований физических лиц по заявкам Заказчика в лабораторно-информационной системе Исполнителя в течение 5 (Пяти) лет с момента проведения исследования.</w:t>
      </w:r>
    </w:p>
    <w:p w:rsidR="005C36FF" w:rsidRPr="00095DB0" w:rsidRDefault="005C36FF" w:rsidP="00095DB0">
      <w:pPr>
        <w:tabs>
          <w:tab w:val="left" w:pos="0"/>
          <w:tab w:val="left" w:pos="1276"/>
        </w:tabs>
        <w:suppressAutoHyphens w:val="0"/>
        <w:snapToGrid/>
        <w:jc w:val="both"/>
        <w:rPr>
          <w:rFonts w:eastAsia="SimSun"/>
          <w:color w:val="000000"/>
          <w:sz w:val="22"/>
          <w:szCs w:val="22"/>
          <w:lang w:eastAsia="ru-RU"/>
        </w:rPr>
      </w:pPr>
      <w:r>
        <w:rPr>
          <w:rFonts w:eastAsia="SimSun"/>
          <w:color w:val="000000"/>
          <w:sz w:val="22"/>
          <w:szCs w:val="22"/>
          <w:lang w:eastAsia="ru-RU"/>
        </w:rPr>
        <w:t xml:space="preserve">     4.4.13.</w:t>
      </w:r>
      <w:r w:rsidRPr="005C36FF">
        <w:t xml:space="preserve"> </w:t>
      </w:r>
      <w:r w:rsidRPr="005C36FF">
        <w:rPr>
          <w:rFonts w:eastAsia="SimSun"/>
          <w:color w:val="000000"/>
          <w:sz w:val="22"/>
          <w:szCs w:val="22"/>
          <w:lang w:eastAsia="ru-RU"/>
        </w:rPr>
        <w:t>При поступлении в лабораторию Исполнителя регист</w:t>
      </w:r>
      <w:r>
        <w:rPr>
          <w:rFonts w:eastAsia="SimSun"/>
          <w:color w:val="000000"/>
          <w:sz w:val="22"/>
          <w:szCs w:val="22"/>
          <w:lang w:eastAsia="ru-RU"/>
        </w:rPr>
        <w:t>рировать</w:t>
      </w:r>
      <w:r w:rsidRPr="005C36FF">
        <w:rPr>
          <w:rFonts w:eastAsia="SimSun"/>
          <w:color w:val="000000"/>
          <w:sz w:val="22"/>
          <w:szCs w:val="22"/>
          <w:lang w:eastAsia="ru-RU"/>
        </w:rPr>
        <w:t xml:space="preserve"> и сортиров</w:t>
      </w:r>
      <w:r>
        <w:rPr>
          <w:rFonts w:eastAsia="SimSun"/>
          <w:color w:val="000000"/>
          <w:sz w:val="22"/>
          <w:szCs w:val="22"/>
          <w:lang w:eastAsia="ru-RU"/>
        </w:rPr>
        <w:t>ать</w:t>
      </w:r>
      <w:r w:rsidRPr="005C36FF">
        <w:rPr>
          <w:rFonts w:eastAsia="SimSun"/>
          <w:color w:val="000000"/>
          <w:sz w:val="22"/>
          <w:szCs w:val="22"/>
          <w:lang w:eastAsia="ru-RU"/>
        </w:rPr>
        <w:t xml:space="preserve"> Образцы в лабораторно-информационной системе Исполнителя, а в случае регистрации на рабочем месте Заказчика - сортиров</w:t>
      </w:r>
      <w:r>
        <w:rPr>
          <w:rFonts w:eastAsia="SimSun"/>
          <w:color w:val="000000"/>
          <w:sz w:val="22"/>
          <w:szCs w:val="22"/>
          <w:lang w:eastAsia="ru-RU"/>
        </w:rPr>
        <w:t>ать</w:t>
      </w:r>
      <w:r w:rsidRPr="005C36FF">
        <w:rPr>
          <w:rFonts w:eastAsia="SimSun"/>
          <w:color w:val="000000"/>
          <w:sz w:val="22"/>
          <w:szCs w:val="22"/>
          <w:lang w:eastAsia="ru-RU"/>
        </w:rPr>
        <w:t>.</w:t>
      </w:r>
    </w:p>
    <w:p w:rsidR="00095DB0" w:rsidRPr="008D31E6" w:rsidRDefault="00095DB0" w:rsidP="008D31E6">
      <w:pPr>
        <w:suppressAutoHyphens w:val="0"/>
        <w:snapToGrid/>
        <w:ind w:firstLine="360"/>
        <w:jc w:val="both"/>
        <w:rPr>
          <w:bCs/>
          <w:sz w:val="22"/>
          <w:szCs w:val="22"/>
          <w:lang w:eastAsia="ru-RU"/>
        </w:rPr>
      </w:pPr>
    </w:p>
    <w:p w:rsidR="009B51AE" w:rsidRPr="00101D79" w:rsidRDefault="009B51AE" w:rsidP="009B51AE">
      <w:pPr>
        <w:suppressAutoHyphens w:val="0"/>
        <w:snapToGrid/>
        <w:jc w:val="center"/>
        <w:rPr>
          <w:b/>
          <w:color w:val="000000"/>
          <w:sz w:val="22"/>
          <w:szCs w:val="22"/>
          <w:lang w:eastAsia="ru-RU"/>
        </w:rPr>
      </w:pPr>
      <w:r w:rsidRPr="00101D79">
        <w:rPr>
          <w:b/>
          <w:color w:val="000000"/>
          <w:sz w:val="22"/>
          <w:szCs w:val="22"/>
          <w:lang w:eastAsia="ru-RU"/>
        </w:rPr>
        <w:t>5. ПОРЯДОК СДАЧИ И ПРИЕМКИ ОКАЗАННЫХ УСЛУГ</w:t>
      </w:r>
    </w:p>
    <w:p w:rsidR="00AA0CAD" w:rsidRPr="00AA0CAD" w:rsidRDefault="00AA0CAD" w:rsidP="00AA0CAD">
      <w:pPr>
        <w:suppressAutoHyphens w:val="0"/>
        <w:snapToGrid/>
        <w:ind w:firstLine="567"/>
        <w:jc w:val="both"/>
        <w:rPr>
          <w:sz w:val="22"/>
          <w:szCs w:val="24"/>
          <w:lang w:eastAsia="ru-RU"/>
        </w:rPr>
      </w:pPr>
      <w:r w:rsidRPr="00AA0CAD">
        <w:rPr>
          <w:color w:val="000000"/>
          <w:sz w:val="22"/>
          <w:szCs w:val="24"/>
          <w:lang w:eastAsia="ru-RU"/>
        </w:rPr>
        <w:t xml:space="preserve">5.1. </w:t>
      </w:r>
      <w:r>
        <w:rPr>
          <w:color w:val="000000"/>
          <w:sz w:val="22"/>
          <w:szCs w:val="24"/>
          <w:lang w:eastAsia="ru-RU"/>
        </w:rPr>
        <w:t>Ежемесячно, н</w:t>
      </w:r>
      <w:r w:rsidRPr="00AA0CAD">
        <w:rPr>
          <w:color w:val="000000"/>
          <w:sz w:val="22"/>
          <w:szCs w:val="24"/>
          <w:lang w:eastAsia="ru-RU"/>
        </w:rPr>
        <w:t xml:space="preserve">е позднее 5 рабочего дня месяца, следующего за отчетным </w:t>
      </w:r>
      <w:r w:rsidRPr="00AA0CAD">
        <w:rPr>
          <w:sz w:val="22"/>
          <w:szCs w:val="24"/>
          <w:lang w:eastAsia="ru-RU"/>
        </w:rPr>
        <w:t>Исполнитель передает Заказчику акт оказанных услуг и документы на оплату (счет, счет-фактура (при наличии)).</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5.2.     Для проверки оказанных Исполнителем услуг, предусмотренных Контрактом, в части их соответствия условиям Контракта Заказчик проводит экспертизу своими силами, срок которой составляет не более 5 (Пяти) рабочих дней со дня предоставления Исполнителем документов, предусмотренных пунктом 5.1 настоящего Контракта.</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 xml:space="preserve">5.3.  По результатам экспертизы оказанных услуг ответственный исполнитель Заказчика формирует Акт приемки товаров, работ, услуг (ОКУД 0510452). </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В случае отсутствия технической возможности электронного документооборота между Сторонами Акт приемки товара, работ, услуг (ОКУД 0510452) формируется на бумажном носителе. Акт приемки товаров, услуг (ОКУД 0510452), сформированный на бумажном носителе, собственноручно подписывает представитель Исполнителя.</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Датой приемки услуг считается дата подписания Акта приемки товаров, услуг (ОКУД 0510452) уполномоченными лицами Сторон, после чего Заказчик подписывает также акт выполненных работ (оказанных услуг).</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5.4.    В случае если по результатам экспертизы установлены недостатки в оказанных услугах, составляется акт (мотивированный отказ),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 (мотивированном отказе).</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5.5.      Исправление недостатков, замечаний осуществляется Исполнителем за его счет и не может рассматриваться как увеличение общего объема услуг либо дополнительный вид услуг по Контракту.</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5.6.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 xml:space="preserve">5.7.    Заказчик вправе (в том числе в случае возникновения разногласий между Сторонами по вопросам соответствия оказанных услуг требованиям, установленным Контрактом)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w:t>
      </w:r>
    </w:p>
    <w:p w:rsidR="00AA0CAD" w:rsidRPr="00AA0CAD" w:rsidRDefault="00AA0CAD" w:rsidP="00AA0CAD">
      <w:pPr>
        <w:suppressAutoHyphens w:val="0"/>
        <w:snapToGrid/>
        <w:ind w:firstLine="567"/>
        <w:jc w:val="both"/>
        <w:rPr>
          <w:sz w:val="22"/>
          <w:szCs w:val="24"/>
          <w:lang w:eastAsia="ru-RU"/>
        </w:rPr>
      </w:pPr>
      <w:r w:rsidRPr="00AA0CAD">
        <w:rPr>
          <w:sz w:val="22"/>
          <w:szCs w:val="24"/>
          <w:lang w:eastAsia="ru-RU"/>
        </w:rPr>
        <w:t>5.8.   В соответствии с частью 6 статьи 94 Федерального закона о контрактной системе по решению Заказчика для приемки оказанных услуг может создаваться приемочная комиссия, которая состоит не менее чем из пяти человек.</w:t>
      </w:r>
    </w:p>
    <w:p w:rsidR="009B51AE" w:rsidRDefault="009B51AE" w:rsidP="009B51AE">
      <w:pPr>
        <w:suppressAutoHyphens w:val="0"/>
        <w:jc w:val="center"/>
        <w:rPr>
          <w:b/>
          <w:caps/>
          <w:color w:val="000000"/>
          <w:sz w:val="22"/>
          <w:szCs w:val="22"/>
          <w:lang w:eastAsia="ru-RU"/>
        </w:rPr>
      </w:pPr>
    </w:p>
    <w:p w:rsidR="009B51AE" w:rsidRPr="00675B56" w:rsidRDefault="009B51AE" w:rsidP="009B51AE">
      <w:pPr>
        <w:numPr>
          <w:ilvl w:val="0"/>
          <w:numId w:val="3"/>
        </w:numPr>
        <w:suppressAutoHyphens w:val="0"/>
        <w:ind w:left="720"/>
        <w:jc w:val="center"/>
        <w:rPr>
          <w:b/>
          <w:caps/>
          <w:color w:val="000000"/>
          <w:sz w:val="22"/>
          <w:szCs w:val="22"/>
          <w:lang w:eastAsia="ru-RU"/>
        </w:rPr>
      </w:pPr>
      <w:r w:rsidRPr="00675B56">
        <w:rPr>
          <w:b/>
          <w:caps/>
          <w:color w:val="000000"/>
          <w:sz w:val="22"/>
          <w:szCs w:val="22"/>
          <w:lang w:eastAsia="ru-RU"/>
        </w:rPr>
        <w:t>ГАРАНТИЙНЫЕ ОБЯЗАТЕЛЬСТВА</w:t>
      </w:r>
    </w:p>
    <w:p w:rsidR="009B51AE" w:rsidRPr="003160FB" w:rsidRDefault="000F4E6F" w:rsidP="006650EC">
      <w:pPr>
        <w:pStyle w:val="a6"/>
        <w:numPr>
          <w:ilvl w:val="1"/>
          <w:numId w:val="3"/>
        </w:numPr>
        <w:ind w:left="0" w:firstLine="567"/>
        <w:jc w:val="both"/>
        <w:rPr>
          <w:color w:val="000000"/>
          <w:sz w:val="22"/>
          <w:szCs w:val="22"/>
        </w:rPr>
      </w:pPr>
      <w:bookmarkStart w:id="0" w:name="_Hlk16063721"/>
      <w:r>
        <w:rPr>
          <w:color w:val="000000"/>
          <w:sz w:val="22"/>
          <w:szCs w:val="22"/>
        </w:rPr>
        <w:t>Требования не установлены.</w:t>
      </w:r>
    </w:p>
    <w:p w:rsidR="000242C3" w:rsidRDefault="000242C3" w:rsidP="009B51AE">
      <w:pPr>
        <w:ind w:firstLine="567"/>
        <w:jc w:val="both"/>
        <w:rPr>
          <w:color w:val="000000"/>
          <w:sz w:val="22"/>
          <w:szCs w:val="22"/>
        </w:rPr>
      </w:pPr>
    </w:p>
    <w:bookmarkEnd w:id="0"/>
    <w:p w:rsidR="00AA0CAD" w:rsidRDefault="00AA0CAD" w:rsidP="00AA0CAD">
      <w:pPr>
        <w:tabs>
          <w:tab w:val="left" w:pos="708"/>
        </w:tabs>
        <w:snapToGrid/>
        <w:jc w:val="center"/>
        <w:rPr>
          <w:b/>
          <w:sz w:val="24"/>
          <w:szCs w:val="24"/>
          <w:lang w:eastAsia="ru-RU"/>
        </w:rPr>
      </w:pPr>
      <w:r w:rsidRPr="000B16C2">
        <w:rPr>
          <w:rFonts w:eastAsia="Calibri"/>
          <w:b/>
          <w:sz w:val="22"/>
          <w:szCs w:val="22"/>
          <w:lang w:eastAsia="ar-SA"/>
        </w:rPr>
        <w:t xml:space="preserve">7. </w:t>
      </w:r>
      <w:r w:rsidRPr="00AA0CAD">
        <w:rPr>
          <w:b/>
          <w:sz w:val="24"/>
          <w:szCs w:val="24"/>
          <w:lang w:eastAsia="ru-RU"/>
        </w:rPr>
        <w:t>ОТВЕТСТВЕННОСТЬ СТОРОН</w:t>
      </w:r>
      <w:r w:rsidRPr="00AA0CAD">
        <w:rPr>
          <w:b/>
          <w:sz w:val="24"/>
          <w:szCs w:val="24"/>
          <w:vertAlign w:val="superscript"/>
          <w:lang w:eastAsia="ru-RU"/>
        </w:rPr>
        <w:footnoteReference w:id="1"/>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7.1. Стороны несут ответственность за неисполнение или ненадлежащее исполнение своих обязательств по </w:t>
      </w:r>
      <w:r w:rsidRPr="00AA0CAD">
        <w:rPr>
          <w:sz w:val="22"/>
          <w:szCs w:val="24"/>
          <w:lang w:eastAsia="ru-RU"/>
        </w:rPr>
        <w:t>Контракт</w:t>
      </w:r>
      <w:r w:rsidRPr="00AA0CAD">
        <w:rPr>
          <w:color w:val="000000"/>
          <w:sz w:val="22"/>
          <w:szCs w:val="24"/>
          <w:lang w:eastAsia="ru-RU"/>
        </w:rPr>
        <w:t xml:space="preserve">у в соответствии с законодательством Российской Федерации и условиями настоящего </w:t>
      </w:r>
      <w:r w:rsidRPr="00AA0CAD">
        <w:rPr>
          <w:sz w:val="22"/>
          <w:szCs w:val="24"/>
          <w:lang w:eastAsia="ru-RU"/>
        </w:rPr>
        <w:t>Контракта</w:t>
      </w:r>
      <w:r w:rsidRPr="00AA0CAD">
        <w:rPr>
          <w:color w:val="000000"/>
          <w:sz w:val="22"/>
          <w:szCs w:val="24"/>
          <w:lang w:eastAsia="ru-RU"/>
        </w:rPr>
        <w:t>.</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7.2. В случае полного (частичного) невыполнения условий настоящего </w:t>
      </w:r>
      <w:r w:rsidRPr="00AA0CAD">
        <w:rPr>
          <w:sz w:val="22"/>
          <w:szCs w:val="24"/>
          <w:lang w:eastAsia="ru-RU"/>
        </w:rPr>
        <w:t>Контракта</w:t>
      </w:r>
      <w:r w:rsidRPr="00AA0CAD">
        <w:rPr>
          <w:color w:val="000000"/>
          <w:sz w:val="22"/>
          <w:szCs w:val="24"/>
          <w:lang w:eastAsia="ru-RU"/>
        </w:rPr>
        <w:t xml:space="preserve"> одной из Сторон эта Сторона обязана возместить другой Стороне причиненные убытки.</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7.3. В случае просрочки исполнения Исполнителем обязательств (в том числе гарантийного обязательства), предусмотренных </w:t>
      </w:r>
      <w:r w:rsidRPr="00AA0CAD">
        <w:rPr>
          <w:sz w:val="22"/>
          <w:szCs w:val="24"/>
          <w:lang w:eastAsia="ru-RU"/>
        </w:rPr>
        <w:t>Контрактом</w:t>
      </w:r>
      <w:r w:rsidRPr="00AA0CAD">
        <w:rPr>
          <w:color w:val="000000"/>
          <w:sz w:val="22"/>
          <w:szCs w:val="24"/>
          <w:lang w:eastAsia="ru-RU"/>
        </w:rPr>
        <w:t xml:space="preserve">, а также в иных случаях неисполнения или ненадлежащего исполнения исполнителем обязательств, предусмотренных </w:t>
      </w:r>
      <w:r w:rsidRPr="00AA0CAD">
        <w:rPr>
          <w:sz w:val="22"/>
          <w:szCs w:val="24"/>
          <w:lang w:eastAsia="ru-RU"/>
        </w:rPr>
        <w:t>Контрактом</w:t>
      </w:r>
      <w:r w:rsidRPr="00AA0CAD">
        <w:rPr>
          <w:color w:val="000000"/>
          <w:sz w:val="22"/>
          <w:szCs w:val="24"/>
          <w:lang w:eastAsia="ru-RU"/>
        </w:rPr>
        <w:t>, Заказчик направляет Исполнителю требование об уплате неустоек (штрафов, пеней).</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7.4. 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7.5. За каждый факт неисполнения или ненадлежащего исполнения поставщиком </w:t>
      </w:r>
      <w:r w:rsidRPr="00AA0CAD">
        <w:rPr>
          <w:color w:val="000000"/>
          <w:sz w:val="22"/>
          <w:szCs w:val="24"/>
          <w:lang w:eastAsia="ru-RU"/>
        </w:rPr>
        <w:lastRenderedPageBreak/>
        <w:t xml:space="preserve">(подрядчиком, исполнителем) обязательств, предусмотренных </w:t>
      </w:r>
      <w:r w:rsidRPr="00AA0CAD">
        <w:rPr>
          <w:sz w:val="22"/>
          <w:szCs w:val="24"/>
          <w:lang w:eastAsia="ru-RU"/>
        </w:rPr>
        <w:t>Контрактом</w:t>
      </w:r>
      <w:r w:rsidRPr="00AA0CAD">
        <w:rPr>
          <w:color w:val="000000"/>
          <w:sz w:val="22"/>
          <w:szCs w:val="24"/>
          <w:lang w:eastAsia="ru-RU"/>
        </w:rPr>
        <w:t xml:space="preserve">, за исключением просрочки исполнения обязательств (в том числе гарантийного обязательства), предусмотренных </w:t>
      </w:r>
      <w:r w:rsidRPr="00AA0CAD">
        <w:rPr>
          <w:sz w:val="22"/>
          <w:szCs w:val="24"/>
          <w:lang w:eastAsia="ru-RU"/>
        </w:rPr>
        <w:t>Контракт</w:t>
      </w:r>
      <w:r w:rsidRPr="00AA0CAD">
        <w:rPr>
          <w:color w:val="000000"/>
          <w:sz w:val="22"/>
          <w:szCs w:val="24"/>
          <w:lang w:eastAsia="ru-RU"/>
        </w:rPr>
        <w:t xml:space="preserve">ом устанавливается штраф, размер штрафа устанавливается в виде фиксированной суммы, рассчитанной в соответствии с Правилами определения размера штрафа, утвержденными Постановлением Правительства РФ от 30.08.2017 №1042 и 10% от цены </w:t>
      </w:r>
      <w:r w:rsidRPr="00AA0CAD">
        <w:rPr>
          <w:sz w:val="22"/>
          <w:szCs w:val="24"/>
          <w:lang w:eastAsia="ru-RU"/>
        </w:rPr>
        <w:t>Контракта</w:t>
      </w:r>
      <w:r w:rsidRPr="00AA0CAD">
        <w:rPr>
          <w:color w:val="000000"/>
          <w:sz w:val="22"/>
          <w:szCs w:val="24"/>
          <w:lang w:eastAsia="ru-RU"/>
        </w:rPr>
        <w:t xml:space="preserve"> (этапа).</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7.7. Пеня начисляется за каждый день просрочки исполнения обязательства, предусмотренного </w:t>
      </w:r>
      <w:r w:rsidRPr="00AA0CAD">
        <w:rPr>
          <w:sz w:val="22"/>
          <w:szCs w:val="24"/>
          <w:lang w:eastAsia="ru-RU"/>
        </w:rPr>
        <w:t>Контракт</w:t>
      </w:r>
      <w:r w:rsidRPr="00AA0CAD">
        <w:rPr>
          <w:color w:val="000000"/>
          <w:sz w:val="22"/>
          <w:szCs w:val="24"/>
          <w:lang w:eastAsia="ru-RU"/>
        </w:rPr>
        <w:t xml:space="preserve">ом, начиная со дня, следующего после дня истечения установленного Контракта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7.8. За каждый факт неисполнения или ненадлежащего исполнения Заказчиком обязательств, предусмотренных </w:t>
      </w:r>
      <w:r w:rsidRPr="00AA0CAD">
        <w:rPr>
          <w:sz w:val="22"/>
          <w:szCs w:val="24"/>
          <w:lang w:eastAsia="ru-RU"/>
        </w:rPr>
        <w:t>Контрактом</w:t>
      </w:r>
      <w:r w:rsidR="001F2E45">
        <w:rPr>
          <w:color w:val="000000"/>
          <w:sz w:val="22"/>
          <w:szCs w:val="24"/>
          <w:lang w:eastAsia="ru-RU"/>
        </w:rPr>
        <w:t xml:space="preserve">, размер </w:t>
      </w:r>
      <w:r w:rsidRPr="00AA0CAD">
        <w:rPr>
          <w:color w:val="000000"/>
          <w:sz w:val="22"/>
          <w:szCs w:val="24"/>
          <w:lang w:eastAsia="ru-RU"/>
        </w:rPr>
        <w:t>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w:t>
      </w:r>
      <w:r w:rsidR="001F2E45">
        <w:rPr>
          <w:color w:val="000000"/>
          <w:sz w:val="22"/>
          <w:szCs w:val="24"/>
          <w:lang w:eastAsia="ru-RU"/>
        </w:rPr>
        <w:t xml:space="preserve"> 30.08.2017 №1042, и составляет</w:t>
      </w:r>
      <w:r w:rsidRPr="00AA0CAD">
        <w:rPr>
          <w:color w:val="000000"/>
          <w:sz w:val="22"/>
          <w:szCs w:val="24"/>
          <w:lang w:eastAsia="ru-RU"/>
        </w:rPr>
        <w:t xml:space="preserve"> - 1000,00 рублей.  </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AA0CAD">
        <w:rPr>
          <w:sz w:val="22"/>
          <w:szCs w:val="24"/>
          <w:lang w:eastAsia="ru-RU"/>
        </w:rPr>
        <w:t>Контрактом</w:t>
      </w:r>
      <w:r w:rsidRPr="00AA0CAD">
        <w:rPr>
          <w:color w:val="000000"/>
          <w:sz w:val="22"/>
          <w:szCs w:val="24"/>
          <w:lang w:eastAsia="ru-RU"/>
        </w:rPr>
        <w:t>, произошло вследствие непреодолимой силы или по вине другой Стороны.</w:t>
      </w:r>
    </w:p>
    <w:p w:rsidR="00AA0CAD" w:rsidRPr="00AA0CAD" w:rsidRDefault="00AA0CAD" w:rsidP="00AA0CAD">
      <w:pPr>
        <w:widowControl w:val="0"/>
        <w:suppressAutoHyphens w:val="0"/>
        <w:snapToGrid/>
        <w:ind w:firstLine="708"/>
        <w:jc w:val="both"/>
        <w:rPr>
          <w:color w:val="000000"/>
          <w:sz w:val="22"/>
          <w:szCs w:val="24"/>
          <w:lang w:eastAsia="ru-RU"/>
        </w:rPr>
      </w:pPr>
      <w:r w:rsidRPr="00AA0CAD">
        <w:rPr>
          <w:color w:val="000000"/>
          <w:sz w:val="22"/>
          <w:szCs w:val="24"/>
          <w:lang w:eastAsia="ru-RU"/>
        </w:rPr>
        <w:t xml:space="preserve">7.10. Применение штрафных санкций не освобождает Стороны от исполнения обязательств по настоящему </w:t>
      </w:r>
      <w:r w:rsidRPr="00AA0CAD">
        <w:rPr>
          <w:sz w:val="22"/>
          <w:szCs w:val="24"/>
          <w:lang w:eastAsia="ru-RU"/>
        </w:rPr>
        <w:t>Контракту</w:t>
      </w:r>
      <w:r w:rsidRPr="00AA0CAD">
        <w:rPr>
          <w:color w:val="000000"/>
          <w:sz w:val="22"/>
          <w:szCs w:val="24"/>
          <w:lang w:eastAsia="ru-RU"/>
        </w:rPr>
        <w:t>.</w:t>
      </w:r>
    </w:p>
    <w:p w:rsidR="009B51AE" w:rsidRPr="00AA0CAD" w:rsidRDefault="00AA0CAD" w:rsidP="00AA0CAD">
      <w:pPr>
        <w:tabs>
          <w:tab w:val="left" w:pos="708"/>
        </w:tabs>
        <w:snapToGrid/>
        <w:jc w:val="both"/>
        <w:rPr>
          <w:sz w:val="22"/>
          <w:szCs w:val="24"/>
          <w:lang w:eastAsia="ru-RU"/>
        </w:rPr>
      </w:pPr>
      <w:r>
        <w:rPr>
          <w:color w:val="000000"/>
          <w:sz w:val="22"/>
          <w:szCs w:val="24"/>
          <w:lang w:eastAsia="ru-RU"/>
        </w:rPr>
        <w:tab/>
      </w:r>
      <w:r w:rsidRPr="00AA0CAD">
        <w:rPr>
          <w:color w:val="000000"/>
          <w:sz w:val="22"/>
          <w:szCs w:val="24"/>
          <w:lang w:eastAsia="ru-RU"/>
        </w:rPr>
        <w:t xml:space="preserve">7.11. Общая сумма штрафных санкций, начисляемых в соответствии с настоящим </w:t>
      </w:r>
      <w:r w:rsidRPr="00AA0CAD">
        <w:rPr>
          <w:sz w:val="22"/>
          <w:szCs w:val="24"/>
          <w:lang w:eastAsia="ru-RU"/>
        </w:rPr>
        <w:t>Контракт</w:t>
      </w:r>
      <w:r w:rsidRPr="00AA0CAD">
        <w:rPr>
          <w:color w:val="000000"/>
          <w:sz w:val="22"/>
          <w:szCs w:val="24"/>
          <w:lang w:eastAsia="ru-RU"/>
        </w:rPr>
        <w:t xml:space="preserve">ом, не может превышать цены </w:t>
      </w:r>
      <w:r w:rsidRPr="00AA0CAD">
        <w:rPr>
          <w:sz w:val="22"/>
          <w:szCs w:val="24"/>
          <w:lang w:eastAsia="ru-RU"/>
        </w:rPr>
        <w:t>Контракта.</w:t>
      </w:r>
    </w:p>
    <w:p w:rsidR="00AA0CAD" w:rsidRPr="000B16C2" w:rsidRDefault="00AA0CAD" w:rsidP="00AA0CAD">
      <w:pPr>
        <w:tabs>
          <w:tab w:val="left" w:pos="708"/>
        </w:tabs>
        <w:snapToGrid/>
        <w:jc w:val="both"/>
        <w:rPr>
          <w:rFonts w:eastAsia="Calibri"/>
          <w:sz w:val="22"/>
          <w:szCs w:val="22"/>
          <w:shd w:val="clear" w:color="auto" w:fill="FFFFFF"/>
          <w:lang w:eastAsia="ar-SA"/>
        </w:rPr>
      </w:pPr>
    </w:p>
    <w:p w:rsidR="009B51AE" w:rsidRPr="000B16C2" w:rsidRDefault="009B51AE" w:rsidP="009B51AE">
      <w:pPr>
        <w:tabs>
          <w:tab w:val="left" w:pos="708"/>
        </w:tabs>
        <w:snapToGrid/>
        <w:jc w:val="center"/>
        <w:rPr>
          <w:rFonts w:eastAsia="Calibri"/>
          <w:b/>
          <w:caps/>
          <w:sz w:val="22"/>
          <w:szCs w:val="22"/>
          <w:lang w:eastAsia="ar-SA"/>
        </w:rPr>
      </w:pPr>
      <w:r w:rsidRPr="000B16C2">
        <w:rPr>
          <w:rFonts w:eastAsia="Calibri"/>
          <w:b/>
          <w:caps/>
          <w:sz w:val="22"/>
          <w:szCs w:val="22"/>
          <w:lang w:eastAsia="ar-SA"/>
        </w:rPr>
        <w:t>8. ОБЕСПЕЧЕНИЕ КОНТРАКТА</w:t>
      </w:r>
    </w:p>
    <w:p w:rsidR="009B51AE" w:rsidRPr="000B16C2" w:rsidRDefault="00AA0CAD" w:rsidP="009B51AE">
      <w:pPr>
        <w:widowControl w:val="0"/>
        <w:autoSpaceDE w:val="0"/>
        <w:ind w:firstLine="567"/>
        <w:jc w:val="both"/>
        <w:rPr>
          <w:sz w:val="22"/>
          <w:szCs w:val="22"/>
        </w:rPr>
      </w:pPr>
      <w:r>
        <w:rPr>
          <w:sz w:val="22"/>
          <w:szCs w:val="22"/>
        </w:rPr>
        <w:t>Требования не установлены.</w:t>
      </w:r>
    </w:p>
    <w:p w:rsidR="009B51AE" w:rsidRPr="000B16C2" w:rsidRDefault="009B51AE" w:rsidP="009B51AE">
      <w:pPr>
        <w:tabs>
          <w:tab w:val="left" w:pos="708"/>
        </w:tabs>
        <w:snapToGrid/>
        <w:ind w:firstLine="567"/>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caps/>
          <w:sz w:val="22"/>
          <w:szCs w:val="22"/>
          <w:lang w:eastAsia="ar-SA"/>
        </w:rPr>
        <w:t>9. Срок действия Контракта и его прекращение</w:t>
      </w:r>
    </w:p>
    <w:p w:rsidR="009B51AE" w:rsidRPr="000B16C2" w:rsidRDefault="009B51AE" w:rsidP="009B51AE">
      <w:pPr>
        <w:shd w:val="clear" w:color="auto" w:fill="FFFFFF"/>
        <w:tabs>
          <w:tab w:val="left" w:pos="0"/>
          <w:tab w:val="left" w:pos="708"/>
        </w:tabs>
        <w:snapToGrid/>
        <w:ind w:firstLine="567"/>
        <w:jc w:val="both"/>
        <w:rPr>
          <w:rFonts w:eastAsia="Calibri" w:cs="Calibri"/>
          <w:sz w:val="22"/>
          <w:szCs w:val="22"/>
        </w:rPr>
      </w:pPr>
      <w:r w:rsidRPr="000B16C2">
        <w:rPr>
          <w:rFonts w:eastAsia="Calibri"/>
          <w:sz w:val="22"/>
          <w:szCs w:val="22"/>
        </w:rPr>
        <w:t xml:space="preserve">9.1. Настоящий Контракт </w:t>
      </w:r>
      <w:r w:rsidRPr="000B16C2">
        <w:rPr>
          <w:rFonts w:eastAsia="Calibri" w:cs="Calibri"/>
          <w:sz w:val="22"/>
          <w:szCs w:val="22"/>
        </w:rPr>
        <w:t>вступает в силу с момента заключения в порядке, предусмотренном Федеральным законом</w:t>
      </w:r>
      <w:r w:rsidRPr="000B16C2">
        <w:rPr>
          <w:sz w:val="22"/>
          <w:szCs w:val="22"/>
          <w:lang w:eastAsia="ar-SA"/>
        </w:rPr>
        <w:t xml:space="preserve"> о контрактной системе</w:t>
      </w:r>
      <w:r w:rsidRPr="000B16C2">
        <w:rPr>
          <w:rFonts w:eastAsia="Calibri" w:cs="Calibri"/>
          <w:sz w:val="22"/>
          <w:szCs w:val="22"/>
        </w:rPr>
        <w:t>, и действует до «</w:t>
      </w:r>
      <w:r w:rsidR="00AA0CAD">
        <w:rPr>
          <w:rFonts w:eastAsia="Calibri" w:cs="Calibri"/>
          <w:sz w:val="22"/>
          <w:szCs w:val="22"/>
        </w:rPr>
        <w:t>03</w:t>
      </w:r>
      <w:r w:rsidRPr="000B16C2">
        <w:rPr>
          <w:rFonts w:eastAsia="Calibri" w:cs="Calibri"/>
          <w:sz w:val="22"/>
          <w:szCs w:val="22"/>
        </w:rPr>
        <w:t xml:space="preserve">» </w:t>
      </w:r>
      <w:r w:rsidR="001F2E45">
        <w:rPr>
          <w:rFonts w:eastAsia="Calibri" w:cs="Calibri"/>
          <w:sz w:val="22"/>
          <w:szCs w:val="22"/>
        </w:rPr>
        <w:t>февраля</w:t>
      </w:r>
      <w:r w:rsidRPr="000B16C2">
        <w:rPr>
          <w:rFonts w:eastAsia="Calibri" w:cs="Calibri"/>
          <w:sz w:val="22"/>
          <w:szCs w:val="22"/>
        </w:rPr>
        <w:t xml:space="preserve"> 20</w:t>
      </w:r>
      <w:r>
        <w:rPr>
          <w:rFonts w:eastAsia="Calibri" w:cs="Calibri"/>
          <w:sz w:val="22"/>
          <w:szCs w:val="22"/>
        </w:rPr>
        <w:t>2</w:t>
      </w:r>
      <w:r w:rsidR="00AA0CAD">
        <w:rPr>
          <w:rFonts w:eastAsia="Calibri" w:cs="Calibri"/>
          <w:sz w:val="22"/>
          <w:szCs w:val="22"/>
        </w:rPr>
        <w:t>7</w:t>
      </w:r>
      <w:r w:rsidRPr="000B16C2">
        <w:rPr>
          <w:rFonts w:eastAsia="Calibri" w:cs="Calibri"/>
          <w:sz w:val="22"/>
          <w:szCs w:val="22"/>
        </w:rPr>
        <w:t xml:space="preserve"> г.</w:t>
      </w:r>
      <w:r w:rsidR="005A4AF4">
        <w:rPr>
          <w:rFonts w:eastAsia="Calibri" w:cs="Calibri"/>
          <w:sz w:val="22"/>
          <w:szCs w:val="22"/>
        </w:rPr>
        <w:t>, а части оплаты и ответственности Сторон – до полного их исполнения.</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color w:val="000000"/>
          <w:spacing w:val="-2"/>
          <w:sz w:val="22"/>
          <w:szCs w:val="22"/>
          <w:lang w:eastAsia="ar-SA"/>
        </w:rPr>
        <w:t xml:space="preserve">9.2. </w:t>
      </w:r>
      <w:r w:rsidRPr="000B16C2">
        <w:rPr>
          <w:rFonts w:eastAsia="Calibri"/>
          <w:bCs/>
          <w:sz w:val="22"/>
          <w:szCs w:val="22"/>
          <w:lang w:eastAsia="ar-SA"/>
        </w:rPr>
        <w:t>Настоящий Контракт может быть расторгнут по соглашению Сторон, по решению суда, в связи с односторонним отказом Стороны Контракта от исполнения Контракта в соответствии с</w:t>
      </w:r>
      <w:r w:rsidR="00F23C86">
        <w:rPr>
          <w:rFonts w:eastAsia="Calibri"/>
          <w:bCs/>
          <w:sz w:val="22"/>
          <w:szCs w:val="22"/>
          <w:lang w:eastAsia="ar-SA"/>
        </w:rPr>
        <w:t xml:space="preserve"> действующим законодательством.</w:t>
      </w:r>
    </w:p>
    <w:p w:rsidR="009B51AE" w:rsidRPr="000B16C2" w:rsidRDefault="009B51AE" w:rsidP="009B51AE">
      <w:pPr>
        <w:tabs>
          <w:tab w:val="left" w:pos="708"/>
        </w:tabs>
        <w:snapToGrid/>
        <w:jc w:val="center"/>
        <w:rPr>
          <w:rFonts w:eastAsia="Calibri"/>
          <w:b/>
          <w:sz w:val="22"/>
          <w:szCs w:val="22"/>
          <w:lang w:eastAsia="ar-SA"/>
        </w:rPr>
      </w:pPr>
    </w:p>
    <w:p w:rsidR="009B51AE" w:rsidRPr="000B16C2" w:rsidRDefault="009B51AE" w:rsidP="009B51AE">
      <w:pPr>
        <w:tabs>
          <w:tab w:val="left" w:pos="708"/>
        </w:tabs>
        <w:snapToGrid/>
        <w:jc w:val="center"/>
        <w:rPr>
          <w:rFonts w:eastAsia="Calibri"/>
          <w:sz w:val="22"/>
          <w:szCs w:val="22"/>
          <w:lang w:eastAsia="ar-SA"/>
        </w:rPr>
      </w:pPr>
      <w:r w:rsidRPr="000B16C2">
        <w:rPr>
          <w:rFonts w:eastAsia="Calibri"/>
          <w:b/>
          <w:sz w:val="22"/>
          <w:szCs w:val="22"/>
          <w:lang w:eastAsia="ar-SA"/>
        </w:rPr>
        <w:t>10. ОБСТОЯТЕЛЬСТВА НЕПРЕОДОЛИМОЙ СИЛЫ</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и которые Стороны были не в состоянии предвидеть и предотвратить. </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 xml:space="preserve">10.2. 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Контракта. </w:t>
      </w:r>
    </w:p>
    <w:p w:rsidR="009B51AE" w:rsidRPr="000B16C2" w:rsidRDefault="009B51AE" w:rsidP="009B51AE">
      <w:pPr>
        <w:tabs>
          <w:tab w:val="left" w:pos="708"/>
        </w:tabs>
        <w:suppressAutoHyphens w:val="0"/>
        <w:snapToGrid/>
        <w:ind w:firstLine="567"/>
        <w:jc w:val="both"/>
        <w:rPr>
          <w:rFonts w:eastAsia="Calibri"/>
          <w:sz w:val="22"/>
          <w:szCs w:val="22"/>
          <w:lang w:eastAsia="ru-RU"/>
        </w:rPr>
      </w:pPr>
      <w:r w:rsidRPr="000B16C2">
        <w:rPr>
          <w:rFonts w:eastAsia="Calibri"/>
          <w:sz w:val="22"/>
          <w:szCs w:val="22"/>
          <w:lang w:eastAsia="ru-RU"/>
        </w:rPr>
        <w:t>10.3.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9B51AE" w:rsidRPr="000B16C2" w:rsidRDefault="009B51AE" w:rsidP="009B51AE">
      <w:pPr>
        <w:tabs>
          <w:tab w:val="left" w:pos="708"/>
        </w:tabs>
        <w:suppressAutoHyphens w:val="0"/>
        <w:snapToGrid/>
        <w:ind w:firstLine="567"/>
        <w:jc w:val="both"/>
        <w:rPr>
          <w:rFonts w:eastAsia="Calibri"/>
          <w:sz w:val="22"/>
          <w:szCs w:val="22"/>
          <w:lang w:eastAsia="ru-RU"/>
        </w:rPr>
      </w:pPr>
      <w:r w:rsidRPr="000B16C2">
        <w:rPr>
          <w:rFonts w:eastAsia="Calibri"/>
          <w:sz w:val="22"/>
          <w:szCs w:val="22"/>
          <w:lang w:eastAsia="ru-RU"/>
        </w:rPr>
        <w:t xml:space="preserve">10.4.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w:t>
      </w:r>
      <w:r w:rsidRPr="000B16C2">
        <w:rPr>
          <w:rFonts w:eastAsia="Calibri"/>
          <w:sz w:val="22"/>
          <w:szCs w:val="22"/>
          <w:lang w:eastAsia="ru-RU"/>
        </w:rPr>
        <w:lastRenderedPageBreak/>
        <w:t xml:space="preserve">возместить другой Стороне убытки, причиненные </w:t>
      </w:r>
      <w:proofErr w:type="spellStart"/>
      <w:r w:rsidRPr="000B16C2">
        <w:rPr>
          <w:rFonts w:eastAsia="Calibri"/>
          <w:sz w:val="22"/>
          <w:szCs w:val="22"/>
          <w:lang w:eastAsia="ru-RU"/>
        </w:rPr>
        <w:t>неизвещением</w:t>
      </w:r>
      <w:proofErr w:type="spellEnd"/>
      <w:r w:rsidRPr="000B16C2">
        <w:rPr>
          <w:rFonts w:eastAsia="Calibri"/>
          <w:sz w:val="22"/>
          <w:szCs w:val="22"/>
          <w:lang w:eastAsia="ru-RU"/>
        </w:rPr>
        <w:t xml:space="preserve"> или несвоевременным извещением.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10.5. При возникновении обстоятельств непреодолимой силы все вопросы, связанные со взаиморасчётами, решаются Сторонами Контракта по взаимному согласованию, а при не достижении согласия – в судебном порядке.</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142"/>
          <w:tab w:val="left" w:pos="284"/>
          <w:tab w:val="left" w:pos="708"/>
        </w:tabs>
        <w:snapToGrid/>
        <w:ind w:right="-104"/>
        <w:jc w:val="center"/>
        <w:rPr>
          <w:rFonts w:eastAsia="Calibri"/>
          <w:sz w:val="22"/>
          <w:szCs w:val="22"/>
          <w:lang w:eastAsia="ar-SA"/>
        </w:rPr>
      </w:pPr>
      <w:r w:rsidRPr="000B16C2">
        <w:rPr>
          <w:rFonts w:eastAsia="Calibri"/>
          <w:b/>
          <w:sz w:val="22"/>
          <w:szCs w:val="22"/>
          <w:lang w:eastAsia="ar-SA"/>
        </w:rPr>
        <w:t>11. ПОРЯДОК РАССМОТРЕНИЯ СПОРОВ</w:t>
      </w:r>
    </w:p>
    <w:p w:rsidR="000724BB" w:rsidRPr="000724BB" w:rsidRDefault="000724BB" w:rsidP="000724BB">
      <w:pPr>
        <w:tabs>
          <w:tab w:val="left" w:pos="426"/>
          <w:tab w:val="left" w:pos="708"/>
        </w:tabs>
        <w:snapToGrid/>
        <w:ind w:right="-2" w:firstLine="567"/>
        <w:jc w:val="both"/>
        <w:rPr>
          <w:iCs/>
          <w:sz w:val="22"/>
          <w:szCs w:val="22"/>
          <w:lang w:eastAsia="ru-RU"/>
        </w:rPr>
      </w:pPr>
      <w:r w:rsidRPr="000724BB">
        <w:rPr>
          <w:rFonts w:eastAsia="Calibri"/>
          <w:sz w:val="22"/>
          <w:szCs w:val="22"/>
          <w:lang w:eastAsia="ar-SA"/>
        </w:rPr>
        <w:t xml:space="preserve">11.1. Споры, возникающие из настоящего Контракта или в связи с ним, Стороны </w:t>
      </w:r>
      <w:r w:rsidRPr="000724BB">
        <w:rPr>
          <w:iCs/>
          <w:sz w:val="22"/>
          <w:szCs w:val="22"/>
          <w:lang w:eastAsia="ru-RU"/>
        </w:rPr>
        <w:t xml:space="preserve">будут стремиться решить путем переговоров с соблюдением обязательного претензионного порядка. </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iCs/>
          <w:sz w:val="22"/>
          <w:szCs w:val="22"/>
          <w:lang w:eastAsia="ru-RU"/>
        </w:rPr>
        <w:t xml:space="preserve">11.1.1. </w:t>
      </w:r>
      <w:r w:rsidRPr="000724BB">
        <w:rPr>
          <w:rFonts w:eastAsia="Calibri"/>
          <w:sz w:val="22"/>
          <w:szCs w:val="22"/>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11.1.</w:t>
      </w:r>
      <w:r w:rsidR="00AA0CAD">
        <w:rPr>
          <w:rFonts w:eastAsia="Calibri"/>
          <w:sz w:val="22"/>
          <w:szCs w:val="22"/>
          <w:lang w:eastAsia="ar-SA"/>
        </w:rPr>
        <w:t>2</w:t>
      </w:r>
      <w:r w:rsidRPr="000724BB">
        <w:rPr>
          <w:rFonts w:eastAsia="Calibri"/>
          <w:sz w:val="22"/>
          <w:szCs w:val="22"/>
          <w:lang w:eastAsia="ar-SA"/>
        </w:rPr>
        <w:t>.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Ответ на претензию направляется в порядке, предусмотренном пунктом 11.1.2 Контракта.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11.1.</w:t>
      </w:r>
      <w:r w:rsidR="00AA0CAD">
        <w:rPr>
          <w:rFonts w:eastAsia="Calibri"/>
          <w:sz w:val="22"/>
          <w:szCs w:val="22"/>
          <w:lang w:eastAsia="ar-SA"/>
        </w:rPr>
        <w:t>3</w:t>
      </w:r>
      <w:r w:rsidRPr="000724BB">
        <w:rPr>
          <w:rFonts w:eastAsia="Calibri"/>
          <w:sz w:val="22"/>
          <w:szCs w:val="22"/>
          <w:lang w:eastAsia="ar-SA"/>
        </w:rPr>
        <w:t>.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Контракта.</w:t>
      </w:r>
    </w:p>
    <w:p w:rsidR="000724BB" w:rsidRPr="000724BB" w:rsidRDefault="000724BB" w:rsidP="000724BB">
      <w:pPr>
        <w:tabs>
          <w:tab w:val="left" w:pos="426"/>
          <w:tab w:val="left" w:pos="708"/>
        </w:tabs>
        <w:snapToGrid/>
        <w:ind w:right="-2" w:firstLine="567"/>
        <w:jc w:val="both"/>
        <w:rPr>
          <w:rFonts w:eastAsia="Calibri"/>
          <w:sz w:val="22"/>
          <w:szCs w:val="22"/>
          <w:lang w:eastAsia="ar-SA"/>
        </w:rPr>
      </w:pPr>
      <w:r w:rsidRPr="000724BB">
        <w:rPr>
          <w:rFonts w:eastAsia="Calibri"/>
          <w:sz w:val="22"/>
          <w:szCs w:val="22"/>
          <w:lang w:eastAsia="ar-SA"/>
        </w:rPr>
        <w:t xml:space="preserve">11.2. Споры передаются на рассмотрение в Арбитражный суд города Санкт-Петербурга и Ленинградской области.  </w:t>
      </w:r>
    </w:p>
    <w:p w:rsidR="000242C3" w:rsidRDefault="000242C3" w:rsidP="009B51AE">
      <w:pPr>
        <w:tabs>
          <w:tab w:val="left" w:pos="426"/>
          <w:tab w:val="left" w:pos="708"/>
        </w:tabs>
        <w:snapToGrid/>
        <w:ind w:right="-2" w:firstLine="567"/>
        <w:jc w:val="both"/>
        <w:rPr>
          <w:rFonts w:eastAsia="Calibri"/>
          <w:sz w:val="22"/>
          <w:szCs w:val="22"/>
          <w:lang w:eastAsia="ar-SA"/>
        </w:rPr>
      </w:pPr>
    </w:p>
    <w:p w:rsidR="009B51AE" w:rsidRPr="000B16C2" w:rsidRDefault="009B51AE" w:rsidP="009B51AE">
      <w:pPr>
        <w:tabs>
          <w:tab w:val="left" w:pos="708"/>
        </w:tabs>
        <w:snapToGrid/>
        <w:ind w:right="82"/>
        <w:jc w:val="center"/>
        <w:rPr>
          <w:rFonts w:eastAsia="Calibri"/>
          <w:b/>
          <w:bCs/>
          <w:spacing w:val="20"/>
          <w:sz w:val="22"/>
          <w:szCs w:val="22"/>
          <w:lang w:eastAsia="ar-SA"/>
        </w:rPr>
      </w:pPr>
      <w:bookmarkStart w:id="1" w:name="_Hlk13561265"/>
      <w:r w:rsidRPr="000B16C2">
        <w:rPr>
          <w:rFonts w:eastAsia="Calibri"/>
          <w:b/>
          <w:bCs/>
          <w:spacing w:val="20"/>
          <w:sz w:val="22"/>
          <w:szCs w:val="22"/>
          <w:lang w:eastAsia="ar-SA"/>
        </w:rPr>
        <w:t>12. АНТИКОРРУПЦИОННЫЕ УСЛОВИЯ</w:t>
      </w:r>
    </w:p>
    <w:bookmarkEnd w:id="1"/>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0B16C2">
        <w:rPr>
          <w:sz w:val="22"/>
          <w:szCs w:val="22"/>
          <w:lang w:eastAsia="ar-SA"/>
        </w:rPr>
        <w:t>иным образом</w:t>
      </w:r>
      <w:proofErr w:type="gramEnd"/>
      <w:r w:rsidRPr="000B16C2">
        <w:rPr>
          <w:sz w:val="22"/>
          <w:szCs w:val="22"/>
          <w:lang w:eastAsia="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B51AE" w:rsidRPr="000B16C2"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51AE" w:rsidRDefault="009B51AE" w:rsidP="009B51AE">
      <w:pPr>
        <w:tabs>
          <w:tab w:val="left" w:pos="426"/>
          <w:tab w:val="left" w:pos="708"/>
        </w:tabs>
        <w:snapToGrid/>
        <w:ind w:right="-2" w:firstLine="567"/>
        <w:jc w:val="both"/>
        <w:rPr>
          <w:sz w:val="22"/>
          <w:szCs w:val="22"/>
          <w:lang w:eastAsia="ar-SA"/>
        </w:rPr>
      </w:pPr>
      <w:r w:rsidRPr="000B16C2">
        <w:rPr>
          <w:sz w:val="22"/>
          <w:szCs w:val="22"/>
          <w:lang w:eastAsia="ar-SA"/>
        </w:rPr>
        <w:t>не совершать иных действий, нарушающих антикоррупционное законодательство Российской Федерации.</w:t>
      </w:r>
    </w:p>
    <w:p w:rsidR="00AA0CAD" w:rsidRPr="000B16C2" w:rsidRDefault="00AA0CAD" w:rsidP="009B51AE">
      <w:pPr>
        <w:tabs>
          <w:tab w:val="left" w:pos="426"/>
          <w:tab w:val="left" w:pos="708"/>
        </w:tabs>
        <w:snapToGrid/>
        <w:ind w:right="-2" w:firstLine="567"/>
        <w:jc w:val="both"/>
        <w:rPr>
          <w:sz w:val="22"/>
          <w:szCs w:val="22"/>
          <w:lang w:eastAsia="ar-SA"/>
        </w:rPr>
      </w:pPr>
    </w:p>
    <w:p w:rsidR="009B51AE" w:rsidRPr="000B16C2" w:rsidRDefault="009B51AE" w:rsidP="009B51AE">
      <w:pPr>
        <w:tabs>
          <w:tab w:val="left" w:pos="708"/>
        </w:tabs>
        <w:snapToGrid/>
        <w:ind w:right="82"/>
        <w:jc w:val="center"/>
        <w:rPr>
          <w:rFonts w:eastAsia="Calibri"/>
          <w:sz w:val="22"/>
          <w:szCs w:val="22"/>
          <w:lang w:eastAsia="ar-SA"/>
        </w:rPr>
      </w:pPr>
      <w:r w:rsidRPr="000B16C2">
        <w:rPr>
          <w:rFonts w:eastAsia="Calibri"/>
          <w:b/>
          <w:bCs/>
          <w:spacing w:val="20"/>
          <w:sz w:val="22"/>
          <w:szCs w:val="22"/>
          <w:lang w:eastAsia="ar-SA"/>
        </w:rPr>
        <w:t>13. ЗАКЛЮЧИТЕЛЬНЫЕ ПОЛОЖЕНИЯ</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13.1. 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и подписаны Сторонами.</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13.2.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B51AE" w:rsidRPr="000B16C2" w:rsidRDefault="009B51AE" w:rsidP="009B51AE">
      <w:pPr>
        <w:tabs>
          <w:tab w:val="left" w:pos="0"/>
          <w:tab w:val="left" w:pos="708"/>
          <w:tab w:val="right" w:pos="9498"/>
        </w:tabs>
        <w:snapToGrid/>
        <w:ind w:firstLine="567"/>
        <w:jc w:val="both"/>
        <w:rPr>
          <w:rFonts w:eastAsia="Calibri"/>
          <w:sz w:val="22"/>
          <w:szCs w:val="22"/>
          <w:lang w:eastAsia="ar-SA"/>
        </w:rPr>
      </w:pPr>
      <w:r w:rsidRPr="000B16C2">
        <w:rPr>
          <w:rFonts w:eastAsia="Calibri"/>
          <w:sz w:val="22"/>
          <w:szCs w:val="22"/>
          <w:lang w:eastAsia="ar-SA"/>
        </w:rPr>
        <w:t>13.3.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B51AE" w:rsidRPr="000B16C2" w:rsidRDefault="009B51AE" w:rsidP="009B51AE">
      <w:pPr>
        <w:tabs>
          <w:tab w:val="left" w:pos="708"/>
          <w:tab w:val="left" w:pos="950"/>
        </w:tabs>
        <w:snapToGrid/>
        <w:ind w:firstLine="567"/>
        <w:jc w:val="both"/>
        <w:rPr>
          <w:rFonts w:eastAsia="Calibri"/>
          <w:sz w:val="22"/>
          <w:szCs w:val="22"/>
          <w:lang w:eastAsia="ar-SA"/>
        </w:rPr>
      </w:pPr>
      <w:r w:rsidRPr="000B16C2">
        <w:rPr>
          <w:rFonts w:eastAsia="Calibri"/>
          <w:sz w:val="22"/>
          <w:szCs w:val="22"/>
          <w:lang w:eastAsia="ar-SA"/>
        </w:rPr>
        <w:t>13.4.</w:t>
      </w:r>
      <w:r w:rsidRPr="000B16C2">
        <w:rPr>
          <w:rFonts w:eastAsia="Calibri"/>
          <w:b/>
          <w:bCs/>
          <w:sz w:val="22"/>
          <w:szCs w:val="22"/>
          <w:lang w:eastAsia="ar-SA"/>
        </w:rPr>
        <w:t xml:space="preserve"> </w:t>
      </w:r>
      <w:r w:rsidRPr="000B16C2">
        <w:rPr>
          <w:rFonts w:eastAsia="Calibri"/>
          <w:sz w:val="22"/>
          <w:szCs w:val="22"/>
          <w:lang w:eastAsia="ar-SA"/>
        </w:rPr>
        <w:t xml:space="preserve">В случае изменения юридического или фактического адреса, или иных </w:t>
      </w:r>
      <w:r w:rsidRPr="000B16C2">
        <w:rPr>
          <w:rFonts w:eastAsia="Calibri"/>
          <w:spacing w:val="5"/>
          <w:sz w:val="22"/>
          <w:szCs w:val="22"/>
          <w:lang w:eastAsia="ar-SA"/>
        </w:rPr>
        <w:t xml:space="preserve">реквизитов, Стороны обязаны уведомить друг друга за 5 (Пять) рабочих дней до предполагаемых </w:t>
      </w:r>
      <w:r w:rsidRPr="000B16C2">
        <w:rPr>
          <w:rFonts w:eastAsia="Calibri"/>
          <w:spacing w:val="-5"/>
          <w:sz w:val="22"/>
          <w:szCs w:val="22"/>
          <w:lang w:eastAsia="ar-SA"/>
        </w:rPr>
        <w:t>событий.</w:t>
      </w:r>
    </w:p>
    <w:p w:rsidR="009B51AE" w:rsidRPr="000B16C2" w:rsidRDefault="009B51AE" w:rsidP="009B51AE">
      <w:pPr>
        <w:tabs>
          <w:tab w:val="left" w:pos="708"/>
        </w:tabs>
        <w:snapToGrid/>
        <w:ind w:firstLine="567"/>
        <w:jc w:val="both"/>
        <w:rPr>
          <w:rFonts w:eastAsia="Calibri"/>
          <w:bCs/>
          <w:sz w:val="22"/>
          <w:szCs w:val="22"/>
          <w:lang w:eastAsia="ar-SA"/>
        </w:rPr>
      </w:pPr>
      <w:r w:rsidRPr="000B16C2">
        <w:rPr>
          <w:rFonts w:eastAsia="Calibri"/>
          <w:bCs/>
          <w:sz w:val="22"/>
          <w:szCs w:val="22"/>
          <w:lang w:eastAsia="ar-SA"/>
        </w:rPr>
        <w:t>13.5. Вопросы, не урегулированные настоящим Контрактом, регулируются действующим законодательством.</w:t>
      </w: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lastRenderedPageBreak/>
        <w:t>13.6. Существенное изменение обстоятельств, из которых Исполнитель исходил при заключении Контракта, не является основанием для изменения или расторжения Контракта.</w:t>
      </w:r>
    </w:p>
    <w:p w:rsidR="009B51AE" w:rsidRPr="000B16C2" w:rsidRDefault="009B51AE" w:rsidP="009B51AE">
      <w:pPr>
        <w:tabs>
          <w:tab w:val="left" w:pos="708"/>
        </w:tabs>
        <w:snapToGrid/>
        <w:ind w:firstLine="567"/>
        <w:jc w:val="both"/>
        <w:rPr>
          <w:sz w:val="22"/>
          <w:szCs w:val="22"/>
          <w:lang w:eastAsia="ar-SA"/>
        </w:rPr>
      </w:pPr>
      <w:r w:rsidRPr="000B16C2">
        <w:rPr>
          <w:spacing w:val="1"/>
          <w:sz w:val="22"/>
          <w:szCs w:val="22"/>
          <w:lang w:eastAsia="ar-SA"/>
        </w:rPr>
        <w:t>13.7.</w:t>
      </w:r>
      <w:r w:rsidRPr="000B16C2">
        <w:rPr>
          <w:sz w:val="22"/>
          <w:szCs w:val="22"/>
          <w:lang w:eastAsia="ar-SA"/>
        </w:rPr>
        <w:t xml:space="preserve"> К настоящему Контракту прилагаются и являются неотъемлемой его частью:</w:t>
      </w:r>
    </w:p>
    <w:p w:rsidR="009B51AE" w:rsidRPr="000B16C2" w:rsidRDefault="009B51AE" w:rsidP="009B51AE">
      <w:pPr>
        <w:tabs>
          <w:tab w:val="left" w:pos="708"/>
        </w:tabs>
        <w:snapToGrid/>
        <w:ind w:firstLine="567"/>
        <w:jc w:val="both"/>
        <w:rPr>
          <w:rFonts w:eastAsia="Calibri"/>
          <w:sz w:val="22"/>
          <w:szCs w:val="22"/>
          <w:lang w:eastAsia="ar-SA"/>
        </w:rPr>
      </w:pPr>
    </w:p>
    <w:p w:rsidR="009B51AE" w:rsidRPr="000B16C2" w:rsidRDefault="009B51AE" w:rsidP="009B51AE">
      <w:pPr>
        <w:tabs>
          <w:tab w:val="left" w:pos="708"/>
        </w:tabs>
        <w:snapToGrid/>
        <w:ind w:firstLine="567"/>
        <w:jc w:val="both"/>
        <w:rPr>
          <w:rFonts w:eastAsia="Calibri"/>
          <w:sz w:val="22"/>
          <w:szCs w:val="22"/>
          <w:lang w:eastAsia="ar-SA"/>
        </w:rPr>
      </w:pPr>
      <w:r w:rsidRPr="000B16C2">
        <w:rPr>
          <w:rFonts w:eastAsia="Calibri"/>
          <w:sz w:val="22"/>
          <w:szCs w:val="22"/>
          <w:lang w:eastAsia="ar-SA"/>
        </w:rPr>
        <w:t>Приложен</w:t>
      </w:r>
      <w:r w:rsidR="00AA0CAD">
        <w:rPr>
          <w:rFonts w:eastAsia="Calibri"/>
          <w:sz w:val="22"/>
          <w:szCs w:val="22"/>
          <w:lang w:eastAsia="ar-SA"/>
        </w:rPr>
        <w:t>ие № 1 – Расчет стоимости услуг</w:t>
      </w:r>
    </w:p>
    <w:p w:rsidR="009B51AE" w:rsidRDefault="009B51AE" w:rsidP="009B51AE">
      <w:pPr>
        <w:jc w:val="center"/>
        <w:rPr>
          <w:sz w:val="22"/>
          <w:szCs w:val="22"/>
        </w:rPr>
      </w:pPr>
    </w:p>
    <w:p w:rsidR="00611D09" w:rsidRDefault="00611D09" w:rsidP="009B51AE">
      <w:pPr>
        <w:jc w:val="center"/>
        <w:rPr>
          <w:b/>
          <w:sz w:val="22"/>
          <w:szCs w:val="22"/>
        </w:rPr>
      </w:pPr>
    </w:p>
    <w:p w:rsidR="009B51AE" w:rsidRPr="00CA7FED" w:rsidRDefault="009B51AE" w:rsidP="009B51AE">
      <w:pPr>
        <w:jc w:val="center"/>
        <w:rPr>
          <w:b/>
          <w:sz w:val="22"/>
          <w:szCs w:val="22"/>
        </w:rPr>
      </w:pPr>
      <w:r w:rsidRPr="00CA7FED">
        <w:rPr>
          <w:b/>
          <w:sz w:val="22"/>
          <w:szCs w:val="22"/>
        </w:rPr>
        <w:t>14. РЕКВИЗИТЫ И ПОДПИСИ СТОРОН</w:t>
      </w:r>
    </w:p>
    <w:p w:rsidR="009B51AE" w:rsidRPr="00F01F15" w:rsidRDefault="009B51AE" w:rsidP="009B51AE">
      <w:pPr>
        <w:jc w:val="center"/>
        <w:rPr>
          <w:sz w:val="22"/>
          <w:szCs w:val="22"/>
        </w:rPr>
      </w:pPr>
    </w:p>
    <w:tbl>
      <w:tblPr>
        <w:tblW w:w="5000" w:type="pct"/>
        <w:tblCellMar>
          <w:left w:w="10" w:type="dxa"/>
          <w:right w:w="10" w:type="dxa"/>
        </w:tblCellMar>
        <w:tblLook w:val="0000" w:firstRow="0" w:lastRow="0" w:firstColumn="0" w:lastColumn="0" w:noHBand="0" w:noVBand="0"/>
      </w:tblPr>
      <w:tblGrid>
        <w:gridCol w:w="4672"/>
        <w:gridCol w:w="4673"/>
      </w:tblGrid>
      <w:tr w:rsidR="009B51AE" w:rsidRPr="00F01F15" w:rsidTr="009B51AE">
        <w:tc>
          <w:tcPr>
            <w:tcW w:w="2500" w:type="pct"/>
            <w:tcBorders>
              <w:top w:val="single" w:sz="4" w:space="0" w:color="000080"/>
              <w:left w:val="single" w:sz="4" w:space="0" w:color="000080"/>
              <w:bottom w:val="single" w:sz="4" w:space="0" w:color="000080"/>
            </w:tcBorders>
            <w:shd w:val="clear" w:color="auto" w:fill="FFFFFF"/>
          </w:tcPr>
          <w:p w:rsidR="009B51AE" w:rsidRDefault="009B51AE" w:rsidP="00C8721F">
            <w:pPr>
              <w:tabs>
                <w:tab w:val="left" w:pos="708"/>
              </w:tabs>
              <w:ind w:left="69"/>
              <w:rPr>
                <w:b/>
                <w:sz w:val="22"/>
                <w:szCs w:val="22"/>
              </w:rPr>
            </w:pPr>
            <w:r w:rsidRPr="00F01F15">
              <w:rPr>
                <w:b/>
                <w:sz w:val="22"/>
                <w:szCs w:val="22"/>
              </w:rPr>
              <w:t>«Заказчик»</w:t>
            </w:r>
          </w:p>
          <w:p w:rsidR="00C8721F" w:rsidRPr="00F01F15" w:rsidRDefault="00C8721F" w:rsidP="00C8721F">
            <w:pPr>
              <w:tabs>
                <w:tab w:val="left" w:pos="708"/>
              </w:tabs>
              <w:ind w:left="69"/>
              <w:rPr>
                <w:b/>
                <w:sz w:val="22"/>
                <w:szCs w:val="22"/>
              </w:rPr>
            </w:pPr>
            <w:r w:rsidRPr="00C8721F">
              <w:rPr>
                <w:b/>
                <w:sz w:val="22"/>
                <w:szCs w:val="22"/>
              </w:rPr>
              <w:t>СПб ГБУЗ «ДГКБ № 5 им. Н.Ф. Филатова»</w:t>
            </w:r>
          </w:p>
          <w:p w:rsidR="009B51AE" w:rsidRPr="00C8721F" w:rsidRDefault="009B51AE" w:rsidP="00C8721F">
            <w:pPr>
              <w:tabs>
                <w:tab w:val="left" w:pos="708"/>
              </w:tabs>
              <w:ind w:left="69"/>
              <w:rPr>
                <w:sz w:val="22"/>
                <w:szCs w:val="22"/>
              </w:rPr>
            </w:pPr>
            <w:r w:rsidRPr="00C8721F">
              <w:rPr>
                <w:sz w:val="22"/>
                <w:szCs w:val="22"/>
              </w:rPr>
              <w:t>192289, Санкт-Петербург, ул. Бухарестская, д. 134</w:t>
            </w:r>
          </w:p>
          <w:p w:rsidR="009B51AE" w:rsidRPr="00C8721F" w:rsidRDefault="009B51AE" w:rsidP="00C8721F">
            <w:pPr>
              <w:tabs>
                <w:tab w:val="left" w:pos="708"/>
              </w:tabs>
              <w:ind w:left="69"/>
              <w:rPr>
                <w:sz w:val="22"/>
                <w:szCs w:val="22"/>
              </w:rPr>
            </w:pPr>
            <w:r w:rsidRPr="00C8721F">
              <w:rPr>
                <w:sz w:val="22"/>
                <w:szCs w:val="22"/>
              </w:rPr>
              <w:t>Тел/факс: (812) 400-04-11</w:t>
            </w:r>
          </w:p>
          <w:p w:rsidR="009B51AE" w:rsidRPr="00C8721F" w:rsidRDefault="009B51AE" w:rsidP="00C8721F">
            <w:pPr>
              <w:tabs>
                <w:tab w:val="left" w:pos="708"/>
              </w:tabs>
              <w:ind w:left="69"/>
              <w:rPr>
                <w:sz w:val="22"/>
                <w:szCs w:val="22"/>
              </w:rPr>
            </w:pPr>
            <w:r w:rsidRPr="00C8721F">
              <w:rPr>
                <w:sz w:val="22"/>
                <w:szCs w:val="22"/>
              </w:rPr>
              <w:t>ИНН 7816099558 КПП 781601001</w:t>
            </w:r>
          </w:p>
          <w:p w:rsidR="009B51AE" w:rsidRPr="00C8721F" w:rsidRDefault="009B51AE" w:rsidP="00C8721F">
            <w:pPr>
              <w:tabs>
                <w:tab w:val="left" w:pos="708"/>
              </w:tabs>
              <w:ind w:left="69"/>
              <w:rPr>
                <w:sz w:val="22"/>
                <w:szCs w:val="22"/>
              </w:rPr>
            </w:pPr>
            <w:r w:rsidRPr="00C8721F">
              <w:rPr>
                <w:sz w:val="22"/>
                <w:szCs w:val="22"/>
              </w:rPr>
              <w:t xml:space="preserve">Комитет финансов Санкт-Петербурга </w:t>
            </w:r>
          </w:p>
          <w:p w:rsidR="009B51AE" w:rsidRPr="00C8721F" w:rsidRDefault="009B51AE" w:rsidP="00C8721F">
            <w:pPr>
              <w:tabs>
                <w:tab w:val="left" w:pos="708"/>
              </w:tabs>
              <w:ind w:left="69"/>
              <w:rPr>
                <w:sz w:val="22"/>
                <w:szCs w:val="22"/>
              </w:rPr>
            </w:pPr>
            <w:r w:rsidRPr="00C8721F">
              <w:rPr>
                <w:sz w:val="22"/>
                <w:szCs w:val="22"/>
              </w:rPr>
              <w:t xml:space="preserve">(СПб ГБУЗ «ДГКБ №5 </w:t>
            </w:r>
            <w:proofErr w:type="spellStart"/>
            <w:r w:rsidRPr="00C8721F">
              <w:rPr>
                <w:sz w:val="22"/>
                <w:szCs w:val="22"/>
              </w:rPr>
              <w:t>им.Н.Ф.Филатова</w:t>
            </w:r>
            <w:proofErr w:type="spellEnd"/>
            <w:r w:rsidRPr="00C8721F">
              <w:rPr>
                <w:sz w:val="22"/>
                <w:szCs w:val="22"/>
              </w:rPr>
              <w:t>» лицевой счет 0151053)</w:t>
            </w:r>
          </w:p>
          <w:p w:rsidR="009B51AE" w:rsidRPr="00C8721F" w:rsidRDefault="009B51AE" w:rsidP="00C8721F">
            <w:pPr>
              <w:tabs>
                <w:tab w:val="left" w:pos="708"/>
              </w:tabs>
              <w:ind w:left="69"/>
              <w:rPr>
                <w:sz w:val="22"/>
                <w:szCs w:val="22"/>
              </w:rPr>
            </w:pPr>
            <w:r w:rsidRPr="00C8721F">
              <w:rPr>
                <w:sz w:val="22"/>
                <w:szCs w:val="22"/>
              </w:rPr>
              <w:t>ИНН 7816099558 КПП 781601001</w:t>
            </w:r>
          </w:p>
          <w:p w:rsidR="009B51AE" w:rsidRPr="00C8721F" w:rsidRDefault="009B51AE" w:rsidP="00C8721F">
            <w:pPr>
              <w:tabs>
                <w:tab w:val="left" w:pos="708"/>
              </w:tabs>
              <w:ind w:left="69"/>
              <w:rPr>
                <w:sz w:val="22"/>
                <w:szCs w:val="22"/>
              </w:rPr>
            </w:pPr>
            <w:r w:rsidRPr="00C8721F">
              <w:rPr>
                <w:sz w:val="22"/>
                <w:szCs w:val="22"/>
              </w:rPr>
              <w:t>Банк получателя:</w:t>
            </w:r>
          </w:p>
          <w:p w:rsidR="009B51AE" w:rsidRPr="00C8721F" w:rsidRDefault="00611D09" w:rsidP="00C8721F">
            <w:pPr>
              <w:tabs>
                <w:tab w:val="left" w:pos="708"/>
              </w:tabs>
              <w:ind w:left="69"/>
              <w:rPr>
                <w:sz w:val="22"/>
                <w:szCs w:val="22"/>
              </w:rPr>
            </w:pPr>
            <w:r>
              <w:rPr>
                <w:sz w:val="22"/>
                <w:szCs w:val="22"/>
              </w:rPr>
              <w:t xml:space="preserve">СЕВЕРО-ЗАПАДНОЕ </w:t>
            </w:r>
            <w:r w:rsidR="009B51AE" w:rsidRPr="00C8721F">
              <w:rPr>
                <w:sz w:val="22"/>
                <w:szCs w:val="22"/>
              </w:rPr>
              <w:t xml:space="preserve">ГУ БАНКА РОССИИ //УФК по </w:t>
            </w:r>
            <w:proofErr w:type="spellStart"/>
            <w:r w:rsidR="009B51AE" w:rsidRPr="00C8721F">
              <w:rPr>
                <w:sz w:val="22"/>
                <w:szCs w:val="22"/>
              </w:rPr>
              <w:t>г.Санкт</w:t>
            </w:r>
            <w:proofErr w:type="spellEnd"/>
            <w:r w:rsidR="009B51AE" w:rsidRPr="00C8721F">
              <w:rPr>
                <w:sz w:val="22"/>
                <w:szCs w:val="22"/>
              </w:rPr>
              <w:t>-Петербургу, г. Санкт-Петербург</w:t>
            </w:r>
          </w:p>
          <w:p w:rsidR="009B51AE" w:rsidRPr="00C8721F" w:rsidRDefault="009B51AE" w:rsidP="00C8721F">
            <w:pPr>
              <w:tabs>
                <w:tab w:val="left" w:pos="708"/>
              </w:tabs>
              <w:ind w:left="69"/>
              <w:rPr>
                <w:sz w:val="22"/>
                <w:szCs w:val="22"/>
              </w:rPr>
            </w:pPr>
            <w:r w:rsidRPr="00C8721F">
              <w:rPr>
                <w:sz w:val="22"/>
                <w:szCs w:val="22"/>
              </w:rPr>
              <w:t>БИК банка 014030106</w:t>
            </w:r>
          </w:p>
          <w:p w:rsidR="009B51AE" w:rsidRPr="00C8721F" w:rsidRDefault="009B51AE" w:rsidP="00C8721F">
            <w:pPr>
              <w:tabs>
                <w:tab w:val="left" w:pos="708"/>
              </w:tabs>
              <w:ind w:left="69"/>
              <w:rPr>
                <w:sz w:val="22"/>
                <w:szCs w:val="22"/>
              </w:rPr>
            </w:pPr>
            <w:r w:rsidRPr="00C8721F">
              <w:rPr>
                <w:sz w:val="22"/>
                <w:szCs w:val="22"/>
              </w:rPr>
              <w:t>корсчет 40102810945370000005</w:t>
            </w:r>
          </w:p>
          <w:p w:rsidR="009B51AE" w:rsidRPr="00C8721F" w:rsidRDefault="00611D09" w:rsidP="00C8721F">
            <w:pPr>
              <w:tabs>
                <w:tab w:val="left" w:pos="708"/>
              </w:tabs>
              <w:ind w:left="69"/>
              <w:rPr>
                <w:sz w:val="22"/>
                <w:szCs w:val="22"/>
              </w:rPr>
            </w:pPr>
            <w:r>
              <w:rPr>
                <w:sz w:val="22"/>
                <w:szCs w:val="22"/>
              </w:rPr>
              <w:t xml:space="preserve">р/счет </w:t>
            </w:r>
            <w:r w:rsidR="009B51AE" w:rsidRPr="00C8721F">
              <w:rPr>
                <w:sz w:val="22"/>
                <w:szCs w:val="22"/>
              </w:rPr>
              <w:t xml:space="preserve">03224643400000007200 </w:t>
            </w:r>
          </w:p>
          <w:p w:rsidR="009B51AE" w:rsidRPr="00C8721F" w:rsidRDefault="009B51AE" w:rsidP="00C8721F">
            <w:pPr>
              <w:tabs>
                <w:tab w:val="left" w:pos="708"/>
              </w:tabs>
              <w:ind w:left="69"/>
              <w:rPr>
                <w:sz w:val="22"/>
                <w:szCs w:val="22"/>
              </w:rPr>
            </w:pPr>
            <w:r w:rsidRPr="00C8721F">
              <w:rPr>
                <w:sz w:val="22"/>
                <w:szCs w:val="22"/>
              </w:rPr>
              <w:t>ОКПО: 23149874</w:t>
            </w:r>
          </w:p>
          <w:p w:rsidR="009B51AE" w:rsidRPr="00C8721F" w:rsidRDefault="009B51AE" w:rsidP="00C8721F">
            <w:pPr>
              <w:tabs>
                <w:tab w:val="left" w:pos="708"/>
              </w:tabs>
              <w:ind w:left="69"/>
              <w:rPr>
                <w:sz w:val="22"/>
                <w:szCs w:val="22"/>
              </w:rPr>
            </w:pPr>
            <w:r w:rsidRPr="00C8721F">
              <w:rPr>
                <w:sz w:val="22"/>
                <w:szCs w:val="22"/>
              </w:rPr>
              <w:t>ОКАТО: 40296565000</w:t>
            </w:r>
          </w:p>
          <w:p w:rsidR="009B51AE" w:rsidRPr="00C8721F" w:rsidRDefault="009B51AE" w:rsidP="00C8721F">
            <w:pPr>
              <w:tabs>
                <w:tab w:val="left" w:pos="708"/>
              </w:tabs>
              <w:ind w:left="69"/>
              <w:rPr>
                <w:sz w:val="22"/>
                <w:szCs w:val="22"/>
              </w:rPr>
            </w:pPr>
            <w:r w:rsidRPr="00C8721F">
              <w:rPr>
                <w:sz w:val="22"/>
                <w:szCs w:val="22"/>
              </w:rPr>
              <w:t xml:space="preserve">Дата постановки в налоговый орган: </w:t>
            </w:r>
          </w:p>
          <w:p w:rsidR="009B51AE" w:rsidRDefault="009B51AE" w:rsidP="00C8721F">
            <w:pPr>
              <w:tabs>
                <w:tab w:val="left" w:pos="708"/>
              </w:tabs>
              <w:ind w:left="69"/>
              <w:rPr>
                <w:sz w:val="22"/>
                <w:szCs w:val="22"/>
              </w:rPr>
            </w:pPr>
            <w:r w:rsidRPr="00C8721F">
              <w:rPr>
                <w:sz w:val="22"/>
                <w:szCs w:val="22"/>
              </w:rPr>
              <w:t>27.07.1995</w:t>
            </w:r>
          </w:p>
          <w:p w:rsidR="00611D09" w:rsidRPr="00F01F15" w:rsidRDefault="00611D09" w:rsidP="00C8721F">
            <w:pPr>
              <w:tabs>
                <w:tab w:val="left" w:pos="708"/>
              </w:tabs>
              <w:ind w:left="69"/>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9B51AE" w:rsidRPr="00F01F15" w:rsidRDefault="009B51AE" w:rsidP="009B51AE">
            <w:pPr>
              <w:tabs>
                <w:tab w:val="left" w:pos="708"/>
              </w:tabs>
              <w:ind w:left="69"/>
              <w:rPr>
                <w:b/>
                <w:caps/>
                <w:sz w:val="22"/>
                <w:szCs w:val="22"/>
              </w:rPr>
            </w:pPr>
            <w:r w:rsidRPr="00F01F15">
              <w:rPr>
                <w:b/>
                <w:caps/>
                <w:sz w:val="22"/>
                <w:szCs w:val="22"/>
              </w:rPr>
              <w:t>«</w:t>
            </w:r>
            <w:r>
              <w:rPr>
                <w:b/>
                <w:sz w:val="22"/>
                <w:szCs w:val="22"/>
              </w:rPr>
              <w:t>Исполнитель</w:t>
            </w:r>
            <w:r w:rsidRPr="00F01F15">
              <w:rPr>
                <w:b/>
                <w:caps/>
                <w:sz w:val="22"/>
                <w:szCs w:val="22"/>
              </w:rPr>
              <w:t>»</w:t>
            </w:r>
          </w:p>
          <w:p w:rsidR="009B51AE" w:rsidRPr="00F01F15" w:rsidRDefault="009B51AE" w:rsidP="00012957">
            <w:pPr>
              <w:tabs>
                <w:tab w:val="left" w:pos="708"/>
              </w:tabs>
              <w:ind w:left="69"/>
              <w:rPr>
                <w:sz w:val="22"/>
                <w:szCs w:val="22"/>
                <w:lang w:val="en-US"/>
              </w:rPr>
            </w:pPr>
          </w:p>
        </w:tc>
      </w:tr>
    </w:tbl>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p w:rsidR="009B51AE" w:rsidRPr="00F01F15" w:rsidRDefault="009B51AE" w:rsidP="009B51AE">
      <w:pPr>
        <w:jc w:val="center"/>
        <w:rPr>
          <w:sz w:val="22"/>
          <w:szCs w:val="22"/>
          <w:lang w:val="en-US"/>
        </w:rPr>
      </w:pPr>
    </w:p>
    <w:tbl>
      <w:tblPr>
        <w:tblW w:w="5000" w:type="pct"/>
        <w:tblCellMar>
          <w:left w:w="10" w:type="dxa"/>
          <w:right w:w="10" w:type="dxa"/>
        </w:tblCellMar>
        <w:tblLook w:val="0000" w:firstRow="0" w:lastRow="0" w:firstColumn="0" w:lastColumn="0" w:noHBand="0" w:noVBand="0"/>
      </w:tblPr>
      <w:tblGrid>
        <w:gridCol w:w="4679"/>
        <w:gridCol w:w="4676"/>
      </w:tblGrid>
      <w:tr w:rsidR="009B51AE" w:rsidRPr="00F01F15" w:rsidTr="009B51AE">
        <w:trPr>
          <w:cantSplit/>
          <w:trHeight w:val="340"/>
        </w:trPr>
        <w:tc>
          <w:tcPr>
            <w:tcW w:w="2501" w:type="pct"/>
          </w:tcPr>
          <w:p w:rsidR="009B51AE" w:rsidRPr="00F01F15" w:rsidRDefault="009B51AE" w:rsidP="009B51AE">
            <w:pPr>
              <w:widowControl w:val="0"/>
              <w:tabs>
                <w:tab w:val="left" w:pos="708"/>
              </w:tabs>
              <w:rPr>
                <w:sz w:val="22"/>
                <w:szCs w:val="22"/>
              </w:rPr>
            </w:pPr>
            <w:r w:rsidRPr="00F01F15">
              <w:rPr>
                <w:sz w:val="22"/>
                <w:szCs w:val="22"/>
              </w:rPr>
              <w:t>От Заказчика:</w:t>
            </w:r>
          </w:p>
        </w:tc>
        <w:tc>
          <w:tcPr>
            <w:tcW w:w="2499" w:type="pct"/>
          </w:tcPr>
          <w:p w:rsidR="009B51AE" w:rsidRPr="00F01F15" w:rsidRDefault="009B51AE" w:rsidP="009B51AE">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9B51AE" w:rsidRPr="00F01F15" w:rsidTr="009B51AE">
        <w:trPr>
          <w:cantSplit/>
          <w:trHeight w:val="325"/>
        </w:trPr>
        <w:tc>
          <w:tcPr>
            <w:tcW w:w="2501" w:type="pct"/>
          </w:tcPr>
          <w:p w:rsidR="009B51AE" w:rsidRPr="00113CAC" w:rsidRDefault="009B51AE" w:rsidP="009B51AE">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9B51AE" w:rsidRPr="00113CAC" w:rsidRDefault="009B51AE" w:rsidP="009B51AE">
            <w:pPr>
              <w:widowControl w:val="0"/>
              <w:tabs>
                <w:tab w:val="left" w:pos="708"/>
              </w:tabs>
              <w:rPr>
                <w:sz w:val="22"/>
                <w:szCs w:val="22"/>
              </w:rPr>
            </w:pPr>
            <w:r w:rsidRPr="00113CAC">
              <w:rPr>
                <w:sz w:val="22"/>
                <w:szCs w:val="22"/>
              </w:rPr>
              <w:t>СПб ГБУЗ «ДГКБ № 5 им. Н.Ф. Филатова»</w:t>
            </w:r>
          </w:p>
          <w:p w:rsidR="009B51AE" w:rsidRPr="00113CAC" w:rsidRDefault="009B51AE" w:rsidP="009B51AE">
            <w:pPr>
              <w:widowControl w:val="0"/>
              <w:tabs>
                <w:tab w:val="left" w:pos="708"/>
              </w:tabs>
              <w:rPr>
                <w:sz w:val="22"/>
                <w:szCs w:val="22"/>
              </w:rPr>
            </w:pPr>
          </w:p>
          <w:p w:rsidR="009B51AE" w:rsidRPr="00F01F15" w:rsidRDefault="009B51AE" w:rsidP="009B51AE">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C8721F" w:rsidRPr="00C8721F" w:rsidRDefault="00C8721F" w:rsidP="00C8721F">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Default="009B51AE" w:rsidP="009B51AE">
            <w:pPr>
              <w:widowControl w:val="0"/>
              <w:tabs>
                <w:tab w:val="left" w:pos="708"/>
              </w:tabs>
              <w:jc w:val="center"/>
              <w:rPr>
                <w:sz w:val="22"/>
                <w:szCs w:val="22"/>
              </w:rPr>
            </w:pPr>
          </w:p>
          <w:p w:rsidR="009B51AE" w:rsidRPr="00F01F15" w:rsidRDefault="009B51AE" w:rsidP="009B51AE">
            <w:pPr>
              <w:widowControl w:val="0"/>
              <w:tabs>
                <w:tab w:val="left" w:pos="708"/>
              </w:tabs>
              <w:jc w:val="center"/>
              <w:rPr>
                <w:sz w:val="22"/>
                <w:szCs w:val="22"/>
              </w:rPr>
            </w:pPr>
          </w:p>
        </w:tc>
      </w:tr>
    </w:tbl>
    <w:p w:rsidR="00012957" w:rsidRDefault="00012957" w:rsidP="009B51AE">
      <w:pPr>
        <w:jc w:val="center"/>
        <w:rPr>
          <w:i/>
          <w:sz w:val="22"/>
          <w:szCs w:val="22"/>
        </w:rPr>
      </w:pPr>
    </w:p>
    <w:p w:rsidR="00012957" w:rsidRDefault="00012957" w:rsidP="009B51AE">
      <w:pPr>
        <w:jc w:val="center"/>
        <w:rPr>
          <w:i/>
          <w:sz w:val="22"/>
          <w:szCs w:val="22"/>
        </w:rPr>
      </w:pPr>
    </w:p>
    <w:p w:rsidR="009B51AE" w:rsidRPr="00F01F15" w:rsidRDefault="009B51AE" w:rsidP="009B51AE">
      <w:pPr>
        <w:jc w:val="center"/>
        <w:rPr>
          <w:i/>
          <w:sz w:val="22"/>
          <w:szCs w:val="22"/>
        </w:rPr>
      </w:pPr>
      <w:r>
        <w:rPr>
          <w:i/>
          <w:sz w:val="22"/>
          <w:szCs w:val="22"/>
        </w:rPr>
        <w:t>Контракт</w:t>
      </w:r>
      <w:r w:rsidRPr="00F01F15">
        <w:rPr>
          <w:i/>
          <w:sz w:val="22"/>
          <w:szCs w:val="22"/>
        </w:rPr>
        <w:t xml:space="preserve"> подписан усиленными электронными подписями Сторон.</w:t>
      </w:r>
    </w:p>
    <w:p w:rsidR="009B51AE" w:rsidRPr="00A16138" w:rsidRDefault="009B51AE" w:rsidP="009B51AE">
      <w:pPr>
        <w:jc w:val="right"/>
        <w:rPr>
          <w:sz w:val="22"/>
          <w:szCs w:val="22"/>
        </w:rPr>
      </w:pPr>
      <w:r w:rsidRPr="00F01F15">
        <w:rPr>
          <w:sz w:val="22"/>
          <w:szCs w:val="22"/>
        </w:rPr>
        <w:br w:type="page"/>
      </w:r>
      <w:r w:rsidRPr="00F01F15">
        <w:rPr>
          <w:sz w:val="22"/>
          <w:szCs w:val="22"/>
        </w:rPr>
        <w:lastRenderedPageBreak/>
        <w:t xml:space="preserve">Приложение </w:t>
      </w:r>
      <w:r w:rsidRPr="00A16138">
        <w:rPr>
          <w:sz w:val="22"/>
          <w:szCs w:val="22"/>
        </w:rPr>
        <w:t>№ 1</w:t>
      </w:r>
    </w:p>
    <w:p w:rsidR="009B51AE" w:rsidRPr="00A16138" w:rsidRDefault="009B51AE" w:rsidP="009B51AE">
      <w:pPr>
        <w:jc w:val="right"/>
        <w:rPr>
          <w:sz w:val="22"/>
          <w:szCs w:val="22"/>
        </w:rPr>
      </w:pPr>
      <w:r w:rsidRPr="00A16138">
        <w:rPr>
          <w:sz w:val="22"/>
          <w:szCs w:val="22"/>
        </w:rPr>
        <w:t xml:space="preserve">к </w:t>
      </w:r>
      <w:r>
        <w:rPr>
          <w:sz w:val="22"/>
          <w:szCs w:val="22"/>
        </w:rPr>
        <w:t>Контракту</w:t>
      </w:r>
      <w:r w:rsidRPr="00A16138">
        <w:rPr>
          <w:sz w:val="22"/>
          <w:szCs w:val="22"/>
        </w:rPr>
        <w:t xml:space="preserve"> № </w:t>
      </w:r>
      <w:r w:rsidR="00012957">
        <w:rPr>
          <w:sz w:val="22"/>
          <w:szCs w:val="22"/>
        </w:rPr>
        <w:t>_______</w:t>
      </w:r>
      <w:r w:rsidRPr="00A16138">
        <w:rPr>
          <w:sz w:val="22"/>
          <w:szCs w:val="22"/>
        </w:rPr>
        <w:t xml:space="preserve"> </w:t>
      </w:r>
      <w:r w:rsidRPr="00A16138">
        <w:rPr>
          <w:sz w:val="22"/>
          <w:szCs w:val="22"/>
        </w:rPr>
        <w:br/>
        <w:t>от «</w:t>
      </w:r>
      <w:r w:rsidR="00012957">
        <w:rPr>
          <w:sz w:val="22"/>
          <w:szCs w:val="22"/>
        </w:rPr>
        <w:t>___</w:t>
      </w:r>
      <w:r w:rsidRPr="00A16138">
        <w:rPr>
          <w:sz w:val="22"/>
          <w:szCs w:val="22"/>
        </w:rPr>
        <w:t xml:space="preserve">» </w:t>
      </w:r>
      <w:r w:rsidR="00012957">
        <w:rPr>
          <w:sz w:val="22"/>
          <w:szCs w:val="22"/>
        </w:rPr>
        <w:t>_______</w:t>
      </w:r>
      <w:r w:rsidR="00C9293F">
        <w:rPr>
          <w:sz w:val="22"/>
          <w:szCs w:val="22"/>
        </w:rPr>
        <w:t xml:space="preserve"> </w:t>
      </w:r>
      <w:r w:rsidRPr="00A16138">
        <w:rPr>
          <w:sz w:val="22"/>
          <w:szCs w:val="22"/>
        </w:rPr>
        <w:t>20</w:t>
      </w:r>
      <w:r>
        <w:rPr>
          <w:sz w:val="22"/>
          <w:szCs w:val="22"/>
        </w:rPr>
        <w:t>2</w:t>
      </w:r>
      <w:r w:rsidR="00425151">
        <w:rPr>
          <w:sz w:val="22"/>
          <w:szCs w:val="22"/>
        </w:rPr>
        <w:t>6</w:t>
      </w:r>
      <w:r w:rsidR="00FC1A20">
        <w:rPr>
          <w:sz w:val="22"/>
          <w:szCs w:val="22"/>
        </w:rPr>
        <w:t xml:space="preserve"> </w:t>
      </w:r>
      <w:r w:rsidRPr="00A16138">
        <w:rPr>
          <w:sz w:val="22"/>
          <w:szCs w:val="22"/>
        </w:rPr>
        <w:t>г.</w:t>
      </w:r>
    </w:p>
    <w:p w:rsidR="009B51AE" w:rsidRPr="00167226" w:rsidRDefault="009B51AE" w:rsidP="009B51AE">
      <w:pPr>
        <w:jc w:val="center"/>
        <w:rPr>
          <w:b/>
          <w:sz w:val="22"/>
          <w:szCs w:val="22"/>
        </w:rPr>
      </w:pPr>
    </w:p>
    <w:p w:rsidR="009B51AE" w:rsidRDefault="009B51AE" w:rsidP="009B51AE">
      <w:pPr>
        <w:jc w:val="center"/>
        <w:rPr>
          <w:b/>
          <w:sz w:val="22"/>
          <w:szCs w:val="22"/>
        </w:rPr>
      </w:pPr>
      <w:r w:rsidRPr="00F257A5">
        <w:rPr>
          <w:b/>
          <w:sz w:val="22"/>
          <w:szCs w:val="22"/>
        </w:rPr>
        <w:t>Расчет стоимости услуг</w:t>
      </w:r>
    </w:p>
    <w:p w:rsidR="00FC1A20" w:rsidRPr="00A16138" w:rsidRDefault="00FC1A20" w:rsidP="009B51AE">
      <w:pPr>
        <w:jc w:val="center"/>
        <w:rPr>
          <w:sz w:val="22"/>
          <w:szCs w:val="22"/>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0"/>
        <w:gridCol w:w="883"/>
        <w:gridCol w:w="1223"/>
      </w:tblGrid>
      <w:tr w:rsidR="00095DB0" w:rsidRPr="00C8721F" w:rsidTr="00C61B74">
        <w:trPr>
          <w:trHeight w:val="661"/>
        </w:trPr>
        <w:tc>
          <w:tcPr>
            <w:tcW w:w="6960" w:type="dxa"/>
            <w:tcBorders>
              <w:top w:val="single" w:sz="4" w:space="0" w:color="auto"/>
              <w:left w:val="single" w:sz="4" w:space="0" w:color="auto"/>
              <w:bottom w:val="single" w:sz="4" w:space="0" w:color="auto"/>
              <w:right w:val="single" w:sz="4" w:space="0" w:color="auto"/>
            </w:tcBorders>
            <w:vAlign w:val="center"/>
            <w:hideMark/>
          </w:tcPr>
          <w:p w:rsidR="00095DB0" w:rsidRPr="00C8721F" w:rsidRDefault="00095DB0" w:rsidP="00095DB0">
            <w:pPr>
              <w:suppressAutoHyphens w:val="0"/>
              <w:snapToGrid/>
              <w:spacing w:before="120" w:after="120"/>
              <w:jc w:val="center"/>
              <w:textAlignment w:val="center"/>
              <w:rPr>
                <w:b/>
                <w:sz w:val="20"/>
                <w:lang w:eastAsia="ru-RU"/>
              </w:rPr>
            </w:pPr>
            <w:proofErr w:type="spellStart"/>
            <w:r w:rsidRPr="00C8721F">
              <w:rPr>
                <w:rFonts w:eastAsia="SimSun"/>
                <w:b/>
                <w:sz w:val="20"/>
                <w:lang w:val="en-US" w:bidi="ar"/>
              </w:rPr>
              <w:t>Наименование</w:t>
            </w:r>
            <w:proofErr w:type="spellEnd"/>
            <w:r w:rsidRPr="00C8721F">
              <w:rPr>
                <w:rFonts w:eastAsia="SimSun"/>
                <w:b/>
                <w:sz w:val="20"/>
                <w:lang w:val="en-US" w:bidi="ar"/>
              </w:rPr>
              <w:t xml:space="preserve"> </w:t>
            </w:r>
            <w:proofErr w:type="spellStart"/>
            <w:r w:rsidRPr="00C8721F">
              <w:rPr>
                <w:rFonts w:eastAsia="SimSun"/>
                <w:b/>
                <w:sz w:val="20"/>
                <w:lang w:val="en-US" w:bidi="ar"/>
              </w:rPr>
              <w:t>услуги</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rsidR="00095DB0" w:rsidRPr="00C8721F" w:rsidRDefault="00095DB0" w:rsidP="00095DB0">
            <w:pPr>
              <w:suppressAutoHyphens w:val="0"/>
              <w:snapToGrid/>
              <w:spacing w:before="120" w:after="120"/>
              <w:jc w:val="center"/>
              <w:textAlignment w:val="center"/>
              <w:rPr>
                <w:b/>
                <w:sz w:val="20"/>
                <w:lang w:eastAsia="ru-RU"/>
              </w:rPr>
            </w:pPr>
            <w:proofErr w:type="spellStart"/>
            <w:r w:rsidRPr="00C8721F">
              <w:rPr>
                <w:rFonts w:eastAsia="SimSun"/>
                <w:b/>
                <w:sz w:val="20"/>
                <w:lang w:bidi="ar"/>
              </w:rPr>
              <w:t>Ед.изм</w:t>
            </w:r>
            <w:proofErr w:type="spellEnd"/>
            <w:r w:rsidRPr="00C8721F">
              <w:rPr>
                <w:rFonts w:eastAsia="SimSun"/>
                <w:b/>
                <w:sz w:val="20"/>
                <w:lang w:bidi="ar"/>
              </w:rPr>
              <w:t>.</w:t>
            </w:r>
          </w:p>
        </w:tc>
        <w:tc>
          <w:tcPr>
            <w:tcW w:w="0" w:type="auto"/>
            <w:tcBorders>
              <w:top w:val="single" w:sz="4" w:space="0" w:color="auto"/>
              <w:left w:val="single" w:sz="4" w:space="0" w:color="auto"/>
              <w:bottom w:val="single" w:sz="4" w:space="0" w:color="auto"/>
              <w:right w:val="single" w:sz="4" w:space="0" w:color="auto"/>
            </w:tcBorders>
            <w:hideMark/>
          </w:tcPr>
          <w:p w:rsidR="00095DB0" w:rsidRPr="00C8721F" w:rsidRDefault="00095DB0" w:rsidP="00095DB0">
            <w:pPr>
              <w:suppressAutoHyphens w:val="0"/>
              <w:snapToGrid/>
              <w:spacing w:before="120" w:after="120"/>
              <w:jc w:val="center"/>
              <w:textAlignment w:val="center"/>
              <w:rPr>
                <w:rFonts w:eastAsia="SimSun"/>
                <w:b/>
                <w:sz w:val="20"/>
                <w:lang w:bidi="ar"/>
              </w:rPr>
            </w:pPr>
            <w:r w:rsidRPr="00C8721F">
              <w:rPr>
                <w:rFonts w:eastAsia="SimSun"/>
                <w:b/>
                <w:sz w:val="20"/>
                <w:lang w:bidi="ar"/>
              </w:rPr>
              <w:t>Цена за единицу</w:t>
            </w:r>
          </w:p>
        </w:tc>
      </w:tr>
      <w:tr w:rsidR="00C8721F" w:rsidRPr="00C8721F" w:rsidTr="00FC1A20">
        <w:trPr>
          <w:trHeight w:val="240"/>
        </w:trPr>
        <w:tc>
          <w:tcPr>
            <w:tcW w:w="6960" w:type="dxa"/>
            <w:tcBorders>
              <w:top w:val="single" w:sz="4" w:space="0" w:color="auto"/>
              <w:left w:val="single" w:sz="4" w:space="0" w:color="auto"/>
              <w:bottom w:val="single" w:sz="4" w:space="0" w:color="auto"/>
              <w:right w:val="single" w:sz="4" w:space="0" w:color="auto"/>
            </w:tcBorders>
            <w:vAlign w:val="center"/>
          </w:tcPr>
          <w:p w:rsidR="00C8721F" w:rsidRPr="00C8721F" w:rsidRDefault="00FC1A20" w:rsidP="00C8721F">
            <w:pPr>
              <w:suppressAutoHyphens w:val="0"/>
              <w:snapToGrid/>
              <w:spacing w:before="60" w:after="60"/>
              <w:ind w:left="176"/>
              <w:textAlignment w:val="center"/>
              <w:rPr>
                <w:sz w:val="20"/>
                <w:lang w:eastAsia="ru-RU"/>
              </w:rPr>
            </w:pPr>
            <w:r w:rsidRPr="00FC1A20">
              <w:rPr>
                <w:sz w:val="20"/>
                <w:lang w:eastAsia="ru-RU"/>
              </w:rPr>
              <w:t xml:space="preserve">Стандартизованная автоматизированная жидкостная цитология </w:t>
            </w:r>
            <w:proofErr w:type="spellStart"/>
            <w:r w:rsidRPr="00FC1A20">
              <w:rPr>
                <w:sz w:val="20"/>
                <w:lang w:eastAsia="ru-RU"/>
              </w:rPr>
              <w:t>SurePath</w:t>
            </w:r>
            <w:proofErr w:type="spellEnd"/>
            <w:r w:rsidRPr="00FC1A20">
              <w:rPr>
                <w:sz w:val="20"/>
                <w:lang w:eastAsia="ru-RU"/>
              </w:rPr>
              <w:t xml:space="preserve"> – онкологический гинекологический скрининг</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8721F" w:rsidRPr="00C8721F" w:rsidRDefault="00C8721F" w:rsidP="00C8721F">
            <w:pPr>
              <w:suppressAutoHyphens w:val="0"/>
              <w:snapToGrid/>
              <w:spacing w:before="120" w:after="120"/>
              <w:jc w:val="center"/>
              <w:rPr>
                <w:sz w:val="20"/>
                <w:lang w:eastAsia="ru-RU"/>
              </w:rPr>
            </w:pPr>
            <w:proofErr w:type="spellStart"/>
            <w:r w:rsidRPr="00C8721F">
              <w:rPr>
                <w:sz w:val="20"/>
                <w:lang w:eastAsia="ru-RU"/>
              </w:rPr>
              <w:t>шт</w:t>
            </w:r>
            <w:proofErr w:type="spellEnd"/>
          </w:p>
        </w:tc>
        <w:tc>
          <w:tcPr>
            <w:tcW w:w="0" w:type="auto"/>
            <w:tcBorders>
              <w:top w:val="nil"/>
              <w:left w:val="single" w:sz="8" w:space="0" w:color="auto"/>
              <w:bottom w:val="single" w:sz="4" w:space="0" w:color="auto"/>
              <w:right w:val="single" w:sz="8" w:space="0" w:color="auto"/>
            </w:tcBorders>
            <w:shd w:val="clear" w:color="auto" w:fill="auto"/>
          </w:tcPr>
          <w:p w:rsidR="00C8721F" w:rsidRPr="00C8721F" w:rsidRDefault="00C8721F" w:rsidP="00C8721F">
            <w:pPr>
              <w:jc w:val="center"/>
              <w:rPr>
                <w:color w:val="000000"/>
                <w:sz w:val="20"/>
              </w:rPr>
            </w:pPr>
          </w:p>
        </w:tc>
      </w:tr>
      <w:tr w:rsidR="00C8721F" w:rsidRPr="00C8721F" w:rsidTr="00FC1A20">
        <w:trPr>
          <w:trHeight w:val="428"/>
        </w:trPr>
        <w:tc>
          <w:tcPr>
            <w:tcW w:w="6960" w:type="dxa"/>
            <w:tcBorders>
              <w:top w:val="single" w:sz="4" w:space="0" w:color="auto"/>
              <w:left w:val="single" w:sz="4" w:space="0" w:color="auto"/>
              <w:bottom w:val="single" w:sz="4" w:space="0" w:color="auto"/>
              <w:right w:val="single" w:sz="4" w:space="0" w:color="auto"/>
            </w:tcBorders>
            <w:vAlign w:val="center"/>
          </w:tcPr>
          <w:p w:rsidR="00C8721F" w:rsidRPr="00C8721F" w:rsidRDefault="00FC1A20" w:rsidP="00C8721F">
            <w:pPr>
              <w:suppressAutoHyphens w:val="0"/>
              <w:snapToGrid/>
              <w:spacing w:before="60" w:after="60"/>
              <w:ind w:left="176"/>
              <w:textAlignment w:val="center"/>
              <w:rPr>
                <w:sz w:val="20"/>
                <w:lang w:eastAsia="ru-RU"/>
              </w:rPr>
            </w:pPr>
            <w:r w:rsidRPr="00FC1A20">
              <w:rPr>
                <w:sz w:val="20"/>
                <w:lang w:eastAsia="ru-RU"/>
              </w:rPr>
              <w:t>Исследование микрофлоры урогенитального тракта у женщин ("</w:t>
            </w:r>
            <w:proofErr w:type="spellStart"/>
            <w:r w:rsidRPr="00FC1A20">
              <w:rPr>
                <w:sz w:val="20"/>
                <w:lang w:eastAsia="ru-RU"/>
              </w:rPr>
              <w:t>Фемофлор</w:t>
            </w:r>
            <w:proofErr w:type="spellEnd"/>
            <w:r w:rsidRPr="00FC1A20">
              <w:rPr>
                <w:sz w:val="20"/>
                <w:lang w:eastAsia="ru-RU"/>
              </w:rPr>
              <w:t xml:space="preserve"> 16")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C8721F" w:rsidRPr="00C8721F" w:rsidRDefault="00C8721F" w:rsidP="00C8721F">
            <w:pPr>
              <w:suppressAutoHyphens w:val="0"/>
              <w:snapToGrid/>
              <w:spacing w:before="120" w:after="120"/>
              <w:jc w:val="center"/>
              <w:rPr>
                <w:sz w:val="20"/>
                <w:lang w:eastAsia="ru-RU"/>
              </w:rPr>
            </w:pPr>
            <w:proofErr w:type="spellStart"/>
            <w:r w:rsidRPr="00C8721F">
              <w:rPr>
                <w:sz w:val="20"/>
                <w:lang w:eastAsia="ru-RU"/>
              </w:rPr>
              <w:t>шт</w:t>
            </w:r>
            <w:proofErr w:type="spellEnd"/>
          </w:p>
        </w:tc>
        <w:tc>
          <w:tcPr>
            <w:tcW w:w="0" w:type="auto"/>
            <w:tcBorders>
              <w:top w:val="nil"/>
              <w:left w:val="single" w:sz="8" w:space="0" w:color="auto"/>
              <w:bottom w:val="single" w:sz="4" w:space="0" w:color="auto"/>
              <w:right w:val="single" w:sz="8" w:space="0" w:color="auto"/>
            </w:tcBorders>
            <w:shd w:val="clear" w:color="auto" w:fill="auto"/>
          </w:tcPr>
          <w:p w:rsidR="00C8721F" w:rsidRPr="00C8721F" w:rsidRDefault="00C8721F" w:rsidP="00C8721F">
            <w:pPr>
              <w:jc w:val="center"/>
              <w:rPr>
                <w:color w:val="000000"/>
                <w:sz w:val="20"/>
              </w:rPr>
            </w:pPr>
          </w:p>
        </w:tc>
      </w:tr>
      <w:tr w:rsidR="00FC1A20" w:rsidRPr="00C8721F" w:rsidTr="00C61B74">
        <w:trPr>
          <w:trHeight w:val="428"/>
        </w:trPr>
        <w:tc>
          <w:tcPr>
            <w:tcW w:w="6960" w:type="dxa"/>
            <w:tcBorders>
              <w:top w:val="single" w:sz="4" w:space="0" w:color="auto"/>
              <w:left w:val="single" w:sz="4" w:space="0" w:color="auto"/>
              <w:bottom w:val="single" w:sz="4" w:space="0" w:color="auto"/>
              <w:right w:val="single" w:sz="4" w:space="0" w:color="auto"/>
            </w:tcBorders>
            <w:vAlign w:val="center"/>
          </w:tcPr>
          <w:p w:rsidR="00FC1A20" w:rsidRPr="00FC1A20" w:rsidRDefault="00FC1A20" w:rsidP="00FC1A20">
            <w:pPr>
              <w:suppressAutoHyphens w:val="0"/>
              <w:snapToGrid/>
              <w:spacing w:before="60" w:after="60"/>
              <w:ind w:left="176"/>
              <w:textAlignment w:val="center"/>
              <w:rPr>
                <w:rFonts w:eastAsia="SimSun"/>
                <w:sz w:val="20"/>
                <w:lang w:bidi="ar"/>
              </w:rPr>
            </w:pPr>
            <w:r w:rsidRPr="00FC1A20">
              <w:rPr>
                <w:rFonts w:eastAsia="SimSun"/>
                <w:sz w:val="20"/>
                <w:lang w:bidi="ar"/>
              </w:rPr>
              <w:t>НК вируса папилломы человека - скрининг (16, 18, 31, 33, 35, 39, 45, 51, 52, 56, 58, 59 типы)</w:t>
            </w:r>
          </w:p>
        </w:tc>
        <w:tc>
          <w:tcPr>
            <w:tcW w:w="0" w:type="auto"/>
            <w:tcBorders>
              <w:top w:val="single" w:sz="4" w:space="0" w:color="auto"/>
              <w:left w:val="single" w:sz="4" w:space="0" w:color="auto"/>
              <w:bottom w:val="single" w:sz="4" w:space="0" w:color="auto"/>
              <w:right w:val="single" w:sz="4" w:space="0" w:color="auto"/>
            </w:tcBorders>
            <w:noWrap/>
            <w:vAlign w:val="center"/>
          </w:tcPr>
          <w:p w:rsidR="00FC1A20" w:rsidRPr="00C8721F" w:rsidRDefault="00FC1A20" w:rsidP="00C8721F">
            <w:pPr>
              <w:suppressAutoHyphens w:val="0"/>
              <w:snapToGrid/>
              <w:spacing w:before="120" w:after="120"/>
              <w:jc w:val="center"/>
              <w:rPr>
                <w:sz w:val="20"/>
                <w:lang w:eastAsia="ru-RU"/>
              </w:rPr>
            </w:pPr>
            <w:proofErr w:type="spellStart"/>
            <w:r w:rsidRPr="00C8721F">
              <w:rPr>
                <w:sz w:val="20"/>
                <w:lang w:eastAsia="ru-RU"/>
              </w:rPr>
              <w:t>шт</w:t>
            </w:r>
            <w:proofErr w:type="spellEnd"/>
          </w:p>
        </w:tc>
        <w:tc>
          <w:tcPr>
            <w:tcW w:w="0" w:type="auto"/>
            <w:tcBorders>
              <w:top w:val="nil"/>
              <w:left w:val="single" w:sz="8" w:space="0" w:color="auto"/>
              <w:bottom w:val="single" w:sz="4" w:space="0" w:color="auto"/>
              <w:right w:val="single" w:sz="8" w:space="0" w:color="auto"/>
            </w:tcBorders>
            <w:shd w:val="clear" w:color="auto" w:fill="auto"/>
          </w:tcPr>
          <w:p w:rsidR="00FC1A20" w:rsidRPr="00C8721F" w:rsidRDefault="00FC1A20" w:rsidP="00C8721F">
            <w:pPr>
              <w:jc w:val="center"/>
              <w:rPr>
                <w:color w:val="000000"/>
                <w:sz w:val="20"/>
              </w:rPr>
            </w:pPr>
          </w:p>
        </w:tc>
      </w:tr>
      <w:tr w:rsidR="00C8721F" w:rsidRPr="00C8721F" w:rsidTr="00C61B74">
        <w:trPr>
          <w:trHeight w:val="240"/>
        </w:trPr>
        <w:tc>
          <w:tcPr>
            <w:tcW w:w="7843" w:type="dxa"/>
            <w:gridSpan w:val="2"/>
            <w:tcBorders>
              <w:top w:val="single" w:sz="4" w:space="0" w:color="auto"/>
              <w:left w:val="single" w:sz="4" w:space="0" w:color="auto"/>
              <w:bottom w:val="single" w:sz="4" w:space="0" w:color="auto"/>
              <w:right w:val="single" w:sz="4" w:space="0" w:color="auto"/>
            </w:tcBorders>
          </w:tcPr>
          <w:p w:rsidR="00C8721F" w:rsidRPr="00C8721F" w:rsidRDefault="00C8721F" w:rsidP="00C8721F">
            <w:pPr>
              <w:suppressAutoHyphens w:val="0"/>
              <w:snapToGrid/>
              <w:jc w:val="center"/>
              <w:rPr>
                <w:sz w:val="20"/>
                <w:lang w:eastAsia="ru-RU"/>
              </w:rPr>
            </w:pPr>
            <w:r w:rsidRPr="00C8721F">
              <w:rPr>
                <w:sz w:val="20"/>
                <w:lang w:eastAsia="ru-RU"/>
              </w:rPr>
              <w:t>Итого сумма цен за единицу товара</w:t>
            </w:r>
          </w:p>
        </w:tc>
        <w:tc>
          <w:tcPr>
            <w:tcW w:w="0" w:type="auto"/>
            <w:tcBorders>
              <w:top w:val="single" w:sz="4" w:space="0" w:color="auto"/>
              <w:left w:val="single" w:sz="4" w:space="0" w:color="auto"/>
              <w:bottom w:val="single" w:sz="4" w:space="0" w:color="auto"/>
              <w:right w:val="single" w:sz="4" w:space="0" w:color="auto"/>
            </w:tcBorders>
          </w:tcPr>
          <w:p w:rsidR="00C8721F" w:rsidRPr="00C8721F" w:rsidRDefault="00C8721F" w:rsidP="00C8721F">
            <w:pPr>
              <w:suppressAutoHyphens w:val="0"/>
              <w:snapToGrid/>
              <w:spacing w:after="200" w:line="276" w:lineRule="auto"/>
              <w:jc w:val="center"/>
              <w:rPr>
                <w:rFonts w:eastAsia="Calibri"/>
                <w:sz w:val="20"/>
                <w:lang w:eastAsia="en-US"/>
              </w:rPr>
            </w:pPr>
            <w:bookmarkStart w:id="2" w:name="_GoBack"/>
            <w:bookmarkEnd w:id="2"/>
          </w:p>
        </w:tc>
      </w:tr>
    </w:tbl>
    <w:p w:rsidR="00FC1A20" w:rsidRDefault="00FC1A20" w:rsidP="00D22BB2">
      <w:pPr>
        <w:ind w:firstLine="10"/>
        <w:rPr>
          <w:b/>
          <w:sz w:val="24"/>
          <w:szCs w:val="24"/>
          <w:lang w:eastAsia="ar-SA"/>
        </w:rPr>
      </w:pPr>
    </w:p>
    <w:p w:rsidR="00D22BB2" w:rsidRPr="00113CAC" w:rsidRDefault="00D22BB2" w:rsidP="00352192">
      <w:pPr>
        <w:ind w:left="284" w:firstLine="10"/>
        <w:rPr>
          <w:sz w:val="24"/>
          <w:szCs w:val="24"/>
          <w:lang w:eastAsia="ar-SA"/>
        </w:rPr>
      </w:pPr>
      <w:r w:rsidRPr="00352192">
        <w:rPr>
          <w:b/>
          <w:sz w:val="24"/>
          <w:szCs w:val="24"/>
          <w:lang w:eastAsia="ar-SA"/>
        </w:rPr>
        <w:t>Максимальное значение цены контракта (руб.)</w:t>
      </w:r>
      <w:r w:rsidRPr="00352192">
        <w:rPr>
          <w:sz w:val="24"/>
          <w:szCs w:val="24"/>
          <w:lang w:eastAsia="ar-SA"/>
        </w:rPr>
        <w:t xml:space="preserve">: </w:t>
      </w:r>
      <w:r w:rsidR="00352192" w:rsidRPr="00352192">
        <w:rPr>
          <w:sz w:val="24"/>
          <w:szCs w:val="24"/>
          <w:lang w:eastAsia="ar-SA"/>
        </w:rPr>
        <w:t>40 000,00 руб. (Сорок тысяч рублей 00 копеек)</w:t>
      </w:r>
    </w:p>
    <w:p w:rsidR="009B51AE" w:rsidRPr="00F01F15" w:rsidRDefault="009B51AE" w:rsidP="009B51AE">
      <w:pPr>
        <w:rPr>
          <w:sz w:val="22"/>
          <w:szCs w:val="22"/>
        </w:rPr>
      </w:pPr>
    </w:p>
    <w:p w:rsidR="009B51AE" w:rsidRPr="00F01F15" w:rsidRDefault="009B51AE" w:rsidP="009B51AE">
      <w:pPr>
        <w:jc w:val="both"/>
        <w:rPr>
          <w:sz w:val="22"/>
          <w:szCs w:val="22"/>
        </w:rPr>
      </w:pPr>
    </w:p>
    <w:tbl>
      <w:tblPr>
        <w:tblW w:w="5000" w:type="pct"/>
        <w:tblInd w:w="993" w:type="dxa"/>
        <w:tblCellMar>
          <w:left w:w="10" w:type="dxa"/>
          <w:right w:w="10" w:type="dxa"/>
        </w:tblCellMar>
        <w:tblLook w:val="0000" w:firstRow="0" w:lastRow="0" w:firstColumn="0" w:lastColumn="0" w:noHBand="0" w:noVBand="0"/>
      </w:tblPr>
      <w:tblGrid>
        <w:gridCol w:w="4679"/>
        <w:gridCol w:w="4676"/>
      </w:tblGrid>
      <w:tr w:rsidR="00C8721F" w:rsidRPr="00F01F15" w:rsidTr="00352192">
        <w:trPr>
          <w:cantSplit/>
          <w:trHeight w:val="340"/>
        </w:trPr>
        <w:tc>
          <w:tcPr>
            <w:tcW w:w="2501" w:type="pct"/>
          </w:tcPr>
          <w:p w:rsidR="00C8721F" w:rsidRPr="00F01F15" w:rsidRDefault="00C8721F" w:rsidP="00C8721F">
            <w:pPr>
              <w:widowControl w:val="0"/>
              <w:tabs>
                <w:tab w:val="left" w:pos="708"/>
              </w:tabs>
              <w:rPr>
                <w:sz w:val="22"/>
                <w:szCs w:val="22"/>
              </w:rPr>
            </w:pPr>
            <w:r w:rsidRPr="00F01F15">
              <w:rPr>
                <w:sz w:val="22"/>
                <w:szCs w:val="22"/>
              </w:rPr>
              <w:t>От Заказчика:</w:t>
            </w:r>
          </w:p>
        </w:tc>
        <w:tc>
          <w:tcPr>
            <w:tcW w:w="2499" w:type="pct"/>
          </w:tcPr>
          <w:p w:rsidR="00C8721F" w:rsidRPr="00F01F15" w:rsidRDefault="00C8721F" w:rsidP="00C8721F">
            <w:pPr>
              <w:widowControl w:val="0"/>
              <w:tabs>
                <w:tab w:val="left" w:pos="708"/>
              </w:tabs>
              <w:rPr>
                <w:sz w:val="22"/>
                <w:szCs w:val="22"/>
              </w:rPr>
            </w:pPr>
            <w:r w:rsidRPr="00F01F15">
              <w:rPr>
                <w:sz w:val="22"/>
                <w:szCs w:val="22"/>
              </w:rPr>
              <w:t xml:space="preserve">От </w:t>
            </w:r>
            <w:r>
              <w:rPr>
                <w:sz w:val="22"/>
                <w:szCs w:val="22"/>
              </w:rPr>
              <w:t>Исполнителя</w:t>
            </w:r>
            <w:r w:rsidRPr="00F01F15">
              <w:rPr>
                <w:sz w:val="22"/>
                <w:szCs w:val="22"/>
              </w:rPr>
              <w:t>:</w:t>
            </w:r>
          </w:p>
        </w:tc>
      </w:tr>
      <w:tr w:rsidR="00C8721F" w:rsidRPr="00F01F15" w:rsidTr="00352192">
        <w:trPr>
          <w:cantSplit/>
          <w:trHeight w:val="325"/>
        </w:trPr>
        <w:tc>
          <w:tcPr>
            <w:tcW w:w="2501" w:type="pct"/>
          </w:tcPr>
          <w:p w:rsidR="00C8721F" w:rsidRPr="00113CAC" w:rsidRDefault="00C8721F" w:rsidP="00C8721F">
            <w:pPr>
              <w:widowControl w:val="0"/>
              <w:tabs>
                <w:tab w:val="left" w:pos="708"/>
              </w:tabs>
              <w:rPr>
                <w:sz w:val="22"/>
                <w:szCs w:val="22"/>
              </w:rPr>
            </w:pPr>
            <w:r>
              <w:rPr>
                <w:sz w:val="22"/>
                <w:szCs w:val="22"/>
              </w:rPr>
              <w:t>Г</w:t>
            </w:r>
            <w:r w:rsidRPr="00113CAC">
              <w:rPr>
                <w:sz w:val="22"/>
                <w:szCs w:val="22"/>
              </w:rPr>
              <w:t>лавн</w:t>
            </w:r>
            <w:r>
              <w:rPr>
                <w:sz w:val="22"/>
                <w:szCs w:val="22"/>
              </w:rPr>
              <w:t>ый</w:t>
            </w:r>
            <w:r w:rsidRPr="00113CAC">
              <w:rPr>
                <w:sz w:val="22"/>
                <w:szCs w:val="22"/>
              </w:rPr>
              <w:t xml:space="preserve"> врач</w:t>
            </w:r>
          </w:p>
          <w:p w:rsidR="00C8721F" w:rsidRPr="00113CAC" w:rsidRDefault="00C8721F" w:rsidP="00C8721F">
            <w:pPr>
              <w:widowControl w:val="0"/>
              <w:tabs>
                <w:tab w:val="left" w:pos="708"/>
              </w:tabs>
              <w:rPr>
                <w:sz w:val="22"/>
                <w:szCs w:val="22"/>
              </w:rPr>
            </w:pPr>
            <w:r w:rsidRPr="00113CAC">
              <w:rPr>
                <w:sz w:val="22"/>
                <w:szCs w:val="22"/>
              </w:rPr>
              <w:t>СПб ГБУЗ «ДГКБ № 5 им. Н.Ф. Филатова»</w:t>
            </w:r>
          </w:p>
          <w:p w:rsidR="00C8721F" w:rsidRPr="00113CAC" w:rsidRDefault="00C8721F" w:rsidP="00C8721F">
            <w:pPr>
              <w:widowControl w:val="0"/>
              <w:tabs>
                <w:tab w:val="left" w:pos="708"/>
              </w:tabs>
              <w:rPr>
                <w:sz w:val="22"/>
                <w:szCs w:val="22"/>
              </w:rPr>
            </w:pPr>
          </w:p>
          <w:p w:rsidR="00C8721F" w:rsidRPr="00F01F15" w:rsidRDefault="00C8721F" w:rsidP="00C8721F">
            <w:pPr>
              <w:widowControl w:val="0"/>
              <w:tabs>
                <w:tab w:val="left" w:pos="708"/>
              </w:tabs>
              <w:rPr>
                <w:sz w:val="22"/>
                <w:szCs w:val="22"/>
              </w:rPr>
            </w:pPr>
            <w:r w:rsidRPr="00113CAC">
              <w:rPr>
                <w:sz w:val="22"/>
                <w:szCs w:val="22"/>
              </w:rPr>
              <w:t>________________ Л.</w:t>
            </w:r>
            <w:r>
              <w:rPr>
                <w:sz w:val="22"/>
                <w:szCs w:val="22"/>
              </w:rPr>
              <w:t xml:space="preserve">Н. </w:t>
            </w:r>
            <w:proofErr w:type="spellStart"/>
            <w:r>
              <w:rPr>
                <w:sz w:val="22"/>
                <w:szCs w:val="22"/>
              </w:rPr>
              <w:t>Исанкина</w:t>
            </w:r>
            <w:proofErr w:type="spellEnd"/>
          </w:p>
        </w:tc>
        <w:tc>
          <w:tcPr>
            <w:tcW w:w="2499" w:type="pct"/>
          </w:tcPr>
          <w:p w:rsidR="00C8721F" w:rsidRPr="00C8721F" w:rsidRDefault="00C8721F" w:rsidP="00C8721F">
            <w:pPr>
              <w:widowControl w:val="0"/>
              <w:tabs>
                <w:tab w:val="left" w:pos="708"/>
              </w:tabs>
              <w:rPr>
                <w:sz w:val="22"/>
                <w:szCs w:val="22"/>
              </w:rPr>
            </w:pPr>
          </w:p>
          <w:p w:rsidR="00C8721F" w:rsidRDefault="00C8721F" w:rsidP="00C8721F">
            <w:pPr>
              <w:widowControl w:val="0"/>
              <w:tabs>
                <w:tab w:val="left" w:pos="708"/>
              </w:tabs>
              <w:jc w:val="center"/>
              <w:rPr>
                <w:sz w:val="22"/>
                <w:szCs w:val="22"/>
              </w:rPr>
            </w:pPr>
          </w:p>
          <w:p w:rsidR="00C8721F" w:rsidRPr="00F01F15" w:rsidRDefault="00C8721F" w:rsidP="00C8721F">
            <w:pPr>
              <w:widowControl w:val="0"/>
              <w:tabs>
                <w:tab w:val="left" w:pos="708"/>
              </w:tabs>
              <w:jc w:val="center"/>
              <w:rPr>
                <w:sz w:val="22"/>
                <w:szCs w:val="22"/>
              </w:rPr>
            </w:pPr>
          </w:p>
        </w:tc>
      </w:tr>
    </w:tbl>
    <w:p w:rsidR="005102EA" w:rsidRDefault="005102EA" w:rsidP="00C8721F"/>
    <w:sectPr w:rsidR="005102EA" w:rsidSect="00095DB0">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D09" w:rsidRDefault="00611D09" w:rsidP="009B51AE">
      <w:r>
        <w:separator/>
      </w:r>
    </w:p>
  </w:endnote>
  <w:endnote w:type="continuationSeparator" w:id="0">
    <w:p w:rsidR="00611D09" w:rsidRDefault="00611D09" w:rsidP="009B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D09" w:rsidRDefault="00611D09" w:rsidP="009B51AE">
      <w:r>
        <w:separator/>
      </w:r>
    </w:p>
  </w:footnote>
  <w:footnote w:type="continuationSeparator" w:id="0">
    <w:p w:rsidR="00611D09" w:rsidRDefault="00611D09" w:rsidP="009B51AE">
      <w:r>
        <w:continuationSeparator/>
      </w:r>
    </w:p>
  </w:footnote>
  <w:footnote w:id="1">
    <w:p w:rsidR="00611D09" w:rsidRDefault="00611D09" w:rsidP="00AA0CAD">
      <w:pPr>
        <w:pStyle w:val="a3"/>
        <w:jc w:val="both"/>
        <w:rPr>
          <w:rFonts w:ascii="Times New Roman" w:eastAsia="Calibri" w:hAnsi="Times New Roman"/>
          <w:sz w:val="18"/>
          <w:szCs w:val="18"/>
        </w:rPr>
      </w:pPr>
      <w:r>
        <w:rPr>
          <w:rStyle w:val="a5"/>
          <w:rFonts w:ascii="Times New Roman" w:hAnsi="Times New Roman"/>
          <w:sz w:val="18"/>
          <w:szCs w:val="18"/>
        </w:rPr>
        <w:footnoteRef/>
      </w:r>
      <w:r>
        <w:rPr>
          <w:rFonts w:ascii="Times New Roman" w:hAnsi="Times New Roman"/>
          <w:sz w:val="18"/>
          <w:szCs w:val="18"/>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D200C3"/>
    <w:multiLevelType w:val="hybridMultilevel"/>
    <w:tmpl w:val="43B0478E"/>
    <w:lvl w:ilvl="0" w:tplc="9CCE0AE0">
      <w:start w:val="1"/>
      <w:numFmt w:val="bullet"/>
      <w:lvlText w:val=""/>
      <w:lvlJc w:val="left"/>
      <w:pPr>
        <w:tabs>
          <w:tab w:val="num" w:pos="1440"/>
        </w:tabs>
        <w:ind w:left="1440" w:hanging="360"/>
      </w:pPr>
      <w:rPr>
        <w:rFonts w:ascii="Symbol" w:hAnsi="Symbol" w:hint="default"/>
        <w:color w:val="auto"/>
      </w:rPr>
    </w:lvl>
    <w:lvl w:ilvl="1" w:tplc="701A2980">
      <w:start w:val="1"/>
      <w:numFmt w:val="bullet"/>
      <w:lvlText w:val="o"/>
      <w:lvlJc w:val="left"/>
      <w:pPr>
        <w:tabs>
          <w:tab w:val="num" w:pos="1440"/>
        </w:tabs>
        <w:ind w:left="1440" w:hanging="360"/>
      </w:pPr>
      <w:rPr>
        <w:rFonts w:ascii="Courier New" w:hAnsi="Courier New" w:hint="default"/>
      </w:rPr>
    </w:lvl>
    <w:lvl w:ilvl="2" w:tplc="AA16986A">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
    <w:nsid w:val="45047B0B"/>
    <w:multiLevelType w:val="multilevel"/>
    <w:tmpl w:val="49BC0D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80A37E4"/>
    <w:multiLevelType w:val="multilevel"/>
    <w:tmpl w:val="7660A098"/>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
    <w:nsid w:val="59D46E1C"/>
    <w:multiLevelType w:val="hybridMultilevel"/>
    <w:tmpl w:val="C456D44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0821BE9"/>
    <w:multiLevelType w:val="hybridMultilevel"/>
    <w:tmpl w:val="1D78D44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00"/>
    <w:rsid w:val="00012957"/>
    <w:rsid w:val="00012D1D"/>
    <w:rsid w:val="000242C3"/>
    <w:rsid w:val="00067AE1"/>
    <w:rsid w:val="000724BB"/>
    <w:rsid w:val="00082388"/>
    <w:rsid w:val="000949A3"/>
    <w:rsid w:val="00095DB0"/>
    <w:rsid w:val="000F0FD7"/>
    <w:rsid w:val="000F4E6F"/>
    <w:rsid w:val="001B7A24"/>
    <w:rsid w:val="001F2E45"/>
    <w:rsid w:val="002168D5"/>
    <w:rsid w:val="00300B44"/>
    <w:rsid w:val="003160FB"/>
    <w:rsid w:val="00352192"/>
    <w:rsid w:val="003761F1"/>
    <w:rsid w:val="003C1E8D"/>
    <w:rsid w:val="003C30CA"/>
    <w:rsid w:val="00425151"/>
    <w:rsid w:val="0050643A"/>
    <w:rsid w:val="005102EA"/>
    <w:rsid w:val="00520274"/>
    <w:rsid w:val="005A4AF4"/>
    <w:rsid w:val="005C36FF"/>
    <w:rsid w:val="00611D09"/>
    <w:rsid w:val="00630897"/>
    <w:rsid w:val="00640D00"/>
    <w:rsid w:val="006650EC"/>
    <w:rsid w:val="0069522E"/>
    <w:rsid w:val="006C07EA"/>
    <w:rsid w:val="007B5200"/>
    <w:rsid w:val="007D1C9F"/>
    <w:rsid w:val="007F3CDD"/>
    <w:rsid w:val="008751B1"/>
    <w:rsid w:val="008D31E6"/>
    <w:rsid w:val="00945085"/>
    <w:rsid w:val="009B51AE"/>
    <w:rsid w:val="009C5AFE"/>
    <w:rsid w:val="00A94034"/>
    <w:rsid w:val="00A95BB7"/>
    <w:rsid w:val="00AA0CAD"/>
    <w:rsid w:val="00B11898"/>
    <w:rsid w:val="00C43B73"/>
    <w:rsid w:val="00C61B74"/>
    <w:rsid w:val="00C8721F"/>
    <w:rsid w:val="00C9293F"/>
    <w:rsid w:val="00D1342E"/>
    <w:rsid w:val="00D22BB2"/>
    <w:rsid w:val="00E25CFC"/>
    <w:rsid w:val="00F16E06"/>
    <w:rsid w:val="00F23C86"/>
    <w:rsid w:val="00FC1A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049C643-5A3D-4597-A585-1BEA67FD1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B51AE"/>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lábléc"/>
    <w:basedOn w:val="a"/>
    <w:link w:val="a4"/>
    <w:uiPriority w:val="99"/>
    <w:unhideWhenUsed/>
    <w:qFormat/>
    <w:rsid w:val="009B51AE"/>
    <w:pPr>
      <w:suppressAutoHyphens w:val="0"/>
      <w:snapToGrid/>
      <w:spacing w:after="160" w:line="259" w:lineRule="auto"/>
    </w:pPr>
    <w:rPr>
      <w:rFonts w:ascii="Calibri" w:hAnsi="Calibri"/>
      <w:sz w:val="20"/>
      <w:lang w:eastAsia="ru-RU"/>
    </w:rPr>
  </w:style>
  <w:style w:type="character" w:customStyle="1" w:styleId="a4">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lábléc Знак"/>
    <w:basedOn w:val="a0"/>
    <w:link w:val="a3"/>
    <w:uiPriority w:val="99"/>
    <w:rsid w:val="009B51AE"/>
    <w:rPr>
      <w:rFonts w:ascii="Calibri" w:hAnsi="Calibri"/>
    </w:rPr>
  </w:style>
  <w:style w:type="character" w:styleId="a5">
    <w:name w:val="footnote reference"/>
    <w:aliases w:val="Ссылка на сноску 45,Знак сноски-FN,SUPERS,Знак сноски 1,Ciae niinee-FN,fr,Used by Word for Help footnote symbols,Referencia nota al pie"/>
    <w:unhideWhenUsed/>
    <w:qFormat/>
    <w:rsid w:val="009B51AE"/>
    <w:rPr>
      <w:rFonts w:cs="Times New Roman"/>
      <w:vertAlign w:val="superscript"/>
    </w:rPr>
  </w:style>
  <w:style w:type="paragraph" w:styleId="a6">
    <w:name w:val="List Paragraph"/>
    <w:aliases w:val="ТЗ список,Абзац списка литеральный,it_List1"/>
    <w:basedOn w:val="a"/>
    <w:link w:val="a7"/>
    <w:uiPriority w:val="34"/>
    <w:qFormat/>
    <w:rsid w:val="009B51AE"/>
    <w:pPr>
      <w:ind w:left="708"/>
    </w:pPr>
  </w:style>
  <w:style w:type="character" w:customStyle="1" w:styleId="a7">
    <w:name w:val="Абзац списка Знак"/>
    <w:aliases w:val="ТЗ список Знак,Абзац списка литеральный Знак,it_List1 Знак"/>
    <w:link w:val="a6"/>
    <w:uiPriority w:val="34"/>
    <w:locked/>
    <w:rsid w:val="009B51AE"/>
    <w:rPr>
      <w:sz w:val="28"/>
      <w:lang w:eastAsia="zh-CN"/>
    </w:rPr>
  </w:style>
  <w:style w:type="paragraph" w:styleId="a8">
    <w:name w:val="Balloon Text"/>
    <w:basedOn w:val="a"/>
    <w:link w:val="a9"/>
    <w:rsid w:val="000242C3"/>
    <w:rPr>
      <w:rFonts w:ascii="Tahoma" w:hAnsi="Tahoma" w:cs="Tahoma"/>
      <w:sz w:val="16"/>
      <w:szCs w:val="16"/>
    </w:rPr>
  </w:style>
  <w:style w:type="character" w:customStyle="1" w:styleId="a9">
    <w:name w:val="Текст выноски Знак"/>
    <w:basedOn w:val="a0"/>
    <w:link w:val="a8"/>
    <w:rsid w:val="000242C3"/>
    <w:rPr>
      <w:rFonts w:ascii="Tahoma" w:hAnsi="Tahoma" w:cs="Tahoma"/>
      <w:sz w:val="16"/>
      <w:szCs w:val="16"/>
      <w:lang w:eastAsia="zh-CN"/>
    </w:rPr>
  </w:style>
  <w:style w:type="paragraph" w:customStyle="1" w:styleId="headertext">
    <w:name w:val="headertext"/>
    <w:basedOn w:val="a"/>
    <w:rsid w:val="00520274"/>
    <w:pPr>
      <w:suppressAutoHyphens w:val="0"/>
      <w:snapToGrid/>
      <w:spacing w:before="100" w:beforeAutospacing="1" w:after="100" w:afterAutospacing="1"/>
    </w:pPr>
    <w:rPr>
      <w:sz w:val="24"/>
      <w:szCs w:val="24"/>
      <w:lang w:eastAsia="ru-RU"/>
    </w:rPr>
  </w:style>
  <w:style w:type="character" w:styleId="aa">
    <w:name w:val="annotation reference"/>
    <w:basedOn w:val="a0"/>
    <w:rsid w:val="008D31E6"/>
    <w:rPr>
      <w:sz w:val="16"/>
      <w:szCs w:val="16"/>
    </w:rPr>
  </w:style>
  <w:style w:type="paragraph" w:styleId="ab">
    <w:name w:val="annotation text"/>
    <w:basedOn w:val="a"/>
    <w:link w:val="ac"/>
    <w:rsid w:val="008D31E6"/>
    <w:rPr>
      <w:sz w:val="20"/>
    </w:rPr>
  </w:style>
  <w:style w:type="character" w:customStyle="1" w:styleId="ac">
    <w:name w:val="Текст примечания Знак"/>
    <w:basedOn w:val="a0"/>
    <w:link w:val="ab"/>
    <w:rsid w:val="008D31E6"/>
    <w:rPr>
      <w:lang w:eastAsia="zh-CN"/>
    </w:rPr>
  </w:style>
  <w:style w:type="paragraph" w:styleId="ad">
    <w:name w:val="annotation subject"/>
    <w:basedOn w:val="ab"/>
    <w:next w:val="ab"/>
    <w:link w:val="ae"/>
    <w:rsid w:val="008D31E6"/>
    <w:rPr>
      <w:b/>
      <w:bCs/>
    </w:rPr>
  </w:style>
  <w:style w:type="character" w:customStyle="1" w:styleId="ae">
    <w:name w:val="Тема примечания Знак"/>
    <w:basedOn w:val="ac"/>
    <w:link w:val="ad"/>
    <w:rsid w:val="008D31E6"/>
    <w:rPr>
      <w:b/>
      <w:bCs/>
      <w:lang w:eastAsia="zh-CN"/>
    </w:rPr>
  </w:style>
  <w:style w:type="character" w:styleId="af">
    <w:name w:val="Hyperlink"/>
    <w:basedOn w:val="a0"/>
    <w:unhideWhenUsed/>
    <w:rsid w:val="00C872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48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56EB9-7DB5-47D0-9A88-5C628CEE2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2DB6F63E</Template>
  <TotalTime>71</TotalTime>
  <Pages>9</Pages>
  <Words>2924</Words>
  <Characters>21647</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Олейникова Светлана Сергеевна</cp:lastModifiedBy>
  <cp:revision>7</cp:revision>
  <cp:lastPrinted>2022-05-26T07:59:00Z</cp:lastPrinted>
  <dcterms:created xsi:type="dcterms:W3CDTF">2026-02-20T11:25:00Z</dcterms:created>
  <dcterms:modified xsi:type="dcterms:W3CDTF">2026-07-14T07:30:00Z</dcterms:modified>
</cp:coreProperties>
</file>