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1FAA15" w14:textId="77777777" w:rsidR="00956EA4" w:rsidRPr="00A3295E" w:rsidRDefault="00956EA4" w:rsidP="00956EA4">
      <w:pPr>
        <w:tabs>
          <w:tab w:val="left" w:pos="0"/>
        </w:tabs>
        <w:spacing w:after="60" w:line="240" w:lineRule="auto"/>
        <w:jc w:val="center"/>
        <w:rPr>
          <w:rFonts w:ascii="Times New Roman" w:hAnsi="Times New Roman" w:cs="Times New Roman"/>
          <w:b/>
          <w:sz w:val="24"/>
          <w:szCs w:val="24"/>
        </w:rPr>
      </w:pPr>
      <w:bookmarkStart w:id="0" w:name="_GoBack"/>
      <w:bookmarkEnd w:id="0"/>
      <w:r w:rsidRPr="00A3295E">
        <w:rPr>
          <w:rFonts w:ascii="Times New Roman" w:hAnsi="Times New Roman" w:cs="Times New Roman"/>
          <w:b/>
          <w:sz w:val="24"/>
          <w:szCs w:val="24"/>
        </w:rPr>
        <w:t>ТЕХНИЧЕСКОЕ ЗАДАНИЕ</w:t>
      </w:r>
    </w:p>
    <w:p w14:paraId="0CCCC704" w14:textId="469CDD7A" w:rsidR="00956EA4" w:rsidRDefault="00956EA4" w:rsidP="00212982">
      <w:pPr>
        <w:pStyle w:val="a3"/>
        <w:autoSpaceDE w:val="0"/>
        <w:autoSpaceDN w:val="0"/>
        <w:adjustRightInd w:val="0"/>
        <w:spacing w:after="0"/>
        <w:ind w:left="0" w:firstLine="567"/>
        <w:jc w:val="center"/>
        <w:rPr>
          <w:rFonts w:ascii="Times New Roman" w:hAnsi="Times New Roman"/>
          <w:b/>
          <w:sz w:val="24"/>
          <w:szCs w:val="24"/>
        </w:rPr>
      </w:pPr>
      <w:r w:rsidRPr="00A3295E">
        <w:rPr>
          <w:rFonts w:ascii="Times New Roman" w:hAnsi="Times New Roman"/>
          <w:b/>
          <w:color w:val="000000"/>
          <w:sz w:val="24"/>
          <w:szCs w:val="24"/>
          <w:lang w:eastAsia="ar-SA"/>
        </w:rPr>
        <w:t>«</w:t>
      </w:r>
      <w:r w:rsidR="00CA0B77" w:rsidRPr="00A3295E">
        <w:rPr>
          <w:rFonts w:ascii="Times New Roman" w:hAnsi="Times New Roman"/>
          <w:b/>
          <w:sz w:val="24"/>
          <w:szCs w:val="24"/>
        </w:rPr>
        <w:t>Оказание образовательных услуг, повышение квалификации сотрудников»</w:t>
      </w:r>
    </w:p>
    <w:p w14:paraId="0AE975BA" w14:textId="77777777" w:rsidR="00A3295E" w:rsidRPr="00A3295E" w:rsidRDefault="00A3295E" w:rsidP="00212982">
      <w:pPr>
        <w:pStyle w:val="a3"/>
        <w:autoSpaceDE w:val="0"/>
        <w:autoSpaceDN w:val="0"/>
        <w:adjustRightInd w:val="0"/>
        <w:spacing w:after="0"/>
        <w:ind w:left="0" w:firstLine="567"/>
        <w:jc w:val="center"/>
        <w:rPr>
          <w:rFonts w:ascii="Times New Roman" w:hAnsi="Times New Roman"/>
          <w:b/>
          <w:sz w:val="24"/>
          <w:szCs w:val="24"/>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10886"/>
      </w:tblGrid>
      <w:tr w:rsidR="00956EA4" w:rsidRPr="00DD536B" w14:paraId="1E50A801" w14:textId="77777777" w:rsidTr="00A9589C">
        <w:trPr>
          <w:trHeight w:val="296"/>
        </w:trPr>
        <w:tc>
          <w:tcPr>
            <w:tcW w:w="14425" w:type="dxa"/>
            <w:gridSpan w:val="2"/>
          </w:tcPr>
          <w:p w14:paraId="26FBA0B3" w14:textId="77777777" w:rsidR="00956EA4" w:rsidRPr="00DD536B" w:rsidRDefault="00956EA4" w:rsidP="00956EA4">
            <w:pPr>
              <w:numPr>
                <w:ilvl w:val="0"/>
                <w:numId w:val="3"/>
              </w:numPr>
              <w:suppressAutoHyphens/>
              <w:spacing w:after="0" w:line="240" w:lineRule="auto"/>
              <w:contextualSpacing/>
              <w:rPr>
                <w:rFonts w:ascii="Times New Roman" w:hAnsi="Times New Roman" w:cs="Times New Roman"/>
                <w:b/>
                <w:sz w:val="20"/>
                <w:szCs w:val="20"/>
              </w:rPr>
            </w:pPr>
            <w:r w:rsidRPr="00DD536B">
              <w:rPr>
                <w:rFonts w:ascii="Times New Roman" w:hAnsi="Times New Roman" w:cs="Times New Roman"/>
                <w:b/>
                <w:sz w:val="20"/>
                <w:szCs w:val="20"/>
              </w:rPr>
              <w:t xml:space="preserve">Информация о Заказчике </w:t>
            </w:r>
          </w:p>
        </w:tc>
      </w:tr>
      <w:tr w:rsidR="00956EA4" w:rsidRPr="00DD536B" w14:paraId="7A1E882C" w14:textId="77777777" w:rsidTr="00212982">
        <w:tc>
          <w:tcPr>
            <w:tcW w:w="3539" w:type="dxa"/>
          </w:tcPr>
          <w:p w14:paraId="1749F1F4"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Наименование организации Заказчика</w:t>
            </w:r>
          </w:p>
        </w:tc>
        <w:tc>
          <w:tcPr>
            <w:tcW w:w="10886" w:type="dxa"/>
          </w:tcPr>
          <w:p w14:paraId="0AD3CAFA"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Государственное бюджетное общеобразовательное учреждение начальная общеобразовательная школа № 453 Санкт-Петербурга</w:t>
            </w:r>
          </w:p>
        </w:tc>
      </w:tr>
      <w:tr w:rsidR="00956EA4" w:rsidRPr="00DD536B" w14:paraId="13A2FDCF" w14:textId="77777777" w:rsidTr="00212982">
        <w:tc>
          <w:tcPr>
            <w:tcW w:w="3539" w:type="dxa"/>
          </w:tcPr>
          <w:p w14:paraId="005AF866"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ИНН Заказчика</w:t>
            </w:r>
          </w:p>
        </w:tc>
        <w:tc>
          <w:tcPr>
            <w:tcW w:w="10886" w:type="dxa"/>
          </w:tcPr>
          <w:p w14:paraId="3CF810A2"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7817041021</w:t>
            </w:r>
          </w:p>
        </w:tc>
      </w:tr>
      <w:tr w:rsidR="00956EA4" w:rsidRPr="00DD536B" w14:paraId="2843758D" w14:textId="77777777" w:rsidTr="00212982">
        <w:trPr>
          <w:trHeight w:val="481"/>
        </w:trPr>
        <w:tc>
          <w:tcPr>
            <w:tcW w:w="3539" w:type="dxa"/>
          </w:tcPr>
          <w:p w14:paraId="6EEF9FB9"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Адрес Заказчика</w:t>
            </w:r>
          </w:p>
        </w:tc>
        <w:tc>
          <w:tcPr>
            <w:tcW w:w="10886" w:type="dxa"/>
          </w:tcPr>
          <w:p w14:paraId="79CF7EE1"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196641, Санкт-Петербург, п. Металлострой, Школьная ул., д.8, лит. А</w:t>
            </w:r>
          </w:p>
        </w:tc>
      </w:tr>
      <w:tr w:rsidR="00956EA4" w:rsidRPr="00DD536B" w14:paraId="70694C7C" w14:textId="77777777" w:rsidTr="00212982">
        <w:tc>
          <w:tcPr>
            <w:tcW w:w="3539" w:type="dxa"/>
          </w:tcPr>
          <w:p w14:paraId="3F0166C8"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Адрес оказания услуг</w:t>
            </w:r>
          </w:p>
        </w:tc>
        <w:tc>
          <w:tcPr>
            <w:tcW w:w="10886" w:type="dxa"/>
          </w:tcPr>
          <w:p w14:paraId="33D0E837" w14:textId="77777777" w:rsidR="00956EA4" w:rsidRPr="00A3295E" w:rsidRDefault="00956EA4" w:rsidP="00B9728D">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196641, Санкт-Петербург, п. Металлострой, Школьная ул., д.8, лит. А</w:t>
            </w:r>
          </w:p>
        </w:tc>
      </w:tr>
      <w:tr w:rsidR="00956EA4" w:rsidRPr="00DD536B" w14:paraId="5A455663" w14:textId="77777777" w:rsidTr="00212982">
        <w:tc>
          <w:tcPr>
            <w:tcW w:w="3539" w:type="dxa"/>
          </w:tcPr>
          <w:p w14:paraId="12A82E54"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Руководитель Заказчика</w:t>
            </w:r>
          </w:p>
        </w:tc>
        <w:tc>
          <w:tcPr>
            <w:tcW w:w="10886" w:type="dxa"/>
          </w:tcPr>
          <w:p w14:paraId="59061AF7"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Директор Андреева Светлана Леонидовна</w:t>
            </w:r>
          </w:p>
        </w:tc>
      </w:tr>
      <w:tr w:rsidR="00956EA4" w:rsidRPr="00DD536B" w14:paraId="59285BE7" w14:textId="77777777" w:rsidTr="00212982">
        <w:trPr>
          <w:trHeight w:val="70"/>
        </w:trPr>
        <w:tc>
          <w:tcPr>
            <w:tcW w:w="3539" w:type="dxa"/>
          </w:tcPr>
          <w:p w14:paraId="310FF9F2"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ФИО контактного лица Заказчика</w:t>
            </w:r>
          </w:p>
        </w:tc>
        <w:tc>
          <w:tcPr>
            <w:tcW w:w="10886" w:type="dxa"/>
          </w:tcPr>
          <w:p w14:paraId="4CF4748E"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Алешина С.А.</w:t>
            </w:r>
          </w:p>
        </w:tc>
      </w:tr>
      <w:tr w:rsidR="00956EA4" w:rsidRPr="00DD536B" w14:paraId="3C78BBA2" w14:textId="77777777" w:rsidTr="00212982">
        <w:tc>
          <w:tcPr>
            <w:tcW w:w="3539" w:type="dxa"/>
          </w:tcPr>
          <w:p w14:paraId="7C5A9178"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Телефон Заказчика</w:t>
            </w:r>
          </w:p>
        </w:tc>
        <w:tc>
          <w:tcPr>
            <w:tcW w:w="10886" w:type="dxa"/>
          </w:tcPr>
          <w:p w14:paraId="398B9FA8"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8(812)417-34-38; 8(812)417-34-37</w:t>
            </w:r>
          </w:p>
        </w:tc>
      </w:tr>
      <w:tr w:rsidR="00956EA4" w:rsidRPr="00DD536B" w14:paraId="4668DE81" w14:textId="77777777" w:rsidTr="00212982">
        <w:tc>
          <w:tcPr>
            <w:tcW w:w="3539" w:type="dxa"/>
          </w:tcPr>
          <w:p w14:paraId="7EC31A41"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Адрес электронной почты Заказчика</w:t>
            </w:r>
          </w:p>
        </w:tc>
        <w:tc>
          <w:tcPr>
            <w:tcW w:w="10886" w:type="dxa"/>
          </w:tcPr>
          <w:p w14:paraId="1DD318BD"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sc453klp@obr.gov.spb.ru</w:t>
            </w:r>
          </w:p>
        </w:tc>
      </w:tr>
      <w:tr w:rsidR="00956EA4" w:rsidRPr="00DD536B" w14:paraId="14615E20" w14:textId="77777777" w:rsidTr="00A9589C">
        <w:trPr>
          <w:trHeight w:val="304"/>
        </w:trPr>
        <w:tc>
          <w:tcPr>
            <w:tcW w:w="14425" w:type="dxa"/>
            <w:gridSpan w:val="2"/>
          </w:tcPr>
          <w:p w14:paraId="402CDE85" w14:textId="77777777" w:rsidR="00956EA4" w:rsidRPr="00A3295E" w:rsidRDefault="00956EA4" w:rsidP="00956EA4">
            <w:pPr>
              <w:numPr>
                <w:ilvl w:val="0"/>
                <w:numId w:val="3"/>
              </w:numPr>
              <w:suppressAutoHyphens/>
              <w:spacing w:after="0" w:line="240" w:lineRule="auto"/>
              <w:contextualSpacing/>
              <w:rPr>
                <w:rFonts w:ascii="Times New Roman" w:hAnsi="Times New Roman" w:cs="Times New Roman"/>
                <w:b/>
                <w:sz w:val="20"/>
                <w:szCs w:val="20"/>
              </w:rPr>
            </w:pPr>
            <w:r w:rsidRPr="00A3295E">
              <w:rPr>
                <w:rFonts w:ascii="Times New Roman" w:hAnsi="Times New Roman" w:cs="Times New Roman"/>
                <w:b/>
                <w:sz w:val="20"/>
                <w:szCs w:val="20"/>
              </w:rPr>
              <w:t xml:space="preserve">Информация о финансировании </w:t>
            </w:r>
          </w:p>
        </w:tc>
      </w:tr>
      <w:tr w:rsidR="00956EA4" w:rsidRPr="00DD536B" w14:paraId="43509710" w14:textId="77777777" w:rsidTr="00212982">
        <w:tc>
          <w:tcPr>
            <w:tcW w:w="3539" w:type="dxa"/>
          </w:tcPr>
          <w:p w14:paraId="7664A1E0"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Заказчик</w:t>
            </w:r>
          </w:p>
        </w:tc>
        <w:tc>
          <w:tcPr>
            <w:tcW w:w="10886" w:type="dxa"/>
          </w:tcPr>
          <w:p w14:paraId="0DA30DAE" w14:textId="77777777" w:rsidR="00956EA4" w:rsidRPr="00A3295E" w:rsidRDefault="00956EA4" w:rsidP="00A9589C">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Государственное бюджетное общеобразовательное учреждение начальная общеобразовательная школа № 453 Санкт-Петербурга</w:t>
            </w:r>
          </w:p>
        </w:tc>
      </w:tr>
      <w:tr w:rsidR="00896EF7" w:rsidRPr="00DD536B" w14:paraId="0D92F94E" w14:textId="77777777" w:rsidTr="00212982">
        <w:tc>
          <w:tcPr>
            <w:tcW w:w="3539" w:type="dxa"/>
          </w:tcPr>
          <w:p w14:paraId="05C02C43" w14:textId="77777777" w:rsidR="00896EF7" w:rsidRPr="00A3295E" w:rsidRDefault="00896EF7" w:rsidP="00896EF7">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Правовое основание для поставки товара</w:t>
            </w:r>
          </w:p>
        </w:tc>
        <w:tc>
          <w:tcPr>
            <w:tcW w:w="10886" w:type="dxa"/>
          </w:tcPr>
          <w:p w14:paraId="73FE69D0" w14:textId="77777777" w:rsidR="00896EF7" w:rsidRPr="00A3295E" w:rsidRDefault="00896EF7" w:rsidP="00896EF7">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 xml:space="preserve">Закон СПб от </w:t>
            </w:r>
            <w:r w:rsidRPr="00A3295E">
              <w:rPr>
                <w:rFonts w:ascii="Times New Roman" w:hAnsi="Times New Roman" w:cs="Times New Roman"/>
                <w:color w:val="333333"/>
                <w:sz w:val="20"/>
                <w:szCs w:val="20"/>
                <w:shd w:val="clear" w:color="auto" w:fill="FFFFFF"/>
              </w:rPr>
              <w:t>26.11.2025 № 659-124</w:t>
            </w:r>
            <w:r w:rsidRPr="00A3295E">
              <w:rPr>
                <w:rFonts w:ascii="Times New Roman" w:hAnsi="Times New Roman" w:cs="Times New Roman"/>
                <w:sz w:val="20"/>
                <w:szCs w:val="20"/>
                <w:lang w:eastAsia="ar-SA"/>
              </w:rPr>
              <w:t xml:space="preserve"> «О бюджете Санкт-Петербурга на 2026 год и на плановый период 2027 и 2028 годов»</w:t>
            </w:r>
          </w:p>
          <w:p w14:paraId="386ECBF3" w14:textId="6CC44EA2" w:rsidR="00896EF7" w:rsidRPr="00A3295E" w:rsidRDefault="00896EF7" w:rsidP="00896EF7">
            <w:pPr>
              <w:suppressAutoHyphens/>
              <w:spacing w:after="0" w:line="240" w:lineRule="auto"/>
              <w:rPr>
                <w:rFonts w:ascii="Times New Roman" w:hAnsi="Times New Roman" w:cs="Times New Roman"/>
                <w:sz w:val="20"/>
                <w:szCs w:val="20"/>
                <w:lang w:eastAsia="ar-SA"/>
              </w:rPr>
            </w:pPr>
          </w:p>
        </w:tc>
      </w:tr>
      <w:tr w:rsidR="00896EF7" w:rsidRPr="00DD536B" w14:paraId="3A0CB6DB" w14:textId="77777777" w:rsidTr="00212982">
        <w:tc>
          <w:tcPr>
            <w:tcW w:w="3539" w:type="dxa"/>
          </w:tcPr>
          <w:p w14:paraId="5A72D883" w14:textId="77777777" w:rsidR="00896EF7" w:rsidRPr="00A3295E" w:rsidRDefault="00896EF7" w:rsidP="00896EF7">
            <w:pPr>
              <w:tabs>
                <w:tab w:val="left" w:pos="0"/>
              </w:tabs>
              <w:spacing w:after="60" w:line="240" w:lineRule="auto"/>
              <w:jc w:val="both"/>
              <w:rPr>
                <w:rFonts w:ascii="Times New Roman" w:hAnsi="Times New Roman" w:cs="Times New Roman"/>
                <w:sz w:val="20"/>
                <w:szCs w:val="20"/>
              </w:rPr>
            </w:pPr>
            <w:r w:rsidRPr="00A3295E">
              <w:rPr>
                <w:rFonts w:ascii="Times New Roman" w:hAnsi="Times New Roman" w:cs="Times New Roman"/>
                <w:sz w:val="20"/>
                <w:szCs w:val="20"/>
              </w:rPr>
              <w:t>Обоснование начальной цены</w:t>
            </w:r>
          </w:p>
          <w:p w14:paraId="02E8F5C1" w14:textId="77777777" w:rsidR="00896EF7" w:rsidRPr="00A3295E" w:rsidRDefault="00896EF7" w:rsidP="00896EF7">
            <w:pPr>
              <w:suppressAutoHyphens/>
              <w:spacing w:after="0" w:line="240" w:lineRule="auto"/>
              <w:rPr>
                <w:rFonts w:ascii="Times New Roman" w:hAnsi="Times New Roman" w:cs="Times New Roman"/>
                <w:sz w:val="20"/>
                <w:szCs w:val="20"/>
                <w:lang w:eastAsia="ar-SA"/>
              </w:rPr>
            </w:pPr>
          </w:p>
        </w:tc>
        <w:tc>
          <w:tcPr>
            <w:tcW w:w="10886" w:type="dxa"/>
          </w:tcPr>
          <w:p w14:paraId="3E28B0A0" w14:textId="77777777" w:rsidR="00896EF7" w:rsidRPr="00A3295E" w:rsidRDefault="00896EF7" w:rsidP="00896EF7">
            <w:pPr>
              <w:suppressAutoHyphens/>
              <w:spacing w:after="0" w:line="240" w:lineRule="auto"/>
              <w:rPr>
                <w:rFonts w:ascii="Times New Roman" w:hAnsi="Times New Roman" w:cs="Times New Roman"/>
                <w:color w:val="000000"/>
                <w:sz w:val="20"/>
                <w:szCs w:val="20"/>
              </w:rPr>
            </w:pPr>
            <w:r w:rsidRPr="00A3295E">
              <w:rPr>
                <w:rFonts w:ascii="Times New Roman" w:hAnsi="Times New Roman" w:cs="Times New Roman"/>
                <w:sz w:val="20"/>
                <w:szCs w:val="20"/>
              </w:rPr>
              <w:t xml:space="preserve">Начальная (максимальная) цена контракта определена Заказчиком методом сопоставимых рыночных цен (анализ рынка) на данный вид товара, в соответствии с п.1 ч.1 ст.22 Федерального закона от 05.04.2013 № 44-ФЗ «О контрактной системе в сфере закупок товаров, работ, услуг для обеспечения государственных и муниципальных нужд». Использованы коммерческие предложения и </w:t>
            </w:r>
            <w:r w:rsidRPr="00A3295E">
              <w:rPr>
                <w:rFonts w:ascii="Times New Roman" w:hAnsi="Times New Roman" w:cs="Times New Roman"/>
                <w:color w:val="000000"/>
                <w:sz w:val="20"/>
                <w:szCs w:val="20"/>
              </w:rPr>
              <w:t>стоимость товаров из "Перечня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товаров, работ, услуг)" № 100-р.</w:t>
            </w:r>
          </w:p>
        </w:tc>
      </w:tr>
      <w:tr w:rsidR="00896EF7" w:rsidRPr="00DD536B" w14:paraId="07613061" w14:textId="77777777" w:rsidTr="00212982">
        <w:trPr>
          <w:trHeight w:val="630"/>
        </w:trPr>
        <w:tc>
          <w:tcPr>
            <w:tcW w:w="3539" w:type="dxa"/>
            <w:vAlign w:val="center"/>
          </w:tcPr>
          <w:p w14:paraId="14CFBA0A" w14:textId="77777777" w:rsidR="00896EF7" w:rsidRPr="00A3295E" w:rsidRDefault="00896EF7" w:rsidP="00896EF7">
            <w:pPr>
              <w:suppressAutoHyphens/>
              <w:spacing w:after="0" w:line="240" w:lineRule="auto"/>
              <w:rPr>
                <w:rFonts w:ascii="Times New Roman" w:hAnsi="Times New Roman" w:cs="Times New Roman"/>
                <w:b/>
                <w:sz w:val="20"/>
                <w:szCs w:val="20"/>
                <w:lang w:eastAsia="ar-SA"/>
              </w:rPr>
            </w:pPr>
            <w:r w:rsidRPr="00A3295E">
              <w:rPr>
                <w:rFonts w:ascii="Times New Roman" w:hAnsi="Times New Roman" w:cs="Times New Roman"/>
                <w:b/>
                <w:sz w:val="20"/>
                <w:szCs w:val="20"/>
                <w:lang w:eastAsia="ar-SA"/>
              </w:rPr>
              <w:t>Начальная (максимальная) цена</w:t>
            </w:r>
          </w:p>
        </w:tc>
        <w:tc>
          <w:tcPr>
            <w:tcW w:w="10886" w:type="dxa"/>
            <w:vAlign w:val="center"/>
          </w:tcPr>
          <w:p w14:paraId="0020DA3E" w14:textId="71344B2F" w:rsidR="00896EF7" w:rsidRPr="00A3295E" w:rsidRDefault="00BE2849" w:rsidP="00896EF7">
            <w:pPr>
              <w:tabs>
                <w:tab w:val="left" w:pos="0"/>
              </w:tabs>
              <w:suppressAutoHyphens/>
              <w:spacing w:after="60" w:line="240" w:lineRule="auto"/>
              <w:jc w:val="both"/>
              <w:rPr>
                <w:rFonts w:ascii="Times New Roman" w:hAnsi="Times New Roman" w:cs="Times New Roman"/>
                <w:b/>
                <w:sz w:val="20"/>
                <w:szCs w:val="20"/>
              </w:rPr>
            </w:pPr>
            <w:r>
              <w:rPr>
                <w:rFonts w:ascii="Times New Roman" w:eastAsia="Times New Roman" w:hAnsi="Times New Roman" w:cs="Times New Roman"/>
                <w:b/>
                <w:bCs/>
                <w:color w:val="000000"/>
                <w:lang w:eastAsia="ru-RU"/>
              </w:rPr>
              <w:t>25 410,00</w:t>
            </w:r>
            <w:r w:rsidR="00CA0B77" w:rsidRPr="00A3295E">
              <w:rPr>
                <w:rFonts w:ascii="Times New Roman" w:eastAsia="Times New Roman" w:hAnsi="Times New Roman" w:cs="Times New Roman"/>
                <w:b/>
                <w:bCs/>
                <w:color w:val="000000"/>
                <w:lang w:eastAsia="ru-RU"/>
              </w:rPr>
              <w:t xml:space="preserve"> </w:t>
            </w:r>
            <w:r w:rsidR="00896EF7" w:rsidRPr="00A3295E">
              <w:rPr>
                <w:rFonts w:ascii="Times New Roman" w:eastAsia="Times New Roman" w:hAnsi="Times New Roman" w:cs="Times New Roman"/>
                <w:b/>
                <w:bCs/>
                <w:color w:val="000000"/>
                <w:lang w:eastAsia="ru-RU"/>
              </w:rPr>
              <w:t>руб</w:t>
            </w:r>
            <w:r w:rsidR="00896EF7" w:rsidRPr="00A3295E">
              <w:rPr>
                <w:rFonts w:ascii="Times New Roman" w:eastAsia="Times New Roman" w:hAnsi="Times New Roman" w:cs="Times New Roman"/>
                <w:b/>
                <w:sz w:val="20"/>
                <w:szCs w:val="20"/>
              </w:rPr>
              <w:t>.</w:t>
            </w:r>
            <w:r w:rsidR="00896EF7" w:rsidRPr="00A3295E">
              <w:rPr>
                <w:rFonts w:ascii="Times New Roman" w:hAnsi="Times New Roman" w:cs="Times New Roman"/>
                <w:b/>
                <w:sz w:val="20"/>
                <w:szCs w:val="20"/>
              </w:rPr>
              <w:t xml:space="preserve"> (</w:t>
            </w:r>
            <w:r w:rsidRPr="00A3295E">
              <w:rPr>
                <w:rFonts w:ascii="Times New Roman" w:hAnsi="Times New Roman" w:cs="Times New Roman"/>
                <w:b/>
                <w:sz w:val="20"/>
                <w:szCs w:val="20"/>
              </w:rPr>
              <w:t>Д</w:t>
            </w:r>
            <w:r>
              <w:rPr>
                <w:rFonts w:ascii="Times New Roman" w:hAnsi="Times New Roman" w:cs="Times New Roman"/>
                <w:b/>
                <w:sz w:val="20"/>
                <w:szCs w:val="20"/>
              </w:rPr>
              <w:t xml:space="preserve">вадцать пять </w:t>
            </w:r>
            <w:r w:rsidR="00CA0B77" w:rsidRPr="00A3295E">
              <w:rPr>
                <w:rFonts w:ascii="Times New Roman" w:hAnsi="Times New Roman" w:cs="Times New Roman"/>
                <w:b/>
                <w:sz w:val="20"/>
                <w:szCs w:val="20"/>
              </w:rPr>
              <w:t>тысяч</w:t>
            </w:r>
            <w:r w:rsidR="00D16FDF" w:rsidRPr="00A3295E">
              <w:rPr>
                <w:rFonts w:ascii="Times New Roman" w:hAnsi="Times New Roman" w:cs="Times New Roman"/>
                <w:b/>
                <w:sz w:val="20"/>
                <w:szCs w:val="20"/>
              </w:rPr>
              <w:t xml:space="preserve"> </w:t>
            </w:r>
            <w:r>
              <w:rPr>
                <w:rFonts w:ascii="Times New Roman" w:hAnsi="Times New Roman" w:cs="Times New Roman"/>
                <w:b/>
                <w:sz w:val="20"/>
                <w:szCs w:val="20"/>
              </w:rPr>
              <w:t xml:space="preserve">рублей </w:t>
            </w:r>
            <w:r w:rsidR="00896EF7" w:rsidRPr="00A3295E">
              <w:rPr>
                <w:rFonts w:ascii="Times New Roman" w:hAnsi="Times New Roman" w:cs="Times New Roman"/>
                <w:b/>
                <w:sz w:val="20"/>
                <w:szCs w:val="20"/>
              </w:rPr>
              <w:t xml:space="preserve"> </w:t>
            </w:r>
            <w:r w:rsidR="00D50B4D" w:rsidRPr="00A3295E">
              <w:rPr>
                <w:rFonts w:ascii="Times New Roman" w:hAnsi="Times New Roman" w:cs="Times New Roman"/>
                <w:b/>
                <w:sz w:val="20"/>
                <w:szCs w:val="20"/>
              </w:rPr>
              <w:t>00</w:t>
            </w:r>
            <w:r w:rsidR="00896EF7" w:rsidRPr="00A3295E">
              <w:rPr>
                <w:rFonts w:ascii="Times New Roman" w:hAnsi="Times New Roman" w:cs="Times New Roman"/>
                <w:b/>
                <w:sz w:val="20"/>
                <w:szCs w:val="20"/>
              </w:rPr>
              <w:t xml:space="preserve"> копе</w:t>
            </w:r>
            <w:r w:rsidR="00F92373" w:rsidRPr="00A3295E">
              <w:rPr>
                <w:rFonts w:ascii="Times New Roman" w:hAnsi="Times New Roman" w:cs="Times New Roman"/>
                <w:b/>
                <w:sz w:val="20"/>
                <w:szCs w:val="20"/>
              </w:rPr>
              <w:t>й</w:t>
            </w:r>
            <w:r w:rsidR="00D16FDF" w:rsidRPr="00A3295E">
              <w:rPr>
                <w:rFonts w:ascii="Times New Roman" w:hAnsi="Times New Roman" w:cs="Times New Roman"/>
                <w:b/>
                <w:sz w:val="20"/>
                <w:szCs w:val="20"/>
              </w:rPr>
              <w:t>к</w:t>
            </w:r>
            <w:r w:rsidR="00F92373" w:rsidRPr="00A3295E">
              <w:rPr>
                <w:rFonts w:ascii="Times New Roman" w:hAnsi="Times New Roman" w:cs="Times New Roman"/>
                <w:b/>
                <w:sz w:val="20"/>
                <w:szCs w:val="20"/>
              </w:rPr>
              <w:t>и</w:t>
            </w:r>
            <w:r w:rsidR="00896EF7" w:rsidRPr="00A3295E">
              <w:rPr>
                <w:rFonts w:ascii="Times New Roman" w:hAnsi="Times New Roman" w:cs="Times New Roman"/>
                <w:b/>
                <w:sz w:val="20"/>
                <w:szCs w:val="20"/>
              </w:rPr>
              <w:t>)</w:t>
            </w:r>
          </w:p>
        </w:tc>
      </w:tr>
      <w:tr w:rsidR="00896EF7" w:rsidRPr="00DD536B" w14:paraId="0B3847C6" w14:textId="77777777" w:rsidTr="00212982">
        <w:trPr>
          <w:trHeight w:val="367"/>
        </w:trPr>
        <w:tc>
          <w:tcPr>
            <w:tcW w:w="3539" w:type="dxa"/>
          </w:tcPr>
          <w:p w14:paraId="3689A107" w14:textId="77777777" w:rsidR="00896EF7" w:rsidRPr="00A3295E" w:rsidRDefault="00896EF7" w:rsidP="00896EF7">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Источник финансирования</w:t>
            </w:r>
          </w:p>
        </w:tc>
        <w:tc>
          <w:tcPr>
            <w:tcW w:w="10886" w:type="dxa"/>
          </w:tcPr>
          <w:p w14:paraId="58F35CB4" w14:textId="545B08E2" w:rsidR="00896EF7" w:rsidRPr="00A3295E" w:rsidRDefault="001211C4" w:rsidP="00896EF7">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СГЗ</w:t>
            </w:r>
          </w:p>
        </w:tc>
      </w:tr>
      <w:tr w:rsidR="00896EF7" w:rsidRPr="00DD536B" w14:paraId="1B0CE8BC" w14:textId="77777777" w:rsidTr="00A9589C">
        <w:trPr>
          <w:trHeight w:val="304"/>
        </w:trPr>
        <w:tc>
          <w:tcPr>
            <w:tcW w:w="14425" w:type="dxa"/>
            <w:gridSpan w:val="2"/>
          </w:tcPr>
          <w:p w14:paraId="09263D5E" w14:textId="77777777" w:rsidR="00896EF7" w:rsidRPr="00A3295E" w:rsidRDefault="00896EF7" w:rsidP="00896EF7">
            <w:pPr>
              <w:numPr>
                <w:ilvl w:val="0"/>
                <w:numId w:val="3"/>
              </w:numPr>
              <w:suppressAutoHyphens/>
              <w:spacing w:after="0" w:line="240" w:lineRule="auto"/>
              <w:contextualSpacing/>
              <w:rPr>
                <w:rFonts w:ascii="Times New Roman" w:hAnsi="Times New Roman" w:cs="Times New Roman"/>
                <w:b/>
                <w:sz w:val="20"/>
                <w:szCs w:val="20"/>
              </w:rPr>
            </w:pPr>
            <w:r w:rsidRPr="00A3295E">
              <w:rPr>
                <w:rFonts w:ascii="Times New Roman" w:hAnsi="Times New Roman" w:cs="Times New Roman"/>
                <w:sz w:val="20"/>
                <w:szCs w:val="20"/>
              </w:rPr>
              <w:br w:type="page"/>
            </w:r>
            <w:r w:rsidRPr="00A3295E">
              <w:rPr>
                <w:rFonts w:ascii="Times New Roman" w:hAnsi="Times New Roman" w:cs="Times New Roman"/>
                <w:b/>
                <w:sz w:val="20"/>
                <w:szCs w:val="20"/>
              </w:rPr>
              <w:t xml:space="preserve">Предмет, условия и сроки поставки товара/услуг </w:t>
            </w:r>
          </w:p>
        </w:tc>
      </w:tr>
      <w:tr w:rsidR="0044162A" w:rsidRPr="00DD536B" w14:paraId="41819DF6" w14:textId="77777777" w:rsidTr="00212982">
        <w:tc>
          <w:tcPr>
            <w:tcW w:w="3539" w:type="dxa"/>
          </w:tcPr>
          <w:p w14:paraId="594946DE" w14:textId="77777777" w:rsidR="0044162A" w:rsidRPr="00A3295E" w:rsidRDefault="0044162A" w:rsidP="0044162A">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Предмет закупки</w:t>
            </w:r>
          </w:p>
        </w:tc>
        <w:tc>
          <w:tcPr>
            <w:tcW w:w="10886" w:type="dxa"/>
          </w:tcPr>
          <w:p w14:paraId="2456D79B" w14:textId="77777777" w:rsidR="001211C4" w:rsidRPr="00A3295E" w:rsidRDefault="001211C4" w:rsidP="001211C4">
            <w:pPr>
              <w:autoSpaceDE w:val="0"/>
              <w:autoSpaceDN w:val="0"/>
              <w:adjustRightInd w:val="0"/>
              <w:spacing w:after="0"/>
              <w:rPr>
                <w:rFonts w:ascii="Times New Roman" w:hAnsi="Times New Roman" w:cs="Times New Roman"/>
                <w:bCs/>
                <w:sz w:val="20"/>
                <w:szCs w:val="20"/>
              </w:rPr>
            </w:pPr>
            <w:r w:rsidRPr="00A3295E">
              <w:rPr>
                <w:rFonts w:ascii="Times New Roman" w:hAnsi="Times New Roman" w:cs="Times New Roman"/>
                <w:bCs/>
                <w:color w:val="000000"/>
                <w:sz w:val="20"/>
                <w:szCs w:val="20"/>
                <w:lang w:eastAsia="ar-SA"/>
              </w:rPr>
              <w:t>«</w:t>
            </w:r>
            <w:r w:rsidRPr="00A3295E">
              <w:rPr>
                <w:rFonts w:ascii="Times New Roman" w:hAnsi="Times New Roman" w:cs="Times New Roman"/>
                <w:bCs/>
                <w:sz w:val="20"/>
                <w:szCs w:val="20"/>
              </w:rPr>
              <w:t>Оказание образовательных услуг, повышение квалификации сотрудников»</w:t>
            </w:r>
          </w:p>
          <w:p w14:paraId="6B3092EE" w14:textId="4370BBBD" w:rsidR="0044162A" w:rsidRPr="00A3295E" w:rsidRDefault="0044162A" w:rsidP="0044162A">
            <w:pPr>
              <w:autoSpaceDE w:val="0"/>
              <w:autoSpaceDN w:val="0"/>
              <w:adjustRightInd w:val="0"/>
              <w:spacing w:after="0"/>
              <w:jc w:val="both"/>
              <w:rPr>
                <w:rFonts w:ascii="Times New Roman" w:hAnsi="Times New Roman" w:cs="Times New Roman"/>
                <w:bCs/>
                <w:sz w:val="20"/>
                <w:szCs w:val="20"/>
              </w:rPr>
            </w:pPr>
          </w:p>
        </w:tc>
      </w:tr>
      <w:tr w:rsidR="0044162A" w:rsidRPr="00DD536B" w14:paraId="6BA5A57B" w14:textId="77777777" w:rsidTr="00212982">
        <w:tc>
          <w:tcPr>
            <w:tcW w:w="3539" w:type="dxa"/>
          </w:tcPr>
          <w:p w14:paraId="2495B69E" w14:textId="77777777" w:rsidR="0044162A" w:rsidRPr="00A3295E" w:rsidRDefault="0044162A" w:rsidP="0044162A">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Срок поставки товара/ оказания услуг</w:t>
            </w:r>
          </w:p>
        </w:tc>
        <w:tc>
          <w:tcPr>
            <w:tcW w:w="10886" w:type="dxa"/>
          </w:tcPr>
          <w:p w14:paraId="1E8B937B" w14:textId="3A8E45D2" w:rsidR="0044162A" w:rsidRPr="00A3295E" w:rsidRDefault="0044162A" w:rsidP="0076438D">
            <w:pPr>
              <w:pStyle w:val="a8"/>
              <w:spacing w:line="276" w:lineRule="auto"/>
              <w:rPr>
                <w:rFonts w:ascii="Times New Roman" w:hAnsi="Times New Roman" w:cs="Times New Roman"/>
                <w:sz w:val="20"/>
                <w:szCs w:val="20"/>
              </w:rPr>
            </w:pPr>
            <w:r w:rsidRPr="00A3295E">
              <w:rPr>
                <w:rFonts w:ascii="Times New Roman" w:hAnsi="Times New Roman" w:cs="Times New Roman"/>
                <w:sz w:val="20"/>
                <w:szCs w:val="20"/>
              </w:rPr>
              <w:t>с даты, следующей за датой заключения контракта, но не позднее</w:t>
            </w:r>
            <w:r w:rsidR="001211C4" w:rsidRPr="00A3295E">
              <w:rPr>
                <w:rFonts w:ascii="Times New Roman" w:hAnsi="Times New Roman" w:cs="Times New Roman"/>
                <w:sz w:val="20"/>
                <w:szCs w:val="20"/>
              </w:rPr>
              <w:t xml:space="preserve"> 3</w:t>
            </w:r>
            <w:r w:rsidR="009C4B8A" w:rsidRPr="00A3295E">
              <w:rPr>
                <w:rFonts w:ascii="Times New Roman" w:hAnsi="Times New Roman" w:cs="Times New Roman"/>
                <w:sz w:val="20"/>
                <w:szCs w:val="20"/>
              </w:rPr>
              <w:t>0</w:t>
            </w:r>
            <w:r w:rsidRPr="00A3295E">
              <w:rPr>
                <w:rFonts w:ascii="Times New Roman" w:hAnsi="Times New Roman" w:cs="Times New Roman"/>
                <w:sz w:val="20"/>
                <w:szCs w:val="20"/>
              </w:rPr>
              <w:t>.</w:t>
            </w:r>
            <w:r w:rsidR="001211C4" w:rsidRPr="00A3295E">
              <w:rPr>
                <w:rFonts w:ascii="Times New Roman" w:hAnsi="Times New Roman" w:cs="Times New Roman"/>
                <w:sz w:val="20"/>
                <w:szCs w:val="20"/>
              </w:rPr>
              <w:t>1</w:t>
            </w:r>
            <w:r w:rsidR="0076438D">
              <w:rPr>
                <w:rFonts w:ascii="Times New Roman" w:hAnsi="Times New Roman" w:cs="Times New Roman"/>
                <w:sz w:val="20"/>
                <w:szCs w:val="20"/>
              </w:rPr>
              <w:t>1</w:t>
            </w:r>
            <w:r w:rsidRPr="00A3295E">
              <w:rPr>
                <w:rFonts w:ascii="Times New Roman" w:hAnsi="Times New Roman" w:cs="Times New Roman"/>
                <w:sz w:val="20"/>
                <w:szCs w:val="20"/>
              </w:rPr>
              <w:t>.2026</w:t>
            </w:r>
          </w:p>
        </w:tc>
      </w:tr>
      <w:tr w:rsidR="001211C4" w:rsidRPr="00DD536B" w14:paraId="1B0A5E0D" w14:textId="77777777" w:rsidTr="00212982">
        <w:tc>
          <w:tcPr>
            <w:tcW w:w="3539" w:type="dxa"/>
          </w:tcPr>
          <w:p w14:paraId="4CCA4AAE" w14:textId="77777777" w:rsidR="001211C4" w:rsidRPr="00A3295E" w:rsidRDefault="001211C4" w:rsidP="001211C4">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Цель данной закупки</w:t>
            </w:r>
          </w:p>
        </w:tc>
        <w:tc>
          <w:tcPr>
            <w:tcW w:w="10886" w:type="dxa"/>
          </w:tcPr>
          <w:p w14:paraId="079FDDBD" w14:textId="1EDFCC53" w:rsidR="001211C4" w:rsidRPr="00A3295E" w:rsidRDefault="001211C4" w:rsidP="001211C4">
            <w:pPr>
              <w:autoSpaceDE w:val="0"/>
              <w:autoSpaceDN w:val="0"/>
              <w:adjustRightInd w:val="0"/>
              <w:spacing w:after="0"/>
              <w:rPr>
                <w:rFonts w:ascii="Times New Roman" w:hAnsi="Times New Roman" w:cs="Times New Roman"/>
                <w:bCs/>
                <w:sz w:val="20"/>
                <w:szCs w:val="20"/>
              </w:rPr>
            </w:pPr>
            <w:r w:rsidRPr="00A3295E">
              <w:rPr>
                <w:rFonts w:ascii="Times New Roman" w:hAnsi="Times New Roman" w:cs="Times New Roman"/>
                <w:bCs/>
                <w:color w:val="000000"/>
                <w:sz w:val="20"/>
                <w:szCs w:val="20"/>
                <w:lang w:eastAsia="ar-SA"/>
              </w:rPr>
              <w:t>«</w:t>
            </w:r>
            <w:r w:rsidRPr="00A3295E">
              <w:rPr>
                <w:rFonts w:ascii="Times New Roman" w:hAnsi="Times New Roman" w:cs="Times New Roman"/>
                <w:bCs/>
                <w:sz w:val="20"/>
                <w:szCs w:val="20"/>
              </w:rPr>
              <w:t>Оказание образовательных услуг, повышение квалификации сотрудников»</w:t>
            </w:r>
          </w:p>
        </w:tc>
      </w:tr>
      <w:tr w:rsidR="001211C4" w:rsidRPr="00DD536B" w14:paraId="595F77A2" w14:textId="77777777" w:rsidTr="00212982">
        <w:tc>
          <w:tcPr>
            <w:tcW w:w="3539" w:type="dxa"/>
          </w:tcPr>
          <w:p w14:paraId="77C6C9A6" w14:textId="77777777" w:rsidR="001211C4" w:rsidRPr="00A3295E" w:rsidRDefault="001211C4" w:rsidP="001211C4">
            <w:pPr>
              <w:suppressAutoHyphens/>
              <w:spacing w:after="0" w:line="240" w:lineRule="auto"/>
              <w:rPr>
                <w:rFonts w:ascii="Times New Roman" w:hAnsi="Times New Roman" w:cs="Times New Roman"/>
                <w:sz w:val="20"/>
                <w:szCs w:val="20"/>
                <w:highlight w:val="yellow"/>
                <w:lang w:eastAsia="ar-SA"/>
              </w:rPr>
            </w:pPr>
            <w:r w:rsidRPr="00A3295E">
              <w:rPr>
                <w:rFonts w:ascii="Times New Roman" w:hAnsi="Times New Roman" w:cs="Times New Roman"/>
                <w:sz w:val="20"/>
                <w:szCs w:val="20"/>
                <w:lang w:eastAsia="ar-SA"/>
              </w:rPr>
              <w:t>ОКПД2</w:t>
            </w:r>
          </w:p>
        </w:tc>
        <w:tc>
          <w:tcPr>
            <w:tcW w:w="10886" w:type="dxa"/>
          </w:tcPr>
          <w:p w14:paraId="2032D699" w14:textId="25A15B51" w:rsidR="001211C4" w:rsidRPr="00A3295E" w:rsidRDefault="001211C4" w:rsidP="001211C4">
            <w:pPr>
              <w:spacing w:after="0" w:line="240" w:lineRule="auto"/>
              <w:rPr>
                <w:rFonts w:ascii="Times New Roman" w:hAnsi="Times New Roman" w:cs="Times New Roman"/>
                <w:b/>
                <w:bCs/>
                <w:sz w:val="18"/>
                <w:szCs w:val="18"/>
              </w:rPr>
            </w:pPr>
            <w:r w:rsidRPr="00A3295E">
              <w:rPr>
                <w:rFonts w:ascii="Times New Roman" w:hAnsi="Times New Roman" w:cs="Times New Roman"/>
                <w:b/>
                <w:bCs/>
                <w:color w:val="000000"/>
                <w:shd w:val="clear" w:color="auto" w:fill="FFFFFF"/>
              </w:rPr>
              <w:t> </w:t>
            </w:r>
            <w:r w:rsidRPr="00A3295E">
              <w:rPr>
                <w:rStyle w:val="a9"/>
                <w:rFonts w:ascii="Times New Roman" w:hAnsi="Times New Roman" w:cs="Times New Roman"/>
                <w:b w:val="0"/>
                <w:bCs w:val="0"/>
                <w:color w:val="000000"/>
                <w:shd w:val="clear" w:color="auto" w:fill="FFFFFF"/>
              </w:rPr>
              <w:t>85.42.19 — Услуги по дополнительному профессиональному образованию прочие</w:t>
            </w:r>
            <w:r w:rsidRPr="00A3295E">
              <w:rPr>
                <w:rFonts w:ascii="Times New Roman" w:hAnsi="Times New Roman" w:cs="Times New Roman"/>
                <w:b/>
                <w:bCs/>
                <w:color w:val="000000"/>
                <w:shd w:val="clear" w:color="auto" w:fill="FFFFFF"/>
              </w:rPr>
              <w:t>.</w:t>
            </w:r>
          </w:p>
        </w:tc>
      </w:tr>
      <w:tr w:rsidR="001211C4" w:rsidRPr="00DD536B" w14:paraId="45E3E3F9" w14:textId="77777777" w:rsidTr="00212982">
        <w:tc>
          <w:tcPr>
            <w:tcW w:w="3539" w:type="dxa"/>
          </w:tcPr>
          <w:p w14:paraId="3E7D69B4" w14:textId="77777777" w:rsidR="001211C4" w:rsidRPr="00A3295E" w:rsidRDefault="001211C4" w:rsidP="001211C4">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КТРУ / ККН</w:t>
            </w:r>
          </w:p>
        </w:tc>
        <w:tc>
          <w:tcPr>
            <w:tcW w:w="10886" w:type="dxa"/>
          </w:tcPr>
          <w:p w14:paraId="5E719166" w14:textId="6780E609" w:rsidR="001211C4" w:rsidRPr="00A3295E" w:rsidRDefault="001211C4" w:rsidP="001211C4">
            <w:pPr>
              <w:spacing w:after="0"/>
              <w:rPr>
                <w:rFonts w:ascii="Times New Roman" w:hAnsi="Times New Roman" w:cs="Times New Roman"/>
                <w:sz w:val="20"/>
                <w:szCs w:val="20"/>
              </w:rPr>
            </w:pPr>
          </w:p>
        </w:tc>
      </w:tr>
      <w:tr w:rsidR="001211C4" w:rsidRPr="00DD536B" w14:paraId="37AE296A" w14:textId="77777777" w:rsidTr="00212982">
        <w:tc>
          <w:tcPr>
            <w:tcW w:w="3539" w:type="dxa"/>
          </w:tcPr>
          <w:p w14:paraId="52ADB334" w14:textId="77777777" w:rsidR="001211C4" w:rsidRPr="00A3295E" w:rsidRDefault="001211C4" w:rsidP="001211C4">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Способ определения поставщика</w:t>
            </w:r>
          </w:p>
        </w:tc>
        <w:tc>
          <w:tcPr>
            <w:tcW w:w="10886" w:type="dxa"/>
          </w:tcPr>
          <w:p w14:paraId="066AA51B" w14:textId="77777777" w:rsidR="001211C4" w:rsidRDefault="001211C4" w:rsidP="001211C4">
            <w:pPr>
              <w:suppressAutoHyphens/>
              <w:spacing w:after="0" w:line="240" w:lineRule="auto"/>
              <w:rPr>
                <w:rFonts w:ascii="Times New Roman" w:hAnsi="Times New Roman" w:cs="Times New Roman"/>
                <w:sz w:val="20"/>
                <w:szCs w:val="20"/>
                <w:lang w:eastAsia="ar-SA"/>
              </w:rPr>
            </w:pPr>
            <w:r w:rsidRPr="00A3295E">
              <w:rPr>
                <w:rFonts w:ascii="Times New Roman" w:hAnsi="Times New Roman" w:cs="Times New Roman"/>
                <w:sz w:val="20"/>
                <w:szCs w:val="20"/>
                <w:lang w:eastAsia="ar-SA"/>
              </w:rPr>
              <w:t>Электронный магазин</w:t>
            </w:r>
          </w:p>
          <w:p w14:paraId="6CC0B35F" w14:textId="01571FC6" w:rsidR="00A3295E" w:rsidRPr="00A3295E" w:rsidRDefault="00A3295E" w:rsidP="001211C4">
            <w:pPr>
              <w:suppressAutoHyphens/>
              <w:spacing w:after="0" w:line="240" w:lineRule="auto"/>
              <w:rPr>
                <w:rFonts w:ascii="Times New Roman" w:hAnsi="Times New Roman" w:cs="Times New Roman"/>
                <w:sz w:val="20"/>
                <w:szCs w:val="20"/>
                <w:lang w:eastAsia="ar-SA"/>
              </w:rPr>
            </w:pPr>
          </w:p>
        </w:tc>
      </w:tr>
    </w:tbl>
    <w:p w14:paraId="6FAE8F00" w14:textId="77777777" w:rsidR="009A1B00" w:rsidRDefault="009A1B00" w:rsidP="0044162A">
      <w:pPr>
        <w:spacing w:after="0" w:line="240" w:lineRule="auto"/>
        <w:rPr>
          <w:rFonts w:ascii="Times New Roman" w:eastAsia="Times New Roman" w:hAnsi="Times New Roman" w:cs="Times New Roman"/>
          <w:b/>
          <w:bCs/>
          <w:lang w:eastAsia="ru-RU"/>
        </w:rPr>
      </w:pPr>
    </w:p>
    <w:p w14:paraId="16B0ED96" w14:textId="2325BB42" w:rsidR="009A1B00" w:rsidRDefault="009A1B00" w:rsidP="005F5C11">
      <w:pPr>
        <w:spacing w:after="0" w:line="240" w:lineRule="auto"/>
        <w:jc w:val="center"/>
        <w:rPr>
          <w:rFonts w:ascii="Times New Roman" w:eastAsia="Times New Roman" w:hAnsi="Times New Roman" w:cs="Times New Roman"/>
          <w:b/>
          <w:bCs/>
          <w:lang w:eastAsia="ru-RU"/>
        </w:rPr>
      </w:pPr>
    </w:p>
    <w:p w14:paraId="798DA6E5" w14:textId="4A4889D0" w:rsidR="00A3295E" w:rsidRDefault="00A3295E" w:rsidP="005F5C11">
      <w:pPr>
        <w:spacing w:after="0" w:line="240" w:lineRule="auto"/>
        <w:jc w:val="center"/>
        <w:rPr>
          <w:rFonts w:ascii="Times New Roman" w:eastAsia="Times New Roman" w:hAnsi="Times New Roman" w:cs="Times New Roman"/>
          <w:b/>
          <w:bCs/>
          <w:lang w:eastAsia="ru-RU"/>
        </w:rPr>
      </w:pPr>
    </w:p>
    <w:p w14:paraId="5BDBDCAF" w14:textId="1CAE0389" w:rsidR="00A3295E" w:rsidRDefault="00A3295E" w:rsidP="005F5C11">
      <w:pPr>
        <w:spacing w:after="0" w:line="240" w:lineRule="auto"/>
        <w:jc w:val="center"/>
        <w:rPr>
          <w:rFonts w:ascii="Times New Roman" w:eastAsia="Times New Roman" w:hAnsi="Times New Roman" w:cs="Times New Roman"/>
          <w:b/>
          <w:bCs/>
          <w:lang w:eastAsia="ru-RU"/>
        </w:rPr>
      </w:pPr>
    </w:p>
    <w:p w14:paraId="5ACA7011" w14:textId="233A1917" w:rsidR="00A3295E" w:rsidRDefault="00A3295E" w:rsidP="005F5C11">
      <w:pPr>
        <w:spacing w:after="0" w:line="240" w:lineRule="auto"/>
        <w:jc w:val="center"/>
        <w:rPr>
          <w:rFonts w:ascii="Times New Roman" w:eastAsia="Times New Roman" w:hAnsi="Times New Roman" w:cs="Times New Roman"/>
          <w:b/>
          <w:bCs/>
          <w:lang w:eastAsia="ru-RU"/>
        </w:rPr>
      </w:pPr>
    </w:p>
    <w:p w14:paraId="3565FDDF" w14:textId="4EF3C817" w:rsidR="00A3295E" w:rsidRDefault="00A3295E" w:rsidP="005F5C11">
      <w:pPr>
        <w:spacing w:after="0" w:line="240" w:lineRule="auto"/>
        <w:jc w:val="center"/>
        <w:rPr>
          <w:rFonts w:ascii="Times New Roman" w:eastAsia="Times New Roman" w:hAnsi="Times New Roman" w:cs="Times New Roman"/>
          <w:b/>
          <w:bCs/>
          <w:lang w:eastAsia="ru-RU"/>
        </w:rPr>
      </w:pPr>
    </w:p>
    <w:p w14:paraId="0CAA5F52" w14:textId="24C9350C" w:rsidR="00CA0B77" w:rsidRPr="002C2249" w:rsidRDefault="00CA0B77" w:rsidP="00A3295E">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СПЕЦИФИКАЦИЯ</w:t>
      </w:r>
    </w:p>
    <w:p w14:paraId="7E89E5C7" w14:textId="740557E2" w:rsidR="00CA0B77" w:rsidRPr="00375355" w:rsidRDefault="00CA0B77" w:rsidP="00CA0B77">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14:paraId="0B410A51" w14:textId="77777777" w:rsidR="00CA0B77" w:rsidRPr="00375355" w:rsidRDefault="00CA0B77" w:rsidP="00CA0B77">
      <w:pPr>
        <w:widowControl w:val="0"/>
        <w:autoSpaceDE w:val="0"/>
        <w:autoSpaceDN w:val="0"/>
        <w:adjustRightInd w:val="0"/>
        <w:spacing w:after="0" w:line="240" w:lineRule="auto"/>
        <w:rPr>
          <w:rFonts w:ascii="Times New Roman" w:eastAsia="Times New Roman" w:hAnsi="Times New Roman" w:cs="Times New Roman"/>
          <w:b/>
          <w:lang w:eastAsia="ru-RU"/>
        </w:rPr>
      </w:pPr>
    </w:p>
    <w:tbl>
      <w:tblPr>
        <w:tblW w:w="15273" w:type="dxa"/>
        <w:tblInd w:w="-5" w:type="dxa"/>
        <w:tblLook w:val="04A0" w:firstRow="1" w:lastRow="0" w:firstColumn="1" w:lastColumn="0" w:noHBand="0" w:noVBand="1"/>
      </w:tblPr>
      <w:tblGrid>
        <w:gridCol w:w="487"/>
        <w:gridCol w:w="5467"/>
        <w:gridCol w:w="3404"/>
        <w:gridCol w:w="1136"/>
        <w:gridCol w:w="2449"/>
        <w:gridCol w:w="1113"/>
        <w:gridCol w:w="1217"/>
      </w:tblGrid>
      <w:tr w:rsidR="00CA0B77" w:rsidRPr="00375355" w14:paraId="3AD0DFFC" w14:textId="77777777" w:rsidTr="00B32F39">
        <w:trPr>
          <w:trHeight w:val="1030"/>
        </w:trPr>
        <w:tc>
          <w:tcPr>
            <w:tcW w:w="487" w:type="dxa"/>
            <w:tcBorders>
              <w:top w:val="single" w:sz="4" w:space="0" w:color="auto"/>
              <w:left w:val="single" w:sz="4" w:space="0" w:color="auto"/>
              <w:bottom w:val="nil"/>
              <w:right w:val="single" w:sz="4" w:space="0" w:color="auto"/>
            </w:tcBorders>
            <w:hideMark/>
          </w:tcPr>
          <w:p w14:paraId="59358530" w14:textId="77777777" w:rsidR="00CA0B77" w:rsidRPr="00375355" w:rsidRDefault="00CA0B77" w:rsidP="00B32F39">
            <w:pPr>
              <w:jc w:val="cente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 п/п</w:t>
            </w:r>
          </w:p>
        </w:tc>
        <w:tc>
          <w:tcPr>
            <w:tcW w:w="5467" w:type="dxa"/>
            <w:tcBorders>
              <w:top w:val="single" w:sz="4" w:space="0" w:color="auto"/>
              <w:left w:val="single" w:sz="4" w:space="0" w:color="auto"/>
              <w:bottom w:val="nil"/>
              <w:right w:val="single" w:sz="4" w:space="0" w:color="auto"/>
            </w:tcBorders>
            <w:hideMark/>
          </w:tcPr>
          <w:p w14:paraId="75437261" w14:textId="77777777" w:rsidR="00CA0B77" w:rsidRPr="00375355" w:rsidRDefault="00CA0B77" w:rsidP="00B32F39">
            <w:pPr>
              <w:jc w:val="cente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Наименование</w:t>
            </w:r>
          </w:p>
        </w:tc>
        <w:tc>
          <w:tcPr>
            <w:tcW w:w="3404" w:type="dxa"/>
            <w:tcBorders>
              <w:top w:val="single" w:sz="4" w:space="0" w:color="auto"/>
              <w:left w:val="single" w:sz="4" w:space="0" w:color="auto"/>
              <w:bottom w:val="single" w:sz="4" w:space="0" w:color="auto"/>
              <w:right w:val="single" w:sz="4" w:space="0" w:color="auto"/>
            </w:tcBorders>
          </w:tcPr>
          <w:p w14:paraId="3787DB51" w14:textId="77777777" w:rsidR="00CA0B77" w:rsidRPr="00375355" w:rsidRDefault="00CA0B77" w:rsidP="00B32F39">
            <w:pPr>
              <w:jc w:val="cente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Форма обучения</w:t>
            </w:r>
          </w:p>
        </w:tc>
        <w:tc>
          <w:tcPr>
            <w:tcW w:w="1136" w:type="dxa"/>
            <w:tcBorders>
              <w:top w:val="single" w:sz="4" w:space="0" w:color="auto"/>
              <w:left w:val="single" w:sz="4" w:space="0" w:color="auto"/>
              <w:right w:val="single" w:sz="4" w:space="0" w:color="auto"/>
            </w:tcBorders>
          </w:tcPr>
          <w:p w14:paraId="71F57170" w14:textId="77777777" w:rsidR="00CA0B77" w:rsidRPr="00375355" w:rsidRDefault="00CA0B77" w:rsidP="00B32F39">
            <w:pPr>
              <w:jc w:val="cente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Кол-во часов по программе</w:t>
            </w:r>
          </w:p>
        </w:tc>
        <w:tc>
          <w:tcPr>
            <w:tcW w:w="2449" w:type="dxa"/>
            <w:tcBorders>
              <w:top w:val="single" w:sz="4" w:space="0" w:color="auto"/>
              <w:left w:val="single" w:sz="4" w:space="0" w:color="auto"/>
              <w:right w:val="single" w:sz="4" w:space="0" w:color="auto"/>
            </w:tcBorders>
          </w:tcPr>
          <w:p w14:paraId="700DCCAC" w14:textId="77777777" w:rsidR="00CA0B77" w:rsidRPr="00375355" w:rsidRDefault="00CA0B77" w:rsidP="00B32F39">
            <w:pPr>
              <w:jc w:val="cente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Вид документа об окончании обучения</w:t>
            </w:r>
          </w:p>
        </w:tc>
        <w:tc>
          <w:tcPr>
            <w:tcW w:w="1113" w:type="dxa"/>
            <w:tcBorders>
              <w:top w:val="single" w:sz="4" w:space="0" w:color="auto"/>
              <w:left w:val="single" w:sz="4" w:space="0" w:color="auto"/>
              <w:bottom w:val="nil"/>
              <w:right w:val="single" w:sz="4" w:space="0" w:color="auto"/>
            </w:tcBorders>
            <w:hideMark/>
          </w:tcPr>
          <w:p w14:paraId="5C71CD68" w14:textId="77777777" w:rsidR="00CA0B77" w:rsidRPr="00375355" w:rsidRDefault="00CA0B77" w:rsidP="00B32F39">
            <w:pPr>
              <w:jc w:val="cente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единица измерения</w:t>
            </w:r>
          </w:p>
        </w:tc>
        <w:tc>
          <w:tcPr>
            <w:tcW w:w="1217" w:type="dxa"/>
            <w:tcBorders>
              <w:top w:val="single" w:sz="4" w:space="0" w:color="auto"/>
              <w:left w:val="single" w:sz="4" w:space="0" w:color="auto"/>
              <w:bottom w:val="nil"/>
              <w:right w:val="single" w:sz="4" w:space="0" w:color="auto"/>
            </w:tcBorders>
            <w:hideMark/>
          </w:tcPr>
          <w:p w14:paraId="14E1F06A" w14:textId="77777777" w:rsidR="00CA0B77" w:rsidRPr="00375355" w:rsidRDefault="00CA0B77" w:rsidP="00B32F39">
            <w:pPr>
              <w:jc w:val="cente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Количество</w:t>
            </w:r>
          </w:p>
        </w:tc>
      </w:tr>
      <w:tr w:rsidR="00CA0B77" w:rsidRPr="00375355" w14:paraId="5F31CDA5" w14:textId="77777777" w:rsidTr="00B32F39">
        <w:trPr>
          <w:trHeight w:val="1303"/>
        </w:trPr>
        <w:tc>
          <w:tcPr>
            <w:tcW w:w="487" w:type="dxa"/>
            <w:tcBorders>
              <w:top w:val="single" w:sz="4" w:space="0" w:color="auto"/>
              <w:left w:val="single" w:sz="4" w:space="0" w:color="auto"/>
              <w:bottom w:val="single" w:sz="4" w:space="0" w:color="auto"/>
              <w:right w:val="nil"/>
            </w:tcBorders>
            <w:hideMark/>
          </w:tcPr>
          <w:p w14:paraId="7A2D9957" w14:textId="77777777" w:rsidR="00CA0B77" w:rsidRPr="00375355" w:rsidRDefault="00CA0B77" w:rsidP="00B32F39">
            <w:pPr>
              <w:jc w:val="center"/>
              <w:rPr>
                <w:rFonts w:ascii="Calibri" w:eastAsia="Times New Roman" w:hAnsi="Calibri" w:cs="Calibri"/>
              </w:rPr>
            </w:pPr>
            <w:r w:rsidRPr="00375355">
              <w:rPr>
                <w:rFonts w:ascii="Calibri" w:eastAsia="Times New Roman" w:hAnsi="Calibri" w:cs="Calibri"/>
              </w:rPr>
              <w:t>1</w:t>
            </w:r>
          </w:p>
        </w:tc>
        <w:tc>
          <w:tcPr>
            <w:tcW w:w="5467" w:type="dxa"/>
            <w:tcBorders>
              <w:top w:val="single" w:sz="4" w:space="0" w:color="auto"/>
              <w:left w:val="single" w:sz="4" w:space="0" w:color="auto"/>
              <w:bottom w:val="single" w:sz="4" w:space="0" w:color="auto"/>
              <w:right w:val="single" w:sz="4" w:space="0" w:color="auto"/>
            </w:tcBorders>
            <w:hideMark/>
          </w:tcPr>
          <w:p w14:paraId="426093CB" w14:textId="77777777" w:rsidR="00CA0B77" w:rsidRPr="00375355" w:rsidRDefault="00CA0B77" w:rsidP="00B32F39">
            <w:pP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Обучение по программе: Подготовка руководителей, специалистов и обслуживающего персонала по курсу: "Техническая эксплуатация тепловых энергоустановок"</w:t>
            </w:r>
          </w:p>
        </w:tc>
        <w:tc>
          <w:tcPr>
            <w:tcW w:w="3404" w:type="dxa"/>
            <w:tcBorders>
              <w:top w:val="single" w:sz="4" w:space="0" w:color="auto"/>
              <w:left w:val="nil"/>
              <w:bottom w:val="single" w:sz="4" w:space="0" w:color="auto"/>
              <w:right w:val="single" w:sz="4" w:space="0" w:color="auto"/>
            </w:tcBorders>
          </w:tcPr>
          <w:p w14:paraId="0E12AFE3" w14:textId="77777777" w:rsidR="00CA0B77" w:rsidRPr="00375355" w:rsidRDefault="00CA0B77" w:rsidP="00B32F39">
            <w:pPr>
              <w:jc w:val="cente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Очно-заочная (дистанционно)</w:t>
            </w:r>
          </w:p>
        </w:tc>
        <w:tc>
          <w:tcPr>
            <w:tcW w:w="1136" w:type="dxa"/>
            <w:tcBorders>
              <w:top w:val="single" w:sz="4" w:space="0" w:color="auto"/>
              <w:left w:val="single" w:sz="4" w:space="0" w:color="auto"/>
              <w:bottom w:val="single" w:sz="4" w:space="0" w:color="auto"/>
              <w:right w:val="single" w:sz="4" w:space="0" w:color="auto"/>
            </w:tcBorders>
          </w:tcPr>
          <w:p w14:paraId="7DF24278" w14:textId="77777777" w:rsidR="00CA0B77" w:rsidRPr="00375355" w:rsidRDefault="00CA0B77" w:rsidP="00B32F3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Не менее </w:t>
            </w:r>
            <w:r w:rsidRPr="00375355">
              <w:rPr>
                <w:rFonts w:ascii="Times New Roman" w:eastAsia="Times New Roman" w:hAnsi="Times New Roman" w:cs="Times New Roman"/>
                <w:sz w:val="20"/>
                <w:szCs w:val="20"/>
              </w:rPr>
              <w:t>16</w:t>
            </w:r>
            <w:r>
              <w:rPr>
                <w:rFonts w:ascii="Times New Roman" w:eastAsia="Times New Roman" w:hAnsi="Times New Roman" w:cs="Times New Roman"/>
                <w:sz w:val="20"/>
                <w:szCs w:val="20"/>
              </w:rPr>
              <w:t xml:space="preserve"> часов</w:t>
            </w:r>
          </w:p>
        </w:tc>
        <w:tc>
          <w:tcPr>
            <w:tcW w:w="2449" w:type="dxa"/>
            <w:tcBorders>
              <w:top w:val="single" w:sz="4" w:space="0" w:color="auto"/>
              <w:left w:val="single" w:sz="4" w:space="0" w:color="auto"/>
              <w:bottom w:val="single" w:sz="4" w:space="0" w:color="auto"/>
              <w:right w:val="single" w:sz="4" w:space="0" w:color="auto"/>
            </w:tcBorders>
          </w:tcPr>
          <w:p w14:paraId="51ECFFD6" w14:textId="77777777" w:rsidR="00CA0B77" w:rsidRPr="00375355" w:rsidRDefault="00CA0B77" w:rsidP="00B32F39">
            <w:pPr>
              <w:jc w:val="cente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удостоверение о повышении квалификации, протокол проверки знаний СЗУ Ростехнадзора</w:t>
            </w:r>
          </w:p>
        </w:tc>
        <w:tc>
          <w:tcPr>
            <w:tcW w:w="1113" w:type="dxa"/>
            <w:tcBorders>
              <w:top w:val="single" w:sz="4" w:space="0" w:color="auto"/>
              <w:left w:val="single" w:sz="4" w:space="0" w:color="auto"/>
              <w:bottom w:val="single" w:sz="4" w:space="0" w:color="auto"/>
              <w:right w:val="single" w:sz="4" w:space="0" w:color="auto"/>
            </w:tcBorders>
            <w:vAlign w:val="center"/>
            <w:hideMark/>
          </w:tcPr>
          <w:p w14:paraId="0C1F9388" w14:textId="77777777" w:rsidR="00CA0B77" w:rsidRPr="00375355" w:rsidRDefault="00CA0B77" w:rsidP="00B32F39">
            <w:pPr>
              <w:jc w:val="cente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чел.</w:t>
            </w:r>
          </w:p>
        </w:tc>
        <w:tc>
          <w:tcPr>
            <w:tcW w:w="1217" w:type="dxa"/>
            <w:tcBorders>
              <w:top w:val="single" w:sz="4" w:space="0" w:color="auto"/>
              <w:left w:val="nil"/>
              <w:bottom w:val="single" w:sz="4" w:space="0" w:color="auto"/>
              <w:right w:val="single" w:sz="4" w:space="0" w:color="auto"/>
            </w:tcBorders>
            <w:vAlign w:val="center"/>
            <w:hideMark/>
          </w:tcPr>
          <w:p w14:paraId="326B7344" w14:textId="77777777" w:rsidR="00CA0B77" w:rsidRPr="00375355" w:rsidRDefault="00CA0B77" w:rsidP="00B32F39">
            <w:pPr>
              <w:jc w:val="cente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2</w:t>
            </w:r>
          </w:p>
        </w:tc>
      </w:tr>
      <w:tr w:rsidR="00CA0B77" w:rsidRPr="00375355" w14:paraId="55B555CE" w14:textId="77777777" w:rsidTr="00B32F39">
        <w:trPr>
          <w:trHeight w:val="600"/>
        </w:trPr>
        <w:tc>
          <w:tcPr>
            <w:tcW w:w="487" w:type="dxa"/>
            <w:tcBorders>
              <w:top w:val="single" w:sz="4" w:space="0" w:color="auto"/>
              <w:left w:val="single" w:sz="4" w:space="0" w:color="auto"/>
              <w:bottom w:val="single" w:sz="4" w:space="0" w:color="auto"/>
              <w:right w:val="single" w:sz="4" w:space="0" w:color="auto"/>
            </w:tcBorders>
            <w:hideMark/>
          </w:tcPr>
          <w:p w14:paraId="14AB19E5" w14:textId="77777777" w:rsidR="00CA0B77" w:rsidRPr="00375355" w:rsidRDefault="00CA0B77" w:rsidP="00B32F39">
            <w:pPr>
              <w:jc w:val="center"/>
              <w:rPr>
                <w:rFonts w:ascii="Calibri" w:eastAsia="Times New Roman" w:hAnsi="Calibri" w:cs="Calibri"/>
              </w:rPr>
            </w:pPr>
            <w:r>
              <w:rPr>
                <w:rFonts w:ascii="Calibri" w:eastAsia="Times New Roman" w:hAnsi="Calibri" w:cs="Calibri"/>
              </w:rPr>
              <w:t>2</w:t>
            </w:r>
          </w:p>
        </w:tc>
        <w:tc>
          <w:tcPr>
            <w:tcW w:w="5467" w:type="dxa"/>
            <w:tcBorders>
              <w:top w:val="single" w:sz="4" w:space="0" w:color="auto"/>
              <w:left w:val="single" w:sz="4" w:space="0" w:color="auto"/>
              <w:bottom w:val="single" w:sz="4" w:space="0" w:color="auto"/>
              <w:right w:val="single" w:sz="4" w:space="0" w:color="auto"/>
            </w:tcBorders>
            <w:hideMark/>
          </w:tcPr>
          <w:p w14:paraId="030D2FB3" w14:textId="77777777" w:rsidR="00CA0B77" w:rsidRPr="00375355" w:rsidRDefault="00CA0B77" w:rsidP="00B32F39">
            <w:pP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Обучение по программе: "Оказанию первой медицинской помощи пострадавшим"</w:t>
            </w:r>
          </w:p>
        </w:tc>
        <w:tc>
          <w:tcPr>
            <w:tcW w:w="3404" w:type="dxa"/>
            <w:tcBorders>
              <w:top w:val="single" w:sz="4" w:space="0" w:color="auto"/>
              <w:left w:val="single" w:sz="4" w:space="0" w:color="auto"/>
              <w:bottom w:val="single" w:sz="4" w:space="0" w:color="auto"/>
              <w:right w:val="single" w:sz="4" w:space="0" w:color="auto"/>
            </w:tcBorders>
          </w:tcPr>
          <w:p w14:paraId="2BEBA0C6" w14:textId="77777777" w:rsidR="00CA0B77" w:rsidRPr="00375355" w:rsidRDefault="00CA0B77" w:rsidP="00B32F3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375355">
              <w:rPr>
                <w:rFonts w:ascii="Times New Roman" w:eastAsia="Times New Roman" w:hAnsi="Times New Roman" w:cs="Times New Roman"/>
                <w:sz w:val="20"/>
                <w:szCs w:val="20"/>
                <w:lang w:eastAsia="ru-RU"/>
              </w:rPr>
              <w:t xml:space="preserve">Очная </w:t>
            </w:r>
          </w:p>
          <w:p w14:paraId="09838EFF" w14:textId="77777777" w:rsidR="00CA0B77" w:rsidRPr="00375355" w:rsidRDefault="00CA0B77" w:rsidP="00B32F3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375355">
              <w:rPr>
                <w:rFonts w:ascii="Times New Roman" w:eastAsia="Times New Roman" w:hAnsi="Times New Roman" w:cs="Times New Roman"/>
                <w:sz w:val="20"/>
                <w:szCs w:val="20"/>
                <w:lang w:eastAsia="ru-RU"/>
              </w:rPr>
              <w:t xml:space="preserve">(адрес проведения обучения: </w:t>
            </w:r>
          </w:p>
          <w:p w14:paraId="1711868F" w14:textId="77777777" w:rsidR="00CA0B77" w:rsidRPr="00375355" w:rsidRDefault="00CA0B77" w:rsidP="00B32F39">
            <w:pPr>
              <w:widowControl w:val="0"/>
              <w:autoSpaceDE w:val="0"/>
              <w:autoSpaceDN w:val="0"/>
              <w:adjustRightInd w:val="0"/>
              <w:spacing w:after="0" w:line="240" w:lineRule="auto"/>
              <w:rPr>
                <w:rFonts w:ascii="Arial" w:eastAsia="Times New Roman" w:hAnsi="Arial" w:cs="Arial"/>
                <w:sz w:val="18"/>
                <w:szCs w:val="18"/>
                <w:lang w:eastAsia="ru-RU"/>
              </w:rPr>
            </w:pPr>
            <w:r w:rsidRPr="00375355">
              <w:rPr>
                <w:rFonts w:ascii="Times New Roman" w:eastAsia="Times New Roman" w:hAnsi="Times New Roman" w:cs="Times New Roman"/>
                <w:sz w:val="20"/>
                <w:szCs w:val="20"/>
                <w:lang w:eastAsia="ru-RU"/>
              </w:rPr>
              <w:t xml:space="preserve">Санкт-Петербург, п. Металлострой, ул. Школьная, д.8, </w:t>
            </w:r>
            <w:proofErr w:type="spellStart"/>
            <w:r w:rsidRPr="00375355">
              <w:rPr>
                <w:rFonts w:ascii="Times New Roman" w:eastAsia="Times New Roman" w:hAnsi="Times New Roman" w:cs="Times New Roman"/>
                <w:sz w:val="20"/>
                <w:szCs w:val="20"/>
                <w:lang w:eastAsia="ru-RU"/>
              </w:rPr>
              <w:t>лит.А</w:t>
            </w:r>
            <w:proofErr w:type="spellEnd"/>
            <w:r w:rsidRPr="00375355">
              <w:rPr>
                <w:rFonts w:ascii="Times New Roman" w:eastAsia="Times New Roman" w:hAnsi="Times New Roman" w:cs="Times New Roman"/>
                <w:sz w:val="20"/>
                <w:szCs w:val="20"/>
                <w:lang w:eastAsia="ru-RU"/>
              </w:rPr>
              <w:t>)</w:t>
            </w:r>
          </w:p>
        </w:tc>
        <w:tc>
          <w:tcPr>
            <w:tcW w:w="1136" w:type="dxa"/>
            <w:tcBorders>
              <w:top w:val="single" w:sz="4" w:space="0" w:color="auto"/>
              <w:left w:val="single" w:sz="4" w:space="0" w:color="auto"/>
              <w:bottom w:val="single" w:sz="4" w:space="0" w:color="auto"/>
              <w:right w:val="single" w:sz="4" w:space="0" w:color="auto"/>
            </w:tcBorders>
          </w:tcPr>
          <w:p w14:paraId="1663DF16" w14:textId="77777777" w:rsidR="00CA0B77" w:rsidRPr="00375355" w:rsidRDefault="00CA0B77" w:rsidP="00B32F3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Не менее </w:t>
            </w:r>
            <w:r w:rsidRPr="00375355">
              <w:rPr>
                <w:rFonts w:ascii="Times New Roman" w:eastAsia="Times New Roman" w:hAnsi="Times New Roman" w:cs="Times New Roman"/>
                <w:sz w:val="20"/>
                <w:szCs w:val="20"/>
              </w:rPr>
              <w:t>8</w:t>
            </w:r>
            <w:r>
              <w:rPr>
                <w:rFonts w:ascii="Times New Roman" w:eastAsia="Times New Roman" w:hAnsi="Times New Roman" w:cs="Times New Roman"/>
                <w:sz w:val="20"/>
                <w:szCs w:val="20"/>
              </w:rPr>
              <w:t xml:space="preserve"> часов</w:t>
            </w:r>
          </w:p>
        </w:tc>
        <w:tc>
          <w:tcPr>
            <w:tcW w:w="2449" w:type="dxa"/>
            <w:tcBorders>
              <w:top w:val="single" w:sz="4" w:space="0" w:color="auto"/>
              <w:left w:val="single" w:sz="4" w:space="0" w:color="auto"/>
              <w:bottom w:val="single" w:sz="4" w:space="0" w:color="auto"/>
              <w:right w:val="single" w:sz="4" w:space="0" w:color="auto"/>
            </w:tcBorders>
          </w:tcPr>
          <w:p w14:paraId="10721F3E" w14:textId="77777777" w:rsidR="00CA0B77" w:rsidRPr="00375355" w:rsidRDefault="00CA0B77" w:rsidP="00B32F39">
            <w:pPr>
              <w:jc w:val="cente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удостоверение о повышении квалификации</w:t>
            </w:r>
          </w:p>
        </w:tc>
        <w:tc>
          <w:tcPr>
            <w:tcW w:w="1113" w:type="dxa"/>
            <w:tcBorders>
              <w:top w:val="single" w:sz="4" w:space="0" w:color="auto"/>
              <w:left w:val="single" w:sz="4" w:space="0" w:color="auto"/>
              <w:bottom w:val="single" w:sz="4" w:space="0" w:color="auto"/>
              <w:right w:val="single" w:sz="4" w:space="0" w:color="auto"/>
            </w:tcBorders>
            <w:vAlign w:val="center"/>
            <w:hideMark/>
          </w:tcPr>
          <w:p w14:paraId="0525559C" w14:textId="77777777" w:rsidR="00CA0B77" w:rsidRPr="00375355" w:rsidRDefault="00CA0B77" w:rsidP="00B32F39">
            <w:pPr>
              <w:jc w:val="center"/>
              <w:rPr>
                <w:rFonts w:ascii="Times New Roman" w:eastAsia="Times New Roman" w:hAnsi="Times New Roman" w:cs="Times New Roman"/>
                <w:sz w:val="20"/>
                <w:szCs w:val="20"/>
              </w:rPr>
            </w:pPr>
            <w:r w:rsidRPr="00375355">
              <w:rPr>
                <w:rFonts w:ascii="Times New Roman" w:eastAsia="Times New Roman" w:hAnsi="Times New Roman" w:cs="Times New Roman"/>
                <w:sz w:val="20"/>
                <w:szCs w:val="20"/>
              </w:rPr>
              <w:t>чел.</w:t>
            </w:r>
          </w:p>
        </w:tc>
        <w:tc>
          <w:tcPr>
            <w:tcW w:w="1217" w:type="dxa"/>
            <w:tcBorders>
              <w:top w:val="single" w:sz="4" w:space="0" w:color="auto"/>
              <w:left w:val="single" w:sz="4" w:space="0" w:color="auto"/>
              <w:bottom w:val="single" w:sz="4" w:space="0" w:color="auto"/>
              <w:right w:val="single" w:sz="4" w:space="0" w:color="auto"/>
            </w:tcBorders>
            <w:vAlign w:val="center"/>
            <w:hideMark/>
          </w:tcPr>
          <w:p w14:paraId="0451EB1C" w14:textId="6C9D6C68" w:rsidR="00CA0B77" w:rsidRPr="00375355" w:rsidRDefault="00BE2849" w:rsidP="00B32F3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r>
    </w:tbl>
    <w:p w14:paraId="28A9A85D" w14:textId="77777777" w:rsidR="00CA0B77" w:rsidRDefault="00CA0B77" w:rsidP="00CA0B77">
      <w:pPr>
        <w:spacing w:after="0" w:line="240" w:lineRule="auto"/>
        <w:jc w:val="both"/>
        <w:rPr>
          <w:rFonts w:ascii="Times New Roman" w:eastAsia="Times New Roman" w:hAnsi="Times New Roman" w:cs="Times New Roman"/>
          <w:lang w:eastAsia="ru-RU"/>
        </w:rPr>
      </w:pPr>
    </w:p>
    <w:p w14:paraId="0FACBA2D" w14:textId="77777777" w:rsidR="00CA0B77" w:rsidRPr="00375355" w:rsidRDefault="00CA0B77" w:rsidP="00CA0B77">
      <w:pPr>
        <w:spacing w:after="0" w:line="240" w:lineRule="auto"/>
        <w:jc w:val="both"/>
        <w:rPr>
          <w:rFonts w:ascii="Times New Roman" w:eastAsia="Times New Roman" w:hAnsi="Times New Roman" w:cs="Times New Roman"/>
          <w:lang w:eastAsia="ru-RU"/>
        </w:rPr>
      </w:pPr>
      <w:r w:rsidRPr="00375355">
        <w:rPr>
          <w:rFonts w:ascii="Times New Roman" w:eastAsia="Times New Roman" w:hAnsi="Times New Roman" w:cs="Times New Roman"/>
          <w:lang w:eastAsia="ru-RU"/>
        </w:rPr>
        <w:t>Качество оказываемых услуг должны соответствовать требованиям действующего законодательства Российской Федерации</w:t>
      </w:r>
    </w:p>
    <w:p w14:paraId="706F0146" w14:textId="77777777" w:rsidR="00CA0B77" w:rsidRPr="00375355" w:rsidRDefault="00CA0B77" w:rsidP="00CA0B77">
      <w:pPr>
        <w:autoSpaceDE w:val="0"/>
        <w:autoSpaceDN w:val="0"/>
        <w:adjustRightInd w:val="0"/>
        <w:spacing w:after="0" w:line="240" w:lineRule="auto"/>
        <w:jc w:val="both"/>
        <w:rPr>
          <w:rFonts w:ascii="Times New Roman" w:eastAsia="Times New Roman" w:hAnsi="Times New Roman" w:cs="Times New Roman"/>
          <w:lang w:eastAsia="ru-RU"/>
        </w:rPr>
      </w:pPr>
      <w:r w:rsidRPr="00375355">
        <w:rPr>
          <w:rFonts w:ascii="Times New Roman" w:eastAsia="Times New Roman" w:hAnsi="Times New Roman" w:cs="Times New Roman"/>
          <w:lang w:eastAsia="ru-RU"/>
        </w:rPr>
        <w:t>При оказании услуг Исполнитель обязан соблюдать требования:</w:t>
      </w:r>
    </w:p>
    <w:p w14:paraId="6D90CBB8" w14:textId="77777777" w:rsidR="00CA0B77" w:rsidRPr="00375355" w:rsidRDefault="00CA0B77" w:rsidP="00CA0B77">
      <w:pPr>
        <w:autoSpaceDE w:val="0"/>
        <w:autoSpaceDN w:val="0"/>
        <w:adjustRightInd w:val="0"/>
        <w:spacing w:after="0" w:line="240" w:lineRule="auto"/>
        <w:jc w:val="both"/>
        <w:rPr>
          <w:rFonts w:ascii="Times New Roman" w:eastAsia="Times New Roman" w:hAnsi="Times New Roman" w:cs="Times New Roman"/>
          <w:lang w:eastAsia="ru-RU"/>
        </w:rPr>
      </w:pPr>
      <w:r w:rsidRPr="00375355">
        <w:rPr>
          <w:rFonts w:ascii="Times New Roman" w:eastAsia="Times New Roman" w:hAnsi="Times New Roman" w:cs="Times New Roman"/>
          <w:lang w:eastAsia="ru-RU"/>
        </w:rPr>
        <w:t>- Трудовой кодекс Российской Федерации от 30.12.2001 № 197-ФЗ;</w:t>
      </w:r>
    </w:p>
    <w:p w14:paraId="66E44442" w14:textId="77777777" w:rsidR="00CA0B77" w:rsidRPr="00375355" w:rsidRDefault="00CA0B77" w:rsidP="00CA0B77">
      <w:pPr>
        <w:autoSpaceDE w:val="0"/>
        <w:autoSpaceDN w:val="0"/>
        <w:adjustRightInd w:val="0"/>
        <w:spacing w:after="0" w:line="240" w:lineRule="auto"/>
        <w:jc w:val="both"/>
        <w:rPr>
          <w:rFonts w:ascii="Times New Roman" w:eastAsia="Times New Roman" w:hAnsi="Times New Roman" w:cs="Times New Roman"/>
          <w:lang w:eastAsia="ru-RU"/>
        </w:rPr>
      </w:pPr>
      <w:r w:rsidRPr="00375355">
        <w:rPr>
          <w:rFonts w:ascii="Times New Roman" w:eastAsia="Times New Roman" w:hAnsi="Times New Roman" w:cs="Times New Roman"/>
          <w:lang w:eastAsia="ru-RU"/>
        </w:rPr>
        <w:t>- Федеральный закон от 27.07.2006 № 152-ФЗ "О персональных данных";</w:t>
      </w:r>
    </w:p>
    <w:p w14:paraId="5E1B7FE7" w14:textId="77777777" w:rsidR="00CA0B77" w:rsidRPr="00375355" w:rsidRDefault="00CA0B77" w:rsidP="00CA0B77">
      <w:pPr>
        <w:autoSpaceDE w:val="0"/>
        <w:autoSpaceDN w:val="0"/>
        <w:adjustRightInd w:val="0"/>
        <w:spacing w:after="0" w:line="240" w:lineRule="auto"/>
        <w:jc w:val="both"/>
        <w:rPr>
          <w:rFonts w:ascii="Times New Roman" w:eastAsia="Times New Roman" w:hAnsi="Times New Roman" w:cs="Times New Roman"/>
          <w:lang w:eastAsia="ru-RU"/>
        </w:rPr>
      </w:pPr>
      <w:r w:rsidRPr="00375355">
        <w:rPr>
          <w:rFonts w:ascii="Times New Roman" w:eastAsia="Times New Roman" w:hAnsi="Times New Roman" w:cs="Times New Roman"/>
          <w:lang w:eastAsia="ru-RU"/>
        </w:rPr>
        <w:t>- Федеральный закон от 04.05.2011 № 99-ФЗ "О лицензировании отдельных видов деятельности";</w:t>
      </w:r>
    </w:p>
    <w:p w14:paraId="60069848" w14:textId="77777777" w:rsidR="00CA0B77" w:rsidRPr="00375355" w:rsidRDefault="00CA0B77" w:rsidP="00CA0B77">
      <w:pPr>
        <w:autoSpaceDE w:val="0"/>
        <w:autoSpaceDN w:val="0"/>
        <w:adjustRightInd w:val="0"/>
        <w:spacing w:after="0" w:line="240" w:lineRule="auto"/>
        <w:jc w:val="both"/>
        <w:rPr>
          <w:rFonts w:ascii="Times New Roman" w:eastAsia="Times New Roman" w:hAnsi="Times New Roman" w:cs="Times New Roman"/>
          <w:lang w:eastAsia="ru-RU"/>
        </w:rPr>
      </w:pPr>
      <w:r w:rsidRPr="00375355">
        <w:rPr>
          <w:rFonts w:ascii="Times New Roman" w:eastAsia="Times New Roman" w:hAnsi="Times New Roman" w:cs="Times New Roman"/>
          <w:lang w:eastAsia="ru-RU"/>
        </w:rPr>
        <w:t>- Федеральный закон от 29.12.2012 № 273-ФЗ "Об образовании в Российской Федерации";</w:t>
      </w:r>
    </w:p>
    <w:p w14:paraId="780CFA6A" w14:textId="77777777" w:rsidR="00CA0B77" w:rsidRPr="00375355" w:rsidRDefault="00CA0B77" w:rsidP="00CA0B77">
      <w:pPr>
        <w:autoSpaceDE w:val="0"/>
        <w:autoSpaceDN w:val="0"/>
        <w:adjustRightInd w:val="0"/>
        <w:spacing w:after="0" w:line="240" w:lineRule="auto"/>
        <w:jc w:val="both"/>
        <w:rPr>
          <w:rFonts w:ascii="Times New Roman" w:eastAsia="Times New Roman" w:hAnsi="Times New Roman" w:cs="Times New Roman"/>
          <w:lang w:eastAsia="ru-RU"/>
        </w:rPr>
      </w:pPr>
      <w:r w:rsidRPr="00375355">
        <w:rPr>
          <w:rFonts w:ascii="Times New Roman" w:eastAsia="Times New Roman" w:hAnsi="Times New Roman" w:cs="Times New Roman"/>
          <w:lang w:eastAsia="ru-RU"/>
        </w:rPr>
        <w:t>- Постановление Правительства РФ от 18.09.2020 № 1490 "О лицензировании образовательной деятельности";</w:t>
      </w:r>
    </w:p>
    <w:p w14:paraId="24EFA2CE" w14:textId="77777777" w:rsidR="00CA0B77" w:rsidRPr="00375355" w:rsidRDefault="00CA0B77" w:rsidP="00CA0B77">
      <w:pPr>
        <w:autoSpaceDE w:val="0"/>
        <w:autoSpaceDN w:val="0"/>
        <w:adjustRightInd w:val="0"/>
        <w:spacing w:after="0" w:line="240" w:lineRule="auto"/>
        <w:jc w:val="both"/>
        <w:rPr>
          <w:rFonts w:ascii="Times New Roman" w:eastAsia="Times New Roman" w:hAnsi="Times New Roman" w:cs="Times New Roman"/>
          <w:lang w:eastAsia="ru-RU"/>
        </w:rPr>
      </w:pPr>
      <w:r w:rsidRPr="00375355">
        <w:rPr>
          <w:rFonts w:ascii="Times New Roman" w:eastAsia="Times New Roman" w:hAnsi="Times New Roman" w:cs="Times New Roman"/>
          <w:color w:val="34343C"/>
          <w:lang w:eastAsia="ru-RU"/>
        </w:rPr>
        <w:t>- Приказом Министерства образования и науки РФ от 18.04.2013 г. № 292 «Порядок организации и</w:t>
      </w:r>
    </w:p>
    <w:p w14:paraId="18457AB3" w14:textId="77777777" w:rsidR="00CA0B77" w:rsidRPr="00375355" w:rsidRDefault="00CA0B77" w:rsidP="00CA0B77">
      <w:pPr>
        <w:shd w:val="clear" w:color="auto" w:fill="FFFFFF"/>
        <w:spacing w:after="0" w:line="240" w:lineRule="auto"/>
        <w:rPr>
          <w:rFonts w:ascii="Times New Roman" w:eastAsia="Times New Roman" w:hAnsi="Times New Roman" w:cs="Times New Roman"/>
          <w:color w:val="34343C"/>
          <w:lang w:eastAsia="ru-RU"/>
        </w:rPr>
      </w:pPr>
      <w:r w:rsidRPr="00375355">
        <w:rPr>
          <w:rFonts w:ascii="Times New Roman" w:eastAsia="Times New Roman" w:hAnsi="Times New Roman" w:cs="Times New Roman"/>
          <w:color w:val="34343C"/>
          <w:lang w:eastAsia="ru-RU"/>
        </w:rPr>
        <w:t>осуществления образовательной деятельности по основным программам профессионального обучения»;</w:t>
      </w:r>
    </w:p>
    <w:p w14:paraId="3C80F1E8" w14:textId="77777777" w:rsidR="00CA0B77" w:rsidRPr="00375355" w:rsidRDefault="00CA0B77" w:rsidP="00CA0B77">
      <w:pPr>
        <w:shd w:val="clear" w:color="auto" w:fill="FFFFFF"/>
        <w:spacing w:after="0" w:line="240" w:lineRule="auto"/>
        <w:rPr>
          <w:rFonts w:ascii="Times New Roman" w:eastAsia="Times New Roman" w:hAnsi="Times New Roman" w:cs="Times New Roman"/>
          <w:color w:val="34343C"/>
          <w:lang w:eastAsia="ru-RU"/>
        </w:rPr>
      </w:pPr>
      <w:r w:rsidRPr="00375355">
        <w:rPr>
          <w:rFonts w:ascii="Times New Roman" w:eastAsia="Times New Roman" w:hAnsi="Times New Roman" w:cs="Times New Roman"/>
          <w:color w:val="34343C"/>
          <w:lang w:eastAsia="ru-RU"/>
        </w:rPr>
        <w:t>- Приказом Министерства образования и науки РФ от 01.07.2013 г. № 499 «Об утверждении Порядка организации и осуществления образовательной деятельности по дополнительным профессиональным программам»;</w:t>
      </w:r>
    </w:p>
    <w:p w14:paraId="39CD12B2" w14:textId="77777777" w:rsidR="00CA0B77" w:rsidRPr="00375355" w:rsidRDefault="00CA0B77" w:rsidP="00CA0B77">
      <w:pPr>
        <w:shd w:val="clear" w:color="auto" w:fill="FFFFFF"/>
        <w:spacing w:after="0" w:line="240" w:lineRule="auto"/>
        <w:rPr>
          <w:rFonts w:ascii="Times New Roman" w:eastAsia="Times New Roman" w:hAnsi="Times New Roman" w:cs="Times New Roman"/>
          <w:color w:val="34343C"/>
          <w:lang w:eastAsia="ru-RU"/>
        </w:rPr>
      </w:pPr>
      <w:r w:rsidRPr="00375355">
        <w:rPr>
          <w:rFonts w:ascii="Times New Roman" w:eastAsia="Times New Roman" w:hAnsi="Times New Roman" w:cs="Times New Roman"/>
          <w:color w:val="34343C"/>
          <w:lang w:eastAsia="ru-RU"/>
        </w:rPr>
        <w:t>- Приказом Министерства образования и науки РФ от 02.07.2013 г. № 513 «Об утверждении перечня профессий рабочих, должностей служащих, по которым осуществляется профессиональное обучение»;</w:t>
      </w:r>
    </w:p>
    <w:p w14:paraId="0B530019" w14:textId="77777777" w:rsidR="00CA0B77" w:rsidRPr="00375355" w:rsidRDefault="00CA0B77" w:rsidP="00CA0B77">
      <w:pPr>
        <w:shd w:val="clear" w:color="auto" w:fill="FFFFFF"/>
        <w:spacing w:after="0" w:line="240" w:lineRule="auto"/>
        <w:rPr>
          <w:rFonts w:ascii="Times New Roman" w:eastAsia="Times New Roman" w:hAnsi="Times New Roman" w:cs="Times New Roman"/>
          <w:color w:val="34343C"/>
          <w:lang w:eastAsia="ru-RU"/>
        </w:rPr>
      </w:pPr>
      <w:r w:rsidRPr="00375355">
        <w:rPr>
          <w:rFonts w:ascii="Times New Roman" w:eastAsia="Times New Roman" w:hAnsi="Times New Roman" w:cs="Times New Roman"/>
          <w:color w:val="34343C"/>
          <w:lang w:eastAsia="ru-RU"/>
        </w:rPr>
        <w:t>- Приказом Минэнерго России от 24.03.2003 № 115 «Об утверждении Правил технической эксплуатации тепловых энергоустановок».</w:t>
      </w:r>
    </w:p>
    <w:p w14:paraId="0A3772DC" w14:textId="77777777" w:rsidR="00CA0B77" w:rsidRPr="00375355" w:rsidRDefault="00CA0B77" w:rsidP="00CA0B77">
      <w:pPr>
        <w:autoSpaceDE w:val="0"/>
        <w:autoSpaceDN w:val="0"/>
        <w:adjustRightInd w:val="0"/>
        <w:spacing w:after="0" w:line="240" w:lineRule="auto"/>
        <w:jc w:val="both"/>
        <w:rPr>
          <w:rFonts w:ascii="Times New Roman" w:eastAsia="Times New Roman" w:hAnsi="Times New Roman" w:cs="Times New Roman"/>
          <w:lang w:eastAsia="ru-RU"/>
        </w:rPr>
      </w:pPr>
      <w:r w:rsidRPr="00375355">
        <w:rPr>
          <w:rFonts w:ascii="Times New Roman" w:eastAsia="Times New Roman" w:hAnsi="Times New Roman" w:cs="Times New Roman"/>
          <w:lang w:eastAsia="ru-RU"/>
        </w:rPr>
        <w:t>- Постановление Правительства РФ от 24.12.2021 № 2464 «О порядке обучения по охране труда и проверки знания требований охраны труда» (вместе с «Правилами обучения по охране труда и проверки знания требований охраны труда»)»;</w:t>
      </w:r>
    </w:p>
    <w:p w14:paraId="0C3E291B" w14:textId="77777777" w:rsidR="00CA0B77" w:rsidRPr="00375355" w:rsidRDefault="00CA0B77" w:rsidP="00CA0B77">
      <w:pPr>
        <w:shd w:val="clear" w:color="auto" w:fill="FFFFFF"/>
        <w:spacing w:after="0" w:line="240" w:lineRule="auto"/>
        <w:rPr>
          <w:rFonts w:ascii="Times New Roman" w:eastAsia="Times New Roman" w:hAnsi="Times New Roman" w:cs="Times New Roman"/>
          <w:color w:val="34343C"/>
          <w:lang w:eastAsia="ru-RU"/>
        </w:rPr>
      </w:pPr>
      <w:r w:rsidRPr="00375355">
        <w:rPr>
          <w:rFonts w:ascii="Helvetica" w:eastAsia="Times New Roman" w:hAnsi="Helvetica" w:cs="Times New Roman"/>
          <w:color w:val="34343C"/>
          <w:sz w:val="23"/>
          <w:szCs w:val="23"/>
          <w:lang w:eastAsia="ru-RU"/>
        </w:rPr>
        <w:t xml:space="preserve">- </w:t>
      </w:r>
      <w:r w:rsidRPr="00375355">
        <w:rPr>
          <w:rFonts w:ascii="Times New Roman" w:eastAsia="Times New Roman" w:hAnsi="Times New Roman" w:cs="Times New Roman"/>
          <w:color w:val="34343C"/>
          <w:lang w:eastAsia="ru-RU"/>
        </w:rPr>
        <w:t>Правилами противопожарного режима в Российской Федерации», утвержденными постановлением Правительства Российской Федерации от 16 сентября 2020 г. N 1479</w:t>
      </w:r>
    </w:p>
    <w:p w14:paraId="47BBB9B7" w14:textId="77777777" w:rsidR="00CA0B77" w:rsidRPr="00375355" w:rsidRDefault="00CA0B77" w:rsidP="00CA0B77">
      <w:pPr>
        <w:shd w:val="clear" w:color="auto" w:fill="FFFFFF"/>
        <w:spacing w:after="0" w:line="240" w:lineRule="auto"/>
        <w:rPr>
          <w:rFonts w:ascii="Times New Roman" w:eastAsia="Times New Roman" w:hAnsi="Times New Roman" w:cs="Times New Roman"/>
          <w:color w:val="34343C"/>
          <w:lang w:eastAsia="ru-RU"/>
        </w:rPr>
      </w:pPr>
      <w:r w:rsidRPr="00375355">
        <w:rPr>
          <w:rFonts w:ascii="Times New Roman" w:eastAsia="Times New Roman" w:hAnsi="Times New Roman" w:cs="Times New Roman"/>
          <w:color w:val="34343C"/>
          <w:lang w:eastAsia="ru-RU"/>
        </w:rPr>
        <w:t>-Приказом МЧС России от 18 ноября 2021 г. N 806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07D07135" w14:textId="77777777" w:rsidR="00CA0B77" w:rsidRPr="00375355" w:rsidRDefault="00CA0B77" w:rsidP="00CA0B77">
      <w:pPr>
        <w:shd w:val="clear" w:color="auto" w:fill="FFFFFF"/>
        <w:spacing w:after="0" w:line="240" w:lineRule="auto"/>
        <w:rPr>
          <w:rFonts w:ascii="Times New Roman" w:eastAsia="Times New Roman" w:hAnsi="Times New Roman" w:cs="Times New Roman"/>
          <w:color w:val="34343C"/>
          <w:lang w:eastAsia="ru-RU"/>
        </w:rPr>
      </w:pPr>
      <w:r w:rsidRPr="00375355">
        <w:rPr>
          <w:rFonts w:ascii="Times New Roman" w:eastAsia="Times New Roman" w:hAnsi="Times New Roman" w:cs="Times New Roman"/>
          <w:color w:val="34343C"/>
          <w:lang w:eastAsia="ru-RU"/>
        </w:rPr>
        <w:t>- ФЗ от 21.12.1994 N 69-ФЗ "О пожарной безопасности"</w:t>
      </w:r>
    </w:p>
    <w:p w14:paraId="6293BBEB" w14:textId="77777777" w:rsidR="00CA0B77" w:rsidRPr="00375355" w:rsidRDefault="00CA0B77" w:rsidP="00CA0B77">
      <w:pPr>
        <w:shd w:val="clear" w:color="auto" w:fill="FFFFFF"/>
        <w:spacing w:after="0" w:line="240" w:lineRule="auto"/>
        <w:rPr>
          <w:rFonts w:ascii="Times New Roman" w:eastAsia="Times New Roman" w:hAnsi="Times New Roman" w:cs="Times New Roman"/>
          <w:color w:val="34343C"/>
          <w:lang w:eastAsia="ru-RU"/>
        </w:rPr>
      </w:pPr>
      <w:r w:rsidRPr="00375355">
        <w:rPr>
          <w:rFonts w:ascii="Times New Roman" w:eastAsia="Times New Roman" w:hAnsi="Times New Roman" w:cs="Times New Roman"/>
          <w:color w:val="34343C"/>
          <w:lang w:eastAsia="ru-RU"/>
        </w:rPr>
        <w:t>- Кодекс Российской Федерации об административных правонарушениях</w:t>
      </w:r>
    </w:p>
    <w:p w14:paraId="589D1304" w14:textId="77777777" w:rsidR="00CA0B77" w:rsidRPr="00375355" w:rsidRDefault="00CA0B77" w:rsidP="00CA0B77">
      <w:pPr>
        <w:autoSpaceDE w:val="0"/>
        <w:autoSpaceDN w:val="0"/>
        <w:adjustRightInd w:val="0"/>
        <w:spacing w:after="0" w:line="240" w:lineRule="auto"/>
        <w:jc w:val="both"/>
        <w:rPr>
          <w:rFonts w:ascii="Liberation Serif" w:eastAsia="Times New Roman" w:hAnsi="Liberation Serif" w:cs="TimesNewRomanPSMT"/>
          <w:lang w:eastAsia="ru-RU"/>
        </w:rPr>
      </w:pPr>
    </w:p>
    <w:p w14:paraId="1CEF68D5" w14:textId="77777777" w:rsidR="00CA0B77" w:rsidRPr="00375355" w:rsidRDefault="00CA0B77" w:rsidP="00CA0B77">
      <w:pPr>
        <w:widowControl w:val="0"/>
        <w:autoSpaceDE w:val="0"/>
        <w:autoSpaceDN w:val="0"/>
        <w:adjustRightInd w:val="0"/>
        <w:spacing w:after="0" w:line="240" w:lineRule="auto"/>
        <w:rPr>
          <w:rFonts w:ascii="Times New Roman" w:eastAsia="Times New Roman" w:hAnsi="Times New Roman" w:cs="Times New Roman"/>
          <w:lang w:eastAsia="ru-RU"/>
        </w:rPr>
      </w:pPr>
      <w:r w:rsidRPr="00375355">
        <w:rPr>
          <w:rFonts w:ascii="Times New Roman" w:eastAsia="Times New Roman" w:hAnsi="Times New Roman" w:cs="Times New Roman"/>
          <w:b/>
          <w:lang w:eastAsia="ru-RU"/>
        </w:rPr>
        <w:lastRenderedPageBreak/>
        <w:t>Технология обучения:</w:t>
      </w:r>
      <w:r w:rsidRPr="00375355">
        <w:rPr>
          <w:rFonts w:ascii="Times New Roman" w:eastAsia="Times New Roman" w:hAnsi="Times New Roman" w:cs="Times New Roman"/>
          <w:lang w:eastAsia="ru-RU"/>
        </w:rPr>
        <w:t xml:space="preserve"> Очная и Очно-заочная с применением дистанционных образовательных технологий (под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(на расстоянии) взаимодействии обучающихся и педагогических работников). Исполнитель предоставляет Заказчику доступ к ресурсу дистанционного обучения или направляет ему необходимые учебные материалы.</w:t>
      </w:r>
    </w:p>
    <w:p w14:paraId="279567D5" w14:textId="77777777" w:rsidR="00CA0B77" w:rsidRPr="00375355" w:rsidRDefault="00CA0B77" w:rsidP="00CA0B77">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75355">
        <w:rPr>
          <w:rFonts w:ascii="Times New Roman" w:eastAsia="Times New Roman" w:hAnsi="Times New Roman" w:cs="Times New Roman"/>
          <w:lang w:eastAsia="ru-RU"/>
        </w:rPr>
        <w:t>Исполнитель должен обеспечить проведение обучения квалифицированными преподавателями, имеющими соответствующую специализацию и опыт работы по образовательной программе. Образовательная программа должна проводиться непрерывно. До момента начала оказания Услуг Исполнитель предоставляет Заказчику разработанную и утвержденную программу обучения.</w:t>
      </w:r>
    </w:p>
    <w:p w14:paraId="29BD0F8D" w14:textId="77777777" w:rsidR="00CA0B77" w:rsidRDefault="00CA0B77" w:rsidP="00CA0B77">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75355">
        <w:rPr>
          <w:rFonts w:ascii="Times New Roman" w:eastAsia="Times New Roman" w:hAnsi="Times New Roman" w:cs="Times New Roman"/>
          <w:lang w:eastAsia="ru-RU"/>
        </w:rPr>
        <w:t>Исполнитель должен организовать, совместно с Заказчиком, повторную проверку знаний работникам, не прошедшим проверку знаний, в срок не позднее одного месяца после первоначальной проверки знаний без взимания дополнительной платы.</w:t>
      </w:r>
    </w:p>
    <w:p w14:paraId="550A5E67" w14:textId="77777777" w:rsidR="00CA0B77" w:rsidRPr="00375355" w:rsidRDefault="00CA0B77" w:rsidP="00CA0B77">
      <w:pPr>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Очное обучение проводится на территории Заказчика. Адрес проведения занятий по очной форме обучения: </w:t>
      </w:r>
      <w:r w:rsidRPr="00375355">
        <w:rPr>
          <w:rFonts w:ascii="Times New Roman" w:eastAsia="Times New Roman" w:hAnsi="Times New Roman" w:cs="Times New Roman"/>
          <w:lang w:eastAsia="ru-RU"/>
        </w:rPr>
        <w:t xml:space="preserve">Санкт-Петербург, п. Металлострой, ул. Школьная, д.8, </w:t>
      </w:r>
      <w:proofErr w:type="spellStart"/>
      <w:r w:rsidRPr="00375355">
        <w:rPr>
          <w:rFonts w:ascii="Times New Roman" w:eastAsia="Times New Roman" w:hAnsi="Times New Roman" w:cs="Times New Roman"/>
          <w:lang w:eastAsia="ru-RU"/>
        </w:rPr>
        <w:t>лит.А</w:t>
      </w:r>
      <w:proofErr w:type="spellEnd"/>
      <w:r>
        <w:rPr>
          <w:rFonts w:ascii="Times New Roman" w:eastAsia="Times New Roman" w:hAnsi="Times New Roman" w:cs="Times New Roman"/>
          <w:lang w:eastAsia="ru-RU"/>
        </w:rPr>
        <w:t>.</w:t>
      </w:r>
    </w:p>
    <w:p w14:paraId="09D46884" w14:textId="77777777" w:rsidR="00CA0B77" w:rsidRPr="00375355" w:rsidRDefault="00CA0B77" w:rsidP="00CA0B77">
      <w:pPr>
        <w:autoSpaceDE w:val="0"/>
        <w:autoSpaceDN w:val="0"/>
        <w:adjustRightInd w:val="0"/>
        <w:spacing w:after="0" w:line="240" w:lineRule="auto"/>
        <w:jc w:val="both"/>
        <w:rPr>
          <w:rFonts w:ascii="Liberation Serif" w:eastAsia="Times New Roman" w:hAnsi="Liberation Serif" w:cs="TimesNewRomanPSMT"/>
          <w:lang w:eastAsia="ru-RU"/>
        </w:rPr>
      </w:pPr>
      <w:bookmarkStart w:id="1" w:name="_Hlk198037653"/>
      <w:r w:rsidRPr="00375355">
        <w:rPr>
          <w:rFonts w:ascii="Liberation Serif" w:eastAsia="Times New Roman" w:hAnsi="Liberation Serif" w:cs="TimesNewRomanPSMT"/>
          <w:b/>
          <w:lang w:eastAsia="ru-RU"/>
        </w:rPr>
        <w:t>Сроки оказания услуг по обучению</w:t>
      </w:r>
      <w:r w:rsidRPr="00375355">
        <w:rPr>
          <w:rFonts w:ascii="Liberation Serif" w:eastAsia="Times New Roman" w:hAnsi="Liberation Serif" w:cs="TimesNewRomanPSMT"/>
          <w:lang w:eastAsia="ru-RU"/>
        </w:rPr>
        <w:t>: оказание услуг осуществляется с момента заключения контракта по 31.12.</w:t>
      </w:r>
      <w:r>
        <w:rPr>
          <w:rFonts w:ascii="Liberation Serif" w:eastAsia="Times New Roman" w:hAnsi="Liberation Serif" w:cs="TimesNewRomanPSMT"/>
          <w:lang w:eastAsia="ru-RU"/>
        </w:rPr>
        <w:t>2026</w:t>
      </w:r>
      <w:r w:rsidRPr="00375355">
        <w:rPr>
          <w:rFonts w:ascii="Liberation Serif" w:eastAsia="Times New Roman" w:hAnsi="Liberation Serif" w:cs="TimesNewRomanPSMT"/>
          <w:lang w:eastAsia="ru-RU"/>
        </w:rPr>
        <w:t xml:space="preserve"> по заявкам Заказчика.   </w:t>
      </w:r>
    </w:p>
    <w:bookmarkEnd w:id="1"/>
    <w:p w14:paraId="34BA544A" w14:textId="77777777" w:rsidR="00CA0B77" w:rsidRPr="00375355" w:rsidRDefault="00CA0B77" w:rsidP="00CA0B77">
      <w:pPr>
        <w:autoSpaceDE w:val="0"/>
        <w:autoSpaceDN w:val="0"/>
        <w:adjustRightInd w:val="0"/>
        <w:spacing w:after="0" w:line="240" w:lineRule="auto"/>
        <w:jc w:val="both"/>
        <w:rPr>
          <w:rFonts w:ascii="Liberation Serif" w:eastAsia="Times New Roman" w:hAnsi="Liberation Serif" w:cs="TimesNewRomanPSMT"/>
          <w:b/>
          <w:lang w:eastAsia="ru-RU"/>
        </w:rPr>
      </w:pPr>
      <w:r w:rsidRPr="00375355">
        <w:rPr>
          <w:rFonts w:ascii="Liberation Serif" w:eastAsia="Times New Roman" w:hAnsi="Liberation Serif" w:cs="TimesNewRomanPSMT"/>
          <w:b/>
          <w:lang w:eastAsia="ru-RU"/>
        </w:rPr>
        <w:t>Требования к результату работ:</w:t>
      </w:r>
    </w:p>
    <w:p w14:paraId="6B406788" w14:textId="77777777" w:rsidR="00CA0B77" w:rsidRPr="00375355" w:rsidRDefault="00CA0B77" w:rsidP="00CA0B77">
      <w:pPr>
        <w:autoSpaceDE w:val="0"/>
        <w:autoSpaceDN w:val="0"/>
        <w:adjustRightInd w:val="0"/>
        <w:spacing w:after="0" w:line="240" w:lineRule="auto"/>
        <w:ind w:firstLine="709"/>
        <w:jc w:val="both"/>
        <w:rPr>
          <w:rFonts w:ascii="Liberation Serif" w:eastAsia="Times New Roman" w:hAnsi="Liberation Serif" w:cs="TimesNewRomanPSMT"/>
          <w:lang w:eastAsia="ru-RU"/>
        </w:rPr>
      </w:pPr>
      <w:r w:rsidRPr="00375355">
        <w:rPr>
          <w:rFonts w:ascii="Liberation Serif" w:eastAsia="Times New Roman" w:hAnsi="Liberation Serif" w:cs="TimesNewRomanPSMT"/>
          <w:lang w:eastAsia="ru-RU"/>
        </w:rPr>
        <w:t>- по окончании обучения, работнику Заказчика, успешно сдавшему итоговый контроль, выдается документ установленного образца о получении соответствующего уровня образования, в соответствии с требованиями Федерального закона от 29.12.2012 №273-ФЗ «Об образовании в Российской Федерации»;</w:t>
      </w:r>
    </w:p>
    <w:p w14:paraId="20D0C5A4" w14:textId="77777777" w:rsidR="00CA0B77" w:rsidRPr="00375355" w:rsidRDefault="00CA0B77" w:rsidP="00CA0B77">
      <w:pPr>
        <w:autoSpaceDE w:val="0"/>
        <w:autoSpaceDN w:val="0"/>
        <w:adjustRightInd w:val="0"/>
        <w:spacing w:after="0" w:line="240" w:lineRule="auto"/>
        <w:ind w:firstLine="709"/>
        <w:jc w:val="both"/>
        <w:rPr>
          <w:rFonts w:ascii="Liberation Serif" w:eastAsia="Times New Roman" w:hAnsi="Liberation Serif" w:cs="TimesNewRomanPSMT"/>
          <w:lang w:eastAsia="ru-RU"/>
        </w:rPr>
      </w:pPr>
      <w:r w:rsidRPr="00375355">
        <w:rPr>
          <w:rFonts w:ascii="Liberation Serif" w:eastAsia="Times New Roman" w:hAnsi="Liberation Serif" w:cs="TimesNewRomanPSMT"/>
          <w:lang w:eastAsia="ru-RU"/>
        </w:rPr>
        <w:t>- в адрес Заказчика высылается протокол проверки знаний установленного образца.</w:t>
      </w:r>
    </w:p>
    <w:p w14:paraId="043AFA86" w14:textId="77777777" w:rsidR="00CA0B77" w:rsidRPr="00375355" w:rsidRDefault="00CA0B77" w:rsidP="00CA0B77">
      <w:pPr>
        <w:spacing w:after="0" w:line="240" w:lineRule="auto"/>
        <w:ind w:firstLine="709"/>
        <w:jc w:val="both"/>
        <w:rPr>
          <w:rFonts w:ascii="Liberation Serif" w:eastAsia="Times New Roman" w:hAnsi="Liberation Serif" w:cs="TimesNewRomanPSMT"/>
          <w:lang w:eastAsia="ru-RU"/>
        </w:rPr>
      </w:pPr>
      <w:r w:rsidRPr="00375355">
        <w:rPr>
          <w:rFonts w:ascii="Liberation Serif" w:eastAsia="Times New Roman" w:hAnsi="Liberation Serif" w:cs="TimesNewRomanPSMT"/>
          <w:lang w:eastAsia="ru-RU"/>
        </w:rPr>
        <w:t>Исполнитель после проведения проверки знания требований охраны труда вносит сведения в реестр обученных лиц по охране труда лиц в соответствии с требованиями постановления Правительства Российской Федерации от 24.12.2021 №2464 «О порядке обучения по охране труда и проверки знания требований охраны труда».</w:t>
      </w:r>
    </w:p>
    <w:p w14:paraId="65A9A744" w14:textId="77777777" w:rsidR="00CA0B77" w:rsidRPr="00375355" w:rsidRDefault="00CA0B77" w:rsidP="00CA0B77">
      <w:pPr>
        <w:spacing w:after="0" w:line="240" w:lineRule="auto"/>
        <w:ind w:firstLine="709"/>
        <w:jc w:val="both"/>
        <w:rPr>
          <w:rFonts w:ascii="Times New Roman" w:eastAsia="Times New Roman" w:hAnsi="Times New Roman" w:cs="Times New Roman"/>
          <w:lang w:eastAsia="ru-RU"/>
        </w:rPr>
      </w:pPr>
      <w:r w:rsidRPr="00375355">
        <w:rPr>
          <w:rFonts w:ascii="Times New Roman" w:hAnsi="Times New Roman" w:cs="Times New Roman"/>
          <w:shd w:val="clear" w:color="auto" w:fill="FFFFFF"/>
        </w:rPr>
        <w:t>- Проверка знаний у ответственных за исправное состояние и безопасную эксплуатацию тепловых энергоустановок, их заместителей, а также специалистов по охране труда, в обязанности которых входит контроль за эксплуатацией тепловых энергоустановок проводится в комиссии СЗУ Ростехнадзора с последующей выдачей документов установленного образца.</w:t>
      </w:r>
    </w:p>
    <w:p w14:paraId="3882CB92" w14:textId="77777777" w:rsidR="00CA0B77" w:rsidRPr="00375355" w:rsidRDefault="00CA0B77" w:rsidP="00CA0B77">
      <w:pPr>
        <w:spacing w:after="0" w:line="240" w:lineRule="auto"/>
        <w:ind w:firstLine="709"/>
        <w:jc w:val="both"/>
        <w:rPr>
          <w:rFonts w:ascii="Liberation Serif" w:eastAsia="Times New Roman" w:hAnsi="Liberation Serif" w:cs="TimesNewRomanPSMT"/>
          <w:lang w:eastAsia="ru-RU"/>
        </w:rPr>
      </w:pPr>
    </w:p>
    <w:p w14:paraId="0CC88126" w14:textId="77777777" w:rsidR="00CA0B77" w:rsidRPr="00375355" w:rsidRDefault="00CA0B77" w:rsidP="00CA0B77">
      <w:pPr>
        <w:spacing w:after="0" w:line="240" w:lineRule="auto"/>
        <w:ind w:firstLine="709"/>
        <w:jc w:val="both"/>
        <w:rPr>
          <w:rFonts w:ascii="Liberation Serif" w:eastAsia="Courier New" w:hAnsi="Liberation Serif" w:cs="Times New Roman"/>
          <w:b/>
          <w:color w:val="000000"/>
          <w:lang w:eastAsia="ru-RU" w:bidi="ru-RU"/>
        </w:rPr>
      </w:pPr>
      <w:r w:rsidRPr="00375355">
        <w:rPr>
          <w:rFonts w:ascii="Liberation Serif" w:eastAsia="Courier New" w:hAnsi="Liberation Serif" w:cs="Times New Roman"/>
          <w:b/>
          <w:color w:val="000000"/>
          <w:lang w:eastAsia="ru-RU" w:bidi="ru-RU"/>
        </w:rPr>
        <w:t>К Исполнителю предъявляются следующие требования:</w:t>
      </w:r>
    </w:p>
    <w:p w14:paraId="030F51DF" w14:textId="77777777" w:rsidR="00CA0B77" w:rsidRPr="00375355" w:rsidRDefault="00CA0B77" w:rsidP="00CA0B77">
      <w:pPr>
        <w:widowControl w:val="0"/>
        <w:shd w:val="clear" w:color="auto" w:fill="FFFFFF"/>
        <w:spacing w:after="0" w:line="240" w:lineRule="auto"/>
        <w:ind w:firstLine="709"/>
        <w:contextualSpacing/>
        <w:jc w:val="both"/>
        <w:rPr>
          <w:rFonts w:ascii="Liberation Serif" w:eastAsia="Times New Roman" w:hAnsi="Liberation Serif" w:cs="Times New Roman"/>
          <w:lang w:eastAsia="ru-RU"/>
        </w:rPr>
      </w:pPr>
      <w:r w:rsidRPr="00375355">
        <w:rPr>
          <w:rFonts w:ascii="Liberation Serif" w:eastAsia="Times New Roman" w:hAnsi="Liberation Serif" w:cs="Times New Roman"/>
          <w:lang w:eastAsia="ru-RU"/>
        </w:rPr>
        <w:t>- Наличие у Исполнителя лицензии на осуществление образовательной деятельности на право оказывать образовательные услуги по образовательным программам дополнительного профессионального образования. Требование установлено на основании п. 40 ч. 1 статьи 12 Федерального закона от 04.05.2011 № 99-ФЗ «О лицензировании отдельных видов деятельности» (с изменениями и дополнениями), Постановлением Правительства РФ от 18.09.2020 № 1490 "О лицензировании образовательной деятельности" (подтверждающим документом является заверенная надлежащим образом копия собственной действующей лицензии на осуществление образовательной деятельности, либо заверенная надлежащим образом выписка из реестра лицензий по форме, утвержденной постановлением Правительства Российской Федерации от 29.12.2020 № 2343, либо заверенная надлежащим образом копия акта лицензирующего органа о принятом решении, содержащая сведения о действующей лицензии на осуществление деятельности) (в приложении должно быть указано «Дополнительное профессиональное образование»).</w:t>
      </w:r>
    </w:p>
    <w:p w14:paraId="7DC47AED" w14:textId="77777777" w:rsidR="00CA0B77" w:rsidRPr="00375355" w:rsidRDefault="00CA0B77" w:rsidP="00CA0B77">
      <w:pPr>
        <w:spacing w:after="0" w:line="240" w:lineRule="auto"/>
        <w:ind w:firstLine="709"/>
        <w:jc w:val="both"/>
        <w:rPr>
          <w:rFonts w:ascii="Liberation Serif" w:eastAsia="Times New Roman" w:hAnsi="Liberation Serif" w:cs="Times New Roman"/>
          <w:lang w:eastAsia="ru-RU"/>
        </w:rPr>
      </w:pPr>
      <w:r w:rsidRPr="00375355">
        <w:rPr>
          <w:rFonts w:ascii="Liberation Serif" w:eastAsia="Times New Roman" w:hAnsi="Liberation Serif" w:cs="Times New Roman"/>
          <w:lang w:eastAsia="ru-RU"/>
        </w:rPr>
        <w:t>- Исполнитель должен оказывать услуги лично без привлечения соисполнителей.</w:t>
      </w:r>
    </w:p>
    <w:p w14:paraId="51EE0680" w14:textId="0CAE0473" w:rsidR="001D20DC" w:rsidRPr="002C2249" w:rsidRDefault="001D20DC" w:rsidP="002C2249">
      <w:pPr>
        <w:spacing w:after="0" w:line="240" w:lineRule="auto"/>
        <w:jc w:val="center"/>
        <w:rPr>
          <w:rFonts w:ascii="Times New Roman" w:eastAsia="Times New Roman" w:hAnsi="Times New Roman" w:cs="Times New Roman"/>
          <w:b/>
          <w:bCs/>
          <w:lang w:eastAsia="ru-RU"/>
        </w:rPr>
      </w:pPr>
    </w:p>
    <w:p w14:paraId="496EC982" w14:textId="77777777" w:rsidR="00A3295E" w:rsidRPr="009E23C4" w:rsidRDefault="00A3295E" w:rsidP="00A3295E">
      <w:pPr>
        <w:pStyle w:val="a8"/>
        <w:rPr>
          <w:rFonts w:ascii="Times New Roman" w:hAnsi="Times New Roman" w:cs="Times New Roman"/>
        </w:rPr>
      </w:pPr>
      <w:r>
        <w:rPr>
          <w:rFonts w:ascii="Times New Roman" w:hAnsi="Times New Roman" w:cs="Times New Roman"/>
        </w:rPr>
        <w:t>Приложения:</w:t>
      </w:r>
    </w:p>
    <w:p w14:paraId="3A355B44" w14:textId="77777777" w:rsidR="00A3295E" w:rsidRPr="009E23C4" w:rsidRDefault="00A3295E" w:rsidP="00A3295E">
      <w:pPr>
        <w:pStyle w:val="a8"/>
        <w:rPr>
          <w:rFonts w:ascii="Times New Roman" w:hAnsi="Times New Roman" w:cs="Times New Roman"/>
        </w:rPr>
      </w:pPr>
      <w:r w:rsidRPr="009E23C4">
        <w:rPr>
          <w:rFonts w:ascii="Times New Roman" w:hAnsi="Times New Roman" w:cs="Times New Roman"/>
        </w:rPr>
        <w:t>Приложение №1 – Адресный перечень;</w:t>
      </w:r>
    </w:p>
    <w:p w14:paraId="645D492D" w14:textId="28255052" w:rsidR="00A3295E" w:rsidRPr="00A3295E" w:rsidRDefault="00A3295E" w:rsidP="00A3295E">
      <w:pPr>
        <w:pStyle w:val="a8"/>
        <w:rPr>
          <w:rFonts w:ascii="Times New Roman" w:hAnsi="Times New Roman" w:cs="Times New Roman"/>
        </w:rPr>
      </w:pPr>
      <w:r w:rsidRPr="009E23C4">
        <w:rPr>
          <w:rFonts w:ascii="Times New Roman" w:hAnsi="Times New Roman" w:cs="Times New Roman"/>
        </w:rPr>
        <w:t xml:space="preserve">Приложение №2 – </w:t>
      </w:r>
      <w:r>
        <w:rPr>
          <w:rFonts w:ascii="Times New Roman" w:hAnsi="Times New Roman" w:cs="Times New Roman"/>
        </w:rPr>
        <w:t>Расчет НМЦК</w:t>
      </w:r>
      <w:r w:rsidRPr="009E23C4">
        <w:rPr>
          <w:rFonts w:ascii="Times New Roman" w:hAnsi="Times New Roman" w:cs="Times New Roman"/>
        </w:rPr>
        <w:t>;</w:t>
      </w:r>
    </w:p>
    <w:p w14:paraId="69CD237A" w14:textId="77777777" w:rsidR="00A3295E" w:rsidRPr="002B213A" w:rsidRDefault="00A3295E" w:rsidP="00A3295E">
      <w:pPr>
        <w:pStyle w:val="a8"/>
        <w:jc w:val="right"/>
        <w:rPr>
          <w:rFonts w:ascii="Times New Roman" w:hAnsi="Times New Roman" w:cs="Times New Roman"/>
          <w:sz w:val="20"/>
          <w:szCs w:val="20"/>
        </w:rPr>
      </w:pPr>
      <w:r w:rsidRPr="002B213A">
        <w:rPr>
          <w:rFonts w:ascii="Times New Roman" w:hAnsi="Times New Roman" w:cs="Times New Roman"/>
          <w:sz w:val="20"/>
          <w:szCs w:val="20"/>
        </w:rPr>
        <w:t>Приложение №1</w:t>
      </w:r>
    </w:p>
    <w:p w14:paraId="7DD7013E" w14:textId="77777777" w:rsidR="00A3295E" w:rsidRPr="002B213A" w:rsidRDefault="00A3295E" w:rsidP="00A3295E">
      <w:pPr>
        <w:pStyle w:val="a8"/>
        <w:jc w:val="center"/>
        <w:rPr>
          <w:rFonts w:ascii="Times New Roman" w:hAnsi="Times New Roman" w:cs="Times New Roman"/>
          <w:sz w:val="20"/>
          <w:szCs w:val="20"/>
        </w:rPr>
      </w:pPr>
      <w:r w:rsidRPr="002B213A">
        <w:rPr>
          <w:rFonts w:ascii="Times New Roman" w:hAnsi="Times New Roman" w:cs="Times New Roman"/>
          <w:sz w:val="20"/>
          <w:szCs w:val="20"/>
        </w:rPr>
        <w:t>Адресный перечень</w:t>
      </w:r>
    </w:p>
    <w:tbl>
      <w:tblPr>
        <w:tblStyle w:val="a7"/>
        <w:tblW w:w="0" w:type="auto"/>
        <w:tblLook w:val="04A0" w:firstRow="1" w:lastRow="0" w:firstColumn="1" w:lastColumn="0" w:noHBand="0" w:noVBand="1"/>
      </w:tblPr>
      <w:tblGrid>
        <w:gridCol w:w="1249"/>
        <w:gridCol w:w="6068"/>
        <w:gridCol w:w="7877"/>
      </w:tblGrid>
      <w:tr w:rsidR="00A3295E" w:rsidRPr="002B213A" w14:paraId="789D3F2F" w14:textId="77777777" w:rsidTr="000410B1">
        <w:tc>
          <w:tcPr>
            <w:tcW w:w="1257" w:type="dxa"/>
          </w:tcPr>
          <w:p w14:paraId="3C57A661" w14:textId="77777777" w:rsidR="00A3295E" w:rsidRPr="00C630DD" w:rsidRDefault="00A3295E" w:rsidP="000410B1">
            <w:pPr>
              <w:pStyle w:val="a8"/>
              <w:rPr>
                <w:rFonts w:ascii="Times New Roman" w:hAnsi="Times New Roman" w:cs="Times New Roman"/>
                <w:sz w:val="20"/>
                <w:szCs w:val="20"/>
              </w:rPr>
            </w:pPr>
            <w:r w:rsidRPr="00C630DD">
              <w:rPr>
                <w:rFonts w:ascii="Times New Roman" w:hAnsi="Times New Roman" w:cs="Times New Roman"/>
                <w:sz w:val="20"/>
                <w:szCs w:val="20"/>
              </w:rPr>
              <w:t>№ п/п</w:t>
            </w:r>
          </w:p>
        </w:tc>
        <w:tc>
          <w:tcPr>
            <w:tcW w:w="6109" w:type="dxa"/>
          </w:tcPr>
          <w:p w14:paraId="09969EA6" w14:textId="77777777" w:rsidR="00A3295E" w:rsidRPr="00C630DD" w:rsidRDefault="00A3295E" w:rsidP="000410B1">
            <w:pPr>
              <w:pStyle w:val="a8"/>
              <w:rPr>
                <w:rFonts w:ascii="Times New Roman" w:hAnsi="Times New Roman" w:cs="Times New Roman"/>
                <w:sz w:val="20"/>
                <w:szCs w:val="20"/>
              </w:rPr>
            </w:pPr>
            <w:r w:rsidRPr="00C630DD">
              <w:rPr>
                <w:rFonts w:ascii="Times New Roman" w:hAnsi="Times New Roman" w:cs="Times New Roman"/>
                <w:sz w:val="20"/>
                <w:szCs w:val="20"/>
              </w:rPr>
              <w:t>Наименование услуг</w:t>
            </w:r>
          </w:p>
          <w:p w14:paraId="7250FDC0" w14:textId="77777777" w:rsidR="00A3295E" w:rsidRPr="00C630DD" w:rsidRDefault="00A3295E" w:rsidP="000410B1">
            <w:pPr>
              <w:pStyle w:val="a8"/>
              <w:rPr>
                <w:rFonts w:ascii="Times New Roman" w:hAnsi="Times New Roman" w:cs="Times New Roman"/>
                <w:sz w:val="20"/>
                <w:szCs w:val="20"/>
              </w:rPr>
            </w:pPr>
          </w:p>
        </w:tc>
        <w:tc>
          <w:tcPr>
            <w:tcW w:w="7938" w:type="dxa"/>
          </w:tcPr>
          <w:p w14:paraId="2823987A" w14:textId="77777777" w:rsidR="00A3295E" w:rsidRPr="00C630DD" w:rsidRDefault="00A3295E" w:rsidP="000410B1">
            <w:pPr>
              <w:pStyle w:val="a8"/>
              <w:rPr>
                <w:rFonts w:ascii="Times New Roman" w:hAnsi="Times New Roman" w:cs="Times New Roman"/>
                <w:sz w:val="20"/>
                <w:szCs w:val="20"/>
              </w:rPr>
            </w:pPr>
            <w:r w:rsidRPr="00C630DD">
              <w:rPr>
                <w:rFonts w:ascii="Times New Roman" w:hAnsi="Times New Roman" w:cs="Times New Roman"/>
                <w:sz w:val="20"/>
                <w:szCs w:val="20"/>
              </w:rPr>
              <w:t>Адрес места оказания услуг/ поставки товара</w:t>
            </w:r>
          </w:p>
        </w:tc>
      </w:tr>
      <w:tr w:rsidR="00A3295E" w:rsidRPr="002B213A" w14:paraId="47D29D62" w14:textId="77777777" w:rsidTr="000410B1">
        <w:tc>
          <w:tcPr>
            <w:tcW w:w="1257" w:type="dxa"/>
          </w:tcPr>
          <w:p w14:paraId="438DD720" w14:textId="77777777" w:rsidR="00A3295E" w:rsidRPr="00C630DD" w:rsidRDefault="00A3295E" w:rsidP="000410B1">
            <w:pPr>
              <w:pStyle w:val="a8"/>
              <w:rPr>
                <w:rFonts w:ascii="Times New Roman" w:hAnsi="Times New Roman" w:cs="Times New Roman"/>
                <w:sz w:val="20"/>
                <w:szCs w:val="20"/>
              </w:rPr>
            </w:pPr>
            <w:r w:rsidRPr="00C630DD">
              <w:rPr>
                <w:rFonts w:ascii="Times New Roman" w:hAnsi="Times New Roman" w:cs="Times New Roman"/>
                <w:sz w:val="20"/>
                <w:szCs w:val="20"/>
              </w:rPr>
              <w:t>1</w:t>
            </w:r>
          </w:p>
        </w:tc>
        <w:tc>
          <w:tcPr>
            <w:tcW w:w="6109" w:type="dxa"/>
          </w:tcPr>
          <w:p w14:paraId="240F601E" w14:textId="59D8D5DF" w:rsidR="00A3295E" w:rsidRPr="00C630DD" w:rsidRDefault="00A3295E" w:rsidP="000410B1">
            <w:pPr>
              <w:pStyle w:val="a8"/>
              <w:rPr>
                <w:rFonts w:ascii="Times New Roman" w:hAnsi="Times New Roman" w:cs="Times New Roman"/>
                <w:sz w:val="20"/>
                <w:szCs w:val="20"/>
              </w:rPr>
            </w:pPr>
            <w:r>
              <w:rPr>
                <w:rFonts w:ascii="Times New Roman" w:hAnsi="Times New Roman"/>
                <w:b/>
                <w:sz w:val="20"/>
                <w:szCs w:val="20"/>
              </w:rPr>
              <w:t>Оказание образовательных услуг, повышение квалификации сотрудников</w:t>
            </w:r>
            <w:r w:rsidRPr="00C630DD">
              <w:rPr>
                <w:rFonts w:ascii="Times New Roman" w:hAnsi="Times New Roman" w:cs="Times New Roman"/>
                <w:sz w:val="20"/>
                <w:szCs w:val="20"/>
              </w:rPr>
              <w:t xml:space="preserve"> </w:t>
            </w:r>
          </w:p>
        </w:tc>
        <w:tc>
          <w:tcPr>
            <w:tcW w:w="7938" w:type="dxa"/>
          </w:tcPr>
          <w:p w14:paraId="7CE7130C" w14:textId="77777777" w:rsidR="00A3295E" w:rsidRPr="00C630DD" w:rsidRDefault="00A3295E" w:rsidP="000410B1">
            <w:pPr>
              <w:pStyle w:val="a8"/>
              <w:rPr>
                <w:rFonts w:ascii="Times New Roman" w:hAnsi="Times New Roman" w:cs="Times New Roman"/>
                <w:sz w:val="20"/>
                <w:szCs w:val="20"/>
              </w:rPr>
            </w:pPr>
            <w:r w:rsidRPr="00C630DD">
              <w:rPr>
                <w:rFonts w:ascii="Times New Roman" w:hAnsi="Times New Roman" w:cs="Times New Roman"/>
                <w:sz w:val="20"/>
                <w:szCs w:val="20"/>
              </w:rPr>
              <w:t>196641, г. Санкт-Петербург, п. Металлострой, ул. Школьная, д.8, лит. А</w:t>
            </w:r>
          </w:p>
        </w:tc>
      </w:tr>
    </w:tbl>
    <w:p w14:paraId="571649E9" w14:textId="774998BB" w:rsidR="00475450" w:rsidRDefault="00475450" w:rsidP="00A3295E">
      <w:pPr>
        <w:widowControl w:val="0"/>
        <w:autoSpaceDE w:val="0"/>
        <w:autoSpaceDN w:val="0"/>
        <w:adjustRightInd w:val="0"/>
        <w:spacing w:after="0" w:line="0" w:lineRule="atLeast"/>
        <w:rPr>
          <w:rFonts w:ascii="Times New Roman" w:eastAsia="Courier New" w:hAnsi="Times New Roman" w:cs="Times New Roman"/>
          <w:b/>
          <w:color w:val="000000"/>
          <w:sz w:val="18"/>
          <w:szCs w:val="18"/>
          <w:lang w:eastAsia="ru-RU" w:bidi="ru-RU"/>
        </w:rPr>
      </w:pPr>
    </w:p>
    <w:p w14:paraId="258831F3" w14:textId="74A531C5" w:rsidR="00AD43AC" w:rsidRDefault="00CA0B77" w:rsidP="00CA0B77">
      <w:pPr>
        <w:widowControl w:val="0"/>
        <w:autoSpaceDE w:val="0"/>
        <w:autoSpaceDN w:val="0"/>
        <w:adjustRightInd w:val="0"/>
        <w:spacing w:after="0" w:line="0" w:lineRule="atLeast"/>
        <w:jc w:val="right"/>
        <w:rPr>
          <w:rFonts w:ascii="Times New Roman" w:eastAsia="Courier New" w:hAnsi="Times New Roman" w:cs="Times New Roman"/>
          <w:b/>
          <w:color w:val="000000"/>
          <w:sz w:val="18"/>
          <w:szCs w:val="18"/>
          <w:lang w:eastAsia="ru-RU" w:bidi="ru-RU"/>
        </w:rPr>
      </w:pPr>
      <w:r>
        <w:rPr>
          <w:rFonts w:ascii="Times New Roman" w:eastAsia="Courier New" w:hAnsi="Times New Roman" w:cs="Times New Roman"/>
          <w:b/>
          <w:color w:val="000000"/>
          <w:sz w:val="18"/>
          <w:szCs w:val="18"/>
          <w:lang w:eastAsia="ru-RU" w:bidi="ru-RU"/>
        </w:rPr>
        <w:t xml:space="preserve">Приложение №2 </w:t>
      </w:r>
    </w:p>
    <w:p w14:paraId="1FD135A0" w14:textId="31321B68" w:rsidR="00AD43AC" w:rsidRDefault="00AD43AC" w:rsidP="00AA5842">
      <w:pPr>
        <w:widowControl w:val="0"/>
        <w:autoSpaceDE w:val="0"/>
        <w:autoSpaceDN w:val="0"/>
        <w:adjustRightInd w:val="0"/>
        <w:spacing w:after="0" w:line="0" w:lineRule="atLeast"/>
        <w:rPr>
          <w:rFonts w:ascii="Times New Roman" w:eastAsia="Courier New" w:hAnsi="Times New Roman" w:cs="Times New Roman"/>
          <w:b/>
          <w:color w:val="000000"/>
          <w:sz w:val="18"/>
          <w:szCs w:val="18"/>
          <w:lang w:eastAsia="ru-RU" w:bidi="ru-RU"/>
        </w:rPr>
      </w:pPr>
    </w:p>
    <w:p w14:paraId="631B2088" w14:textId="67FC18C9" w:rsidR="00AD43AC" w:rsidRPr="00AA5842" w:rsidRDefault="006422FC" w:rsidP="009A1B00">
      <w:pPr>
        <w:widowControl w:val="0"/>
        <w:autoSpaceDE w:val="0"/>
        <w:autoSpaceDN w:val="0"/>
        <w:adjustRightInd w:val="0"/>
        <w:spacing w:after="0"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 xml:space="preserve">РАСЧЕТ НАЧАЛЬНОЙ </w:t>
      </w:r>
      <w:r w:rsidR="00A3295E" w:rsidRPr="00AA5842">
        <w:rPr>
          <w:rFonts w:ascii="Times New Roman" w:eastAsia="Courier New" w:hAnsi="Times New Roman" w:cs="Times New Roman"/>
          <w:color w:val="000000"/>
          <w:sz w:val="18"/>
          <w:szCs w:val="18"/>
          <w:lang w:eastAsia="ru-RU" w:bidi="ru-RU"/>
        </w:rPr>
        <w:t>(</w:t>
      </w:r>
      <w:r w:rsidRPr="00AA5842">
        <w:rPr>
          <w:rFonts w:ascii="Times New Roman" w:eastAsia="Courier New" w:hAnsi="Times New Roman" w:cs="Times New Roman"/>
          <w:color w:val="000000"/>
          <w:sz w:val="18"/>
          <w:szCs w:val="18"/>
          <w:lang w:eastAsia="ru-RU" w:bidi="ru-RU"/>
        </w:rPr>
        <w:t>МАКСИМАЛЬНОЙ</w:t>
      </w:r>
      <w:r w:rsidR="00A3295E" w:rsidRPr="00AA5842">
        <w:rPr>
          <w:rFonts w:ascii="Times New Roman" w:eastAsia="Courier New" w:hAnsi="Times New Roman" w:cs="Times New Roman"/>
          <w:color w:val="000000"/>
          <w:sz w:val="18"/>
          <w:szCs w:val="18"/>
          <w:lang w:eastAsia="ru-RU" w:bidi="ru-RU"/>
        </w:rPr>
        <w:t>)</w:t>
      </w:r>
      <w:r w:rsidRPr="00AA5842">
        <w:rPr>
          <w:rFonts w:ascii="Times New Roman" w:eastAsia="Courier New" w:hAnsi="Times New Roman" w:cs="Times New Roman"/>
          <w:color w:val="000000"/>
          <w:sz w:val="18"/>
          <w:szCs w:val="18"/>
          <w:lang w:eastAsia="ru-RU" w:bidi="ru-RU"/>
        </w:rPr>
        <w:t xml:space="preserve"> ЦЕНЫ КОНТРАКТА</w:t>
      </w:r>
    </w:p>
    <w:p w14:paraId="48A6A03F" w14:textId="77777777" w:rsidR="006422FC" w:rsidRPr="00AA5842" w:rsidRDefault="006422FC" w:rsidP="009A1B00">
      <w:pPr>
        <w:widowControl w:val="0"/>
        <w:autoSpaceDE w:val="0"/>
        <w:autoSpaceDN w:val="0"/>
        <w:adjustRightInd w:val="0"/>
        <w:spacing w:after="0" w:line="0" w:lineRule="atLeast"/>
        <w:jc w:val="center"/>
        <w:rPr>
          <w:rFonts w:ascii="Times New Roman" w:eastAsia="Courier New" w:hAnsi="Times New Roman" w:cs="Times New Roman"/>
          <w:color w:val="000000"/>
          <w:sz w:val="18"/>
          <w:szCs w:val="18"/>
          <w:lang w:eastAsia="ru-RU" w:bidi="ru-RU"/>
        </w:rPr>
      </w:pPr>
    </w:p>
    <w:p w14:paraId="1F45CA3B" w14:textId="576925C5" w:rsidR="006422FC" w:rsidRPr="00AA5842" w:rsidRDefault="006422FC" w:rsidP="009A1B00">
      <w:pPr>
        <w:widowControl w:val="0"/>
        <w:autoSpaceDE w:val="0"/>
        <w:autoSpaceDN w:val="0"/>
        <w:adjustRightInd w:val="0"/>
        <w:spacing w:after="0"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Начальная (максимальная) цена контракта определена Заказчиком посредством применения метода сопоставимых рыночных цен (анализ рынка)</w:t>
      </w:r>
    </w:p>
    <w:p w14:paraId="0C7C9A5C" w14:textId="77777777" w:rsidR="006422FC" w:rsidRPr="00AA5842" w:rsidRDefault="006422FC" w:rsidP="009A1B00">
      <w:pPr>
        <w:widowControl w:val="0"/>
        <w:autoSpaceDE w:val="0"/>
        <w:autoSpaceDN w:val="0"/>
        <w:adjustRightInd w:val="0"/>
        <w:spacing w:after="0" w:line="0" w:lineRule="atLeast"/>
        <w:jc w:val="center"/>
        <w:rPr>
          <w:rFonts w:ascii="Times New Roman" w:eastAsia="Courier New" w:hAnsi="Times New Roman" w:cs="Times New Roman"/>
          <w:color w:val="000000"/>
          <w:sz w:val="18"/>
          <w:szCs w:val="18"/>
          <w:lang w:eastAsia="ru-RU" w:bidi="ru-RU"/>
        </w:rPr>
      </w:pPr>
    </w:p>
    <w:tbl>
      <w:tblPr>
        <w:tblStyle w:val="a7"/>
        <w:tblW w:w="0" w:type="auto"/>
        <w:tblLayout w:type="fixed"/>
        <w:tblLook w:val="04A0" w:firstRow="1" w:lastRow="0" w:firstColumn="1" w:lastColumn="0" w:noHBand="0" w:noVBand="1"/>
      </w:tblPr>
      <w:tblGrid>
        <w:gridCol w:w="392"/>
        <w:gridCol w:w="737"/>
        <w:gridCol w:w="1418"/>
        <w:gridCol w:w="645"/>
        <w:gridCol w:w="567"/>
        <w:gridCol w:w="927"/>
        <w:gridCol w:w="916"/>
        <w:gridCol w:w="850"/>
        <w:gridCol w:w="851"/>
        <w:gridCol w:w="850"/>
        <w:gridCol w:w="697"/>
        <w:gridCol w:w="721"/>
        <w:gridCol w:w="992"/>
        <w:gridCol w:w="992"/>
        <w:gridCol w:w="1276"/>
        <w:gridCol w:w="992"/>
        <w:gridCol w:w="882"/>
      </w:tblGrid>
      <w:tr w:rsidR="0076438D" w:rsidRPr="00AA5842" w14:paraId="494AB1D9" w14:textId="77777777" w:rsidTr="0076438D">
        <w:trPr>
          <w:trHeight w:val="450"/>
        </w:trPr>
        <w:tc>
          <w:tcPr>
            <w:tcW w:w="392" w:type="dxa"/>
            <w:vMerge w:val="restart"/>
            <w:hideMark/>
          </w:tcPr>
          <w:p w14:paraId="4EE7F85F"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 п/п</w:t>
            </w:r>
          </w:p>
        </w:tc>
        <w:tc>
          <w:tcPr>
            <w:tcW w:w="737" w:type="dxa"/>
            <w:vMerge w:val="restart"/>
            <w:hideMark/>
          </w:tcPr>
          <w:p w14:paraId="3430237D"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Код КТРУ/ ОКПД2</w:t>
            </w:r>
          </w:p>
        </w:tc>
        <w:tc>
          <w:tcPr>
            <w:tcW w:w="1418" w:type="dxa"/>
            <w:vMerge w:val="restart"/>
            <w:hideMark/>
          </w:tcPr>
          <w:p w14:paraId="43256964"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Наименование</w:t>
            </w:r>
          </w:p>
        </w:tc>
        <w:tc>
          <w:tcPr>
            <w:tcW w:w="645" w:type="dxa"/>
            <w:vMerge w:val="restart"/>
            <w:hideMark/>
          </w:tcPr>
          <w:p w14:paraId="0D4905F6"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единица измерения</w:t>
            </w:r>
          </w:p>
        </w:tc>
        <w:tc>
          <w:tcPr>
            <w:tcW w:w="567" w:type="dxa"/>
            <w:vMerge w:val="restart"/>
            <w:hideMark/>
          </w:tcPr>
          <w:p w14:paraId="45765FAC"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Количество</w:t>
            </w:r>
          </w:p>
        </w:tc>
        <w:tc>
          <w:tcPr>
            <w:tcW w:w="927" w:type="dxa"/>
            <w:hideMark/>
          </w:tcPr>
          <w:p w14:paraId="694110E4"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 xml:space="preserve">КП №1, </w:t>
            </w:r>
            <w:proofErr w:type="spellStart"/>
            <w:r w:rsidRPr="00AA5842">
              <w:rPr>
                <w:rFonts w:ascii="Times New Roman" w:eastAsia="Courier New" w:hAnsi="Times New Roman" w:cs="Times New Roman"/>
                <w:color w:val="000000"/>
                <w:sz w:val="18"/>
                <w:szCs w:val="18"/>
                <w:lang w:eastAsia="ru-RU" w:bidi="ru-RU"/>
              </w:rPr>
              <w:t>руб</w:t>
            </w:r>
            <w:proofErr w:type="spellEnd"/>
          </w:p>
        </w:tc>
        <w:tc>
          <w:tcPr>
            <w:tcW w:w="916" w:type="dxa"/>
            <w:hideMark/>
          </w:tcPr>
          <w:p w14:paraId="0031D8A4"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 xml:space="preserve">КП №2, </w:t>
            </w:r>
            <w:proofErr w:type="spellStart"/>
            <w:r w:rsidRPr="00AA5842">
              <w:rPr>
                <w:rFonts w:ascii="Times New Roman" w:eastAsia="Courier New" w:hAnsi="Times New Roman" w:cs="Times New Roman"/>
                <w:color w:val="000000"/>
                <w:sz w:val="18"/>
                <w:szCs w:val="18"/>
                <w:lang w:eastAsia="ru-RU" w:bidi="ru-RU"/>
              </w:rPr>
              <w:t>руб</w:t>
            </w:r>
            <w:proofErr w:type="spellEnd"/>
          </w:p>
        </w:tc>
        <w:tc>
          <w:tcPr>
            <w:tcW w:w="850" w:type="dxa"/>
            <w:hideMark/>
          </w:tcPr>
          <w:p w14:paraId="1350CEF1"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 xml:space="preserve">КП №3, </w:t>
            </w:r>
            <w:proofErr w:type="spellStart"/>
            <w:r w:rsidRPr="00AA5842">
              <w:rPr>
                <w:rFonts w:ascii="Times New Roman" w:eastAsia="Courier New" w:hAnsi="Times New Roman" w:cs="Times New Roman"/>
                <w:color w:val="000000"/>
                <w:sz w:val="18"/>
                <w:szCs w:val="18"/>
                <w:lang w:eastAsia="ru-RU" w:bidi="ru-RU"/>
              </w:rPr>
              <w:t>руб</w:t>
            </w:r>
            <w:proofErr w:type="spellEnd"/>
          </w:p>
        </w:tc>
        <w:tc>
          <w:tcPr>
            <w:tcW w:w="851" w:type="dxa"/>
            <w:vMerge w:val="restart"/>
            <w:hideMark/>
          </w:tcPr>
          <w:p w14:paraId="1E1FB258"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средняя цена (руб.)</w:t>
            </w:r>
          </w:p>
        </w:tc>
        <w:tc>
          <w:tcPr>
            <w:tcW w:w="850" w:type="dxa"/>
            <w:vMerge w:val="restart"/>
            <w:hideMark/>
          </w:tcPr>
          <w:p w14:paraId="4109A40E"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Среднее квадратичное отклонение (руб.)</w:t>
            </w:r>
          </w:p>
        </w:tc>
        <w:tc>
          <w:tcPr>
            <w:tcW w:w="697" w:type="dxa"/>
            <w:vMerge w:val="restart"/>
            <w:hideMark/>
          </w:tcPr>
          <w:p w14:paraId="29E78115"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Коэффициент вариации</w:t>
            </w:r>
          </w:p>
        </w:tc>
        <w:tc>
          <w:tcPr>
            <w:tcW w:w="721" w:type="dxa"/>
            <w:vMerge w:val="restart"/>
            <w:hideMark/>
          </w:tcPr>
          <w:p w14:paraId="314FCDDC"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Однородность цен</w:t>
            </w:r>
          </w:p>
        </w:tc>
        <w:tc>
          <w:tcPr>
            <w:tcW w:w="992" w:type="dxa"/>
            <w:vMerge w:val="restart"/>
            <w:hideMark/>
          </w:tcPr>
          <w:p w14:paraId="5D99327C"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Нормирование    (Предельная цена по 100-р)</w:t>
            </w:r>
          </w:p>
        </w:tc>
        <w:tc>
          <w:tcPr>
            <w:tcW w:w="992" w:type="dxa"/>
            <w:vMerge w:val="restart"/>
            <w:hideMark/>
          </w:tcPr>
          <w:p w14:paraId="59329669"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Нормирование (Средняя цена из Реестра товаров)</w:t>
            </w:r>
          </w:p>
        </w:tc>
        <w:tc>
          <w:tcPr>
            <w:tcW w:w="1276" w:type="dxa"/>
            <w:vMerge w:val="restart"/>
            <w:hideMark/>
          </w:tcPr>
          <w:p w14:paraId="04C13269"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Цена за ед. наименьшая/с учетом нормирования</w:t>
            </w:r>
          </w:p>
        </w:tc>
        <w:tc>
          <w:tcPr>
            <w:tcW w:w="992" w:type="dxa"/>
            <w:vMerge w:val="restart"/>
            <w:hideMark/>
          </w:tcPr>
          <w:p w14:paraId="02B787B7"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НМЦК,  (руб. включая НДС)</w:t>
            </w:r>
          </w:p>
        </w:tc>
        <w:tc>
          <w:tcPr>
            <w:tcW w:w="882" w:type="dxa"/>
            <w:vMerge w:val="restart"/>
            <w:hideMark/>
          </w:tcPr>
          <w:p w14:paraId="55DE3957"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Обоснование цены</w:t>
            </w:r>
          </w:p>
        </w:tc>
      </w:tr>
      <w:tr w:rsidR="0076438D" w:rsidRPr="00AA5842" w14:paraId="399139FF" w14:textId="77777777" w:rsidTr="0076438D">
        <w:trPr>
          <w:trHeight w:val="675"/>
        </w:trPr>
        <w:tc>
          <w:tcPr>
            <w:tcW w:w="392" w:type="dxa"/>
            <w:vMerge/>
            <w:hideMark/>
          </w:tcPr>
          <w:p w14:paraId="5195AA3F"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p>
        </w:tc>
        <w:tc>
          <w:tcPr>
            <w:tcW w:w="737" w:type="dxa"/>
            <w:vMerge/>
            <w:hideMark/>
          </w:tcPr>
          <w:p w14:paraId="75B1199C"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p>
        </w:tc>
        <w:tc>
          <w:tcPr>
            <w:tcW w:w="1418" w:type="dxa"/>
            <w:vMerge/>
            <w:hideMark/>
          </w:tcPr>
          <w:p w14:paraId="2C520242"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p>
        </w:tc>
        <w:tc>
          <w:tcPr>
            <w:tcW w:w="645" w:type="dxa"/>
            <w:vMerge/>
            <w:hideMark/>
          </w:tcPr>
          <w:p w14:paraId="612D6DD9"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p>
        </w:tc>
        <w:tc>
          <w:tcPr>
            <w:tcW w:w="567" w:type="dxa"/>
            <w:vMerge/>
            <w:hideMark/>
          </w:tcPr>
          <w:p w14:paraId="26DC0FCD"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p>
        </w:tc>
        <w:tc>
          <w:tcPr>
            <w:tcW w:w="927" w:type="dxa"/>
            <w:hideMark/>
          </w:tcPr>
          <w:p w14:paraId="6356E983"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05-05/231 от 03.06.2026</w:t>
            </w:r>
          </w:p>
        </w:tc>
        <w:tc>
          <w:tcPr>
            <w:tcW w:w="916" w:type="dxa"/>
            <w:hideMark/>
          </w:tcPr>
          <w:p w14:paraId="18492FB8"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05-05/233 от 04.06.2026</w:t>
            </w:r>
          </w:p>
        </w:tc>
        <w:tc>
          <w:tcPr>
            <w:tcW w:w="850" w:type="dxa"/>
            <w:hideMark/>
          </w:tcPr>
          <w:p w14:paraId="4AB85340"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05-05/232 от 03.06.2026</w:t>
            </w:r>
          </w:p>
        </w:tc>
        <w:tc>
          <w:tcPr>
            <w:tcW w:w="851" w:type="dxa"/>
            <w:vMerge/>
            <w:hideMark/>
          </w:tcPr>
          <w:p w14:paraId="1C5E9AF0"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p>
        </w:tc>
        <w:tc>
          <w:tcPr>
            <w:tcW w:w="850" w:type="dxa"/>
            <w:vMerge/>
            <w:hideMark/>
          </w:tcPr>
          <w:p w14:paraId="746AB71C"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p>
        </w:tc>
        <w:tc>
          <w:tcPr>
            <w:tcW w:w="697" w:type="dxa"/>
            <w:vMerge/>
            <w:hideMark/>
          </w:tcPr>
          <w:p w14:paraId="3CFFA9C7"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p>
        </w:tc>
        <w:tc>
          <w:tcPr>
            <w:tcW w:w="721" w:type="dxa"/>
            <w:vMerge/>
            <w:hideMark/>
          </w:tcPr>
          <w:p w14:paraId="372113D5"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p>
        </w:tc>
        <w:tc>
          <w:tcPr>
            <w:tcW w:w="992" w:type="dxa"/>
            <w:vMerge/>
            <w:hideMark/>
          </w:tcPr>
          <w:p w14:paraId="0B02925F"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p>
        </w:tc>
        <w:tc>
          <w:tcPr>
            <w:tcW w:w="992" w:type="dxa"/>
            <w:vMerge/>
            <w:hideMark/>
          </w:tcPr>
          <w:p w14:paraId="7CB5FEA1"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p>
        </w:tc>
        <w:tc>
          <w:tcPr>
            <w:tcW w:w="1276" w:type="dxa"/>
            <w:vMerge/>
            <w:hideMark/>
          </w:tcPr>
          <w:p w14:paraId="6CF66890"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p>
        </w:tc>
        <w:tc>
          <w:tcPr>
            <w:tcW w:w="992" w:type="dxa"/>
            <w:vMerge/>
            <w:hideMark/>
          </w:tcPr>
          <w:p w14:paraId="441642BD"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p>
        </w:tc>
        <w:tc>
          <w:tcPr>
            <w:tcW w:w="882" w:type="dxa"/>
            <w:vMerge/>
            <w:hideMark/>
          </w:tcPr>
          <w:p w14:paraId="250B3231"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p>
        </w:tc>
      </w:tr>
      <w:tr w:rsidR="0076438D" w:rsidRPr="00AA5842" w14:paraId="5DF3F3D5" w14:textId="77777777" w:rsidTr="0076438D">
        <w:trPr>
          <w:trHeight w:val="1380"/>
        </w:trPr>
        <w:tc>
          <w:tcPr>
            <w:tcW w:w="392" w:type="dxa"/>
            <w:hideMark/>
          </w:tcPr>
          <w:p w14:paraId="136ACE52"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1</w:t>
            </w:r>
          </w:p>
        </w:tc>
        <w:tc>
          <w:tcPr>
            <w:tcW w:w="737" w:type="dxa"/>
            <w:hideMark/>
          </w:tcPr>
          <w:p w14:paraId="0379DBBC" w14:textId="557B308D"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20"/>
                <w:szCs w:val="20"/>
                <w:lang w:eastAsia="ru-RU" w:bidi="ru-RU"/>
              </w:rPr>
            </w:pPr>
            <w:r w:rsidRPr="00AA5842">
              <w:rPr>
                <w:rStyle w:val="a9"/>
                <w:rFonts w:ascii="Times New Roman" w:hAnsi="Times New Roman" w:cs="Times New Roman"/>
                <w:b w:val="0"/>
                <w:bCs w:val="0"/>
                <w:color w:val="000000"/>
                <w:sz w:val="20"/>
                <w:szCs w:val="20"/>
                <w:shd w:val="clear" w:color="auto" w:fill="FFFFFF"/>
              </w:rPr>
              <w:t>85.42.19 </w:t>
            </w:r>
          </w:p>
        </w:tc>
        <w:tc>
          <w:tcPr>
            <w:tcW w:w="1418" w:type="dxa"/>
            <w:hideMark/>
          </w:tcPr>
          <w:p w14:paraId="22455EE9" w14:textId="77777777" w:rsidR="0076438D" w:rsidRPr="00AA5842" w:rsidRDefault="0076438D" w:rsidP="00BE2849">
            <w:pPr>
              <w:widowControl w:val="0"/>
              <w:autoSpaceDE w:val="0"/>
              <w:autoSpaceDN w:val="0"/>
              <w:adjustRightInd w:val="0"/>
              <w:spacing w:line="0" w:lineRule="atLeast"/>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Обучение по программе: Подготовка руководителей, специалистов и обслуживающего персонала по курсу: "Техническая эксплуатация тепловых энергоустановок"</w:t>
            </w:r>
          </w:p>
        </w:tc>
        <w:tc>
          <w:tcPr>
            <w:tcW w:w="645" w:type="dxa"/>
            <w:hideMark/>
          </w:tcPr>
          <w:p w14:paraId="5A56E2FD" w14:textId="30A318EF"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Чел.</w:t>
            </w:r>
          </w:p>
        </w:tc>
        <w:tc>
          <w:tcPr>
            <w:tcW w:w="567" w:type="dxa"/>
            <w:noWrap/>
            <w:hideMark/>
          </w:tcPr>
          <w:p w14:paraId="524EF5A7"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2</w:t>
            </w:r>
          </w:p>
        </w:tc>
        <w:tc>
          <w:tcPr>
            <w:tcW w:w="927" w:type="dxa"/>
            <w:hideMark/>
          </w:tcPr>
          <w:p w14:paraId="3A32D72B"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4 500,00</w:t>
            </w:r>
          </w:p>
        </w:tc>
        <w:tc>
          <w:tcPr>
            <w:tcW w:w="916" w:type="dxa"/>
            <w:hideMark/>
          </w:tcPr>
          <w:p w14:paraId="4B755BBF"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5 958,10</w:t>
            </w:r>
          </w:p>
        </w:tc>
        <w:tc>
          <w:tcPr>
            <w:tcW w:w="850" w:type="dxa"/>
            <w:hideMark/>
          </w:tcPr>
          <w:p w14:paraId="704D8108"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5 880,00</w:t>
            </w:r>
          </w:p>
        </w:tc>
        <w:tc>
          <w:tcPr>
            <w:tcW w:w="851" w:type="dxa"/>
            <w:hideMark/>
          </w:tcPr>
          <w:p w14:paraId="685BF728"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5 446,03</w:t>
            </w:r>
          </w:p>
        </w:tc>
        <w:tc>
          <w:tcPr>
            <w:tcW w:w="850" w:type="dxa"/>
            <w:hideMark/>
          </w:tcPr>
          <w:p w14:paraId="2B259F10"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579,98</w:t>
            </w:r>
          </w:p>
        </w:tc>
        <w:tc>
          <w:tcPr>
            <w:tcW w:w="697" w:type="dxa"/>
            <w:hideMark/>
          </w:tcPr>
          <w:p w14:paraId="5D53E102"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10,65</w:t>
            </w:r>
          </w:p>
        </w:tc>
        <w:tc>
          <w:tcPr>
            <w:tcW w:w="721" w:type="dxa"/>
            <w:hideMark/>
          </w:tcPr>
          <w:p w14:paraId="75EBEC67"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да</w:t>
            </w:r>
          </w:p>
        </w:tc>
        <w:tc>
          <w:tcPr>
            <w:tcW w:w="992" w:type="dxa"/>
            <w:hideMark/>
          </w:tcPr>
          <w:p w14:paraId="76D93416"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отсутствует</w:t>
            </w:r>
          </w:p>
        </w:tc>
        <w:tc>
          <w:tcPr>
            <w:tcW w:w="992" w:type="dxa"/>
            <w:hideMark/>
          </w:tcPr>
          <w:p w14:paraId="05B015D3"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отсутствует</w:t>
            </w:r>
          </w:p>
        </w:tc>
        <w:tc>
          <w:tcPr>
            <w:tcW w:w="1276" w:type="dxa"/>
            <w:hideMark/>
          </w:tcPr>
          <w:p w14:paraId="4F41ED6F"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5 880,00</w:t>
            </w:r>
          </w:p>
        </w:tc>
        <w:tc>
          <w:tcPr>
            <w:tcW w:w="992" w:type="dxa"/>
            <w:hideMark/>
          </w:tcPr>
          <w:p w14:paraId="2F3E947E"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11 760,00</w:t>
            </w:r>
          </w:p>
        </w:tc>
        <w:tc>
          <w:tcPr>
            <w:tcW w:w="882" w:type="dxa"/>
            <w:hideMark/>
          </w:tcPr>
          <w:p w14:paraId="0ED35F19"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анализ рынка</w:t>
            </w:r>
          </w:p>
        </w:tc>
      </w:tr>
      <w:tr w:rsidR="0076438D" w:rsidRPr="00AA5842" w14:paraId="4C21434F" w14:textId="77777777" w:rsidTr="0076438D">
        <w:trPr>
          <w:trHeight w:val="915"/>
        </w:trPr>
        <w:tc>
          <w:tcPr>
            <w:tcW w:w="392" w:type="dxa"/>
            <w:hideMark/>
          </w:tcPr>
          <w:p w14:paraId="72DE2398"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2</w:t>
            </w:r>
          </w:p>
        </w:tc>
        <w:tc>
          <w:tcPr>
            <w:tcW w:w="737" w:type="dxa"/>
            <w:hideMark/>
          </w:tcPr>
          <w:p w14:paraId="4F0869AA" w14:textId="62565089"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20"/>
                <w:szCs w:val="20"/>
                <w:lang w:eastAsia="ru-RU" w:bidi="ru-RU"/>
              </w:rPr>
            </w:pPr>
            <w:r w:rsidRPr="00AA5842">
              <w:rPr>
                <w:rStyle w:val="a9"/>
                <w:rFonts w:ascii="Times New Roman" w:hAnsi="Times New Roman" w:cs="Times New Roman"/>
                <w:b w:val="0"/>
                <w:bCs w:val="0"/>
                <w:color w:val="000000"/>
                <w:sz w:val="20"/>
                <w:szCs w:val="20"/>
                <w:shd w:val="clear" w:color="auto" w:fill="FFFFFF"/>
              </w:rPr>
              <w:t>85.42.19 </w:t>
            </w:r>
            <w:r w:rsidRPr="00AA5842">
              <w:rPr>
                <w:rFonts w:ascii="Times New Roman" w:eastAsia="Courier New" w:hAnsi="Times New Roman" w:cs="Times New Roman"/>
                <w:color w:val="000000"/>
                <w:sz w:val="20"/>
                <w:szCs w:val="20"/>
                <w:lang w:eastAsia="ru-RU" w:bidi="ru-RU"/>
              </w:rPr>
              <w:t> </w:t>
            </w:r>
          </w:p>
        </w:tc>
        <w:tc>
          <w:tcPr>
            <w:tcW w:w="1418" w:type="dxa"/>
            <w:hideMark/>
          </w:tcPr>
          <w:p w14:paraId="453EB7B3" w14:textId="77777777" w:rsidR="0076438D" w:rsidRPr="00AA5842" w:rsidRDefault="0076438D" w:rsidP="00BE2849">
            <w:pPr>
              <w:widowControl w:val="0"/>
              <w:autoSpaceDE w:val="0"/>
              <w:autoSpaceDN w:val="0"/>
              <w:adjustRightInd w:val="0"/>
              <w:spacing w:line="0" w:lineRule="atLeast"/>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Обучение по программе: "Оказанию первой медицинской помощи пострадавшим"</w:t>
            </w:r>
          </w:p>
        </w:tc>
        <w:tc>
          <w:tcPr>
            <w:tcW w:w="645" w:type="dxa"/>
            <w:hideMark/>
          </w:tcPr>
          <w:p w14:paraId="121A1F54" w14:textId="23C5A59C"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Чел.</w:t>
            </w:r>
          </w:p>
        </w:tc>
        <w:tc>
          <w:tcPr>
            <w:tcW w:w="567" w:type="dxa"/>
            <w:noWrap/>
            <w:hideMark/>
          </w:tcPr>
          <w:p w14:paraId="0F309011"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10</w:t>
            </w:r>
          </w:p>
        </w:tc>
        <w:tc>
          <w:tcPr>
            <w:tcW w:w="927" w:type="dxa"/>
            <w:hideMark/>
          </w:tcPr>
          <w:p w14:paraId="551398A4"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2 500,00</w:t>
            </w:r>
          </w:p>
        </w:tc>
        <w:tc>
          <w:tcPr>
            <w:tcW w:w="916" w:type="dxa"/>
            <w:hideMark/>
          </w:tcPr>
          <w:p w14:paraId="6BD3BBD1"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1 742,86</w:t>
            </w:r>
          </w:p>
        </w:tc>
        <w:tc>
          <w:tcPr>
            <w:tcW w:w="850" w:type="dxa"/>
            <w:hideMark/>
          </w:tcPr>
          <w:p w14:paraId="34D944E0"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1 365,00</w:t>
            </w:r>
          </w:p>
        </w:tc>
        <w:tc>
          <w:tcPr>
            <w:tcW w:w="851" w:type="dxa"/>
            <w:hideMark/>
          </w:tcPr>
          <w:p w14:paraId="0E341A46"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1 869,29</w:t>
            </w:r>
          </w:p>
        </w:tc>
        <w:tc>
          <w:tcPr>
            <w:tcW w:w="850" w:type="dxa"/>
            <w:hideMark/>
          </w:tcPr>
          <w:p w14:paraId="7FE09B2F"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408,68</w:t>
            </w:r>
          </w:p>
        </w:tc>
        <w:tc>
          <w:tcPr>
            <w:tcW w:w="697" w:type="dxa"/>
            <w:hideMark/>
          </w:tcPr>
          <w:p w14:paraId="66AE5D46"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21,86</w:t>
            </w:r>
          </w:p>
        </w:tc>
        <w:tc>
          <w:tcPr>
            <w:tcW w:w="721" w:type="dxa"/>
            <w:hideMark/>
          </w:tcPr>
          <w:p w14:paraId="4A3D225E"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да</w:t>
            </w:r>
          </w:p>
        </w:tc>
        <w:tc>
          <w:tcPr>
            <w:tcW w:w="992" w:type="dxa"/>
            <w:hideMark/>
          </w:tcPr>
          <w:p w14:paraId="265C451E"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отсутствует</w:t>
            </w:r>
          </w:p>
        </w:tc>
        <w:tc>
          <w:tcPr>
            <w:tcW w:w="992" w:type="dxa"/>
            <w:hideMark/>
          </w:tcPr>
          <w:p w14:paraId="3CD468FD"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отсутствует</w:t>
            </w:r>
          </w:p>
        </w:tc>
        <w:tc>
          <w:tcPr>
            <w:tcW w:w="1276" w:type="dxa"/>
            <w:hideMark/>
          </w:tcPr>
          <w:p w14:paraId="3BCC8AA0"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1 365,00</w:t>
            </w:r>
          </w:p>
        </w:tc>
        <w:tc>
          <w:tcPr>
            <w:tcW w:w="992" w:type="dxa"/>
            <w:hideMark/>
          </w:tcPr>
          <w:p w14:paraId="30EEF85D"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13 650,00</w:t>
            </w:r>
          </w:p>
        </w:tc>
        <w:tc>
          <w:tcPr>
            <w:tcW w:w="882" w:type="dxa"/>
            <w:hideMark/>
          </w:tcPr>
          <w:p w14:paraId="5ABAD243"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анализ рынка</w:t>
            </w:r>
          </w:p>
        </w:tc>
      </w:tr>
      <w:tr w:rsidR="0076438D" w:rsidRPr="00AA5842" w14:paraId="41D979E6" w14:textId="77777777" w:rsidTr="0076438D">
        <w:trPr>
          <w:trHeight w:val="300"/>
        </w:trPr>
        <w:tc>
          <w:tcPr>
            <w:tcW w:w="392" w:type="dxa"/>
            <w:noWrap/>
            <w:hideMark/>
          </w:tcPr>
          <w:p w14:paraId="332007EA"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 </w:t>
            </w:r>
          </w:p>
        </w:tc>
        <w:tc>
          <w:tcPr>
            <w:tcW w:w="737" w:type="dxa"/>
            <w:noWrap/>
            <w:hideMark/>
          </w:tcPr>
          <w:p w14:paraId="6EDC6A28"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color w:val="000000"/>
                <w:sz w:val="18"/>
                <w:szCs w:val="18"/>
                <w:lang w:eastAsia="ru-RU" w:bidi="ru-RU"/>
              </w:rPr>
            </w:pPr>
            <w:r w:rsidRPr="00AA5842">
              <w:rPr>
                <w:rFonts w:ascii="Times New Roman" w:eastAsia="Courier New" w:hAnsi="Times New Roman" w:cs="Times New Roman"/>
                <w:color w:val="000000"/>
                <w:sz w:val="18"/>
                <w:szCs w:val="18"/>
                <w:lang w:eastAsia="ru-RU" w:bidi="ru-RU"/>
              </w:rPr>
              <w:t> </w:t>
            </w:r>
          </w:p>
        </w:tc>
        <w:tc>
          <w:tcPr>
            <w:tcW w:w="1418" w:type="dxa"/>
            <w:noWrap/>
            <w:hideMark/>
          </w:tcPr>
          <w:p w14:paraId="1AECC276"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r w:rsidRPr="00AA5842">
              <w:rPr>
                <w:rFonts w:ascii="Times New Roman" w:eastAsia="Courier New" w:hAnsi="Times New Roman" w:cs="Times New Roman"/>
                <w:bCs/>
                <w:color w:val="000000"/>
                <w:sz w:val="18"/>
                <w:szCs w:val="18"/>
                <w:lang w:eastAsia="ru-RU" w:bidi="ru-RU"/>
              </w:rPr>
              <w:t> </w:t>
            </w:r>
          </w:p>
        </w:tc>
        <w:tc>
          <w:tcPr>
            <w:tcW w:w="645" w:type="dxa"/>
            <w:noWrap/>
            <w:hideMark/>
          </w:tcPr>
          <w:p w14:paraId="07ECF0F4"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r w:rsidRPr="00AA5842">
              <w:rPr>
                <w:rFonts w:ascii="Times New Roman" w:eastAsia="Courier New" w:hAnsi="Times New Roman" w:cs="Times New Roman"/>
                <w:bCs/>
                <w:color w:val="000000"/>
                <w:sz w:val="18"/>
                <w:szCs w:val="18"/>
                <w:lang w:eastAsia="ru-RU" w:bidi="ru-RU"/>
              </w:rPr>
              <w:t> </w:t>
            </w:r>
          </w:p>
        </w:tc>
        <w:tc>
          <w:tcPr>
            <w:tcW w:w="567" w:type="dxa"/>
            <w:noWrap/>
            <w:hideMark/>
          </w:tcPr>
          <w:p w14:paraId="27E46A14"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r w:rsidRPr="00AA5842">
              <w:rPr>
                <w:rFonts w:ascii="Times New Roman" w:eastAsia="Courier New" w:hAnsi="Times New Roman" w:cs="Times New Roman"/>
                <w:bCs/>
                <w:color w:val="000000"/>
                <w:sz w:val="18"/>
                <w:szCs w:val="18"/>
                <w:lang w:eastAsia="ru-RU" w:bidi="ru-RU"/>
              </w:rPr>
              <w:t> </w:t>
            </w:r>
          </w:p>
        </w:tc>
        <w:tc>
          <w:tcPr>
            <w:tcW w:w="927" w:type="dxa"/>
            <w:noWrap/>
          </w:tcPr>
          <w:p w14:paraId="00C645E7" w14:textId="772A44A5"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p>
        </w:tc>
        <w:tc>
          <w:tcPr>
            <w:tcW w:w="916" w:type="dxa"/>
            <w:noWrap/>
            <w:hideMark/>
          </w:tcPr>
          <w:p w14:paraId="51747114" w14:textId="2B985D96"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p>
        </w:tc>
        <w:tc>
          <w:tcPr>
            <w:tcW w:w="850" w:type="dxa"/>
            <w:noWrap/>
          </w:tcPr>
          <w:p w14:paraId="7B22F503" w14:textId="0F4B0FD9"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p>
        </w:tc>
        <w:tc>
          <w:tcPr>
            <w:tcW w:w="851" w:type="dxa"/>
            <w:noWrap/>
            <w:hideMark/>
          </w:tcPr>
          <w:p w14:paraId="071E7D36"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r w:rsidRPr="00AA5842">
              <w:rPr>
                <w:rFonts w:ascii="Times New Roman" w:eastAsia="Courier New" w:hAnsi="Times New Roman" w:cs="Times New Roman"/>
                <w:bCs/>
                <w:color w:val="000000"/>
                <w:sz w:val="18"/>
                <w:szCs w:val="18"/>
                <w:lang w:eastAsia="ru-RU" w:bidi="ru-RU"/>
              </w:rPr>
              <w:t> </w:t>
            </w:r>
          </w:p>
        </w:tc>
        <w:tc>
          <w:tcPr>
            <w:tcW w:w="850" w:type="dxa"/>
            <w:noWrap/>
            <w:hideMark/>
          </w:tcPr>
          <w:p w14:paraId="37B643AE"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r w:rsidRPr="00AA5842">
              <w:rPr>
                <w:rFonts w:ascii="Times New Roman" w:eastAsia="Courier New" w:hAnsi="Times New Roman" w:cs="Times New Roman"/>
                <w:bCs/>
                <w:color w:val="000000"/>
                <w:sz w:val="18"/>
                <w:szCs w:val="18"/>
                <w:lang w:eastAsia="ru-RU" w:bidi="ru-RU"/>
              </w:rPr>
              <w:t> </w:t>
            </w:r>
          </w:p>
        </w:tc>
        <w:tc>
          <w:tcPr>
            <w:tcW w:w="697" w:type="dxa"/>
            <w:noWrap/>
            <w:hideMark/>
          </w:tcPr>
          <w:p w14:paraId="664F337D"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r w:rsidRPr="00AA5842">
              <w:rPr>
                <w:rFonts w:ascii="Times New Roman" w:eastAsia="Courier New" w:hAnsi="Times New Roman" w:cs="Times New Roman"/>
                <w:bCs/>
                <w:color w:val="000000"/>
                <w:sz w:val="18"/>
                <w:szCs w:val="18"/>
                <w:lang w:eastAsia="ru-RU" w:bidi="ru-RU"/>
              </w:rPr>
              <w:t> </w:t>
            </w:r>
          </w:p>
        </w:tc>
        <w:tc>
          <w:tcPr>
            <w:tcW w:w="721" w:type="dxa"/>
            <w:noWrap/>
            <w:hideMark/>
          </w:tcPr>
          <w:p w14:paraId="077734FB"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r w:rsidRPr="00AA5842">
              <w:rPr>
                <w:rFonts w:ascii="Times New Roman" w:eastAsia="Courier New" w:hAnsi="Times New Roman" w:cs="Times New Roman"/>
                <w:bCs/>
                <w:color w:val="000000"/>
                <w:sz w:val="18"/>
                <w:szCs w:val="18"/>
                <w:lang w:eastAsia="ru-RU" w:bidi="ru-RU"/>
              </w:rPr>
              <w:t> </w:t>
            </w:r>
          </w:p>
        </w:tc>
        <w:tc>
          <w:tcPr>
            <w:tcW w:w="992" w:type="dxa"/>
            <w:noWrap/>
            <w:hideMark/>
          </w:tcPr>
          <w:p w14:paraId="03382A40"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r w:rsidRPr="00AA5842">
              <w:rPr>
                <w:rFonts w:ascii="Times New Roman" w:eastAsia="Courier New" w:hAnsi="Times New Roman" w:cs="Times New Roman"/>
                <w:bCs/>
                <w:color w:val="000000"/>
                <w:sz w:val="18"/>
                <w:szCs w:val="18"/>
                <w:lang w:eastAsia="ru-RU" w:bidi="ru-RU"/>
              </w:rPr>
              <w:t> </w:t>
            </w:r>
          </w:p>
        </w:tc>
        <w:tc>
          <w:tcPr>
            <w:tcW w:w="992" w:type="dxa"/>
            <w:noWrap/>
            <w:hideMark/>
          </w:tcPr>
          <w:p w14:paraId="1CB97B0C"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r w:rsidRPr="00AA5842">
              <w:rPr>
                <w:rFonts w:ascii="Times New Roman" w:eastAsia="Courier New" w:hAnsi="Times New Roman" w:cs="Times New Roman"/>
                <w:bCs/>
                <w:color w:val="000000"/>
                <w:sz w:val="18"/>
                <w:szCs w:val="18"/>
                <w:lang w:eastAsia="ru-RU" w:bidi="ru-RU"/>
              </w:rPr>
              <w:t> </w:t>
            </w:r>
          </w:p>
        </w:tc>
        <w:tc>
          <w:tcPr>
            <w:tcW w:w="1276" w:type="dxa"/>
            <w:noWrap/>
            <w:hideMark/>
          </w:tcPr>
          <w:p w14:paraId="12B22BC5"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r w:rsidRPr="00AA5842">
              <w:rPr>
                <w:rFonts w:ascii="Times New Roman" w:eastAsia="Courier New" w:hAnsi="Times New Roman" w:cs="Times New Roman"/>
                <w:bCs/>
                <w:color w:val="000000"/>
                <w:sz w:val="18"/>
                <w:szCs w:val="18"/>
                <w:lang w:eastAsia="ru-RU" w:bidi="ru-RU"/>
              </w:rPr>
              <w:t> </w:t>
            </w:r>
          </w:p>
        </w:tc>
        <w:tc>
          <w:tcPr>
            <w:tcW w:w="992" w:type="dxa"/>
            <w:noWrap/>
            <w:hideMark/>
          </w:tcPr>
          <w:p w14:paraId="5845D5B8"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r w:rsidRPr="00AA5842">
              <w:rPr>
                <w:rFonts w:ascii="Times New Roman" w:eastAsia="Courier New" w:hAnsi="Times New Roman" w:cs="Times New Roman"/>
                <w:bCs/>
                <w:color w:val="000000"/>
                <w:sz w:val="18"/>
                <w:szCs w:val="18"/>
                <w:lang w:eastAsia="ru-RU" w:bidi="ru-RU"/>
              </w:rPr>
              <w:t>25 410,00</w:t>
            </w:r>
          </w:p>
        </w:tc>
        <w:tc>
          <w:tcPr>
            <w:tcW w:w="882" w:type="dxa"/>
            <w:noWrap/>
            <w:hideMark/>
          </w:tcPr>
          <w:p w14:paraId="0A24D3AE" w14:textId="77777777" w:rsidR="0076438D" w:rsidRPr="00AA5842" w:rsidRDefault="0076438D" w:rsidP="00BE2849">
            <w:pPr>
              <w:widowControl w:val="0"/>
              <w:autoSpaceDE w:val="0"/>
              <w:autoSpaceDN w:val="0"/>
              <w:adjustRightInd w:val="0"/>
              <w:spacing w:line="0" w:lineRule="atLeast"/>
              <w:jc w:val="center"/>
              <w:rPr>
                <w:rFonts w:ascii="Times New Roman" w:eastAsia="Courier New" w:hAnsi="Times New Roman" w:cs="Times New Roman"/>
                <w:bCs/>
                <w:color w:val="000000"/>
                <w:sz w:val="18"/>
                <w:szCs w:val="18"/>
                <w:lang w:eastAsia="ru-RU" w:bidi="ru-RU"/>
              </w:rPr>
            </w:pPr>
            <w:r w:rsidRPr="00AA5842">
              <w:rPr>
                <w:rFonts w:ascii="Times New Roman" w:eastAsia="Courier New" w:hAnsi="Times New Roman" w:cs="Times New Roman"/>
                <w:bCs/>
                <w:color w:val="000000"/>
                <w:sz w:val="18"/>
                <w:szCs w:val="18"/>
                <w:lang w:eastAsia="ru-RU" w:bidi="ru-RU"/>
              </w:rPr>
              <w:t> </w:t>
            </w:r>
          </w:p>
        </w:tc>
      </w:tr>
    </w:tbl>
    <w:p w14:paraId="124A6FEA" w14:textId="77777777" w:rsidR="006422FC" w:rsidRDefault="006422FC" w:rsidP="009A1B00">
      <w:pPr>
        <w:widowControl w:val="0"/>
        <w:autoSpaceDE w:val="0"/>
        <w:autoSpaceDN w:val="0"/>
        <w:adjustRightInd w:val="0"/>
        <w:spacing w:after="0" w:line="0" w:lineRule="atLeast"/>
        <w:jc w:val="center"/>
        <w:rPr>
          <w:rFonts w:ascii="Times New Roman" w:eastAsia="Courier New" w:hAnsi="Times New Roman" w:cs="Times New Roman"/>
          <w:b/>
          <w:color w:val="000000"/>
          <w:sz w:val="18"/>
          <w:szCs w:val="18"/>
          <w:lang w:eastAsia="ru-RU" w:bidi="ru-RU"/>
        </w:rPr>
      </w:pPr>
    </w:p>
    <w:p w14:paraId="3312ABF0" w14:textId="77777777" w:rsidR="006422FC" w:rsidRDefault="006422FC" w:rsidP="009A1B00">
      <w:pPr>
        <w:widowControl w:val="0"/>
        <w:autoSpaceDE w:val="0"/>
        <w:autoSpaceDN w:val="0"/>
        <w:adjustRightInd w:val="0"/>
        <w:spacing w:after="0" w:line="0" w:lineRule="atLeast"/>
        <w:jc w:val="center"/>
        <w:rPr>
          <w:rFonts w:ascii="Times New Roman" w:eastAsia="Courier New" w:hAnsi="Times New Roman" w:cs="Times New Roman"/>
          <w:b/>
          <w:color w:val="000000"/>
          <w:sz w:val="18"/>
          <w:szCs w:val="18"/>
          <w:lang w:eastAsia="ru-RU" w:bidi="ru-RU"/>
        </w:rPr>
      </w:pPr>
    </w:p>
    <w:p w14:paraId="2EB1D101" w14:textId="77777777" w:rsidR="006422FC" w:rsidRDefault="006422FC" w:rsidP="009A1B00">
      <w:pPr>
        <w:widowControl w:val="0"/>
        <w:autoSpaceDE w:val="0"/>
        <w:autoSpaceDN w:val="0"/>
        <w:adjustRightInd w:val="0"/>
        <w:spacing w:after="0" w:line="0" w:lineRule="atLeast"/>
        <w:jc w:val="center"/>
        <w:rPr>
          <w:rFonts w:ascii="Times New Roman" w:eastAsia="Courier New" w:hAnsi="Times New Roman" w:cs="Times New Roman"/>
          <w:b/>
          <w:color w:val="000000"/>
          <w:sz w:val="18"/>
          <w:szCs w:val="18"/>
          <w:lang w:eastAsia="ru-RU" w:bidi="ru-RU"/>
        </w:rPr>
      </w:pPr>
    </w:p>
    <w:p w14:paraId="1AC7AB42" w14:textId="18758B52" w:rsidR="006422FC" w:rsidRPr="00A3295E" w:rsidRDefault="008B6C19" w:rsidP="008B6C19">
      <w:pPr>
        <w:widowControl w:val="0"/>
        <w:autoSpaceDE w:val="0"/>
        <w:autoSpaceDN w:val="0"/>
        <w:adjustRightInd w:val="0"/>
        <w:spacing w:after="0" w:line="0" w:lineRule="atLeast"/>
        <w:rPr>
          <w:rFonts w:ascii="Times New Roman" w:eastAsia="Courier New" w:hAnsi="Times New Roman" w:cs="Times New Roman"/>
          <w:color w:val="000000"/>
          <w:lang w:eastAsia="ru-RU" w:bidi="ru-RU"/>
        </w:rPr>
      </w:pPr>
      <w:proofErr w:type="spellStart"/>
      <w:r>
        <w:rPr>
          <w:rFonts w:ascii="Times New Roman" w:eastAsia="Courier New" w:hAnsi="Times New Roman" w:cs="Times New Roman"/>
          <w:color w:val="000000"/>
          <w:lang w:eastAsia="ru-RU" w:bidi="ru-RU"/>
        </w:rPr>
        <w:t>И.о</w:t>
      </w:r>
      <w:proofErr w:type="spellEnd"/>
      <w:r>
        <w:rPr>
          <w:rFonts w:ascii="Times New Roman" w:eastAsia="Courier New" w:hAnsi="Times New Roman" w:cs="Times New Roman"/>
          <w:color w:val="000000"/>
          <w:lang w:eastAsia="ru-RU" w:bidi="ru-RU"/>
        </w:rPr>
        <w:t>. д</w:t>
      </w:r>
      <w:r w:rsidR="006422FC" w:rsidRPr="00A3295E">
        <w:rPr>
          <w:rFonts w:ascii="Times New Roman" w:eastAsia="Courier New" w:hAnsi="Times New Roman" w:cs="Times New Roman"/>
          <w:color w:val="000000"/>
          <w:lang w:eastAsia="ru-RU" w:bidi="ru-RU"/>
        </w:rPr>
        <w:t>иректор</w:t>
      </w:r>
      <w:r>
        <w:rPr>
          <w:rFonts w:ascii="Times New Roman" w:eastAsia="Courier New" w:hAnsi="Times New Roman" w:cs="Times New Roman"/>
          <w:color w:val="000000"/>
          <w:lang w:eastAsia="ru-RU" w:bidi="ru-RU"/>
        </w:rPr>
        <w:t>а</w:t>
      </w:r>
      <w:r w:rsidR="006422FC" w:rsidRPr="00A3295E">
        <w:rPr>
          <w:rFonts w:ascii="Times New Roman" w:eastAsia="Courier New" w:hAnsi="Times New Roman" w:cs="Times New Roman"/>
          <w:color w:val="000000"/>
          <w:lang w:eastAsia="ru-RU" w:bidi="ru-RU"/>
        </w:rPr>
        <w:t xml:space="preserve"> ГБОУ школы № 453 Санкт-Петербурга </w:t>
      </w:r>
      <w:r w:rsidR="00A3295E">
        <w:rPr>
          <w:rFonts w:ascii="Times New Roman" w:eastAsia="Courier New" w:hAnsi="Times New Roman" w:cs="Times New Roman"/>
          <w:color w:val="000000"/>
          <w:lang w:eastAsia="ru-RU" w:bidi="ru-RU"/>
        </w:rPr>
        <w:tab/>
      </w:r>
      <w:r w:rsidR="00A3295E">
        <w:rPr>
          <w:rFonts w:ascii="Times New Roman" w:eastAsia="Courier New" w:hAnsi="Times New Roman" w:cs="Times New Roman"/>
          <w:color w:val="000000"/>
          <w:lang w:eastAsia="ru-RU" w:bidi="ru-RU"/>
        </w:rPr>
        <w:tab/>
      </w:r>
      <w:r w:rsidR="00A3295E">
        <w:rPr>
          <w:rFonts w:ascii="Times New Roman" w:eastAsia="Courier New" w:hAnsi="Times New Roman" w:cs="Times New Roman"/>
          <w:color w:val="000000"/>
          <w:lang w:eastAsia="ru-RU" w:bidi="ru-RU"/>
        </w:rPr>
        <w:tab/>
      </w:r>
      <w:r w:rsidR="00A3295E">
        <w:rPr>
          <w:rFonts w:ascii="Times New Roman" w:eastAsia="Courier New" w:hAnsi="Times New Roman" w:cs="Times New Roman"/>
          <w:color w:val="000000"/>
          <w:lang w:eastAsia="ru-RU" w:bidi="ru-RU"/>
        </w:rPr>
        <w:tab/>
      </w:r>
      <w:proofErr w:type="spellStart"/>
      <w:r w:rsidR="006422FC" w:rsidRPr="00A3295E">
        <w:rPr>
          <w:rFonts w:ascii="Times New Roman" w:eastAsia="Courier New" w:hAnsi="Times New Roman" w:cs="Times New Roman"/>
          <w:color w:val="000000"/>
          <w:lang w:eastAsia="ru-RU" w:bidi="ru-RU"/>
        </w:rPr>
        <w:t>С.</w:t>
      </w:r>
      <w:r>
        <w:rPr>
          <w:rFonts w:ascii="Times New Roman" w:eastAsia="Courier New" w:hAnsi="Times New Roman" w:cs="Times New Roman"/>
          <w:color w:val="000000"/>
          <w:lang w:eastAsia="ru-RU" w:bidi="ru-RU"/>
        </w:rPr>
        <w:t>А.Алёшина</w:t>
      </w:r>
      <w:proofErr w:type="spellEnd"/>
    </w:p>
    <w:sectPr w:rsidR="006422FC" w:rsidRPr="00A3295E" w:rsidSect="00D930FD">
      <w:pgSz w:w="16840" w:h="11900" w:orient="landscape"/>
      <w:pgMar w:top="567" w:right="360" w:bottom="360" w:left="1276" w:header="0" w:footer="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Liberation Serif">
    <w:altName w:val="Times New Roman"/>
    <w:charset w:val="CC"/>
    <w:family w:val="roman"/>
    <w:pitch w:val="variable"/>
    <w:sig w:usb0="00000001" w:usb1="500078FB" w:usb2="00000000" w:usb3="00000000" w:csb0="0000009F" w:csb1="00000000"/>
  </w:font>
  <w:font w:name="TimesNewRomanPSMT">
    <w:altName w:val="Times New Roman"/>
    <w:charset w:val="CC"/>
    <w:family w:val="roman"/>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0A007B"/>
    <w:multiLevelType w:val="multilevel"/>
    <w:tmpl w:val="DB9C886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AFC1D7C"/>
    <w:multiLevelType w:val="hybridMultilevel"/>
    <w:tmpl w:val="B8AE807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2AB4BCC"/>
    <w:multiLevelType w:val="multilevel"/>
    <w:tmpl w:val="413E63A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FE83C74"/>
    <w:multiLevelType w:val="multilevel"/>
    <w:tmpl w:val="F77A9D9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51FA3597"/>
    <w:multiLevelType w:val="multilevel"/>
    <w:tmpl w:val="DB9C886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5CBC60B3"/>
    <w:multiLevelType w:val="multilevel"/>
    <w:tmpl w:val="F236C7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07B0AF4"/>
    <w:multiLevelType w:val="multilevel"/>
    <w:tmpl w:val="DB9C886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8" w15:restartNumberingAfterBreak="0">
    <w:nsid w:val="77D577AD"/>
    <w:multiLevelType w:val="multilevel"/>
    <w:tmpl w:val="DB9C886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79B61EFC"/>
    <w:multiLevelType w:val="hybridMultilevel"/>
    <w:tmpl w:val="95E634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100AE2"/>
    <w:multiLevelType w:val="multilevel"/>
    <w:tmpl w:val="7C5E8B2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5"/>
  </w:num>
  <w:num w:numId="3">
    <w:abstractNumId w:val="7"/>
  </w:num>
  <w:num w:numId="4">
    <w:abstractNumId w:val="8"/>
  </w:num>
  <w:num w:numId="5">
    <w:abstractNumId w:val="2"/>
  </w:num>
  <w:num w:numId="6">
    <w:abstractNumId w:val="10"/>
  </w:num>
  <w:num w:numId="7">
    <w:abstractNumId w:val="3"/>
  </w:num>
  <w:num w:numId="8">
    <w:abstractNumId w:val="9"/>
  </w:num>
  <w:num w:numId="9">
    <w:abstractNumId w:val="4"/>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151"/>
    <w:rsid w:val="000240AC"/>
    <w:rsid w:val="00037AAC"/>
    <w:rsid w:val="000436D5"/>
    <w:rsid w:val="000711BA"/>
    <w:rsid w:val="000C2D31"/>
    <w:rsid w:val="000D6449"/>
    <w:rsid w:val="000F6F20"/>
    <w:rsid w:val="0010101F"/>
    <w:rsid w:val="0010569D"/>
    <w:rsid w:val="001211C4"/>
    <w:rsid w:val="001243FB"/>
    <w:rsid w:val="00131C31"/>
    <w:rsid w:val="00146B56"/>
    <w:rsid w:val="00147316"/>
    <w:rsid w:val="00155D0F"/>
    <w:rsid w:val="001923A2"/>
    <w:rsid w:val="001D20DC"/>
    <w:rsid w:val="001E0F7F"/>
    <w:rsid w:val="001F590E"/>
    <w:rsid w:val="001F62A0"/>
    <w:rsid w:val="00206342"/>
    <w:rsid w:val="00212982"/>
    <w:rsid w:val="002163DB"/>
    <w:rsid w:val="00243E99"/>
    <w:rsid w:val="00247291"/>
    <w:rsid w:val="00275035"/>
    <w:rsid w:val="002C2249"/>
    <w:rsid w:val="0032618A"/>
    <w:rsid w:val="00350EFF"/>
    <w:rsid w:val="003566F8"/>
    <w:rsid w:val="00364AEC"/>
    <w:rsid w:val="00365E62"/>
    <w:rsid w:val="00384FDE"/>
    <w:rsid w:val="003C498C"/>
    <w:rsid w:val="003E3801"/>
    <w:rsid w:val="004106DD"/>
    <w:rsid w:val="0044162A"/>
    <w:rsid w:val="00443D5E"/>
    <w:rsid w:val="00453767"/>
    <w:rsid w:val="00453E2B"/>
    <w:rsid w:val="00454C72"/>
    <w:rsid w:val="00456706"/>
    <w:rsid w:val="00462151"/>
    <w:rsid w:val="00475450"/>
    <w:rsid w:val="004C2FB7"/>
    <w:rsid w:val="005065A9"/>
    <w:rsid w:val="00540BC1"/>
    <w:rsid w:val="0057007A"/>
    <w:rsid w:val="00581611"/>
    <w:rsid w:val="00581C91"/>
    <w:rsid w:val="00584FB9"/>
    <w:rsid w:val="00585996"/>
    <w:rsid w:val="005A4E05"/>
    <w:rsid w:val="005C330C"/>
    <w:rsid w:val="005E4AEE"/>
    <w:rsid w:val="005F5C11"/>
    <w:rsid w:val="006422FC"/>
    <w:rsid w:val="00653031"/>
    <w:rsid w:val="00692679"/>
    <w:rsid w:val="006C76FC"/>
    <w:rsid w:val="006D1E84"/>
    <w:rsid w:val="006F1824"/>
    <w:rsid w:val="00701BC6"/>
    <w:rsid w:val="0076438D"/>
    <w:rsid w:val="00765CC3"/>
    <w:rsid w:val="007737B7"/>
    <w:rsid w:val="007D59BE"/>
    <w:rsid w:val="007D6BA8"/>
    <w:rsid w:val="00800FEC"/>
    <w:rsid w:val="00807544"/>
    <w:rsid w:val="0089158C"/>
    <w:rsid w:val="00896EF7"/>
    <w:rsid w:val="008A085D"/>
    <w:rsid w:val="008B3C38"/>
    <w:rsid w:val="008B65CD"/>
    <w:rsid w:val="008B6C19"/>
    <w:rsid w:val="008C0AAF"/>
    <w:rsid w:val="008C2544"/>
    <w:rsid w:val="008E271F"/>
    <w:rsid w:val="008E28AB"/>
    <w:rsid w:val="00905860"/>
    <w:rsid w:val="00905CDF"/>
    <w:rsid w:val="00920ADF"/>
    <w:rsid w:val="009424BD"/>
    <w:rsid w:val="009426C0"/>
    <w:rsid w:val="009508D0"/>
    <w:rsid w:val="00956EA4"/>
    <w:rsid w:val="009A1B00"/>
    <w:rsid w:val="009C4B8A"/>
    <w:rsid w:val="009C625E"/>
    <w:rsid w:val="00A02715"/>
    <w:rsid w:val="00A3295E"/>
    <w:rsid w:val="00A41C5C"/>
    <w:rsid w:val="00A64C69"/>
    <w:rsid w:val="00A66C61"/>
    <w:rsid w:val="00A724FF"/>
    <w:rsid w:val="00A763D1"/>
    <w:rsid w:val="00A9515C"/>
    <w:rsid w:val="00A9589C"/>
    <w:rsid w:val="00AA5842"/>
    <w:rsid w:val="00AC476C"/>
    <w:rsid w:val="00AD43AC"/>
    <w:rsid w:val="00AE68FE"/>
    <w:rsid w:val="00AF3A17"/>
    <w:rsid w:val="00B41270"/>
    <w:rsid w:val="00B66532"/>
    <w:rsid w:val="00B9728D"/>
    <w:rsid w:val="00BE2849"/>
    <w:rsid w:val="00BF0153"/>
    <w:rsid w:val="00C0348D"/>
    <w:rsid w:val="00C53E4B"/>
    <w:rsid w:val="00C7680B"/>
    <w:rsid w:val="00C80046"/>
    <w:rsid w:val="00CA0B77"/>
    <w:rsid w:val="00CD4A0B"/>
    <w:rsid w:val="00D16FDF"/>
    <w:rsid w:val="00D3057C"/>
    <w:rsid w:val="00D305CD"/>
    <w:rsid w:val="00D50B4D"/>
    <w:rsid w:val="00D76612"/>
    <w:rsid w:val="00D83FF4"/>
    <w:rsid w:val="00D914EC"/>
    <w:rsid w:val="00D930FD"/>
    <w:rsid w:val="00DF4DE6"/>
    <w:rsid w:val="00E12F79"/>
    <w:rsid w:val="00E44716"/>
    <w:rsid w:val="00E64D21"/>
    <w:rsid w:val="00E71C34"/>
    <w:rsid w:val="00E75A1F"/>
    <w:rsid w:val="00E9059B"/>
    <w:rsid w:val="00EB5396"/>
    <w:rsid w:val="00ED677C"/>
    <w:rsid w:val="00EF0F32"/>
    <w:rsid w:val="00F24628"/>
    <w:rsid w:val="00F27BD4"/>
    <w:rsid w:val="00F427A8"/>
    <w:rsid w:val="00F42E7C"/>
    <w:rsid w:val="00F45CA3"/>
    <w:rsid w:val="00F45D5B"/>
    <w:rsid w:val="00F5619E"/>
    <w:rsid w:val="00F6127B"/>
    <w:rsid w:val="00F66CA0"/>
    <w:rsid w:val="00F80F7D"/>
    <w:rsid w:val="00F92373"/>
    <w:rsid w:val="00FC4710"/>
    <w:rsid w:val="00FD736C"/>
    <w:rsid w:val="00FF13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5D658"/>
  <w15:docId w15:val="{3325436C-DBF6-4E83-91EC-F9469F639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462151"/>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462151"/>
    <w:rPr>
      <w:rFonts w:ascii="Arial" w:eastAsia="Times New Roman" w:hAnsi="Arial" w:cs="Arial"/>
      <w:lang w:eastAsia="ru-RU"/>
    </w:rPr>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4"/>
    <w:qFormat/>
    <w:rsid w:val="00462151"/>
    <w:pPr>
      <w:spacing w:after="200" w:line="276" w:lineRule="auto"/>
      <w:ind w:left="708"/>
    </w:pPr>
    <w:rPr>
      <w:rFonts w:ascii="Calibri" w:eastAsia="Times New Roman" w:hAnsi="Calibri" w:cs="Times New Roman"/>
    </w:rPr>
  </w:style>
  <w:style w:type="paragraph" w:styleId="3">
    <w:name w:val="Body Text Indent 3"/>
    <w:basedOn w:val="a"/>
    <w:link w:val="30"/>
    <w:uiPriority w:val="99"/>
    <w:rsid w:val="00462151"/>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0"/>
    <w:link w:val="3"/>
    <w:uiPriority w:val="99"/>
    <w:rsid w:val="00462151"/>
    <w:rPr>
      <w:rFonts w:ascii="Times New Roman" w:eastAsia="Times New Roman" w:hAnsi="Times New Roman" w:cs="Times New Roman"/>
      <w:sz w:val="24"/>
      <w:szCs w:val="24"/>
      <w:lang w:eastAsia="ru-RU"/>
    </w:rPr>
  </w:style>
  <w:style w:type="paragraph" w:styleId="2">
    <w:name w:val="Body Text 2"/>
    <w:basedOn w:val="a"/>
    <w:link w:val="20"/>
    <w:uiPriority w:val="99"/>
    <w:rsid w:val="00462151"/>
    <w:pPr>
      <w:spacing w:after="0" w:line="24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uiPriority w:val="99"/>
    <w:rsid w:val="00462151"/>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qFormat/>
    <w:locked/>
    <w:rsid w:val="00462151"/>
    <w:rPr>
      <w:rFonts w:ascii="Calibri" w:eastAsia="Times New Roman" w:hAnsi="Calibri" w:cs="Times New Roman"/>
    </w:rPr>
  </w:style>
  <w:style w:type="paragraph" w:styleId="a5">
    <w:name w:val="Balloon Text"/>
    <w:basedOn w:val="a"/>
    <w:link w:val="a6"/>
    <w:uiPriority w:val="99"/>
    <w:semiHidden/>
    <w:unhideWhenUsed/>
    <w:rsid w:val="00243E9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43E99"/>
    <w:rPr>
      <w:rFonts w:ascii="Segoe UI" w:hAnsi="Segoe UI" w:cs="Segoe UI"/>
      <w:sz w:val="18"/>
      <w:szCs w:val="18"/>
    </w:rPr>
  </w:style>
  <w:style w:type="table" w:styleId="a7">
    <w:name w:val="Table Grid"/>
    <w:basedOn w:val="a1"/>
    <w:uiPriority w:val="39"/>
    <w:rsid w:val="00216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E9059B"/>
    <w:pPr>
      <w:spacing w:after="0" w:line="240" w:lineRule="auto"/>
    </w:pPr>
  </w:style>
  <w:style w:type="character" w:styleId="a9">
    <w:name w:val="Strong"/>
    <w:basedOn w:val="a0"/>
    <w:uiPriority w:val="22"/>
    <w:qFormat/>
    <w:rsid w:val="00956EA4"/>
    <w:rPr>
      <w:b/>
      <w:bCs/>
    </w:rPr>
  </w:style>
  <w:style w:type="character" w:styleId="aa">
    <w:name w:val="Hyperlink"/>
    <w:basedOn w:val="a0"/>
    <w:uiPriority w:val="99"/>
    <w:semiHidden/>
    <w:unhideWhenUsed/>
    <w:rsid w:val="00453767"/>
    <w:rPr>
      <w:color w:val="0000FF"/>
      <w:u w:val="single"/>
    </w:rPr>
  </w:style>
  <w:style w:type="table" w:customStyle="1" w:styleId="TableGrid">
    <w:name w:val="TableGrid"/>
    <w:rsid w:val="00AC476C"/>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1">
    <w:name w:val="Сетка таблицы1"/>
    <w:basedOn w:val="a1"/>
    <w:next w:val="a7"/>
    <w:uiPriority w:val="39"/>
    <w:rsid w:val="005F5C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7"/>
    <w:uiPriority w:val="39"/>
    <w:rsid w:val="00950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llowedHyperlink"/>
    <w:basedOn w:val="a0"/>
    <w:uiPriority w:val="99"/>
    <w:semiHidden/>
    <w:unhideWhenUsed/>
    <w:rsid w:val="00C768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842168">
      <w:bodyDiv w:val="1"/>
      <w:marLeft w:val="0"/>
      <w:marRight w:val="0"/>
      <w:marTop w:val="0"/>
      <w:marBottom w:val="0"/>
      <w:divBdr>
        <w:top w:val="none" w:sz="0" w:space="0" w:color="auto"/>
        <w:left w:val="none" w:sz="0" w:space="0" w:color="auto"/>
        <w:bottom w:val="none" w:sz="0" w:space="0" w:color="auto"/>
        <w:right w:val="none" w:sz="0" w:space="0" w:color="auto"/>
      </w:divBdr>
    </w:div>
    <w:div w:id="487595323">
      <w:bodyDiv w:val="1"/>
      <w:marLeft w:val="0"/>
      <w:marRight w:val="0"/>
      <w:marTop w:val="0"/>
      <w:marBottom w:val="0"/>
      <w:divBdr>
        <w:top w:val="none" w:sz="0" w:space="0" w:color="auto"/>
        <w:left w:val="none" w:sz="0" w:space="0" w:color="auto"/>
        <w:bottom w:val="none" w:sz="0" w:space="0" w:color="auto"/>
        <w:right w:val="none" w:sz="0" w:space="0" w:color="auto"/>
      </w:divBdr>
    </w:div>
    <w:div w:id="704599781">
      <w:bodyDiv w:val="1"/>
      <w:marLeft w:val="0"/>
      <w:marRight w:val="0"/>
      <w:marTop w:val="0"/>
      <w:marBottom w:val="0"/>
      <w:divBdr>
        <w:top w:val="none" w:sz="0" w:space="0" w:color="auto"/>
        <w:left w:val="none" w:sz="0" w:space="0" w:color="auto"/>
        <w:bottom w:val="none" w:sz="0" w:space="0" w:color="auto"/>
        <w:right w:val="none" w:sz="0" w:space="0" w:color="auto"/>
      </w:divBdr>
    </w:div>
    <w:div w:id="1061827323">
      <w:bodyDiv w:val="1"/>
      <w:marLeft w:val="0"/>
      <w:marRight w:val="0"/>
      <w:marTop w:val="0"/>
      <w:marBottom w:val="0"/>
      <w:divBdr>
        <w:top w:val="none" w:sz="0" w:space="0" w:color="auto"/>
        <w:left w:val="none" w:sz="0" w:space="0" w:color="auto"/>
        <w:bottom w:val="none" w:sz="0" w:space="0" w:color="auto"/>
        <w:right w:val="none" w:sz="0" w:space="0" w:color="auto"/>
      </w:divBdr>
      <w:divsChild>
        <w:div w:id="1352951900">
          <w:marLeft w:val="0"/>
          <w:marRight w:val="0"/>
          <w:marTop w:val="0"/>
          <w:marBottom w:val="60"/>
          <w:divBdr>
            <w:top w:val="none" w:sz="0" w:space="0" w:color="auto"/>
            <w:left w:val="none" w:sz="0" w:space="0" w:color="auto"/>
            <w:bottom w:val="none" w:sz="0" w:space="0" w:color="auto"/>
            <w:right w:val="none" w:sz="0" w:space="0" w:color="auto"/>
          </w:divBdr>
          <w:divsChild>
            <w:div w:id="900136982">
              <w:marLeft w:val="0"/>
              <w:marRight w:val="0"/>
              <w:marTop w:val="0"/>
              <w:marBottom w:val="0"/>
              <w:divBdr>
                <w:top w:val="none" w:sz="0" w:space="0" w:color="auto"/>
                <w:left w:val="none" w:sz="0" w:space="0" w:color="auto"/>
                <w:bottom w:val="none" w:sz="0" w:space="0" w:color="auto"/>
                <w:right w:val="none" w:sz="0" w:space="0" w:color="auto"/>
              </w:divBdr>
              <w:divsChild>
                <w:div w:id="11124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053272">
      <w:bodyDiv w:val="1"/>
      <w:marLeft w:val="0"/>
      <w:marRight w:val="0"/>
      <w:marTop w:val="0"/>
      <w:marBottom w:val="0"/>
      <w:divBdr>
        <w:top w:val="none" w:sz="0" w:space="0" w:color="auto"/>
        <w:left w:val="none" w:sz="0" w:space="0" w:color="auto"/>
        <w:bottom w:val="none" w:sz="0" w:space="0" w:color="auto"/>
        <w:right w:val="none" w:sz="0" w:space="0" w:color="auto"/>
      </w:divBdr>
    </w:div>
    <w:div w:id="1306739424">
      <w:bodyDiv w:val="1"/>
      <w:marLeft w:val="0"/>
      <w:marRight w:val="0"/>
      <w:marTop w:val="0"/>
      <w:marBottom w:val="0"/>
      <w:divBdr>
        <w:top w:val="none" w:sz="0" w:space="0" w:color="auto"/>
        <w:left w:val="none" w:sz="0" w:space="0" w:color="auto"/>
        <w:bottom w:val="none" w:sz="0" w:space="0" w:color="auto"/>
        <w:right w:val="none" w:sz="0" w:space="0" w:color="auto"/>
      </w:divBdr>
    </w:div>
    <w:div w:id="1481195408">
      <w:bodyDiv w:val="1"/>
      <w:marLeft w:val="0"/>
      <w:marRight w:val="0"/>
      <w:marTop w:val="0"/>
      <w:marBottom w:val="0"/>
      <w:divBdr>
        <w:top w:val="none" w:sz="0" w:space="0" w:color="auto"/>
        <w:left w:val="none" w:sz="0" w:space="0" w:color="auto"/>
        <w:bottom w:val="none" w:sz="0" w:space="0" w:color="auto"/>
        <w:right w:val="none" w:sz="0" w:space="0" w:color="auto"/>
      </w:divBdr>
    </w:div>
    <w:div w:id="1976567819">
      <w:bodyDiv w:val="1"/>
      <w:marLeft w:val="0"/>
      <w:marRight w:val="0"/>
      <w:marTop w:val="0"/>
      <w:marBottom w:val="0"/>
      <w:divBdr>
        <w:top w:val="none" w:sz="0" w:space="0" w:color="auto"/>
        <w:left w:val="none" w:sz="0" w:space="0" w:color="auto"/>
        <w:bottom w:val="none" w:sz="0" w:space="0" w:color="auto"/>
        <w:right w:val="none" w:sz="0" w:space="0" w:color="auto"/>
      </w:divBdr>
    </w:div>
    <w:div w:id="213794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1524</Words>
  <Characters>8687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Тихонова Екатерина</dc:creator>
  <cp:keywords/>
  <dc:description/>
  <cp:lastModifiedBy>PC17</cp:lastModifiedBy>
  <cp:revision>2</cp:revision>
  <cp:lastPrinted>2019-02-20T13:48:00Z</cp:lastPrinted>
  <dcterms:created xsi:type="dcterms:W3CDTF">2026-07-06T12:54:00Z</dcterms:created>
  <dcterms:modified xsi:type="dcterms:W3CDTF">2026-07-06T12:54:00Z</dcterms:modified>
</cp:coreProperties>
</file>