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C591E" w14:textId="77777777" w:rsidR="00A01FFA" w:rsidRDefault="00A01FFA" w:rsidP="00A01FFA">
      <w:pPr>
        <w:widowControl/>
        <w:jc w:val="right"/>
        <w:rPr>
          <w:rFonts w:ascii="Times New Roman" w:hAnsi="Times New Roman" w:cs="Times New Roman"/>
          <w:sz w:val="22"/>
          <w:szCs w:val="22"/>
        </w:rPr>
      </w:pPr>
      <w:bookmarkStart w:id="0" w:name="_Hlk138088947"/>
    </w:p>
    <w:p w14:paraId="1663A21E" w14:textId="56E77E8B" w:rsidR="00A01FFA" w:rsidRDefault="001A4600" w:rsidP="00A01FFA">
      <w:pPr>
        <w:widowControl/>
        <w:jc w:val="right"/>
        <w:rPr>
          <w:rFonts w:ascii="Times New Roman" w:hAnsi="Times New Roman" w:cs="Times New Roman"/>
          <w:sz w:val="22"/>
          <w:szCs w:val="22"/>
        </w:rPr>
      </w:pPr>
      <w:r>
        <w:rPr>
          <w:rFonts w:ascii="Times New Roman" w:hAnsi="Times New Roman" w:cs="Times New Roman"/>
          <w:sz w:val="22"/>
          <w:szCs w:val="22"/>
        </w:rPr>
        <w:t>Приложение №3</w:t>
      </w:r>
    </w:p>
    <w:p w14:paraId="074F155F" w14:textId="77777777" w:rsidR="00A01FFA" w:rsidRDefault="00A01FFA" w:rsidP="00A01FFA">
      <w:pPr>
        <w:widowControl/>
        <w:jc w:val="right"/>
        <w:rPr>
          <w:rFonts w:ascii="Times New Roman" w:hAnsi="Times New Roman" w:cs="Times New Roman"/>
          <w:sz w:val="22"/>
          <w:szCs w:val="22"/>
        </w:rPr>
      </w:pPr>
    </w:p>
    <w:p w14:paraId="7FF38106" w14:textId="77777777" w:rsidR="00A01FFA" w:rsidRDefault="00A01FFA" w:rsidP="00A01FFA">
      <w:pPr>
        <w:widowControl/>
        <w:jc w:val="right"/>
        <w:rPr>
          <w:rFonts w:ascii="Times New Roman" w:hAnsi="Times New Roman" w:cs="Times New Roman"/>
          <w:sz w:val="22"/>
          <w:szCs w:val="22"/>
        </w:rPr>
      </w:pPr>
    </w:p>
    <w:p w14:paraId="38BCD307" w14:textId="77777777" w:rsidR="00AB4C44" w:rsidRPr="002A4791" w:rsidRDefault="00AB4C44" w:rsidP="00AB4C44">
      <w:pPr>
        <w:ind w:firstLine="709"/>
        <w:rPr>
          <w:rFonts w:ascii="Times New Roman" w:hAnsi="Times New Roman" w:cs="Times New Roman"/>
          <w:i/>
          <w:sz w:val="22"/>
          <w:szCs w:val="22"/>
        </w:rPr>
      </w:pPr>
    </w:p>
    <w:p w14:paraId="3EF886B7" w14:textId="77777777" w:rsidR="00AB4C44" w:rsidRPr="00621255" w:rsidRDefault="00AB4C44" w:rsidP="00AB4C44">
      <w:pPr>
        <w:rPr>
          <w:rFonts w:ascii="Times New Roman" w:hAnsi="Times New Roman" w:cs="Times New Roman"/>
          <w:sz w:val="22"/>
          <w:szCs w:val="22"/>
        </w:rPr>
      </w:pPr>
    </w:p>
    <w:bookmarkEnd w:id="0"/>
    <w:p w14:paraId="3B0C9A42" w14:textId="77777777" w:rsidR="00A01FFA" w:rsidRPr="00A01FFA" w:rsidRDefault="00A01FFA" w:rsidP="00A01FFA">
      <w:pPr>
        <w:widowControl/>
        <w:suppressAutoHyphens/>
        <w:jc w:val="center"/>
        <w:rPr>
          <w:rFonts w:ascii="Times New Roman" w:eastAsia="Times New Roman" w:hAnsi="Times New Roman" w:cs="Times New Roman"/>
          <w:b/>
          <w:color w:val="auto"/>
          <w:lang w:eastAsia="ar-SA" w:bidi="ar-SA"/>
        </w:rPr>
      </w:pPr>
      <w:r w:rsidRPr="00A01FFA">
        <w:rPr>
          <w:rFonts w:ascii="Times New Roman" w:eastAsia="Times New Roman" w:hAnsi="Times New Roman" w:cs="Times New Roman"/>
          <w:b/>
          <w:color w:val="auto"/>
          <w:lang w:eastAsia="ar-SA" w:bidi="ar-SA"/>
        </w:rPr>
        <w:t>Техническое задание</w:t>
      </w:r>
    </w:p>
    <w:p w14:paraId="3DDDBB63" w14:textId="4387619C" w:rsidR="000C6FDE" w:rsidRDefault="00A01FFA" w:rsidP="000C6FDE">
      <w:pPr>
        <w:widowControl/>
        <w:suppressAutoHyphens/>
        <w:jc w:val="center"/>
        <w:rPr>
          <w:rFonts w:ascii="Times New Roman" w:eastAsia="Times New Roman" w:hAnsi="Times New Roman" w:cs="Times New Roman"/>
          <w:b/>
          <w:color w:val="auto"/>
          <w:lang w:eastAsia="ar-SA" w:bidi="ar-SA"/>
        </w:rPr>
      </w:pPr>
      <w:r w:rsidRPr="00A01FFA">
        <w:rPr>
          <w:rFonts w:ascii="Times New Roman" w:eastAsia="Times New Roman" w:hAnsi="Times New Roman" w:cs="Times New Roman"/>
          <w:b/>
          <w:color w:val="auto"/>
          <w:lang w:eastAsia="ar-SA" w:bidi="ar-SA"/>
        </w:rPr>
        <w:t xml:space="preserve">на поставку </w:t>
      </w:r>
      <w:r w:rsidR="008841C0">
        <w:rPr>
          <w:rFonts w:ascii="Times New Roman" w:eastAsia="Times New Roman" w:hAnsi="Times New Roman" w:cs="Times New Roman"/>
          <w:b/>
          <w:color w:val="auto"/>
          <w:lang w:eastAsia="ar-SA" w:bidi="ar-SA"/>
        </w:rPr>
        <w:t>атрибутики для обучающихся</w:t>
      </w:r>
      <w:r w:rsidR="000C6FDE" w:rsidRPr="000C6FDE">
        <w:rPr>
          <w:rFonts w:ascii="Times New Roman" w:eastAsia="Times New Roman" w:hAnsi="Times New Roman" w:cs="Times New Roman"/>
          <w:b/>
          <w:color w:val="auto"/>
          <w:lang w:eastAsia="ar-SA" w:bidi="ar-SA"/>
        </w:rPr>
        <w:t xml:space="preserve"> ГБУ ДО СШ по футболу Пушкинского района Санкт-Петербурга в 202</w:t>
      </w:r>
      <w:r w:rsidR="00C21E39">
        <w:rPr>
          <w:rFonts w:ascii="Times New Roman" w:eastAsia="Times New Roman" w:hAnsi="Times New Roman" w:cs="Times New Roman"/>
          <w:b/>
          <w:color w:val="auto"/>
          <w:lang w:eastAsia="ar-SA" w:bidi="ar-SA"/>
        </w:rPr>
        <w:t>6</w:t>
      </w:r>
      <w:r w:rsidR="000C6FDE" w:rsidRPr="000C6FDE">
        <w:rPr>
          <w:rFonts w:ascii="Times New Roman" w:eastAsia="Times New Roman" w:hAnsi="Times New Roman" w:cs="Times New Roman"/>
          <w:b/>
          <w:color w:val="auto"/>
          <w:lang w:eastAsia="ar-SA" w:bidi="ar-SA"/>
        </w:rPr>
        <w:t xml:space="preserve"> году </w:t>
      </w:r>
    </w:p>
    <w:p w14:paraId="5BB152A0" w14:textId="77777777" w:rsidR="000C6FDE" w:rsidRDefault="000C6FDE" w:rsidP="000C6FDE">
      <w:pPr>
        <w:widowControl/>
        <w:suppressAutoHyphens/>
        <w:jc w:val="center"/>
        <w:rPr>
          <w:rFonts w:ascii="Times New Roman" w:eastAsia="Times New Roman" w:hAnsi="Times New Roman" w:cs="Times New Roman"/>
          <w:b/>
          <w:color w:val="auto"/>
          <w:lang w:eastAsia="ar-SA" w:bidi="ar-SA"/>
        </w:rPr>
      </w:pPr>
    </w:p>
    <w:p w14:paraId="1E1C7EBF" w14:textId="448851C5" w:rsidR="00A01FFA" w:rsidRDefault="008E4D13" w:rsidP="000C6FDE">
      <w:pPr>
        <w:widowControl/>
        <w:suppressAutoHyphens/>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1.</w:t>
      </w:r>
      <w:r w:rsidR="007061C3">
        <w:rPr>
          <w:rFonts w:ascii="Times New Roman" w:eastAsia="Times New Roman" w:hAnsi="Times New Roman" w:cs="Times New Roman"/>
          <w:b/>
          <w:color w:val="auto"/>
          <w:lang w:eastAsia="ar-SA" w:bidi="ar-SA"/>
        </w:rPr>
        <w:t>1.</w:t>
      </w:r>
      <w:r>
        <w:rPr>
          <w:rFonts w:ascii="Times New Roman" w:eastAsia="Times New Roman" w:hAnsi="Times New Roman" w:cs="Times New Roman"/>
          <w:b/>
          <w:color w:val="auto"/>
          <w:lang w:eastAsia="ar-SA" w:bidi="ar-SA"/>
        </w:rPr>
        <w:t xml:space="preserve"> </w:t>
      </w:r>
      <w:r w:rsidR="00A01FFA" w:rsidRPr="00A01FFA">
        <w:rPr>
          <w:rFonts w:ascii="Times New Roman" w:eastAsia="Times New Roman" w:hAnsi="Times New Roman" w:cs="Times New Roman"/>
          <w:b/>
          <w:color w:val="auto"/>
          <w:lang w:eastAsia="ar-SA" w:bidi="ar-SA"/>
        </w:rPr>
        <w:t xml:space="preserve">Наименование и перечень видов поставляемого товара: </w:t>
      </w:r>
    </w:p>
    <w:p w14:paraId="501AD453" w14:textId="77777777" w:rsidR="0054246A" w:rsidRPr="00A01FFA" w:rsidRDefault="0054246A" w:rsidP="000C6FDE">
      <w:pPr>
        <w:widowControl/>
        <w:suppressAutoHyphens/>
        <w:jc w:val="center"/>
        <w:rPr>
          <w:rFonts w:ascii="Times New Roman" w:eastAsia="Times New Roman" w:hAnsi="Times New Roman" w:cs="Times New Roman"/>
          <w:b/>
          <w:color w:val="auto"/>
          <w:lang w:eastAsia="ar-SA" w:bidi="ar-SA"/>
        </w:rPr>
      </w:pPr>
    </w:p>
    <w:tbl>
      <w:tblPr>
        <w:tblW w:w="11071" w:type="dxa"/>
        <w:tblLook w:val="04A0" w:firstRow="1" w:lastRow="0" w:firstColumn="1" w:lastColumn="0" w:noHBand="0" w:noVBand="1"/>
      </w:tblPr>
      <w:tblGrid>
        <w:gridCol w:w="448"/>
        <w:gridCol w:w="1684"/>
        <w:gridCol w:w="5471"/>
        <w:gridCol w:w="2192"/>
        <w:gridCol w:w="1276"/>
      </w:tblGrid>
      <w:tr w:rsidR="008841C0" w:rsidRPr="000C6FDE" w14:paraId="059E10C0" w14:textId="597C8888" w:rsidTr="00395C66">
        <w:trPr>
          <w:gridAfter w:val="1"/>
          <w:wAfter w:w="1276" w:type="dxa"/>
          <w:trHeight w:val="507"/>
        </w:trPr>
        <w:tc>
          <w:tcPr>
            <w:tcW w:w="4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BE3986" w14:textId="77777777" w:rsidR="008841C0" w:rsidRPr="000C6FDE" w:rsidRDefault="008841C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F30D32" w14:textId="617C2796" w:rsidR="008841C0" w:rsidRPr="000C6FDE" w:rsidRDefault="008841C0" w:rsidP="008841C0">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Название</w:t>
            </w:r>
          </w:p>
          <w:p w14:paraId="44B1A578" w14:textId="37A8C964" w:rsidR="008841C0" w:rsidRPr="000C6FDE" w:rsidRDefault="008841C0" w:rsidP="000C6FDE">
            <w:pPr>
              <w:widowControl/>
              <w:jc w:val="center"/>
              <w:rPr>
                <w:rFonts w:ascii="Times New Roman" w:eastAsia="Times New Roman" w:hAnsi="Times New Roman" w:cs="Times New Roman"/>
                <w:sz w:val="22"/>
                <w:szCs w:val="22"/>
                <w:lang w:bidi="ar-SA"/>
              </w:rPr>
            </w:pPr>
          </w:p>
        </w:tc>
        <w:tc>
          <w:tcPr>
            <w:tcW w:w="5471" w:type="dxa"/>
            <w:vMerge w:val="restart"/>
            <w:tcBorders>
              <w:top w:val="single" w:sz="4" w:space="0" w:color="auto"/>
              <w:left w:val="single" w:sz="4" w:space="0" w:color="auto"/>
              <w:right w:val="single" w:sz="4" w:space="0" w:color="auto"/>
            </w:tcBorders>
            <w:shd w:val="clear" w:color="auto" w:fill="auto"/>
            <w:vAlign w:val="center"/>
            <w:hideMark/>
          </w:tcPr>
          <w:p w14:paraId="3768E275" w14:textId="77777777" w:rsidR="008841C0" w:rsidRPr="000C6FDE" w:rsidRDefault="008841C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 xml:space="preserve">Краткое описание </w:t>
            </w:r>
          </w:p>
        </w:tc>
        <w:tc>
          <w:tcPr>
            <w:tcW w:w="2192" w:type="dxa"/>
            <w:vMerge w:val="restart"/>
            <w:tcBorders>
              <w:top w:val="single" w:sz="4" w:space="0" w:color="auto"/>
              <w:left w:val="single" w:sz="4" w:space="0" w:color="auto"/>
              <w:right w:val="single" w:sz="4" w:space="0" w:color="auto"/>
            </w:tcBorders>
            <w:shd w:val="clear" w:color="auto" w:fill="auto"/>
            <w:vAlign w:val="center"/>
            <w:hideMark/>
          </w:tcPr>
          <w:p w14:paraId="198EBA40" w14:textId="09EE8426" w:rsidR="008841C0" w:rsidRDefault="008841C0" w:rsidP="001A4600">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Количество</w:t>
            </w:r>
          </w:p>
        </w:tc>
      </w:tr>
      <w:tr w:rsidR="008841C0" w:rsidRPr="000C6FDE" w14:paraId="3969AC9F" w14:textId="77777777" w:rsidTr="008841C0">
        <w:trPr>
          <w:trHeight w:val="341"/>
        </w:trPr>
        <w:tc>
          <w:tcPr>
            <w:tcW w:w="448" w:type="dxa"/>
            <w:vMerge/>
            <w:tcBorders>
              <w:top w:val="single" w:sz="4" w:space="0" w:color="auto"/>
              <w:left w:val="single" w:sz="4" w:space="0" w:color="auto"/>
              <w:bottom w:val="single" w:sz="4" w:space="0" w:color="auto"/>
              <w:right w:val="single" w:sz="4" w:space="0" w:color="auto"/>
            </w:tcBorders>
            <w:vAlign w:val="center"/>
            <w:hideMark/>
          </w:tcPr>
          <w:p w14:paraId="1BF53898" w14:textId="77777777" w:rsidR="008841C0" w:rsidRPr="000C6FDE" w:rsidRDefault="008841C0" w:rsidP="000C6FDE">
            <w:pPr>
              <w:widowControl/>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vAlign w:val="center"/>
            <w:hideMark/>
          </w:tcPr>
          <w:p w14:paraId="2988E474" w14:textId="77777777" w:rsidR="008841C0" w:rsidRPr="000C6FDE" w:rsidRDefault="008841C0" w:rsidP="000C6FDE">
            <w:pPr>
              <w:widowControl/>
              <w:rPr>
                <w:rFonts w:ascii="Times New Roman" w:eastAsia="Times New Roman" w:hAnsi="Times New Roman" w:cs="Times New Roman"/>
                <w:sz w:val="22"/>
                <w:szCs w:val="22"/>
                <w:lang w:bidi="ar-SA"/>
              </w:rPr>
            </w:pPr>
          </w:p>
        </w:tc>
        <w:tc>
          <w:tcPr>
            <w:tcW w:w="5471" w:type="dxa"/>
            <w:vMerge/>
            <w:tcBorders>
              <w:left w:val="single" w:sz="4" w:space="0" w:color="auto"/>
              <w:bottom w:val="single" w:sz="4" w:space="0" w:color="auto"/>
              <w:right w:val="single" w:sz="4" w:space="0" w:color="auto"/>
            </w:tcBorders>
            <w:vAlign w:val="center"/>
            <w:hideMark/>
          </w:tcPr>
          <w:p w14:paraId="39CD6CB8" w14:textId="77777777" w:rsidR="008841C0" w:rsidRPr="000C6FDE" w:rsidRDefault="008841C0" w:rsidP="000C6FDE">
            <w:pPr>
              <w:widowControl/>
              <w:rPr>
                <w:rFonts w:ascii="Times New Roman" w:eastAsia="Times New Roman" w:hAnsi="Times New Roman" w:cs="Times New Roman"/>
                <w:sz w:val="22"/>
                <w:szCs w:val="22"/>
                <w:lang w:bidi="ar-SA"/>
              </w:rPr>
            </w:pPr>
          </w:p>
        </w:tc>
        <w:tc>
          <w:tcPr>
            <w:tcW w:w="2192" w:type="dxa"/>
            <w:vMerge/>
            <w:tcBorders>
              <w:left w:val="single" w:sz="4" w:space="0" w:color="auto"/>
              <w:bottom w:val="single" w:sz="4" w:space="0" w:color="auto"/>
              <w:right w:val="single" w:sz="4" w:space="0" w:color="auto"/>
            </w:tcBorders>
            <w:vAlign w:val="center"/>
            <w:hideMark/>
          </w:tcPr>
          <w:p w14:paraId="7ACA38C5" w14:textId="77777777" w:rsidR="008841C0" w:rsidRPr="000C6FDE" w:rsidRDefault="008841C0" w:rsidP="000C6FDE">
            <w:pPr>
              <w:widowControl/>
              <w:jc w:val="center"/>
              <w:rPr>
                <w:rFonts w:ascii="Times New Roman" w:eastAsia="Times New Roman" w:hAnsi="Times New Roman" w:cs="Times New Roman"/>
                <w:sz w:val="22"/>
                <w:szCs w:val="22"/>
                <w:lang w:bidi="ar-SA"/>
              </w:rPr>
            </w:pPr>
          </w:p>
        </w:tc>
        <w:tc>
          <w:tcPr>
            <w:tcW w:w="1276" w:type="dxa"/>
            <w:tcBorders>
              <w:top w:val="nil"/>
              <w:left w:val="single" w:sz="4" w:space="0" w:color="auto"/>
              <w:bottom w:val="nil"/>
              <w:right w:val="nil"/>
            </w:tcBorders>
            <w:shd w:val="clear" w:color="auto" w:fill="auto"/>
            <w:noWrap/>
            <w:vAlign w:val="bottom"/>
            <w:hideMark/>
          </w:tcPr>
          <w:p w14:paraId="17F55279" w14:textId="138BF1DC" w:rsidR="008841C0" w:rsidRPr="000C6FDE" w:rsidRDefault="008841C0" w:rsidP="000C6FDE">
            <w:pPr>
              <w:widowControl/>
              <w:jc w:val="center"/>
              <w:rPr>
                <w:rFonts w:ascii="Times New Roman" w:eastAsia="Times New Roman" w:hAnsi="Times New Roman" w:cs="Times New Roman"/>
                <w:sz w:val="22"/>
                <w:szCs w:val="22"/>
                <w:lang w:bidi="ar-SA"/>
              </w:rPr>
            </w:pPr>
          </w:p>
        </w:tc>
      </w:tr>
      <w:tr w:rsidR="008841C0" w:rsidRPr="000C6FDE" w14:paraId="411464FA" w14:textId="77777777" w:rsidTr="00FE4728">
        <w:trPr>
          <w:trHeight w:val="3509"/>
        </w:trPr>
        <w:tc>
          <w:tcPr>
            <w:tcW w:w="4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10203D" w14:textId="77777777" w:rsidR="008841C0" w:rsidRPr="000C6FDE" w:rsidRDefault="008841C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1</w:t>
            </w:r>
          </w:p>
        </w:tc>
        <w:tc>
          <w:tcPr>
            <w:tcW w:w="1684" w:type="dxa"/>
            <w:tcBorders>
              <w:top w:val="single" w:sz="4" w:space="0" w:color="auto"/>
              <w:left w:val="nil"/>
              <w:bottom w:val="single" w:sz="4" w:space="0" w:color="auto"/>
              <w:right w:val="nil"/>
            </w:tcBorders>
            <w:shd w:val="clear" w:color="000000" w:fill="FFFFFF"/>
            <w:vAlign w:val="center"/>
            <w:hideMark/>
          </w:tcPr>
          <w:p w14:paraId="53B17AC8" w14:textId="2403FDC9" w:rsidR="008841C0" w:rsidRPr="00CE6E1E" w:rsidRDefault="008841C0" w:rsidP="000C6FDE">
            <w:pPr>
              <w:widowControl/>
              <w:jc w:val="center"/>
              <w:rPr>
                <w:rFonts w:ascii="Times New Roman" w:eastAsia="Times New Roman" w:hAnsi="Times New Roman" w:cs="Times New Roman"/>
                <w:sz w:val="18"/>
                <w:szCs w:val="18"/>
                <w:lang w:bidi="ar-SA"/>
              </w:rPr>
            </w:pPr>
            <w:r>
              <w:rPr>
                <w:rFonts w:ascii="Times New Roman" w:hAnsi="Times New Roman"/>
                <w:lang w:eastAsia="en-US"/>
              </w:rPr>
              <w:t>Бейсболка</w:t>
            </w:r>
          </w:p>
        </w:tc>
        <w:tc>
          <w:tcPr>
            <w:tcW w:w="54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EC8BC"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Вид изделия: Бейсболка</w:t>
            </w:r>
          </w:p>
          <w:p w14:paraId="4607CCDB"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Половой признак: мужской</w:t>
            </w:r>
          </w:p>
          <w:p w14:paraId="344AD15D"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Размер: 56; 58; 60 СМ</w:t>
            </w:r>
          </w:p>
          <w:p w14:paraId="354EB487"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Регулировка размера головного убора</w:t>
            </w:r>
            <w:proofErr w:type="gramStart"/>
            <w:r w:rsidRPr="008841C0">
              <w:rPr>
                <w:rFonts w:ascii="Times New Roman" w:eastAsia="Times New Roman" w:hAnsi="Times New Roman" w:cs="Times New Roman"/>
                <w:color w:val="262626"/>
                <w:sz w:val="18"/>
                <w:szCs w:val="18"/>
                <w:shd w:val="clear" w:color="auto" w:fill="FFFFFF"/>
                <w:lang w:bidi="ar-SA"/>
              </w:rPr>
              <w:t>: Да</w:t>
            </w:r>
            <w:proofErr w:type="gramEnd"/>
            <w:r w:rsidRPr="008841C0">
              <w:rPr>
                <w:rFonts w:ascii="Times New Roman" w:eastAsia="Times New Roman" w:hAnsi="Times New Roman" w:cs="Times New Roman"/>
                <w:color w:val="262626"/>
                <w:sz w:val="18"/>
                <w:szCs w:val="18"/>
                <w:shd w:val="clear" w:color="auto" w:fill="FFFFFF"/>
                <w:lang w:bidi="ar-SA"/>
              </w:rPr>
              <w:t xml:space="preserve">; </w:t>
            </w:r>
          </w:p>
          <w:p w14:paraId="27706D6B"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Сезон: Лето</w:t>
            </w:r>
          </w:p>
          <w:p w14:paraId="1F227B90"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 xml:space="preserve">Тип основного материала: Натуральная ткань </w:t>
            </w:r>
          </w:p>
          <w:p w14:paraId="08EB070D"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Соответствие нормативно-технической документации: ГОСТ 32118-2013; ГОСТ 33378-2015; ТР ТС 017/2011; ТУ производителя"</w:t>
            </w:r>
          </w:p>
          <w:p w14:paraId="3B7A38FE"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proofErr w:type="spellStart"/>
            <w:proofErr w:type="gramStart"/>
            <w:r w:rsidRPr="008841C0">
              <w:rPr>
                <w:rFonts w:ascii="Times New Roman" w:eastAsia="Times New Roman" w:hAnsi="Times New Roman" w:cs="Times New Roman"/>
                <w:color w:val="262626"/>
                <w:sz w:val="18"/>
                <w:szCs w:val="18"/>
                <w:shd w:val="clear" w:color="auto" w:fill="FFFFFF"/>
                <w:lang w:bidi="ar-SA"/>
              </w:rPr>
              <w:t>Цвет:красный</w:t>
            </w:r>
            <w:proofErr w:type="spellEnd"/>
            <w:proofErr w:type="gramEnd"/>
          </w:p>
          <w:p w14:paraId="5AE935BF"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Нанесение логотипа: да</w:t>
            </w:r>
          </w:p>
          <w:p w14:paraId="3FBFD98C" w14:textId="77777777" w:rsidR="008841C0" w:rsidRPr="008841C0" w:rsidRDefault="008841C0" w:rsidP="008841C0">
            <w:pPr>
              <w:shd w:val="clear" w:color="auto" w:fill="FFFFFF"/>
              <w:rPr>
                <w:rFonts w:ascii="Times New Roman" w:eastAsia="Times New Roman" w:hAnsi="Times New Roman" w:cs="Times New Roman"/>
                <w:color w:val="262626"/>
                <w:sz w:val="18"/>
                <w:szCs w:val="18"/>
                <w:shd w:val="clear" w:color="auto" w:fill="FFFFFF"/>
                <w:lang w:bidi="ar-SA"/>
              </w:rPr>
            </w:pPr>
            <w:r w:rsidRPr="008841C0">
              <w:rPr>
                <w:rFonts w:ascii="Times New Roman" w:eastAsia="Times New Roman" w:hAnsi="Times New Roman" w:cs="Times New Roman"/>
                <w:color w:val="262626"/>
                <w:sz w:val="18"/>
                <w:szCs w:val="18"/>
                <w:shd w:val="clear" w:color="auto" w:fill="FFFFFF"/>
                <w:lang w:bidi="ar-SA"/>
              </w:rPr>
              <w:t>Макет: по согласованию с заказчиком</w:t>
            </w:r>
          </w:p>
          <w:p w14:paraId="1AA93244" w14:textId="53B1C6A7" w:rsidR="008841C0" w:rsidRPr="00EC1C85" w:rsidRDefault="008841C0" w:rsidP="00EC1C85">
            <w:pPr>
              <w:widowControl/>
              <w:jc w:val="both"/>
              <w:rPr>
                <w:rFonts w:ascii="Times New Roman" w:eastAsia="Times New Roman" w:hAnsi="Times New Roman" w:cs="Times New Roman"/>
                <w:color w:val="262626"/>
                <w:sz w:val="18"/>
                <w:szCs w:val="18"/>
                <w:shd w:val="clear" w:color="auto" w:fill="FFFFFF"/>
                <w:lang w:bidi="ar-SA"/>
              </w:rPr>
            </w:pPr>
          </w:p>
        </w:tc>
        <w:tc>
          <w:tcPr>
            <w:tcW w:w="2192" w:type="dxa"/>
            <w:tcBorders>
              <w:top w:val="single" w:sz="4" w:space="0" w:color="auto"/>
              <w:left w:val="nil"/>
              <w:bottom w:val="single" w:sz="4" w:space="0" w:color="auto"/>
              <w:right w:val="single" w:sz="4" w:space="0" w:color="auto"/>
            </w:tcBorders>
            <w:shd w:val="clear" w:color="000000" w:fill="FFFFFF"/>
            <w:vAlign w:val="center"/>
          </w:tcPr>
          <w:p w14:paraId="43B8347D" w14:textId="62FCE837" w:rsidR="008841C0" w:rsidRPr="000C6FDE" w:rsidRDefault="008841C0" w:rsidP="00FC3AC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210 </w:t>
            </w:r>
            <w:proofErr w:type="spellStart"/>
            <w:r>
              <w:rPr>
                <w:rFonts w:ascii="Times New Roman" w:eastAsia="Times New Roman" w:hAnsi="Times New Roman" w:cs="Times New Roman"/>
                <w:color w:val="auto"/>
                <w:sz w:val="22"/>
                <w:szCs w:val="22"/>
                <w:lang w:bidi="ar-SA"/>
              </w:rPr>
              <w:t>шт</w:t>
            </w:r>
            <w:proofErr w:type="spellEnd"/>
          </w:p>
        </w:tc>
        <w:tc>
          <w:tcPr>
            <w:tcW w:w="1276" w:type="dxa"/>
            <w:tcBorders>
              <w:left w:val="single" w:sz="4" w:space="0" w:color="auto"/>
            </w:tcBorders>
            <w:vAlign w:val="center"/>
            <w:hideMark/>
          </w:tcPr>
          <w:p w14:paraId="7F9CE544" w14:textId="3AF0D215" w:rsidR="008841C0" w:rsidRPr="000C6FDE" w:rsidRDefault="008841C0" w:rsidP="000C6FDE">
            <w:pPr>
              <w:widowControl/>
              <w:rPr>
                <w:rFonts w:ascii="Times New Roman" w:eastAsia="Times New Roman" w:hAnsi="Times New Roman" w:cs="Times New Roman"/>
                <w:color w:val="auto"/>
                <w:sz w:val="22"/>
                <w:szCs w:val="22"/>
                <w:lang w:bidi="ar-SA"/>
              </w:rPr>
            </w:pPr>
          </w:p>
        </w:tc>
      </w:tr>
    </w:tbl>
    <w:p w14:paraId="7F268FC8" w14:textId="42F65055" w:rsidR="00A01FFA" w:rsidRDefault="00A01FFA" w:rsidP="008E4D13">
      <w:pPr>
        <w:widowControl/>
        <w:tabs>
          <w:tab w:val="num" w:pos="-2340"/>
        </w:tabs>
        <w:ind w:firstLine="709"/>
        <w:jc w:val="right"/>
        <w:rPr>
          <w:rFonts w:ascii="Times New Roman" w:eastAsia="Times New Roman" w:hAnsi="Times New Roman" w:cs="Times New Roman"/>
          <w:color w:val="auto"/>
          <w:lang w:bidi="ar-SA"/>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7A3DE" w14:textId="77777777" w:rsidR="00564AF6" w:rsidRDefault="00564AF6" w:rsidP="000479EF">
      <w:r>
        <w:separator/>
      </w:r>
    </w:p>
  </w:endnote>
  <w:endnote w:type="continuationSeparator" w:id="0">
    <w:p w14:paraId="67C4786D" w14:textId="77777777" w:rsidR="00564AF6" w:rsidRDefault="00564AF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B1311" w14:textId="77777777" w:rsidR="00564AF6" w:rsidRDefault="00564AF6" w:rsidP="000479EF">
      <w:r>
        <w:separator/>
      </w:r>
    </w:p>
  </w:footnote>
  <w:footnote w:type="continuationSeparator" w:id="0">
    <w:p w14:paraId="66875CC5" w14:textId="77777777" w:rsidR="00564AF6" w:rsidRDefault="00564AF6" w:rsidP="00047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11ED"/>
    <w:rsid w:val="00042175"/>
    <w:rsid w:val="00042FAB"/>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4419"/>
    <w:rsid w:val="0018446C"/>
    <w:rsid w:val="00190021"/>
    <w:rsid w:val="001941DC"/>
    <w:rsid w:val="00196EE7"/>
    <w:rsid w:val="001A4600"/>
    <w:rsid w:val="001A4755"/>
    <w:rsid w:val="001B0F7C"/>
    <w:rsid w:val="001B7EAE"/>
    <w:rsid w:val="001D2573"/>
    <w:rsid w:val="001F049C"/>
    <w:rsid w:val="001F5D43"/>
    <w:rsid w:val="00206413"/>
    <w:rsid w:val="00233067"/>
    <w:rsid w:val="00242D07"/>
    <w:rsid w:val="002536E4"/>
    <w:rsid w:val="00265581"/>
    <w:rsid w:val="00275AC1"/>
    <w:rsid w:val="00282879"/>
    <w:rsid w:val="0028417A"/>
    <w:rsid w:val="00285F88"/>
    <w:rsid w:val="002907A8"/>
    <w:rsid w:val="00292912"/>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4AF6"/>
    <w:rsid w:val="00566E8C"/>
    <w:rsid w:val="00570331"/>
    <w:rsid w:val="00580FBD"/>
    <w:rsid w:val="005953A1"/>
    <w:rsid w:val="005A10EC"/>
    <w:rsid w:val="005A6836"/>
    <w:rsid w:val="005B603A"/>
    <w:rsid w:val="005C750C"/>
    <w:rsid w:val="005D583B"/>
    <w:rsid w:val="005E5417"/>
    <w:rsid w:val="005F4847"/>
    <w:rsid w:val="00600F33"/>
    <w:rsid w:val="00610C9E"/>
    <w:rsid w:val="00617E13"/>
    <w:rsid w:val="0062348A"/>
    <w:rsid w:val="0064759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21331"/>
    <w:rsid w:val="0083040C"/>
    <w:rsid w:val="00832E2F"/>
    <w:rsid w:val="00855BE9"/>
    <w:rsid w:val="008734AF"/>
    <w:rsid w:val="008841C0"/>
    <w:rsid w:val="00890BDC"/>
    <w:rsid w:val="00890C4D"/>
    <w:rsid w:val="00897A17"/>
    <w:rsid w:val="008A31D4"/>
    <w:rsid w:val="008B1E88"/>
    <w:rsid w:val="008C256C"/>
    <w:rsid w:val="008C41DC"/>
    <w:rsid w:val="008E09B1"/>
    <w:rsid w:val="008E4D13"/>
    <w:rsid w:val="008E5282"/>
    <w:rsid w:val="008F0CB7"/>
    <w:rsid w:val="008F1593"/>
    <w:rsid w:val="008F2695"/>
    <w:rsid w:val="008F3C29"/>
    <w:rsid w:val="00902CD8"/>
    <w:rsid w:val="00905B44"/>
    <w:rsid w:val="009201E4"/>
    <w:rsid w:val="009302CA"/>
    <w:rsid w:val="009403B2"/>
    <w:rsid w:val="009412B7"/>
    <w:rsid w:val="009501E8"/>
    <w:rsid w:val="009545BA"/>
    <w:rsid w:val="00961A86"/>
    <w:rsid w:val="00970998"/>
    <w:rsid w:val="0098030E"/>
    <w:rsid w:val="00986F3F"/>
    <w:rsid w:val="009969D4"/>
    <w:rsid w:val="00996E2D"/>
    <w:rsid w:val="009A2419"/>
    <w:rsid w:val="009A2C1D"/>
    <w:rsid w:val="009B0CBB"/>
    <w:rsid w:val="009C08C5"/>
    <w:rsid w:val="009C3767"/>
    <w:rsid w:val="009F221F"/>
    <w:rsid w:val="009F6342"/>
    <w:rsid w:val="00A01FFA"/>
    <w:rsid w:val="00A036F3"/>
    <w:rsid w:val="00A1511F"/>
    <w:rsid w:val="00A30D1B"/>
    <w:rsid w:val="00A31974"/>
    <w:rsid w:val="00A31EAB"/>
    <w:rsid w:val="00A41A49"/>
    <w:rsid w:val="00A50967"/>
    <w:rsid w:val="00A5161F"/>
    <w:rsid w:val="00A609B6"/>
    <w:rsid w:val="00A6153F"/>
    <w:rsid w:val="00A61B3B"/>
    <w:rsid w:val="00A636C3"/>
    <w:rsid w:val="00A64D91"/>
    <w:rsid w:val="00A74D30"/>
    <w:rsid w:val="00A77D37"/>
    <w:rsid w:val="00A84438"/>
    <w:rsid w:val="00A964F5"/>
    <w:rsid w:val="00AA1634"/>
    <w:rsid w:val="00AA2E13"/>
    <w:rsid w:val="00AA535A"/>
    <w:rsid w:val="00AB4C44"/>
    <w:rsid w:val="00AC6FA3"/>
    <w:rsid w:val="00AF21F2"/>
    <w:rsid w:val="00AF508E"/>
    <w:rsid w:val="00AF7348"/>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759E"/>
    <w:rsid w:val="00BF153E"/>
    <w:rsid w:val="00BF6279"/>
    <w:rsid w:val="00C04C21"/>
    <w:rsid w:val="00C05264"/>
    <w:rsid w:val="00C11C15"/>
    <w:rsid w:val="00C17A14"/>
    <w:rsid w:val="00C21E39"/>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B06"/>
    <w:rsid w:val="00F33084"/>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AB1CA476-51B1-441F-BEBF-92B48D5B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4759A"/>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FB19F-4404-4FF8-8A54-054392E6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95</Words>
  <Characters>542</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Элеонора</cp:lastModifiedBy>
  <cp:revision>17</cp:revision>
  <cp:lastPrinted>2023-06-19T13:27:00Z</cp:lastPrinted>
  <dcterms:created xsi:type="dcterms:W3CDTF">2024-01-30T20:09:00Z</dcterms:created>
  <dcterms:modified xsi:type="dcterms:W3CDTF">2026-07-14T22:34:00Z</dcterms:modified>
</cp:coreProperties>
</file>