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257" w:rsidRPr="00541966" w:rsidRDefault="00824257" w:rsidP="00824257">
      <w:pPr>
        <w:jc w:val="center"/>
        <w:rPr>
          <w:rFonts w:cs="Times New Roman"/>
          <w:b/>
          <w:sz w:val="22"/>
          <w:szCs w:val="22"/>
        </w:rPr>
      </w:pPr>
      <w:r w:rsidRPr="00541966">
        <w:rPr>
          <w:rFonts w:cs="Times New Roman"/>
          <w:b/>
          <w:sz w:val="22"/>
          <w:szCs w:val="22"/>
        </w:rPr>
        <w:t>Расчет и обоснование начальной (максимальной) цены контракта</w:t>
      </w:r>
    </w:p>
    <w:p w:rsidR="00824257" w:rsidRPr="00541966" w:rsidRDefault="00824257" w:rsidP="00824257">
      <w:pPr>
        <w:jc w:val="center"/>
        <w:rPr>
          <w:rFonts w:cs="Times New Roman"/>
          <w:color w:val="000000"/>
          <w:sz w:val="22"/>
          <w:szCs w:val="22"/>
        </w:rPr>
      </w:pPr>
      <w:r w:rsidRPr="00541966">
        <w:rPr>
          <w:rFonts w:cs="Times New Roman"/>
          <w:color w:val="000000"/>
          <w:sz w:val="22"/>
          <w:szCs w:val="22"/>
        </w:rPr>
        <w:t>В соответствии с п.</w:t>
      </w:r>
      <w:r w:rsidR="003B19A6">
        <w:rPr>
          <w:rFonts w:cs="Times New Roman"/>
          <w:color w:val="000000"/>
          <w:sz w:val="22"/>
          <w:szCs w:val="22"/>
        </w:rPr>
        <w:t>8</w:t>
      </w:r>
      <w:r w:rsidRPr="00541966">
        <w:rPr>
          <w:rFonts w:cs="Times New Roman"/>
          <w:color w:val="000000"/>
          <w:sz w:val="22"/>
          <w:szCs w:val="22"/>
        </w:rPr>
        <w:t xml:space="preserve"> статьи 22 Федерального Закона от 05.04.2013№ 44-ФЗ</w:t>
      </w:r>
    </w:p>
    <w:p w:rsidR="00824257" w:rsidRPr="00541966" w:rsidRDefault="00E52BC3" w:rsidP="00824257">
      <w:pPr>
        <w:jc w:val="center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Т</w:t>
      </w:r>
      <w:r w:rsidR="00796CC3">
        <w:rPr>
          <w:rFonts w:cs="Times New Roman"/>
          <w:color w:val="000000"/>
          <w:sz w:val="22"/>
          <w:szCs w:val="22"/>
        </w:rPr>
        <w:t>арифный</w:t>
      </w:r>
      <w:r w:rsidR="00824257" w:rsidRPr="00541966">
        <w:rPr>
          <w:rFonts w:cs="Times New Roman"/>
          <w:color w:val="000000"/>
          <w:sz w:val="22"/>
          <w:szCs w:val="22"/>
        </w:rPr>
        <w:t xml:space="preserve"> метод</w:t>
      </w:r>
    </w:p>
    <w:p w:rsidR="00824257" w:rsidRPr="00541966" w:rsidRDefault="00824257" w:rsidP="00824257">
      <w:pPr>
        <w:jc w:val="center"/>
        <w:rPr>
          <w:rFonts w:cs="Times New Roman"/>
          <w:color w:val="000000"/>
          <w:sz w:val="22"/>
          <w:szCs w:val="22"/>
        </w:rPr>
      </w:pPr>
    </w:p>
    <w:p w:rsidR="00824257" w:rsidRPr="00541966" w:rsidRDefault="00824257" w:rsidP="0082425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proofErr w:type="gramStart"/>
      <w:r w:rsidRPr="00541966">
        <w:rPr>
          <w:rFonts w:cs="Times New Roman"/>
          <w:b/>
          <w:bCs/>
          <w:color w:val="000000"/>
          <w:sz w:val="22"/>
          <w:szCs w:val="22"/>
        </w:rPr>
        <w:t>ОБОСНОВАНИЕ  НАЧАЛЬНОЙ</w:t>
      </w:r>
      <w:proofErr w:type="gramEnd"/>
      <w:r w:rsidRPr="00541966">
        <w:rPr>
          <w:rFonts w:cs="Times New Roman"/>
          <w:b/>
          <w:bCs/>
          <w:color w:val="000000"/>
          <w:sz w:val="22"/>
          <w:szCs w:val="22"/>
        </w:rPr>
        <w:t xml:space="preserve"> (МАКСИМАЛЬНОЙ) ЦЕНЫ КОНТРАКТА, ЦЕНЫ КОНТРАКТА, ЗАКЛЮЧАЕМОГО С ЕДИНСТВЕННЫМ ПОСТАВЩИКОМ (ПОДРЯДЧИКОМ, ИСПОЛНИТЕЛЕМ)</w:t>
      </w:r>
    </w:p>
    <w:p w:rsidR="00E52BC3" w:rsidRDefault="00E52BC3" w:rsidP="000E43FC">
      <w:pPr>
        <w:spacing w:line="223" w:lineRule="auto"/>
        <w:ind w:firstLine="540"/>
        <w:jc w:val="both"/>
        <w:rPr>
          <w:rFonts w:cs="Times New Roman"/>
          <w:sz w:val="22"/>
          <w:szCs w:val="22"/>
        </w:rPr>
      </w:pPr>
    </w:p>
    <w:p w:rsidR="00AD3F43" w:rsidRPr="009E7130" w:rsidRDefault="00AD3F43" w:rsidP="000E43FC">
      <w:pPr>
        <w:spacing w:line="223" w:lineRule="auto"/>
        <w:ind w:firstLine="540"/>
        <w:jc w:val="both"/>
        <w:rPr>
          <w:rFonts w:cs="Times New Roman"/>
          <w:szCs w:val="22"/>
        </w:rPr>
      </w:pPr>
      <w:r w:rsidRPr="009E7130">
        <w:rPr>
          <w:rFonts w:cs="Times New Roman"/>
          <w:szCs w:val="22"/>
        </w:rPr>
        <w:t xml:space="preserve">Расчет начальной (максимальной) цены контракта </w:t>
      </w:r>
      <w:r w:rsidR="00E52BC3" w:rsidRPr="009E7130">
        <w:rPr>
          <w:rFonts w:cs="Times New Roman"/>
          <w:szCs w:val="22"/>
        </w:rPr>
        <w:t xml:space="preserve">(НМЦК) </w:t>
      </w:r>
      <w:r w:rsidRPr="009E7130">
        <w:rPr>
          <w:rFonts w:cs="Times New Roman"/>
          <w:szCs w:val="22"/>
        </w:rPr>
        <w:t xml:space="preserve">произведен </w:t>
      </w:r>
      <w:r w:rsidRPr="009E7130">
        <w:rPr>
          <w:rFonts w:cs="Times New Roman"/>
          <w:szCs w:val="22"/>
          <w:u w:val="single"/>
        </w:rPr>
        <w:t>тарифным методом</w:t>
      </w:r>
      <w:r w:rsidRPr="009E7130">
        <w:rPr>
          <w:rFonts w:cs="Times New Roman"/>
          <w:szCs w:val="22"/>
        </w:rPr>
        <w:t xml:space="preserve">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на основании приказа АО «Почта России» от </w:t>
      </w:r>
      <w:r w:rsidR="00227832" w:rsidRPr="009E7130">
        <w:rPr>
          <w:rFonts w:cs="Times New Roman"/>
          <w:szCs w:val="22"/>
        </w:rPr>
        <w:t>27.02.2026</w:t>
      </w:r>
      <w:r w:rsidR="0080386D" w:rsidRPr="009E7130">
        <w:rPr>
          <w:rFonts w:cs="Times New Roman"/>
          <w:szCs w:val="22"/>
        </w:rPr>
        <w:t xml:space="preserve"> </w:t>
      </w:r>
      <w:r w:rsidRPr="009E7130">
        <w:rPr>
          <w:rFonts w:cs="Times New Roman"/>
          <w:szCs w:val="22"/>
        </w:rPr>
        <w:t xml:space="preserve">г. № </w:t>
      </w:r>
      <w:r w:rsidR="00227832" w:rsidRPr="009E7130">
        <w:rPr>
          <w:rFonts w:cs="Times New Roman"/>
          <w:szCs w:val="22"/>
        </w:rPr>
        <w:t>43</w:t>
      </w:r>
      <w:r w:rsidRPr="009E7130">
        <w:rPr>
          <w:rFonts w:cs="Times New Roman"/>
          <w:szCs w:val="22"/>
        </w:rPr>
        <w:t>-п «Об установлении цен реализации маркированных конвертов и маркированных почтовых карточек (открыток), приказа Министерства связи Российской Федерации от 26.05.1994 № 115 «Об утверждении Положения о знаках почтовой оплаты и специальных почтовых штемпелях Российской Федерации».</w:t>
      </w:r>
    </w:p>
    <w:p w:rsidR="000E43FC" w:rsidRPr="009E7130" w:rsidRDefault="000E43FC" w:rsidP="000E43FC">
      <w:pPr>
        <w:spacing w:line="223" w:lineRule="auto"/>
        <w:ind w:firstLine="540"/>
        <w:jc w:val="both"/>
        <w:rPr>
          <w:rFonts w:cs="Times New Roman"/>
          <w:szCs w:val="22"/>
        </w:rPr>
      </w:pPr>
      <w:r w:rsidRPr="009E7130">
        <w:rPr>
          <w:rFonts w:cs="Times New Roman"/>
          <w:szCs w:val="22"/>
        </w:rPr>
        <w:t>Цена контракта формируется участником на основе прилагаемого расчета начальной (максимальной) цены с учетом расходов на перевозку, проведение погрузочно-разгрузочных работ, подъем на этаж, страхование, уплату таможенных пошлин, налогов и других обязательных платежей. Цена за единицу товара, рассчитывается как начальная</w:t>
      </w:r>
      <w:r w:rsidR="001A2452" w:rsidRPr="009E7130">
        <w:rPr>
          <w:rFonts w:cs="Times New Roman"/>
          <w:szCs w:val="22"/>
        </w:rPr>
        <w:t xml:space="preserve"> </w:t>
      </w:r>
      <w:r w:rsidRPr="009E7130">
        <w:rPr>
          <w:rFonts w:cs="Times New Roman"/>
          <w:szCs w:val="22"/>
        </w:rPr>
        <w:t>(максимальная) цена единицы товара, указанная Государственным заказчиком в техническом задании, уменьшенная на предложенное участником понижение относительно начальной (максимальной) цены.</w:t>
      </w:r>
    </w:p>
    <w:p w:rsidR="000E43FC" w:rsidRPr="009E7130" w:rsidRDefault="000E43FC" w:rsidP="000E43FC">
      <w:pPr>
        <w:spacing w:line="223" w:lineRule="auto"/>
        <w:ind w:firstLine="540"/>
        <w:jc w:val="both"/>
        <w:rPr>
          <w:rFonts w:cs="Times New Roman"/>
          <w:szCs w:val="22"/>
        </w:rPr>
      </w:pPr>
      <w:r w:rsidRPr="009E7130">
        <w:rPr>
          <w:rFonts w:cs="Times New Roman"/>
          <w:szCs w:val="22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F3606E" w:rsidRDefault="00F3606E" w:rsidP="00824257">
      <w:pPr>
        <w:jc w:val="center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5"/>
        <w:gridCol w:w="3628"/>
        <w:gridCol w:w="3827"/>
        <w:gridCol w:w="3259"/>
        <w:gridCol w:w="1393"/>
        <w:gridCol w:w="1804"/>
      </w:tblGrid>
      <w:tr w:rsidR="000D5409" w:rsidRPr="009E7130" w:rsidTr="009E7130">
        <w:trPr>
          <w:trHeight w:val="711"/>
          <w:jc w:val="center"/>
        </w:trPr>
        <w:tc>
          <w:tcPr>
            <w:tcW w:w="296" w:type="pct"/>
            <w:vMerge w:val="restart"/>
            <w:vAlign w:val="center"/>
          </w:tcPr>
          <w:p w:rsidR="000D5409" w:rsidRPr="009E7130" w:rsidRDefault="000D5409" w:rsidP="000C30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27" w:type="pct"/>
            <w:vMerge w:val="restart"/>
            <w:vAlign w:val="center"/>
          </w:tcPr>
          <w:p w:rsidR="000D5409" w:rsidRPr="009E7130" w:rsidRDefault="000D5409" w:rsidP="000C30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</w:rPr>
              <w:t>Наименование товара</w:t>
            </w:r>
          </w:p>
        </w:tc>
        <w:tc>
          <w:tcPr>
            <w:tcW w:w="1294" w:type="pct"/>
            <w:vMerge w:val="restart"/>
            <w:vAlign w:val="center"/>
          </w:tcPr>
          <w:p w:rsidR="000D5409" w:rsidRPr="009E7130" w:rsidRDefault="00A30651" w:rsidP="00A3065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b/>
                <w:sz w:val="22"/>
                <w:szCs w:val="22"/>
                <w:lang w:eastAsia="en-US"/>
              </w:rPr>
              <w:t>ОКПД2/КТРУ/ККН</w:t>
            </w:r>
          </w:p>
        </w:tc>
        <w:tc>
          <w:tcPr>
            <w:tcW w:w="1102" w:type="pct"/>
            <w:vAlign w:val="center"/>
          </w:tcPr>
          <w:p w:rsidR="000D5409" w:rsidRPr="009E7130" w:rsidRDefault="000D5409" w:rsidP="00BF78C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b/>
                <w:sz w:val="22"/>
                <w:szCs w:val="22"/>
                <w:lang w:eastAsia="en-US"/>
              </w:rPr>
              <w:t xml:space="preserve">Тарифный метод  </w:t>
            </w:r>
            <w:r w:rsidRPr="009E7130">
              <w:rPr>
                <w:rFonts w:eastAsia="Calibri" w:cs="Times New Roman"/>
                <w:b/>
                <w:noProof/>
                <w:position w:val="-11"/>
                <w:sz w:val="22"/>
                <w:szCs w:val="22"/>
              </w:rPr>
              <w:drawing>
                <wp:inline distT="0" distB="0" distL="0" distR="0" wp14:anchorId="36010BCB" wp14:editId="612E2BC8">
                  <wp:extent cx="1031240" cy="19113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240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" w:type="pct"/>
            <w:vMerge w:val="restart"/>
            <w:vAlign w:val="center"/>
          </w:tcPr>
          <w:p w:rsidR="000D5409" w:rsidRPr="009E7130" w:rsidRDefault="000D5409" w:rsidP="00BF78C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9E7130">
              <w:rPr>
                <w:rFonts w:cs="Times New Roman"/>
                <w:sz w:val="22"/>
                <w:szCs w:val="22"/>
              </w:rPr>
              <w:t>Кол-во (</w:t>
            </w:r>
            <w:proofErr w:type="spellStart"/>
            <w:r w:rsidRPr="009E7130">
              <w:rPr>
                <w:rFonts w:cs="Times New Roman"/>
                <w:sz w:val="22"/>
                <w:szCs w:val="22"/>
              </w:rPr>
              <w:t>ед.изм</w:t>
            </w:r>
            <w:proofErr w:type="spellEnd"/>
            <w:r w:rsidRPr="009E7130">
              <w:rPr>
                <w:rFonts w:cs="Times New Roman"/>
                <w:sz w:val="22"/>
                <w:szCs w:val="22"/>
              </w:rPr>
              <w:t>.)</w:t>
            </w:r>
          </w:p>
          <w:p w:rsidR="000D5409" w:rsidRPr="009E7130" w:rsidRDefault="000D5409" w:rsidP="00BF78C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9E7130">
              <w:rPr>
                <w:rFonts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610" w:type="pct"/>
            <w:vMerge w:val="restart"/>
            <w:vAlign w:val="center"/>
          </w:tcPr>
          <w:p w:rsidR="000D5409" w:rsidRPr="009E7130" w:rsidRDefault="000D5409" w:rsidP="00BF78C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sz w:val="22"/>
                <w:szCs w:val="22"/>
              </w:rPr>
            </w:pPr>
            <w:r w:rsidRPr="009E7130">
              <w:rPr>
                <w:rFonts w:eastAsia="Calibri" w:cs="Times New Roman"/>
                <w:sz w:val="22"/>
                <w:szCs w:val="22"/>
              </w:rPr>
              <w:t>Общая цена</w:t>
            </w:r>
            <w:r w:rsidR="009E7130" w:rsidRPr="009E7130">
              <w:rPr>
                <w:rFonts w:eastAsia="Calibri" w:cs="Times New Roman"/>
                <w:sz w:val="22"/>
                <w:szCs w:val="22"/>
              </w:rPr>
              <w:t xml:space="preserve">, </w:t>
            </w:r>
            <w:proofErr w:type="spellStart"/>
            <w:r w:rsidR="009E7130" w:rsidRPr="009E7130">
              <w:rPr>
                <w:rFonts w:eastAsia="Calibri" w:cs="Times New Roman"/>
                <w:sz w:val="22"/>
                <w:szCs w:val="22"/>
              </w:rPr>
              <w:t>руб</w:t>
            </w:r>
            <w:proofErr w:type="spellEnd"/>
          </w:p>
          <w:p w:rsidR="000D5409" w:rsidRPr="009E7130" w:rsidRDefault="000D5409" w:rsidP="00BF78C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0D5409" w:rsidRPr="009E7130" w:rsidTr="009E7130">
        <w:tblPrEx>
          <w:tblLook w:val="04A0" w:firstRow="1" w:lastRow="0" w:firstColumn="1" w:lastColumn="0" w:noHBand="0" w:noVBand="1"/>
        </w:tblPrEx>
        <w:trPr>
          <w:trHeight w:val="335"/>
          <w:jc w:val="center"/>
        </w:trPr>
        <w:tc>
          <w:tcPr>
            <w:tcW w:w="296" w:type="pct"/>
            <w:vMerge/>
            <w:vAlign w:val="center"/>
          </w:tcPr>
          <w:p w:rsidR="000D5409" w:rsidRPr="009E7130" w:rsidRDefault="000D5409" w:rsidP="000C30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27" w:type="pct"/>
            <w:vMerge/>
            <w:vAlign w:val="center"/>
          </w:tcPr>
          <w:p w:rsidR="000D5409" w:rsidRPr="009E7130" w:rsidRDefault="000D5409" w:rsidP="000C30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4" w:type="pct"/>
            <w:vMerge/>
            <w:vAlign w:val="center"/>
          </w:tcPr>
          <w:p w:rsidR="000D5409" w:rsidRPr="009E7130" w:rsidRDefault="000D5409" w:rsidP="000C30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1102" w:type="pct"/>
            <w:shd w:val="clear" w:color="auto" w:fill="auto"/>
            <w:vAlign w:val="center"/>
          </w:tcPr>
          <w:p w:rsidR="000D5409" w:rsidRPr="009E7130" w:rsidRDefault="000D5409" w:rsidP="000C30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sz w:val="22"/>
                <w:szCs w:val="22"/>
              </w:rPr>
            </w:pPr>
            <w:r w:rsidRPr="009E7130">
              <w:rPr>
                <w:rFonts w:eastAsia="Calibri" w:cs="Times New Roman"/>
                <w:sz w:val="22"/>
                <w:szCs w:val="22"/>
              </w:rPr>
              <w:t>Цена за единицу</w:t>
            </w:r>
            <w:r w:rsidR="009E7130" w:rsidRPr="009E7130">
              <w:rPr>
                <w:rFonts w:eastAsia="Calibri" w:cs="Times New Roman"/>
                <w:sz w:val="22"/>
                <w:szCs w:val="22"/>
              </w:rPr>
              <w:t xml:space="preserve">, </w:t>
            </w:r>
            <w:proofErr w:type="spellStart"/>
            <w:r w:rsidR="009E7130" w:rsidRPr="009E7130">
              <w:rPr>
                <w:rFonts w:eastAsia="Calibri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471" w:type="pct"/>
            <w:vMerge/>
            <w:shd w:val="clear" w:color="auto" w:fill="auto"/>
            <w:vAlign w:val="center"/>
          </w:tcPr>
          <w:p w:rsidR="000D5409" w:rsidRPr="009E7130" w:rsidRDefault="000D5409" w:rsidP="000C30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0" w:type="pct"/>
            <w:vMerge/>
            <w:shd w:val="clear" w:color="auto" w:fill="auto"/>
            <w:vAlign w:val="center"/>
          </w:tcPr>
          <w:p w:rsidR="000D5409" w:rsidRPr="009E7130" w:rsidRDefault="000D5409" w:rsidP="000C30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9E7130" w:rsidRPr="009E7130" w:rsidTr="009E7130">
        <w:tblPrEx>
          <w:tblLook w:val="04A0" w:firstRow="1" w:lastRow="0" w:firstColumn="1" w:lastColumn="0" w:noHBand="0" w:noVBand="1"/>
        </w:tblPrEx>
        <w:trPr>
          <w:trHeight w:val="709"/>
          <w:jc w:val="center"/>
        </w:trPr>
        <w:tc>
          <w:tcPr>
            <w:tcW w:w="296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27" w:type="pct"/>
            <w:vAlign w:val="center"/>
          </w:tcPr>
          <w:p w:rsidR="009E7130" w:rsidRPr="009E7130" w:rsidRDefault="009E7130" w:rsidP="009E7130">
            <w:pPr>
              <w:autoSpaceDE w:val="0"/>
              <w:autoSpaceDN w:val="0"/>
              <w:adjustRightInd w:val="0"/>
              <w:contextualSpacing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</w:rPr>
              <w:t xml:space="preserve">Конверт почтовый бумажный </w:t>
            </w:r>
          </w:p>
        </w:tc>
        <w:tc>
          <w:tcPr>
            <w:tcW w:w="1294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9E7130">
              <w:rPr>
                <w:rFonts w:cs="Times New Roman"/>
                <w:sz w:val="22"/>
                <w:szCs w:val="22"/>
              </w:rPr>
              <w:t>17.23.12.110/ 17.23.12.110-00000003</w:t>
            </w:r>
          </w:p>
        </w:tc>
        <w:tc>
          <w:tcPr>
            <w:tcW w:w="1102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111,00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9E7130" w:rsidRPr="009E7130" w:rsidRDefault="009E7130" w:rsidP="009E7130">
            <w:pPr>
              <w:autoSpaceDE w:val="0"/>
              <w:autoSpaceDN w:val="0"/>
              <w:adjustRightInd w:val="0"/>
              <w:ind w:right="-23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9E7130">
              <w:rPr>
                <w:rFonts w:cs="Times New Roman"/>
                <w:sz w:val="22"/>
                <w:szCs w:val="22"/>
              </w:rPr>
              <w:t>800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b/>
                <w:sz w:val="22"/>
                <w:szCs w:val="22"/>
                <w:lang w:eastAsia="en-US"/>
              </w:rPr>
              <w:t>88 800,00</w:t>
            </w:r>
          </w:p>
        </w:tc>
      </w:tr>
      <w:tr w:rsidR="009E7130" w:rsidRPr="009E7130" w:rsidTr="009E7130">
        <w:tblPrEx>
          <w:tblLook w:val="04A0" w:firstRow="1" w:lastRow="0" w:firstColumn="1" w:lastColumn="0" w:noHBand="0" w:noVBand="1"/>
        </w:tblPrEx>
        <w:trPr>
          <w:trHeight w:val="552"/>
          <w:jc w:val="center"/>
        </w:trPr>
        <w:tc>
          <w:tcPr>
            <w:tcW w:w="296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27" w:type="pct"/>
            <w:vAlign w:val="center"/>
          </w:tcPr>
          <w:p w:rsidR="009E7130" w:rsidRPr="009E7130" w:rsidRDefault="009E7130" w:rsidP="009E7130">
            <w:pPr>
              <w:rPr>
                <w:rFonts w:cs="Times New Roman"/>
                <w:sz w:val="22"/>
                <w:szCs w:val="22"/>
              </w:rPr>
            </w:pPr>
            <w:r w:rsidRPr="009E7130">
              <w:rPr>
                <w:rFonts w:cs="Times New Roman"/>
                <w:sz w:val="22"/>
                <w:szCs w:val="22"/>
              </w:rPr>
              <w:t>Конверт почтовый бумажный тип 1</w:t>
            </w:r>
          </w:p>
        </w:tc>
        <w:tc>
          <w:tcPr>
            <w:tcW w:w="1294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</w:rPr>
              <w:t>17.23.12.110/ 17.23.12.110-00000003/ 17.23.12.110-001</w:t>
            </w:r>
          </w:p>
        </w:tc>
        <w:tc>
          <w:tcPr>
            <w:tcW w:w="1102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60,00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9E7130" w:rsidRPr="009E7130" w:rsidRDefault="009E7130" w:rsidP="009E7130">
            <w:pPr>
              <w:autoSpaceDE w:val="0"/>
              <w:autoSpaceDN w:val="0"/>
              <w:adjustRightInd w:val="0"/>
              <w:ind w:right="-23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9E7130">
              <w:rPr>
                <w:rFonts w:cs="Times New Roman"/>
                <w:sz w:val="22"/>
                <w:szCs w:val="22"/>
              </w:rPr>
              <w:t>200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b/>
                <w:sz w:val="22"/>
                <w:szCs w:val="22"/>
                <w:lang w:eastAsia="en-US"/>
              </w:rPr>
              <w:t>12 000,00</w:t>
            </w:r>
          </w:p>
        </w:tc>
      </w:tr>
      <w:tr w:rsidR="009E7130" w:rsidRPr="009E7130" w:rsidTr="009E7130">
        <w:tblPrEx>
          <w:tblLook w:val="04A0" w:firstRow="1" w:lastRow="0" w:firstColumn="1" w:lastColumn="0" w:noHBand="0" w:noVBand="1"/>
        </w:tblPrEx>
        <w:trPr>
          <w:trHeight w:val="552"/>
          <w:jc w:val="center"/>
        </w:trPr>
        <w:tc>
          <w:tcPr>
            <w:tcW w:w="296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27" w:type="pct"/>
            <w:vAlign w:val="center"/>
          </w:tcPr>
          <w:p w:rsidR="009E7130" w:rsidRPr="009E7130" w:rsidRDefault="009E7130" w:rsidP="009E7130">
            <w:pPr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</w:rPr>
              <w:t>Марка почтовая тип 4</w:t>
            </w:r>
          </w:p>
        </w:tc>
        <w:tc>
          <w:tcPr>
            <w:tcW w:w="1294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9E7130">
              <w:rPr>
                <w:sz w:val="22"/>
                <w:szCs w:val="22"/>
              </w:rPr>
              <w:t>58.19.14.110/ 58.19.14.110-00000001/ 58.19.14.110-004</w:t>
            </w:r>
          </w:p>
        </w:tc>
        <w:tc>
          <w:tcPr>
            <w:tcW w:w="1102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10,00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9E7130" w:rsidRPr="009E7130" w:rsidRDefault="009E7130" w:rsidP="009E7130">
            <w:pPr>
              <w:autoSpaceDE w:val="0"/>
              <w:autoSpaceDN w:val="0"/>
              <w:adjustRightInd w:val="0"/>
              <w:ind w:right="-23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9E7130">
              <w:rPr>
                <w:rFonts w:cs="Times New Roman"/>
                <w:sz w:val="22"/>
                <w:szCs w:val="22"/>
              </w:rPr>
              <w:t>390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b/>
                <w:sz w:val="22"/>
                <w:szCs w:val="22"/>
                <w:lang w:eastAsia="en-US"/>
              </w:rPr>
              <w:t>3 900,00</w:t>
            </w:r>
          </w:p>
        </w:tc>
      </w:tr>
      <w:tr w:rsidR="009E7130" w:rsidRPr="009E7130" w:rsidTr="009E7130">
        <w:tblPrEx>
          <w:tblLook w:val="04A0" w:firstRow="1" w:lastRow="0" w:firstColumn="1" w:lastColumn="0" w:noHBand="0" w:noVBand="1"/>
        </w:tblPrEx>
        <w:trPr>
          <w:trHeight w:val="552"/>
          <w:jc w:val="center"/>
        </w:trPr>
        <w:tc>
          <w:tcPr>
            <w:tcW w:w="296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27" w:type="pct"/>
            <w:vAlign w:val="center"/>
          </w:tcPr>
          <w:p w:rsidR="009E7130" w:rsidRPr="009E7130" w:rsidRDefault="009E7130" w:rsidP="009E7130">
            <w:pPr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</w:rPr>
              <w:t>Марка почтовая тип 9</w:t>
            </w:r>
          </w:p>
        </w:tc>
        <w:tc>
          <w:tcPr>
            <w:tcW w:w="1294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9E7130">
              <w:rPr>
                <w:sz w:val="22"/>
                <w:szCs w:val="22"/>
              </w:rPr>
              <w:t>58.19.14.110/ 58.19.14.110-00000001 /58.19.14.110-009</w:t>
            </w:r>
          </w:p>
        </w:tc>
        <w:tc>
          <w:tcPr>
            <w:tcW w:w="1102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50,00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9E7130" w:rsidRPr="009E7130" w:rsidRDefault="009E7130" w:rsidP="009E7130">
            <w:pPr>
              <w:autoSpaceDE w:val="0"/>
              <w:autoSpaceDN w:val="0"/>
              <w:adjustRightInd w:val="0"/>
              <w:ind w:right="-23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9E7130">
              <w:rPr>
                <w:rFonts w:cs="Times New Roman"/>
                <w:sz w:val="22"/>
                <w:szCs w:val="22"/>
              </w:rPr>
              <w:t>80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b/>
                <w:sz w:val="22"/>
                <w:szCs w:val="22"/>
                <w:lang w:eastAsia="en-US"/>
              </w:rPr>
              <w:t>4 000,00</w:t>
            </w:r>
          </w:p>
        </w:tc>
      </w:tr>
      <w:tr w:rsidR="009E7130" w:rsidRPr="009E7130" w:rsidTr="009E7130">
        <w:tblPrEx>
          <w:tblLook w:val="04A0" w:firstRow="1" w:lastRow="0" w:firstColumn="1" w:lastColumn="0" w:noHBand="0" w:noVBand="1"/>
        </w:tblPrEx>
        <w:trPr>
          <w:trHeight w:val="552"/>
          <w:jc w:val="center"/>
        </w:trPr>
        <w:tc>
          <w:tcPr>
            <w:tcW w:w="296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27" w:type="pct"/>
            <w:vAlign w:val="center"/>
          </w:tcPr>
          <w:p w:rsidR="009E7130" w:rsidRPr="009E7130" w:rsidRDefault="009E7130" w:rsidP="009E7130">
            <w:pPr>
              <w:rPr>
                <w:rFonts w:cs="Times New Roman"/>
                <w:sz w:val="22"/>
                <w:szCs w:val="22"/>
              </w:rPr>
            </w:pPr>
            <w:r w:rsidRPr="009E7130">
              <w:rPr>
                <w:rFonts w:cs="Times New Roman"/>
                <w:bCs/>
                <w:sz w:val="22"/>
                <w:szCs w:val="22"/>
              </w:rPr>
              <w:t>Марка почтовая тип 3</w:t>
            </w:r>
          </w:p>
        </w:tc>
        <w:tc>
          <w:tcPr>
            <w:tcW w:w="1294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9E7130">
              <w:rPr>
                <w:sz w:val="22"/>
                <w:szCs w:val="22"/>
              </w:rPr>
              <w:t>58.19.14.110/ 58.19.14.110-00000001/ 58.19.14.110-003</w:t>
            </w:r>
          </w:p>
        </w:tc>
        <w:tc>
          <w:tcPr>
            <w:tcW w:w="1102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5,00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9E7130" w:rsidRPr="009E7130" w:rsidRDefault="009E7130" w:rsidP="009E7130">
            <w:pPr>
              <w:autoSpaceDE w:val="0"/>
              <w:autoSpaceDN w:val="0"/>
              <w:adjustRightInd w:val="0"/>
              <w:ind w:right="-23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350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b/>
                <w:sz w:val="22"/>
                <w:szCs w:val="22"/>
                <w:lang w:eastAsia="en-US"/>
              </w:rPr>
              <w:t>1 750,00</w:t>
            </w:r>
          </w:p>
        </w:tc>
      </w:tr>
      <w:tr w:rsidR="009E7130" w:rsidRPr="009E7130" w:rsidTr="009E7130">
        <w:tblPrEx>
          <w:tblLook w:val="04A0" w:firstRow="1" w:lastRow="0" w:firstColumn="1" w:lastColumn="0" w:noHBand="0" w:noVBand="1"/>
        </w:tblPrEx>
        <w:trPr>
          <w:trHeight w:val="552"/>
          <w:jc w:val="center"/>
        </w:trPr>
        <w:tc>
          <w:tcPr>
            <w:tcW w:w="296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1227" w:type="pct"/>
            <w:vAlign w:val="center"/>
          </w:tcPr>
          <w:p w:rsidR="009E7130" w:rsidRPr="009E7130" w:rsidRDefault="009E7130" w:rsidP="009E7130">
            <w:pPr>
              <w:rPr>
                <w:rFonts w:cs="Times New Roman"/>
                <w:bCs/>
                <w:sz w:val="22"/>
                <w:szCs w:val="22"/>
              </w:rPr>
            </w:pPr>
            <w:r w:rsidRPr="009E7130">
              <w:rPr>
                <w:rFonts w:cs="Times New Roman"/>
                <w:bCs/>
                <w:sz w:val="22"/>
                <w:szCs w:val="22"/>
              </w:rPr>
              <w:t>Марка почтовая тип 2</w:t>
            </w:r>
          </w:p>
        </w:tc>
        <w:tc>
          <w:tcPr>
            <w:tcW w:w="1294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9E7130">
              <w:rPr>
                <w:rFonts w:cs="Times New Roman"/>
                <w:bCs/>
                <w:sz w:val="22"/>
                <w:szCs w:val="22"/>
              </w:rPr>
              <w:t>58.19.14.110/ 58.19.14.110-00000001/58.19.14.110-002</w:t>
            </w:r>
          </w:p>
        </w:tc>
        <w:tc>
          <w:tcPr>
            <w:tcW w:w="1102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9E7130">
              <w:rPr>
                <w:rFonts w:cs="Times New Roman"/>
                <w:sz w:val="22"/>
                <w:szCs w:val="22"/>
                <w:lang w:eastAsia="en-US"/>
              </w:rPr>
              <w:t>2,00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9E7130" w:rsidRPr="009E7130" w:rsidRDefault="009E7130" w:rsidP="009E7130">
            <w:pPr>
              <w:autoSpaceDE w:val="0"/>
              <w:autoSpaceDN w:val="0"/>
              <w:adjustRightInd w:val="0"/>
              <w:ind w:right="-23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b/>
                <w:sz w:val="22"/>
                <w:szCs w:val="22"/>
                <w:lang w:eastAsia="en-US"/>
              </w:rPr>
              <w:t>600,00</w:t>
            </w:r>
          </w:p>
        </w:tc>
      </w:tr>
      <w:tr w:rsidR="009E7130" w:rsidRPr="009E7130" w:rsidTr="009E7130">
        <w:tblPrEx>
          <w:tblLook w:val="04A0" w:firstRow="1" w:lastRow="0" w:firstColumn="1" w:lastColumn="0" w:noHBand="0" w:noVBand="1"/>
        </w:tblPrEx>
        <w:trPr>
          <w:trHeight w:val="552"/>
          <w:jc w:val="center"/>
        </w:trPr>
        <w:tc>
          <w:tcPr>
            <w:tcW w:w="296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27" w:type="pct"/>
            <w:vAlign w:val="center"/>
          </w:tcPr>
          <w:p w:rsidR="009E7130" w:rsidRPr="009E7130" w:rsidRDefault="009E7130" w:rsidP="009E7130">
            <w:pPr>
              <w:rPr>
                <w:rFonts w:cs="Times New Roman"/>
                <w:bCs/>
                <w:sz w:val="22"/>
                <w:szCs w:val="22"/>
              </w:rPr>
            </w:pPr>
            <w:r w:rsidRPr="009E7130">
              <w:rPr>
                <w:rFonts w:cs="Times New Roman"/>
                <w:bCs/>
                <w:sz w:val="22"/>
                <w:szCs w:val="22"/>
              </w:rPr>
              <w:t>Марка почтовая тип 1</w:t>
            </w:r>
          </w:p>
        </w:tc>
        <w:tc>
          <w:tcPr>
            <w:tcW w:w="1294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9E7130">
              <w:rPr>
                <w:rFonts w:cs="Times New Roman"/>
                <w:bCs/>
                <w:sz w:val="22"/>
                <w:szCs w:val="22"/>
              </w:rPr>
              <w:t>58.19.14.110/ 58.19.14.110-00000001/58.19.14.110-001</w:t>
            </w:r>
          </w:p>
        </w:tc>
        <w:tc>
          <w:tcPr>
            <w:tcW w:w="1102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1,00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9E7130" w:rsidRPr="009E7130" w:rsidRDefault="009E7130" w:rsidP="009E7130">
            <w:pPr>
              <w:autoSpaceDE w:val="0"/>
              <w:autoSpaceDN w:val="0"/>
              <w:adjustRightInd w:val="0"/>
              <w:ind w:right="-23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b/>
                <w:sz w:val="22"/>
                <w:szCs w:val="22"/>
                <w:lang w:eastAsia="en-US"/>
              </w:rPr>
              <w:t>400,00</w:t>
            </w:r>
          </w:p>
        </w:tc>
      </w:tr>
      <w:tr w:rsidR="009E7130" w:rsidRPr="009E7130" w:rsidTr="009E7130">
        <w:tblPrEx>
          <w:tblLook w:val="04A0" w:firstRow="1" w:lastRow="0" w:firstColumn="1" w:lastColumn="0" w:noHBand="0" w:noVBand="1"/>
        </w:tblPrEx>
        <w:trPr>
          <w:trHeight w:val="552"/>
          <w:jc w:val="center"/>
        </w:trPr>
        <w:tc>
          <w:tcPr>
            <w:tcW w:w="296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27" w:type="pct"/>
            <w:vAlign w:val="center"/>
          </w:tcPr>
          <w:p w:rsidR="009E7130" w:rsidRPr="009E7130" w:rsidRDefault="009E7130" w:rsidP="009E7130">
            <w:pPr>
              <w:rPr>
                <w:rFonts w:cs="Times New Roman"/>
                <w:bCs/>
                <w:sz w:val="22"/>
                <w:szCs w:val="22"/>
              </w:rPr>
            </w:pPr>
            <w:r w:rsidRPr="009E7130">
              <w:rPr>
                <w:rFonts w:cs="Times New Roman"/>
                <w:bCs/>
                <w:sz w:val="22"/>
                <w:szCs w:val="22"/>
              </w:rPr>
              <w:t>Марка почтовая номинал 0,5 руб.</w:t>
            </w:r>
          </w:p>
        </w:tc>
        <w:tc>
          <w:tcPr>
            <w:tcW w:w="1294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9E7130">
              <w:rPr>
                <w:rFonts w:cs="Times New Roman"/>
                <w:sz w:val="22"/>
                <w:szCs w:val="22"/>
              </w:rPr>
              <w:t>58.19.14.110/ - / - /</w:t>
            </w:r>
          </w:p>
        </w:tc>
        <w:tc>
          <w:tcPr>
            <w:tcW w:w="1102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9E7130" w:rsidRPr="009E7130" w:rsidRDefault="009E7130" w:rsidP="009E7130">
            <w:pPr>
              <w:autoSpaceDE w:val="0"/>
              <w:autoSpaceDN w:val="0"/>
              <w:adjustRightInd w:val="0"/>
              <w:ind w:right="-23"/>
              <w:contextualSpacing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b/>
                <w:sz w:val="22"/>
                <w:szCs w:val="22"/>
                <w:lang w:eastAsia="en-US"/>
              </w:rPr>
              <w:t>150,00</w:t>
            </w:r>
          </w:p>
        </w:tc>
      </w:tr>
      <w:tr w:rsidR="009E7130" w:rsidRPr="009E7130" w:rsidTr="009E7130">
        <w:tblPrEx>
          <w:tblLook w:val="04A0" w:firstRow="1" w:lastRow="0" w:firstColumn="1" w:lastColumn="0" w:noHBand="0" w:noVBand="1"/>
        </w:tblPrEx>
        <w:trPr>
          <w:trHeight w:val="406"/>
          <w:jc w:val="center"/>
        </w:trPr>
        <w:tc>
          <w:tcPr>
            <w:tcW w:w="296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27" w:type="pct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477" w:type="pct"/>
            <w:gridSpan w:val="4"/>
            <w:shd w:val="clear" w:color="auto" w:fill="auto"/>
            <w:vAlign w:val="center"/>
          </w:tcPr>
          <w:p w:rsidR="009E7130" w:rsidRPr="009E7130" w:rsidRDefault="009E7130" w:rsidP="009E71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9E7130">
              <w:rPr>
                <w:rFonts w:cs="Times New Roman"/>
                <w:b/>
                <w:sz w:val="22"/>
                <w:szCs w:val="22"/>
                <w:lang w:eastAsia="en-US"/>
              </w:rPr>
              <w:t xml:space="preserve">ИТОГО: 111 600,00 </w:t>
            </w:r>
          </w:p>
        </w:tc>
      </w:tr>
    </w:tbl>
    <w:p w:rsidR="00824257" w:rsidRDefault="00824257" w:rsidP="00A775AD">
      <w:pPr>
        <w:rPr>
          <w:b/>
        </w:rPr>
      </w:pPr>
    </w:p>
    <w:p w:rsidR="0066284A" w:rsidRPr="003C41DE" w:rsidRDefault="0066284A" w:rsidP="00A775AD">
      <w:pPr>
        <w:rPr>
          <w:b/>
        </w:rPr>
      </w:pPr>
      <w:r w:rsidRPr="003C41DE">
        <w:rPr>
          <w:b/>
          <w:sz w:val="22"/>
        </w:rPr>
        <w:t xml:space="preserve">Начальная (максимальная) цены контракта </w:t>
      </w:r>
      <w:r w:rsidR="009E7130" w:rsidRPr="003C41DE">
        <w:rPr>
          <w:b/>
          <w:sz w:val="22"/>
        </w:rPr>
        <w:t xml:space="preserve">составляет </w:t>
      </w:r>
      <w:r w:rsidR="009E7130">
        <w:rPr>
          <w:b/>
          <w:sz w:val="22"/>
        </w:rPr>
        <w:t>111 600 рублей 00 копеек</w:t>
      </w:r>
    </w:p>
    <w:p w:rsidR="00BA4B9B" w:rsidRDefault="00322620">
      <w:pPr>
        <w:rPr>
          <w:rFonts w:cs="Times New Roman"/>
          <w:bCs/>
          <w:sz w:val="22"/>
          <w:lang w:eastAsia="ar-SA"/>
        </w:rPr>
      </w:pPr>
      <w:r>
        <w:rPr>
          <w:rFonts w:cs="Times New Roman"/>
          <w:bCs/>
          <w:sz w:val="22"/>
          <w:lang w:eastAsia="ar-SA"/>
        </w:rPr>
        <w:t xml:space="preserve"> </w:t>
      </w:r>
    </w:p>
    <w:p w:rsidR="00322620" w:rsidRDefault="005976A5">
      <w:pPr>
        <w:rPr>
          <w:rFonts w:cs="Times New Roman"/>
          <w:bCs/>
          <w:sz w:val="22"/>
          <w:lang w:eastAsia="ar-SA"/>
        </w:rPr>
      </w:pPr>
      <w:r>
        <w:rPr>
          <w:rFonts w:cs="Times New Roman"/>
          <w:bCs/>
          <w:sz w:val="22"/>
          <w:lang w:eastAsia="ar-SA"/>
        </w:rPr>
        <w:t>Р</w:t>
      </w:r>
      <w:r w:rsidR="00322620">
        <w:rPr>
          <w:rFonts w:cs="Times New Roman"/>
          <w:bCs/>
          <w:sz w:val="22"/>
          <w:lang w:eastAsia="ar-SA"/>
        </w:rPr>
        <w:t>уководител</w:t>
      </w:r>
      <w:r>
        <w:rPr>
          <w:rFonts w:cs="Times New Roman"/>
          <w:bCs/>
          <w:sz w:val="22"/>
          <w:lang w:eastAsia="ar-SA"/>
        </w:rPr>
        <w:t>ь</w:t>
      </w:r>
      <w:r w:rsidR="00322620">
        <w:rPr>
          <w:rFonts w:cs="Times New Roman"/>
          <w:bCs/>
          <w:sz w:val="22"/>
          <w:lang w:eastAsia="ar-SA"/>
        </w:rPr>
        <w:t xml:space="preserve"> контрактной службы </w:t>
      </w:r>
      <w:r w:rsidR="00322620">
        <w:rPr>
          <w:rFonts w:cs="Times New Roman"/>
          <w:bCs/>
          <w:sz w:val="22"/>
          <w:lang w:eastAsia="ar-SA"/>
        </w:rPr>
        <w:tab/>
      </w:r>
      <w:r w:rsidR="00322620">
        <w:rPr>
          <w:rFonts w:cs="Times New Roman"/>
          <w:bCs/>
          <w:sz w:val="22"/>
          <w:lang w:eastAsia="ar-SA"/>
        </w:rPr>
        <w:tab/>
      </w:r>
      <w:r w:rsidR="00322620">
        <w:rPr>
          <w:rFonts w:cs="Times New Roman"/>
          <w:bCs/>
          <w:sz w:val="22"/>
          <w:lang w:eastAsia="ar-SA"/>
        </w:rPr>
        <w:tab/>
      </w:r>
      <w:r w:rsidR="00322620">
        <w:rPr>
          <w:rFonts w:cs="Times New Roman"/>
          <w:bCs/>
          <w:sz w:val="22"/>
          <w:lang w:eastAsia="ar-SA"/>
        </w:rPr>
        <w:tab/>
      </w:r>
      <w:r w:rsidR="00322620">
        <w:rPr>
          <w:rFonts w:cs="Times New Roman"/>
          <w:bCs/>
          <w:sz w:val="22"/>
          <w:lang w:eastAsia="ar-SA"/>
        </w:rPr>
        <w:tab/>
      </w:r>
      <w:r w:rsidR="00322620">
        <w:rPr>
          <w:rFonts w:cs="Times New Roman"/>
          <w:bCs/>
          <w:sz w:val="22"/>
          <w:lang w:eastAsia="ar-SA"/>
        </w:rPr>
        <w:tab/>
      </w:r>
      <w:r w:rsidR="00322620">
        <w:rPr>
          <w:rFonts w:cs="Times New Roman"/>
          <w:bCs/>
          <w:sz w:val="22"/>
          <w:lang w:eastAsia="ar-SA"/>
        </w:rPr>
        <w:tab/>
      </w:r>
      <w:r>
        <w:rPr>
          <w:rFonts w:cs="Times New Roman"/>
          <w:bCs/>
          <w:sz w:val="22"/>
          <w:lang w:eastAsia="ar-SA"/>
        </w:rPr>
        <w:t>А.С. Войнов</w:t>
      </w:r>
    </w:p>
    <w:p w:rsidR="009E7130" w:rsidRDefault="009E7130">
      <w:pPr>
        <w:rPr>
          <w:sz w:val="22"/>
        </w:rPr>
      </w:pPr>
    </w:p>
    <w:p w:rsidR="009E7130" w:rsidRPr="004D53AA" w:rsidRDefault="009E7130">
      <w:pPr>
        <w:rPr>
          <w:sz w:val="22"/>
        </w:rPr>
      </w:pPr>
      <w:r>
        <w:rPr>
          <w:sz w:val="22"/>
        </w:rPr>
        <w:t>15.07.2026</w:t>
      </w:r>
    </w:p>
    <w:sectPr w:rsidR="009E7130" w:rsidRPr="004D53AA" w:rsidSect="007E0462">
      <w:footerReference w:type="default" r:id="rId7"/>
      <w:pgSz w:w="16838" w:h="11906" w:orient="landscape"/>
      <w:pgMar w:top="56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DF0" w:rsidRDefault="00CE3DF0" w:rsidP="00A775AD">
      <w:r>
        <w:separator/>
      </w:r>
    </w:p>
  </w:endnote>
  <w:endnote w:type="continuationSeparator" w:id="0">
    <w:p w:rsidR="00CE3DF0" w:rsidRDefault="00CE3DF0" w:rsidP="00A77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5AD" w:rsidRDefault="00A775AD">
    <w:pPr>
      <w:pStyle w:val="a8"/>
    </w:pPr>
  </w:p>
  <w:p w:rsidR="00A775AD" w:rsidRDefault="00A775AD">
    <w:pPr>
      <w:pStyle w:val="a8"/>
    </w:pPr>
  </w:p>
  <w:p w:rsidR="00A775AD" w:rsidRDefault="00A775A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DF0" w:rsidRDefault="00CE3DF0" w:rsidP="00A775AD">
      <w:r>
        <w:separator/>
      </w:r>
    </w:p>
  </w:footnote>
  <w:footnote w:type="continuationSeparator" w:id="0">
    <w:p w:rsidR="00CE3DF0" w:rsidRDefault="00CE3DF0" w:rsidP="00A775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4257"/>
    <w:rsid w:val="000427E3"/>
    <w:rsid w:val="00043770"/>
    <w:rsid w:val="0007746C"/>
    <w:rsid w:val="000807D2"/>
    <w:rsid w:val="000A3DD9"/>
    <w:rsid w:val="000B635E"/>
    <w:rsid w:val="000C307D"/>
    <w:rsid w:val="000C5ECB"/>
    <w:rsid w:val="000D5409"/>
    <w:rsid w:val="000E43FC"/>
    <w:rsid w:val="000E5FBE"/>
    <w:rsid w:val="00101A2E"/>
    <w:rsid w:val="00186B36"/>
    <w:rsid w:val="001A2452"/>
    <w:rsid w:val="001B7AD6"/>
    <w:rsid w:val="00227832"/>
    <w:rsid w:val="00252BA6"/>
    <w:rsid w:val="00267314"/>
    <w:rsid w:val="002801A8"/>
    <w:rsid w:val="00294A66"/>
    <w:rsid w:val="0029555C"/>
    <w:rsid w:val="002D01E8"/>
    <w:rsid w:val="002E48C9"/>
    <w:rsid w:val="00322620"/>
    <w:rsid w:val="003956F1"/>
    <w:rsid w:val="003B19A6"/>
    <w:rsid w:val="003C41DE"/>
    <w:rsid w:val="00400251"/>
    <w:rsid w:val="00400564"/>
    <w:rsid w:val="00423C83"/>
    <w:rsid w:val="00432DDC"/>
    <w:rsid w:val="00461B8D"/>
    <w:rsid w:val="004A4B73"/>
    <w:rsid w:val="004D53AA"/>
    <w:rsid w:val="004D670A"/>
    <w:rsid w:val="004E035E"/>
    <w:rsid w:val="00507438"/>
    <w:rsid w:val="00511328"/>
    <w:rsid w:val="00541966"/>
    <w:rsid w:val="00584CA5"/>
    <w:rsid w:val="005976A5"/>
    <w:rsid w:val="006236C2"/>
    <w:rsid w:val="0066284A"/>
    <w:rsid w:val="006E18A4"/>
    <w:rsid w:val="006F5DA9"/>
    <w:rsid w:val="00796CC3"/>
    <w:rsid w:val="007A73E0"/>
    <w:rsid w:val="007E0462"/>
    <w:rsid w:val="0080386D"/>
    <w:rsid w:val="00822A78"/>
    <w:rsid w:val="00824257"/>
    <w:rsid w:val="00850A8C"/>
    <w:rsid w:val="00874F0D"/>
    <w:rsid w:val="00877152"/>
    <w:rsid w:val="00897822"/>
    <w:rsid w:val="008E4120"/>
    <w:rsid w:val="009026C6"/>
    <w:rsid w:val="00930CED"/>
    <w:rsid w:val="0096605D"/>
    <w:rsid w:val="009A4BC6"/>
    <w:rsid w:val="009E42F1"/>
    <w:rsid w:val="009E7130"/>
    <w:rsid w:val="009F48E1"/>
    <w:rsid w:val="009F67DE"/>
    <w:rsid w:val="00A30651"/>
    <w:rsid w:val="00A67DE5"/>
    <w:rsid w:val="00A775AD"/>
    <w:rsid w:val="00A94B38"/>
    <w:rsid w:val="00A96CC1"/>
    <w:rsid w:val="00AD3F43"/>
    <w:rsid w:val="00B160CA"/>
    <w:rsid w:val="00B263A0"/>
    <w:rsid w:val="00B326F4"/>
    <w:rsid w:val="00B57C28"/>
    <w:rsid w:val="00B87512"/>
    <w:rsid w:val="00B917DC"/>
    <w:rsid w:val="00BA4B9B"/>
    <w:rsid w:val="00BF082A"/>
    <w:rsid w:val="00BF78CA"/>
    <w:rsid w:val="00C42AC5"/>
    <w:rsid w:val="00C55052"/>
    <w:rsid w:val="00CA6B65"/>
    <w:rsid w:val="00CE3DF0"/>
    <w:rsid w:val="00D27953"/>
    <w:rsid w:val="00D50166"/>
    <w:rsid w:val="00D93C42"/>
    <w:rsid w:val="00DA1A74"/>
    <w:rsid w:val="00DA4A40"/>
    <w:rsid w:val="00DD799E"/>
    <w:rsid w:val="00DF2099"/>
    <w:rsid w:val="00E30059"/>
    <w:rsid w:val="00E42215"/>
    <w:rsid w:val="00E42A95"/>
    <w:rsid w:val="00E45676"/>
    <w:rsid w:val="00E52BC3"/>
    <w:rsid w:val="00ED63E3"/>
    <w:rsid w:val="00EF308E"/>
    <w:rsid w:val="00F04C54"/>
    <w:rsid w:val="00F12F32"/>
    <w:rsid w:val="00F3606E"/>
    <w:rsid w:val="00F55882"/>
    <w:rsid w:val="00F80A1C"/>
    <w:rsid w:val="00FD6060"/>
    <w:rsid w:val="00FD6588"/>
    <w:rsid w:val="00FE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AD03A"/>
  <w15:docId w15:val="{7FCD1A47-0341-472A-B07D-43C00C13B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4257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uiPriority w:val="59"/>
    <w:rsid w:val="00824257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24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2425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25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A775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775AD"/>
    <w:rPr>
      <w:rFonts w:ascii="Times New Roman" w:eastAsia="Times New Roman" w:hAnsi="Times New Roman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775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775AD"/>
    <w:rPr>
      <w:rFonts w:ascii="Times New Roman" w:eastAsia="Times New Roman" w:hAnsi="Times New Roman" w:cs="Arial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BF78C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0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Архипова Анна Павловна</dc:creator>
  <cp:lastModifiedBy>Пользователь</cp:lastModifiedBy>
  <cp:revision>52</cp:revision>
  <cp:lastPrinted>2025-06-16T09:16:00Z</cp:lastPrinted>
  <dcterms:created xsi:type="dcterms:W3CDTF">2022-12-29T10:06:00Z</dcterms:created>
  <dcterms:modified xsi:type="dcterms:W3CDTF">2026-07-15T09:04:00Z</dcterms:modified>
</cp:coreProperties>
</file>