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7AAE" w:rsidRDefault="00BE7AAE" w:rsidP="00BE7AAE">
      <w:pPr>
        <w:tabs>
          <w:tab w:val="left" w:pos="1060"/>
          <w:tab w:val="left" w:pos="652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036B05">
        <w:rPr>
          <w:rFonts w:ascii="Times New Roman" w:hAnsi="Times New Roman" w:cs="Times New Roman"/>
          <w:b/>
          <w:bCs/>
        </w:rPr>
        <w:t xml:space="preserve">Качественные, функциональные, технические, эксплуатационные характеристики </w:t>
      </w:r>
      <w:r>
        <w:rPr>
          <w:rFonts w:ascii="Times New Roman" w:hAnsi="Times New Roman" w:cs="Times New Roman"/>
          <w:b/>
          <w:bCs/>
        </w:rPr>
        <w:t>товара</w:t>
      </w:r>
    </w:p>
    <w:p w:rsidR="00BE7AAE" w:rsidRDefault="00BE7AAE" w:rsidP="00BE7AAE">
      <w:pPr>
        <w:tabs>
          <w:tab w:val="left" w:pos="1060"/>
          <w:tab w:val="left" w:pos="6520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3"/>
        <w:tblW w:w="1559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26"/>
        <w:gridCol w:w="1985"/>
        <w:gridCol w:w="1134"/>
        <w:gridCol w:w="992"/>
        <w:gridCol w:w="1985"/>
        <w:gridCol w:w="2693"/>
        <w:gridCol w:w="1276"/>
        <w:gridCol w:w="2551"/>
        <w:gridCol w:w="851"/>
        <w:gridCol w:w="850"/>
        <w:gridCol w:w="850"/>
      </w:tblGrid>
      <w:tr w:rsidR="00BE7AAE" w:rsidRPr="00D00A61" w:rsidTr="00B7152B">
        <w:tc>
          <w:tcPr>
            <w:tcW w:w="13042" w:type="dxa"/>
            <w:gridSpan w:val="8"/>
          </w:tcPr>
          <w:p w:rsidR="00BE7AAE" w:rsidRPr="00D00A61" w:rsidRDefault="00BE7AAE" w:rsidP="00BE7AAE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/>
                <w:b/>
              </w:rPr>
            </w:pPr>
            <w:r w:rsidRPr="00D00A61">
              <w:rPr>
                <w:rFonts w:ascii="Times New Roman" w:hAnsi="Times New Roman"/>
                <w:b/>
              </w:rPr>
              <w:t>Тип объекта закупки</w:t>
            </w:r>
          </w:p>
        </w:tc>
        <w:tc>
          <w:tcPr>
            <w:tcW w:w="851" w:type="dxa"/>
          </w:tcPr>
          <w:p w:rsidR="00BE7AAE" w:rsidRPr="00D00A61" w:rsidRDefault="00BE7AAE" w:rsidP="00BE7AAE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0" w:type="dxa"/>
          </w:tcPr>
          <w:p w:rsidR="00BE7AAE" w:rsidRPr="00D00A61" w:rsidRDefault="00BE7AAE" w:rsidP="00BE7AAE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0" w:type="dxa"/>
          </w:tcPr>
          <w:p w:rsidR="00BE7AAE" w:rsidRPr="00D00A61" w:rsidRDefault="00BE7AAE" w:rsidP="00BE7AAE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</w:tr>
      <w:tr w:rsidR="00BE7AAE" w:rsidRPr="00D00A61" w:rsidTr="00B7152B">
        <w:tc>
          <w:tcPr>
            <w:tcW w:w="426" w:type="dxa"/>
          </w:tcPr>
          <w:p w:rsidR="00BE7AAE" w:rsidRPr="00D00A61" w:rsidRDefault="00BE7AAE" w:rsidP="00BE7AAE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/>
                <w:b/>
              </w:rPr>
            </w:pPr>
            <w:bookmarkStart w:id="1" w:name="_Hlk156232086"/>
            <w:r w:rsidRPr="00D00A61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1985" w:type="dxa"/>
          </w:tcPr>
          <w:p w:rsidR="00BE7AAE" w:rsidRPr="00D00A61" w:rsidRDefault="00BE7AAE" w:rsidP="00BE7AAE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/>
                <w:b/>
              </w:rPr>
            </w:pPr>
            <w:r w:rsidRPr="00D00A61">
              <w:rPr>
                <w:rFonts w:ascii="Times New Roman" w:hAnsi="Times New Roman"/>
                <w:b/>
              </w:rPr>
              <w:t>Наименование товара</w:t>
            </w:r>
          </w:p>
        </w:tc>
        <w:tc>
          <w:tcPr>
            <w:tcW w:w="1134" w:type="dxa"/>
          </w:tcPr>
          <w:p w:rsidR="00BE7AAE" w:rsidRPr="00D00A61" w:rsidRDefault="00BE7AAE" w:rsidP="00BE7AAE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Модель</w:t>
            </w:r>
          </w:p>
        </w:tc>
        <w:tc>
          <w:tcPr>
            <w:tcW w:w="992" w:type="dxa"/>
          </w:tcPr>
          <w:p w:rsidR="00BE7AAE" w:rsidRPr="00916309" w:rsidRDefault="00BE7AAE" w:rsidP="00BE7AAE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/>
                <w:b/>
              </w:rPr>
            </w:pPr>
            <w:r w:rsidRPr="00DA3249">
              <w:rPr>
                <w:rFonts w:ascii="Times New Roman" w:hAnsi="Times New Roman"/>
                <w:b/>
              </w:rPr>
              <w:t>Код ОКПД 2/КТРУ</w:t>
            </w:r>
            <w:r>
              <w:rPr>
                <w:rFonts w:ascii="Times New Roman" w:hAnsi="Times New Roman"/>
                <w:b/>
                <w:lang w:val="en-US"/>
              </w:rPr>
              <w:t>/</w:t>
            </w:r>
            <w:r>
              <w:rPr>
                <w:rFonts w:ascii="Times New Roman" w:hAnsi="Times New Roman"/>
                <w:b/>
              </w:rPr>
              <w:t>ККН</w:t>
            </w:r>
          </w:p>
        </w:tc>
        <w:tc>
          <w:tcPr>
            <w:tcW w:w="1985" w:type="dxa"/>
          </w:tcPr>
          <w:p w:rsidR="00BE7AAE" w:rsidRPr="00D00A61" w:rsidRDefault="00BE7AAE" w:rsidP="00BE7AAE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/>
                <w:b/>
              </w:rPr>
            </w:pPr>
            <w:r w:rsidRPr="00D00A61">
              <w:rPr>
                <w:rFonts w:ascii="Times New Roman" w:hAnsi="Times New Roman"/>
                <w:b/>
              </w:rPr>
              <w:t>Наименование</w:t>
            </w:r>
          </w:p>
          <w:p w:rsidR="00BE7AAE" w:rsidRPr="00D00A61" w:rsidRDefault="00BE7AAE" w:rsidP="00BE7AAE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/>
                <w:b/>
              </w:rPr>
            </w:pPr>
            <w:r w:rsidRPr="00D00A61">
              <w:rPr>
                <w:rFonts w:ascii="Times New Roman" w:hAnsi="Times New Roman"/>
                <w:b/>
              </w:rPr>
              <w:t>характеристики</w:t>
            </w:r>
          </w:p>
        </w:tc>
        <w:tc>
          <w:tcPr>
            <w:tcW w:w="2693" w:type="dxa"/>
          </w:tcPr>
          <w:p w:rsidR="00BE7AAE" w:rsidRPr="00D00A61" w:rsidRDefault="00BE7AAE" w:rsidP="00BE7AAE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/>
                <w:b/>
              </w:rPr>
            </w:pPr>
            <w:r w:rsidRPr="00D00A61">
              <w:rPr>
                <w:rFonts w:ascii="Times New Roman" w:hAnsi="Times New Roman"/>
                <w:b/>
              </w:rPr>
              <w:t>Значение характеристики</w:t>
            </w:r>
          </w:p>
        </w:tc>
        <w:tc>
          <w:tcPr>
            <w:tcW w:w="1276" w:type="dxa"/>
          </w:tcPr>
          <w:p w:rsidR="00BE7AAE" w:rsidRPr="00D00A61" w:rsidRDefault="00BE7AAE" w:rsidP="00BE7AAE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/>
                <w:b/>
              </w:rPr>
            </w:pPr>
            <w:r w:rsidRPr="00D00A61">
              <w:rPr>
                <w:rFonts w:ascii="Times New Roman" w:hAnsi="Times New Roman"/>
                <w:b/>
              </w:rPr>
              <w:t>Единица измерения характеристики</w:t>
            </w:r>
          </w:p>
        </w:tc>
        <w:tc>
          <w:tcPr>
            <w:tcW w:w="2551" w:type="dxa"/>
          </w:tcPr>
          <w:p w:rsidR="00BE7AAE" w:rsidRPr="00D00A61" w:rsidRDefault="00BE7AAE" w:rsidP="00BE7AAE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/>
                <w:b/>
              </w:rPr>
            </w:pPr>
            <w:r w:rsidRPr="00D00A61">
              <w:rPr>
                <w:rFonts w:ascii="Times New Roman" w:hAnsi="Times New Roman"/>
                <w:b/>
              </w:rPr>
              <w:t>Инструкция по заполнению характеристик в заявке</w:t>
            </w:r>
          </w:p>
        </w:tc>
        <w:tc>
          <w:tcPr>
            <w:tcW w:w="851" w:type="dxa"/>
          </w:tcPr>
          <w:p w:rsidR="00BE7AAE" w:rsidRDefault="00BE7AAE" w:rsidP="00BE7AAE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Вид требования*</w:t>
            </w:r>
          </w:p>
        </w:tc>
        <w:tc>
          <w:tcPr>
            <w:tcW w:w="850" w:type="dxa"/>
          </w:tcPr>
          <w:p w:rsidR="00BE7AAE" w:rsidRPr="00D00A61" w:rsidRDefault="00BE7AAE" w:rsidP="00BE7AAE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Ед. измерения</w:t>
            </w:r>
          </w:p>
        </w:tc>
        <w:tc>
          <w:tcPr>
            <w:tcW w:w="850" w:type="dxa"/>
          </w:tcPr>
          <w:p w:rsidR="00BE7AAE" w:rsidRDefault="00BE7AAE" w:rsidP="00BE7AAE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Кол-во</w:t>
            </w:r>
          </w:p>
        </w:tc>
      </w:tr>
      <w:tr w:rsidR="00BE7AAE" w:rsidRPr="00D00A61" w:rsidTr="00B7152B">
        <w:tc>
          <w:tcPr>
            <w:tcW w:w="426" w:type="dxa"/>
            <w:vMerge w:val="restart"/>
          </w:tcPr>
          <w:p w:rsidR="00BE7AAE" w:rsidRPr="00D00A61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985" w:type="dxa"/>
            <w:vMerge w:val="restart"/>
          </w:tcPr>
          <w:p w:rsidR="00BE7AAE" w:rsidRPr="00D00A61" w:rsidRDefault="00BE7AAE" w:rsidP="00BE7AAE">
            <w:pPr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  <w:proofErr w:type="spellStart"/>
            <w:r w:rsidRPr="009C5D3C">
              <w:rPr>
                <w:rFonts w:ascii="Times New Roman" w:hAnsi="Times New Roman"/>
                <w:b/>
                <w:bCs/>
                <w:sz w:val="20"/>
                <w:szCs w:val="20"/>
              </w:rPr>
              <w:t>Wi-Fi</w:t>
            </w:r>
            <w:proofErr w:type="spellEnd"/>
            <w:r w:rsidRPr="009C5D3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роутер тип 2</w:t>
            </w:r>
          </w:p>
        </w:tc>
        <w:tc>
          <w:tcPr>
            <w:tcW w:w="1134" w:type="dxa"/>
            <w:vMerge w:val="restart"/>
          </w:tcPr>
          <w:p w:rsidR="00BE7AAE" w:rsidRDefault="00BE7AAE" w:rsidP="00BE7AA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E3023">
              <w:rPr>
                <w:rFonts w:ascii="Times New Roman" w:hAnsi="Times New Roman" w:cs="Times New Roman"/>
                <w:lang w:val="en-US"/>
              </w:rPr>
              <w:t>Keenetic</w:t>
            </w:r>
            <w:proofErr w:type="spellEnd"/>
            <w:r w:rsidRPr="001E3023">
              <w:rPr>
                <w:rFonts w:ascii="Times New Roman" w:hAnsi="Times New Roman" w:cs="Times New Roman"/>
                <w:lang w:val="en-US"/>
              </w:rPr>
              <w:t xml:space="preserve"> KN-1721 Carrier</w:t>
            </w:r>
            <w:r w:rsidRPr="00B05A15">
              <w:rPr>
                <w:lang w:val="en-US"/>
              </w:rPr>
              <w:t xml:space="preserve"> </w:t>
            </w:r>
            <w:r w:rsidRPr="007E554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r w:rsidRPr="008D4747">
              <w:rPr>
                <w:rFonts w:ascii="Times New Roman" w:hAnsi="Times New Roman" w:cs="Times New Roman"/>
                <w:sz w:val="20"/>
                <w:szCs w:val="20"/>
              </w:rPr>
              <w:t>или</w:t>
            </w:r>
            <w:r w:rsidRPr="007E554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8D4747">
              <w:rPr>
                <w:rFonts w:ascii="Times New Roman" w:hAnsi="Times New Roman" w:cs="Times New Roman"/>
                <w:sz w:val="20"/>
                <w:szCs w:val="20"/>
              </w:rPr>
              <w:t>эквивалент</w:t>
            </w:r>
            <w:r w:rsidRPr="007E554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  <w:p w:rsidR="00BE7AAE" w:rsidRDefault="00BE7AAE" w:rsidP="00BE7AAE">
            <w:pPr>
              <w:spacing w:after="0" w:line="240" w:lineRule="auto"/>
              <w:contextualSpacing/>
              <w:rPr>
                <w:lang w:val="en-US"/>
              </w:rPr>
            </w:pPr>
          </w:p>
          <w:p w:rsidR="00BE7AAE" w:rsidRPr="007E5548" w:rsidRDefault="00BE7AAE" w:rsidP="00BE7AAE">
            <w:pPr>
              <w:spacing w:after="0" w:line="240" w:lineRule="auto"/>
              <w:contextualSpacing/>
              <w:rPr>
                <w:lang w:val="en-US"/>
              </w:rPr>
            </w:pPr>
            <w:r w:rsidRPr="00B05A15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vMerge w:val="restart"/>
          </w:tcPr>
          <w:p w:rsidR="00BE7AAE" w:rsidRPr="00FA30DF" w:rsidRDefault="00BE7AAE" w:rsidP="00BE7AA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ОКПД2: </w:t>
            </w:r>
            <w:r w:rsidRPr="00D90734">
              <w:rPr>
                <w:rFonts w:ascii="Times New Roman" w:hAnsi="Times New Roman" w:cs="Times New Roman"/>
                <w:sz w:val="20"/>
                <w:szCs w:val="20"/>
              </w:rPr>
              <w:t>26.30.11.1</w:t>
            </w:r>
            <w:r w:rsidRPr="00FA30DF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ККН: </w:t>
            </w:r>
            <w:r w:rsidRPr="00FA30DF">
              <w:rPr>
                <w:rFonts w:ascii="Times New Roman" w:hAnsi="Times New Roman" w:cs="Times New Roman"/>
                <w:sz w:val="20"/>
                <w:szCs w:val="20"/>
              </w:rPr>
              <w:t>26.30.11.111-007</w:t>
            </w:r>
          </w:p>
          <w:p w:rsidR="00BE7AAE" w:rsidRPr="002C31A5" w:rsidRDefault="00BE7AAE" w:rsidP="00BE7AA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BE7AAE" w:rsidRPr="00360038" w:rsidRDefault="00BE7AAE" w:rsidP="00BE7AAE">
            <w:pPr>
              <w:pStyle w:val="Default"/>
              <w:contextualSpacing/>
              <w:rPr>
                <w:sz w:val="20"/>
                <w:szCs w:val="20"/>
              </w:rPr>
            </w:pPr>
            <w:r w:rsidRPr="009D6DB3">
              <w:rPr>
                <w:sz w:val="20"/>
                <w:szCs w:val="20"/>
              </w:rPr>
              <w:t>Поддержка диапазона 5 ГГЦ</w:t>
            </w:r>
          </w:p>
        </w:tc>
        <w:tc>
          <w:tcPr>
            <w:tcW w:w="2693" w:type="dxa"/>
          </w:tcPr>
          <w:p w:rsidR="00BE7AAE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E7AAE" w:rsidRPr="009D6DB3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  <w:p w:rsidR="00BE7AAE" w:rsidRPr="002D0B71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BE7AAE" w:rsidRPr="00360038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551" w:type="dxa"/>
          </w:tcPr>
          <w:p w:rsidR="00BE7AAE" w:rsidRPr="00360038" w:rsidRDefault="00BE7AAE" w:rsidP="00BE7AAE">
            <w:pPr>
              <w:spacing w:after="0" w:line="240" w:lineRule="auto"/>
              <w:contextualSpacing/>
              <w:rPr>
                <w:sz w:val="20"/>
                <w:szCs w:val="20"/>
              </w:rPr>
            </w:pPr>
            <w:r w:rsidRPr="00360038">
              <w:rPr>
                <w:rFonts w:ascii="Times New Roman" w:hAnsi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 w:val="restart"/>
          </w:tcPr>
          <w:p w:rsidR="00BE7AAE" w:rsidRDefault="00BE7AAE" w:rsidP="00BE7AAE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Ограничение</w:t>
            </w:r>
          </w:p>
        </w:tc>
        <w:tc>
          <w:tcPr>
            <w:tcW w:w="850" w:type="dxa"/>
            <w:vMerge w:val="restart"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vMerge w:val="restart"/>
          </w:tcPr>
          <w:p w:rsidR="00BE7AAE" w:rsidRDefault="00BE7AAE" w:rsidP="00BE7AAE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</w:tr>
      <w:tr w:rsidR="00BE7AAE" w:rsidRPr="00D00A61" w:rsidTr="00B7152B">
        <w:tc>
          <w:tcPr>
            <w:tcW w:w="426" w:type="dxa"/>
            <w:vMerge/>
          </w:tcPr>
          <w:p w:rsidR="00BE7AAE" w:rsidRPr="00D00A61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985" w:type="dxa"/>
            <w:vMerge/>
          </w:tcPr>
          <w:p w:rsidR="00BE7AAE" w:rsidRPr="00D00A61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134" w:type="dxa"/>
            <w:vMerge/>
          </w:tcPr>
          <w:p w:rsidR="00BE7AAE" w:rsidRPr="00360038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BE7AAE" w:rsidRPr="00360038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BE7AAE" w:rsidRPr="00D62A4F" w:rsidRDefault="00BE7AAE" w:rsidP="00BE7AAE">
            <w:pPr>
              <w:pStyle w:val="Default"/>
              <w:contextualSpacing/>
              <w:rPr>
                <w:color w:val="auto"/>
                <w:sz w:val="20"/>
                <w:szCs w:val="20"/>
              </w:rPr>
            </w:pPr>
            <w:r w:rsidRPr="00916309">
              <w:rPr>
                <w:color w:val="auto"/>
                <w:sz w:val="20"/>
                <w:szCs w:val="20"/>
              </w:rPr>
              <w:t>Количество WAN портов</w:t>
            </w:r>
          </w:p>
        </w:tc>
        <w:tc>
          <w:tcPr>
            <w:tcW w:w="2693" w:type="dxa"/>
            <w:vAlign w:val="center"/>
          </w:tcPr>
          <w:p w:rsidR="00BE7AAE" w:rsidRPr="00360038" w:rsidRDefault="00BE7AAE" w:rsidP="00BE7AAE">
            <w:pPr>
              <w:spacing w:after="0" w:line="240" w:lineRule="auto"/>
              <w:ind w:left="-11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E68DF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≥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BE7AAE" w:rsidRPr="00916309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Штука</w:t>
            </w:r>
          </w:p>
        </w:tc>
        <w:tc>
          <w:tcPr>
            <w:tcW w:w="2551" w:type="dxa"/>
          </w:tcPr>
          <w:p w:rsidR="00BE7AAE" w:rsidRPr="00360038" w:rsidRDefault="00BE7AAE" w:rsidP="00BE7AAE">
            <w:pPr>
              <w:spacing w:after="0" w:line="240" w:lineRule="auto"/>
              <w:contextualSpacing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851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BE7AAE" w:rsidRPr="00D00A61" w:rsidTr="00B7152B">
        <w:tc>
          <w:tcPr>
            <w:tcW w:w="426" w:type="dxa"/>
            <w:vMerge/>
          </w:tcPr>
          <w:p w:rsidR="00BE7AAE" w:rsidRPr="00D00A61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985" w:type="dxa"/>
            <w:vMerge/>
          </w:tcPr>
          <w:p w:rsidR="00BE7AAE" w:rsidRPr="00D00A61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134" w:type="dxa"/>
            <w:vMerge/>
          </w:tcPr>
          <w:p w:rsidR="00BE7AAE" w:rsidRPr="00360038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BE7AAE" w:rsidRPr="00360038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BE7AAE" w:rsidRPr="00D62A4F" w:rsidRDefault="00BE7AAE" w:rsidP="00BE7AA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2A4F">
              <w:rPr>
                <w:rFonts w:ascii="Times New Roman" w:hAnsi="Times New Roman" w:cs="Times New Roman"/>
                <w:sz w:val="20"/>
                <w:szCs w:val="20"/>
              </w:rPr>
              <w:t>Количество LAN портов</w:t>
            </w:r>
          </w:p>
        </w:tc>
        <w:tc>
          <w:tcPr>
            <w:tcW w:w="2693" w:type="dxa"/>
            <w:vAlign w:val="center"/>
          </w:tcPr>
          <w:p w:rsidR="00BE7AAE" w:rsidRPr="00234386" w:rsidRDefault="00BE7AAE" w:rsidP="00BE7AAE">
            <w:pPr>
              <w:spacing w:after="0" w:line="240" w:lineRule="auto"/>
              <w:ind w:left="-11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390F"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 </w:t>
            </w:r>
            <w:r w:rsidRPr="004E3000">
              <w:rPr>
                <w:rFonts w:ascii="Times New Roman" w:eastAsia="Times New Roman" w:hAnsi="Times New Roman" w:cs="Times New Roman"/>
                <w:spacing w:val="-2"/>
                <w:sz w:val="20"/>
              </w:rPr>
              <w:t>≤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</w:rPr>
              <w:t xml:space="preserve"> 4</w:t>
            </w:r>
          </w:p>
        </w:tc>
        <w:tc>
          <w:tcPr>
            <w:tcW w:w="1276" w:type="dxa"/>
          </w:tcPr>
          <w:p w:rsidR="00BE7AAE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2B29">
              <w:rPr>
                <w:rFonts w:ascii="Times New Roman" w:hAnsi="Times New Roman"/>
                <w:bCs/>
                <w:sz w:val="20"/>
                <w:szCs w:val="20"/>
              </w:rPr>
              <w:t>Штука</w:t>
            </w:r>
          </w:p>
        </w:tc>
        <w:tc>
          <w:tcPr>
            <w:tcW w:w="2551" w:type="dxa"/>
          </w:tcPr>
          <w:p w:rsidR="00BE7AAE" w:rsidRDefault="00BE7AAE" w:rsidP="00BE7AAE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851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BE7AAE" w:rsidRPr="00D00A61" w:rsidTr="00B7152B">
        <w:trPr>
          <w:trHeight w:val="736"/>
        </w:trPr>
        <w:tc>
          <w:tcPr>
            <w:tcW w:w="426" w:type="dxa"/>
            <w:vMerge/>
          </w:tcPr>
          <w:p w:rsidR="00BE7AAE" w:rsidRPr="0055536E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  <w:vMerge/>
          </w:tcPr>
          <w:p w:rsidR="00BE7AAE" w:rsidRPr="0055536E" w:rsidRDefault="00BE7AAE" w:rsidP="00BE7AA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E7AAE" w:rsidRPr="00360038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BE7AAE" w:rsidRPr="00EB69DE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BE7AAE" w:rsidRPr="00DA3249" w:rsidRDefault="00BE7AAE" w:rsidP="00BE7AA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2A4F">
              <w:rPr>
                <w:rFonts w:ascii="Times New Roman" w:hAnsi="Times New Roman" w:cs="Times New Roman"/>
                <w:sz w:val="20"/>
                <w:szCs w:val="20"/>
              </w:rPr>
              <w:t>Скорость LAN портов, Мбит/с</w:t>
            </w:r>
          </w:p>
        </w:tc>
        <w:tc>
          <w:tcPr>
            <w:tcW w:w="2693" w:type="dxa"/>
            <w:vAlign w:val="center"/>
          </w:tcPr>
          <w:p w:rsidR="00BE7AAE" w:rsidRPr="00CE68DF" w:rsidRDefault="00BE7AAE" w:rsidP="00BE7AAE">
            <w:pPr>
              <w:spacing w:after="0" w:line="240" w:lineRule="auto"/>
              <w:ind w:left="1162" w:hanging="141"/>
              <w:contextualSpacing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10/100/1000</w:t>
            </w:r>
          </w:p>
        </w:tc>
        <w:tc>
          <w:tcPr>
            <w:tcW w:w="1276" w:type="dxa"/>
            <w:vAlign w:val="center"/>
          </w:tcPr>
          <w:p w:rsidR="00BE7AAE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551" w:type="dxa"/>
          </w:tcPr>
          <w:p w:rsidR="00BE7AAE" w:rsidRPr="00360038" w:rsidRDefault="00BE7AAE" w:rsidP="00BE7AAE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851" w:type="dxa"/>
            <w:vMerge/>
          </w:tcPr>
          <w:p w:rsidR="00BE7AAE" w:rsidRPr="00EB69DE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BE7AAE" w:rsidRPr="00D00A61" w:rsidTr="00B7152B">
        <w:trPr>
          <w:trHeight w:val="750"/>
        </w:trPr>
        <w:tc>
          <w:tcPr>
            <w:tcW w:w="426" w:type="dxa"/>
            <w:vMerge/>
          </w:tcPr>
          <w:p w:rsidR="00BE7AAE" w:rsidRPr="0055536E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  <w:vMerge/>
          </w:tcPr>
          <w:p w:rsidR="00BE7AAE" w:rsidRPr="0055536E" w:rsidRDefault="00BE7AAE" w:rsidP="00BE7AA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E7AAE" w:rsidRPr="00360038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BE7AAE" w:rsidRPr="00EB69DE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BE7AAE" w:rsidRPr="00D62A4F" w:rsidRDefault="00BE7AAE" w:rsidP="00BE7AA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574B4">
              <w:rPr>
                <w:rFonts w:ascii="Times New Roman" w:hAnsi="Times New Roman" w:cs="Times New Roman"/>
                <w:sz w:val="20"/>
                <w:szCs w:val="20"/>
              </w:rPr>
              <w:t>USB порт</w:t>
            </w:r>
          </w:p>
        </w:tc>
        <w:tc>
          <w:tcPr>
            <w:tcW w:w="2693" w:type="dxa"/>
            <w:vAlign w:val="center"/>
          </w:tcPr>
          <w:p w:rsidR="00BE7AAE" w:rsidRPr="0071390F" w:rsidRDefault="00BE7AAE" w:rsidP="00BE7AAE">
            <w:pPr>
              <w:spacing w:after="0" w:line="240" w:lineRule="auto"/>
              <w:ind w:left="1162" w:hanging="141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276" w:type="dxa"/>
            <w:vAlign w:val="center"/>
          </w:tcPr>
          <w:p w:rsidR="00BE7AAE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551" w:type="dxa"/>
          </w:tcPr>
          <w:p w:rsidR="00BE7AAE" w:rsidRDefault="00BE7AAE" w:rsidP="00BE7AAE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0"/>
                <w:szCs w:val="20"/>
              </w:rPr>
            </w:pPr>
            <w:r w:rsidRPr="00360038">
              <w:rPr>
                <w:rFonts w:ascii="Times New Roman" w:hAnsi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:rsidR="00BE7AAE" w:rsidRPr="00EB69DE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BE7AAE" w:rsidRPr="00D00A61" w:rsidTr="00B7152B">
        <w:trPr>
          <w:trHeight w:val="967"/>
        </w:trPr>
        <w:tc>
          <w:tcPr>
            <w:tcW w:w="426" w:type="dxa"/>
            <w:vMerge/>
          </w:tcPr>
          <w:p w:rsidR="00BE7AAE" w:rsidRPr="0055536E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  <w:vMerge/>
          </w:tcPr>
          <w:p w:rsidR="00BE7AAE" w:rsidRPr="0055536E" w:rsidRDefault="00BE7AAE" w:rsidP="00BE7AA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E7AAE" w:rsidRPr="00360038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BE7AAE" w:rsidRPr="00EB69DE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BE7AAE" w:rsidRPr="005574B4" w:rsidRDefault="00BE7AAE" w:rsidP="00BE7AA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574B4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693" w:type="dxa"/>
            <w:vAlign w:val="center"/>
          </w:tcPr>
          <w:p w:rsidR="00BE7AAE" w:rsidRPr="0071390F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1276" w:type="dxa"/>
            <w:vAlign w:val="center"/>
          </w:tcPr>
          <w:p w:rsidR="00BE7AAE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551" w:type="dxa"/>
          </w:tcPr>
          <w:p w:rsidR="00BE7AAE" w:rsidRDefault="00BE7AAE" w:rsidP="00BE7AAE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0"/>
                <w:szCs w:val="20"/>
              </w:rPr>
            </w:pPr>
            <w:r w:rsidRPr="00360038">
              <w:rPr>
                <w:rFonts w:ascii="Times New Roman" w:hAnsi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:rsidR="00BE7AAE" w:rsidRPr="00EB69DE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BE7AAE" w:rsidRPr="00D00A61" w:rsidTr="00B7152B">
        <w:trPr>
          <w:trHeight w:val="375"/>
        </w:trPr>
        <w:tc>
          <w:tcPr>
            <w:tcW w:w="426" w:type="dxa"/>
            <w:vMerge w:val="restart"/>
          </w:tcPr>
          <w:p w:rsidR="00BE7AAE" w:rsidRPr="0055536E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55536E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985" w:type="dxa"/>
            <w:vMerge w:val="restart"/>
          </w:tcPr>
          <w:p w:rsidR="00BE7AAE" w:rsidRPr="00391647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bookmarkStart w:id="2" w:name="_Hlk234428852"/>
            <w:proofErr w:type="spellStart"/>
            <w:r w:rsidRPr="009C5D3C">
              <w:rPr>
                <w:rFonts w:ascii="Times New Roman" w:hAnsi="Times New Roman"/>
                <w:b/>
                <w:bCs/>
                <w:sz w:val="20"/>
                <w:szCs w:val="20"/>
              </w:rPr>
              <w:t>Wi-Fi</w:t>
            </w:r>
            <w:proofErr w:type="spellEnd"/>
            <w:r w:rsidRPr="009C5D3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роутер тип 2</w:t>
            </w:r>
            <w:bookmarkEnd w:id="2"/>
          </w:p>
        </w:tc>
        <w:tc>
          <w:tcPr>
            <w:tcW w:w="1134" w:type="dxa"/>
            <w:vMerge w:val="restart"/>
          </w:tcPr>
          <w:p w:rsidR="00BE7AAE" w:rsidRPr="001E3023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1E3023">
              <w:rPr>
                <w:rFonts w:ascii="Times New Roman" w:hAnsi="Times New Roman" w:cs="Times New Roman"/>
                <w:lang w:val="en-US"/>
              </w:rPr>
              <w:t>Netcraze</w:t>
            </w:r>
            <w:proofErr w:type="spellEnd"/>
            <w:r w:rsidRPr="001E3023">
              <w:rPr>
                <w:rFonts w:ascii="Times New Roman" w:hAnsi="Times New Roman" w:cs="Times New Roman"/>
              </w:rPr>
              <w:t xml:space="preserve"> </w:t>
            </w:r>
            <w:r w:rsidRPr="001E3023">
              <w:rPr>
                <w:rFonts w:ascii="Times New Roman" w:hAnsi="Times New Roman" w:cs="Times New Roman"/>
                <w:lang w:val="en-US"/>
              </w:rPr>
              <w:t>Start</w:t>
            </w:r>
            <w:r w:rsidRPr="001E3023">
              <w:rPr>
                <w:rFonts w:ascii="Times New Roman" w:hAnsi="Times New Roman" w:cs="Times New Roman"/>
              </w:rPr>
              <w:t xml:space="preserve"> </w:t>
            </w:r>
            <w:r w:rsidRPr="001E3023">
              <w:rPr>
                <w:rFonts w:ascii="Times New Roman" w:hAnsi="Times New Roman" w:cs="Times New Roman"/>
                <w:lang w:val="en-US"/>
              </w:rPr>
              <w:t>NC</w:t>
            </w:r>
            <w:r w:rsidRPr="001E3023">
              <w:rPr>
                <w:rFonts w:ascii="Times New Roman" w:hAnsi="Times New Roman" w:cs="Times New Roman"/>
              </w:rPr>
              <w:t>-1112 (или эквивалент)</w:t>
            </w:r>
          </w:p>
        </w:tc>
        <w:tc>
          <w:tcPr>
            <w:tcW w:w="992" w:type="dxa"/>
            <w:vMerge w:val="restart"/>
          </w:tcPr>
          <w:p w:rsidR="00BE7AAE" w:rsidRPr="00FA30DF" w:rsidRDefault="00BE7AAE" w:rsidP="00BE7AA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ОКПД2: </w:t>
            </w:r>
            <w:r w:rsidRPr="00D90734">
              <w:rPr>
                <w:rFonts w:ascii="Times New Roman" w:hAnsi="Times New Roman" w:cs="Times New Roman"/>
                <w:sz w:val="20"/>
                <w:szCs w:val="20"/>
              </w:rPr>
              <w:t>26.30.11.1</w:t>
            </w:r>
            <w:r w:rsidRPr="00FA30DF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ККН: </w:t>
            </w:r>
            <w:r w:rsidRPr="00FA30DF">
              <w:rPr>
                <w:rFonts w:ascii="Times New Roman" w:hAnsi="Times New Roman" w:cs="Times New Roman"/>
                <w:sz w:val="20"/>
                <w:szCs w:val="20"/>
              </w:rPr>
              <w:t>26.30.11.111-007</w:t>
            </w:r>
          </w:p>
          <w:p w:rsidR="00BE7AAE" w:rsidRPr="00EB69DE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5" w:type="dxa"/>
            <w:gridSpan w:val="4"/>
            <w:vAlign w:val="center"/>
          </w:tcPr>
          <w:p w:rsidR="00BE7AAE" w:rsidRPr="00D2401E" w:rsidRDefault="00BE7AAE" w:rsidP="00BE7AAE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:rsidR="00BE7AAE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Ограничение</w:t>
            </w:r>
          </w:p>
        </w:tc>
        <w:tc>
          <w:tcPr>
            <w:tcW w:w="850" w:type="dxa"/>
            <w:vMerge w:val="restart"/>
          </w:tcPr>
          <w:p w:rsidR="00BE7AAE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штука</w:t>
            </w:r>
          </w:p>
        </w:tc>
        <w:tc>
          <w:tcPr>
            <w:tcW w:w="850" w:type="dxa"/>
            <w:vMerge w:val="restart"/>
          </w:tcPr>
          <w:p w:rsidR="00BE7AAE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</w:tr>
      <w:tr w:rsidR="00BE7AAE" w:rsidRPr="00D00A61" w:rsidTr="00B7152B">
        <w:trPr>
          <w:trHeight w:val="687"/>
        </w:trPr>
        <w:tc>
          <w:tcPr>
            <w:tcW w:w="426" w:type="dxa"/>
            <w:vMerge/>
          </w:tcPr>
          <w:p w:rsidR="00BE7AAE" w:rsidRPr="0055536E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  <w:vMerge/>
          </w:tcPr>
          <w:p w:rsidR="00BE7AAE" w:rsidRPr="0055536E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vMerge/>
          </w:tcPr>
          <w:p w:rsidR="00BE7AAE" w:rsidRPr="00360038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BE7AAE" w:rsidRPr="00360038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985" w:type="dxa"/>
          </w:tcPr>
          <w:p w:rsidR="00BE7AAE" w:rsidRPr="00360038" w:rsidRDefault="00BE7AAE" w:rsidP="00BE7AAE">
            <w:pPr>
              <w:pStyle w:val="Default"/>
              <w:contextualSpacing/>
              <w:rPr>
                <w:sz w:val="20"/>
                <w:szCs w:val="20"/>
              </w:rPr>
            </w:pPr>
            <w:r w:rsidRPr="009D6DB3">
              <w:rPr>
                <w:sz w:val="20"/>
                <w:szCs w:val="20"/>
              </w:rPr>
              <w:t>Поддержка диапазона 5 ГГЦ</w:t>
            </w:r>
          </w:p>
        </w:tc>
        <w:tc>
          <w:tcPr>
            <w:tcW w:w="2693" w:type="dxa"/>
          </w:tcPr>
          <w:p w:rsidR="00BE7AAE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E7AAE" w:rsidRPr="009D6DB3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  <w:p w:rsidR="00BE7AAE" w:rsidRPr="002D0B71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BE7AAE" w:rsidRPr="00360038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551" w:type="dxa"/>
          </w:tcPr>
          <w:p w:rsidR="00BE7AAE" w:rsidRPr="00360038" w:rsidRDefault="00BE7AAE" w:rsidP="00BE7AAE">
            <w:pPr>
              <w:spacing w:after="0" w:line="240" w:lineRule="auto"/>
              <w:contextualSpacing/>
              <w:rPr>
                <w:sz w:val="20"/>
                <w:szCs w:val="20"/>
              </w:rPr>
            </w:pPr>
            <w:r w:rsidRPr="00360038">
              <w:rPr>
                <w:rFonts w:ascii="Times New Roman" w:hAnsi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BE7AAE" w:rsidRPr="00D00A61" w:rsidTr="00B7152B">
        <w:trPr>
          <w:trHeight w:val="687"/>
        </w:trPr>
        <w:tc>
          <w:tcPr>
            <w:tcW w:w="426" w:type="dxa"/>
            <w:vMerge/>
          </w:tcPr>
          <w:p w:rsidR="00BE7AAE" w:rsidRPr="0055536E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  <w:vMerge/>
          </w:tcPr>
          <w:p w:rsidR="00BE7AAE" w:rsidRPr="0055536E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vMerge/>
          </w:tcPr>
          <w:p w:rsidR="00BE7AAE" w:rsidRPr="00360038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BE7AAE" w:rsidRPr="00360038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BE7AAE" w:rsidRPr="00D62A4F" w:rsidRDefault="00BE7AAE" w:rsidP="00BE7AAE">
            <w:pPr>
              <w:pStyle w:val="Default"/>
              <w:contextualSpacing/>
              <w:rPr>
                <w:color w:val="auto"/>
                <w:sz w:val="20"/>
                <w:szCs w:val="20"/>
              </w:rPr>
            </w:pPr>
            <w:r w:rsidRPr="00916309">
              <w:rPr>
                <w:color w:val="auto"/>
                <w:sz w:val="20"/>
                <w:szCs w:val="20"/>
              </w:rPr>
              <w:t>Количество WAN портов</w:t>
            </w:r>
          </w:p>
        </w:tc>
        <w:tc>
          <w:tcPr>
            <w:tcW w:w="2693" w:type="dxa"/>
            <w:vAlign w:val="center"/>
          </w:tcPr>
          <w:p w:rsidR="00BE7AAE" w:rsidRPr="00360038" w:rsidRDefault="00BE7AAE" w:rsidP="00BE7AAE">
            <w:pPr>
              <w:spacing w:after="0" w:line="240" w:lineRule="auto"/>
              <w:ind w:left="-11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E68DF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≥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BE7AAE" w:rsidRPr="00916309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Штука</w:t>
            </w:r>
          </w:p>
        </w:tc>
        <w:tc>
          <w:tcPr>
            <w:tcW w:w="2551" w:type="dxa"/>
          </w:tcPr>
          <w:p w:rsidR="00BE7AAE" w:rsidRPr="00360038" w:rsidRDefault="00BE7AAE" w:rsidP="00BE7AAE">
            <w:pPr>
              <w:spacing w:after="0" w:line="240" w:lineRule="auto"/>
              <w:contextualSpacing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851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BE7AAE" w:rsidRPr="00D00A61" w:rsidTr="00B7152B">
        <w:tc>
          <w:tcPr>
            <w:tcW w:w="426" w:type="dxa"/>
            <w:vMerge/>
          </w:tcPr>
          <w:p w:rsidR="00BE7AAE" w:rsidRPr="00D00A61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  <w:bookmarkStart w:id="3" w:name="_Hlk231903416"/>
          </w:p>
        </w:tc>
        <w:tc>
          <w:tcPr>
            <w:tcW w:w="1985" w:type="dxa"/>
            <w:vMerge/>
          </w:tcPr>
          <w:p w:rsidR="00BE7AAE" w:rsidRPr="00D00A61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134" w:type="dxa"/>
            <w:vMerge/>
          </w:tcPr>
          <w:p w:rsidR="00BE7AAE" w:rsidRPr="00360038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BE7AAE" w:rsidRPr="00360038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BE7AAE" w:rsidRPr="00D62A4F" w:rsidRDefault="00BE7AAE" w:rsidP="00BE7AA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2A4F">
              <w:rPr>
                <w:rFonts w:ascii="Times New Roman" w:hAnsi="Times New Roman" w:cs="Times New Roman"/>
                <w:sz w:val="20"/>
                <w:szCs w:val="20"/>
              </w:rPr>
              <w:t>Количество LAN портов</w:t>
            </w:r>
          </w:p>
        </w:tc>
        <w:tc>
          <w:tcPr>
            <w:tcW w:w="2693" w:type="dxa"/>
            <w:vAlign w:val="center"/>
          </w:tcPr>
          <w:p w:rsidR="00BE7AAE" w:rsidRPr="00234386" w:rsidRDefault="00BE7AAE" w:rsidP="00BE7AAE">
            <w:pPr>
              <w:spacing w:after="0" w:line="240" w:lineRule="auto"/>
              <w:ind w:left="-11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390F"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 </w:t>
            </w:r>
            <w:r w:rsidRPr="004E3000">
              <w:rPr>
                <w:rFonts w:ascii="Times New Roman" w:eastAsia="Times New Roman" w:hAnsi="Times New Roman" w:cs="Times New Roman"/>
                <w:spacing w:val="-2"/>
                <w:sz w:val="20"/>
              </w:rPr>
              <w:t>≤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</w:rPr>
              <w:t xml:space="preserve"> 4</w:t>
            </w:r>
          </w:p>
        </w:tc>
        <w:tc>
          <w:tcPr>
            <w:tcW w:w="1276" w:type="dxa"/>
          </w:tcPr>
          <w:p w:rsidR="00BE7AAE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2B29">
              <w:rPr>
                <w:rFonts w:ascii="Times New Roman" w:hAnsi="Times New Roman"/>
                <w:bCs/>
                <w:sz w:val="20"/>
                <w:szCs w:val="20"/>
              </w:rPr>
              <w:t>Штука</w:t>
            </w:r>
          </w:p>
        </w:tc>
        <w:tc>
          <w:tcPr>
            <w:tcW w:w="2551" w:type="dxa"/>
          </w:tcPr>
          <w:p w:rsidR="00BE7AAE" w:rsidRDefault="00BE7AAE" w:rsidP="00BE7AAE">
            <w:pPr>
              <w:spacing w:after="0" w:line="240" w:lineRule="auto"/>
              <w:contextualSpacing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851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bookmarkEnd w:id="3"/>
      <w:tr w:rsidR="00BE7AAE" w:rsidRPr="00D00A61" w:rsidTr="00B7152B">
        <w:tc>
          <w:tcPr>
            <w:tcW w:w="426" w:type="dxa"/>
            <w:vMerge/>
          </w:tcPr>
          <w:p w:rsidR="00BE7AAE" w:rsidRPr="00D00A61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985" w:type="dxa"/>
            <w:vMerge/>
          </w:tcPr>
          <w:p w:rsidR="00BE7AAE" w:rsidRPr="00D00A61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134" w:type="dxa"/>
            <w:vMerge/>
          </w:tcPr>
          <w:p w:rsidR="00BE7AAE" w:rsidRPr="00360038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BE7AAE" w:rsidRPr="00360038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BE7AAE" w:rsidRPr="00DA3249" w:rsidRDefault="00BE7AAE" w:rsidP="00BE7AA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2A4F">
              <w:rPr>
                <w:rFonts w:ascii="Times New Roman" w:hAnsi="Times New Roman" w:cs="Times New Roman"/>
                <w:sz w:val="20"/>
                <w:szCs w:val="20"/>
              </w:rPr>
              <w:t>Скорость LAN портов, Мбит/с</w:t>
            </w:r>
          </w:p>
        </w:tc>
        <w:tc>
          <w:tcPr>
            <w:tcW w:w="2693" w:type="dxa"/>
            <w:vAlign w:val="center"/>
          </w:tcPr>
          <w:p w:rsidR="00BE7AAE" w:rsidRPr="00CE68DF" w:rsidRDefault="00BE7AAE" w:rsidP="00BE7AAE">
            <w:pPr>
              <w:spacing w:after="0" w:line="240" w:lineRule="auto"/>
              <w:ind w:left="1162" w:hanging="141"/>
              <w:contextualSpacing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10/100/1000</w:t>
            </w:r>
          </w:p>
        </w:tc>
        <w:tc>
          <w:tcPr>
            <w:tcW w:w="1276" w:type="dxa"/>
            <w:vAlign w:val="center"/>
          </w:tcPr>
          <w:p w:rsidR="00BE7AAE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551" w:type="dxa"/>
          </w:tcPr>
          <w:p w:rsidR="00BE7AAE" w:rsidRPr="00360038" w:rsidRDefault="00BE7AAE" w:rsidP="00BE7AAE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851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BE7AAE" w:rsidRPr="00D00A61" w:rsidTr="00B7152B">
        <w:tc>
          <w:tcPr>
            <w:tcW w:w="426" w:type="dxa"/>
            <w:vMerge/>
          </w:tcPr>
          <w:p w:rsidR="00BE7AAE" w:rsidRPr="00D00A61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985" w:type="dxa"/>
            <w:vMerge/>
          </w:tcPr>
          <w:p w:rsidR="00BE7AAE" w:rsidRPr="00D00A61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134" w:type="dxa"/>
            <w:vMerge/>
          </w:tcPr>
          <w:p w:rsidR="00BE7AAE" w:rsidRPr="00360038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BE7AAE" w:rsidRPr="00360038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BE7AAE" w:rsidRPr="00D62A4F" w:rsidRDefault="00BE7AAE" w:rsidP="00BE7AA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574B4">
              <w:rPr>
                <w:rFonts w:ascii="Times New Roman" w:hAnsi="Times New Roman" w:cs="Times New Roman"/>
                <w:sz w:val="20"/>
                <w:szCs w:val="20"/>
              </w:rPr>
              <w:t>USB порт</w:t>
            </w:r>
          </w:p>
        </w:tc>
        <w:tc>
          <w:tcPr>
            <w:tcW w:w="2693" w:type="dxa"/>
            <w:vAlign w:val="center"/>
          </w:tcPr>
          <w:p w:rsidR="00BE7AAE" w:rsidRPr="0071390F" w:rsidRDefault="00BE7AAE" w:rsidP="00BE7AAE">
            <w:pPr>
              <w:spacing w:after="0" w:line="240" w:lineRule="auto"/>
              <w:ind w:left="1162" w:hanging="141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276" w:type="dxa"/>
            <w:vAlign w:val="center"/>
          </w:tcPr>
          <w:p w:rsidR="00BE7AAE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551" w:type="dxa"/>
          </w:tcPr>
          <w:p w:rsidR="00BE7AAE" w:rsidRDefault="00BE7AAE" w:rsidP="00BE7AAE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0"/>
                <w:szCs w:val="20"/>
              </w:rPr>
            </w:pPr>
            <w:r w:rsidRPr="00360038">
              <w:rPr>
                <w:rFonts w:ascii="Times New Roman" w:hAnsi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BE7AAE" w:rsidRPr="00D00A61" w:rsidTr="00B7152B">
        <w:tc>
          <w:tcPr>
            <w:tcW w:w="426" w:type="dxa"/>
            <w:vMerge/>
          </w:tcPr>
          <w:p w:rsidR="00BE7AAE" w:rsidRPr="00D00A61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985" w:type="dxa"/>
            <w:vMerge/>
          </w:tcPr>
          <w:p w:rsidR="00BE7AAE" w:rsidRPr="00D00A61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134" w:type="dxa"/>
            <w:vMerge/>
          </w:tcPr>
          <w:p w:rsidR="00BE7AAE" w:rsidRPr="00360038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BE7AAE" w:rsidRPr="00360038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BE7AAE" w:rsidRPr="00D62A4F" w:rsidRDefault="00BE7AAE" w:rsidP="00BE7AA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574B4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693" w:type="dxa"/>
            <w:vAlign w:val="center"/>
          </w:tcPr>
          <w:p w:rsidR="00BE7AAE" w:rsidRPr="0071390F" w:rsidRDefault="00BE7AAE" w:rsidP="00BE7AAE">
            <w:pPr>
              <w:spacing w:after="0" w:line="240" w:lineRule="auto"/>
              <w:ind w:left="170" w:hanging="141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1276" w:type="dxa"/>
            <w:vAlign w:val="center"/>
          </w:tcPr>
          <w:p w:rsidR="00BE7AAE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551" w:type="dxa"/>
          </w:tcPr>
          <w:p w:rsidR="00BE7AAE" w:rsidRDefault="00BE7AAE" w:rsidP="00BE7AAE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0"/>
                <w:szCs w:val="20"/>
              </w:rPr>
            </w:pPr>
            <w:r w:rsidRPr="00360038">
              <w:rPr>
                <w:rFonts w:ascii="Times New Roman" w:hAnsi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BE7AAE" w:rsidRPr="00D00A61" w:rsidTr="00B7152B">
        <w:trPr>
          <w:trHeight w:val="373"/>
        </w:trPr>
        <w:tc>
          <w:tcPr>
            <w:tcW w:w="426" w:type="dxa"/>
            <w:vMerge w:val="restart"/>
          </w:tcPr>
          <w:p w:rsidR="00BE7AAE" w:rsidRPr="0055536E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55536E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1985" w:type="dxa"/>
            <w:vMerge w:val="restart"/>
          </w:tcPr>
          <w:p w:rsidR="00BE7AAE" w:rsidRPr="00391647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Маршрутизатор</w:t>
            </w:r>
          </w:p>
        </w:tc>
        <w:tc>
          <w:tcPr>
            <w:tcW w:w="1134" w:type="dxa"/>
            <w:vMerge w:val="restart"/>
          </w:tcPr>
          <w:p w:rsidR="00BE7AAE" w:rsidRPr="00360038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A81130">
              <w:rPr>
                <w:rFonts w:ascii="Times New Roman" w:hAnsi="Times New Roman"/>
                <w:bCs/>
                <w:sz w:val="20"/>
                <w:szCs w:val="20"/>
              </w:rPr>
              <w:t>Netcraze</w:t>
            </w:r>
            <w:proofErr w:type="spellEnd"/>
            <w:r w:rsidRPr="00A81130">
              <w:rPr>
                <w:rFonts w:ascii="Times New Roman" w:hAnsi="Times New Roman"/>
                <w:bCs/>
                <w:sz w:val="20"/>
                <w:szCs w:val="20"/>
              </w:rPr>
              <w:t xml:space="preserve"> GIGA NC-1012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(или эквивалент)</w:t>
            </w:r>
          </w:p>
        </w:tc>
        <w:tc>
          <w:tcPr>
            <w:tcW w:w="992" w:type="dxa"/>
            <w:vMerge w:val="restart"/>
          </w:tcPr>
          <w:p w:rsidR="00BE7AAE" w:rsidRPr="00EC362A" w:rsidRDefault="00BE7AAE" w:rsidP="00BE7AA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C362A">
              <w:rPr>
                <w:rFonts w:ascii="Times New Roman" w:hAnsi="Times New Roman" w:cs="Times New Roman"/>
                <w:sz w:val="20"/>
                <w:szCs w:val="20"/>
              </w:rPr>
              <w:t>ОКПД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2:</w:t>
            </w:r>
            <w:r w:rsidRPr="00EC362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BE7AAE" w:rsidRPr="00AF38F7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38F7">
              <w:rPr>
                <w:rFonts w:ascii="Times New Roman" w:hAnsi="Times New Roman" w:cs="Times New Roman"/>
                <w:bCs/>
                <w:sz w:val="20"/>
                <w:szCs w:val="20"/>
              </w:rPr>
              <w:t>26.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30.11.122</w:t>
            </w:r>
          </w:p>
          <w:p w:rsidR="00BE7AAE" w:rsidRPr="00EC362A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5" w:type="dxa"/>
            <w:gridSpan w:val="4"/>
            <w:vAlign w:val="center"/>
          </w:tcPr>
          <w:p w:rsidR="00BE7AAE" w:rsidRPr="005574B4" w:rsidRDefault="00BE7AAE" w:rsidP="00BE7AA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:rsidR="00BE7AAE" w:rsidRPr="0071390F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Ограничение</w:t>
            </w:r>
          </w:p>
        </w:tc>
        <w:tc>
          <w:tcPr>
            <w:tcW w:w="850" w:type="dxa"/>
            <w:vMerge w:val="restart"/>
          </w:tcPr>
          <w:p w:rsidR="00BE7AAE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штука</w:t>
            </w:r>
          </w:p>
        </w:tc>
        <w:tc>
          <w:tcPr>
            <w:tcW w:w="850" w:type="dxa"/>
            <w:vMerge w:val="restart"/>
          </w:tcPr>
          <w:p w:rsidR="00BE7AAE" w:rsidRDefault="00BE7AAE" w:rsidP="00BE7AAE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</w:tr>
      <w:tr w:rsidR="00BE7AAE" w:rsidRPr="00D00A61" w:rsidTr="00B7152B">
        <w:trPr>
          <w:trHeight w:val="420"/>
        </w:trPr>
        <w:tc>
          <w:tcPr>
            <w:tcW w:w="426" w:type="dxa"/>
            <w:vMerge/>
          </w:tcPr>
          <w:p w:rsidR="00BE7AAE" w:rsidRPr="0055536E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  <w:vMerge/>
          </w:tcPr>
          <w:p w:rsidR="00BE7AAE" w:rsidRPr="0055536E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E7AAE" w:rsidRPr="00360038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BE7AAE" w:rsidRPr="002C31A5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85" w:type="dxa"/>
          </w:tcPr>
          <w:p w:rsidR="00BE7AAE" w:rsidRPr="00360038" w:rsidRDefault="00BE7AAE" w:rsidP="00BE7AAE">
            <w:pPr>
              <w:pStyle w:val="Default"/>
              <w:contextualSpacing/>
              <w:rPr>
                <w:sz w:val="20"/>
                <w:szCs w:val="20"/>
              </w:rPr>
            </w:pPr>
            <w:r w:rsidRPr="009D6DB3">
              <w:rPr>
                <w:sz w:val="20"/>
                <w:szCs w:val="20"/>
              </w:rPr>
              <w:t>Поддержка диапазона 5 ГГЦ</w:t>
            </w:r>
          </w:p>
        </w:tc>
        <w:tc>
          <w:tcPr>
            <w:tcW w:w="2693" w:type="dxa"/>
          </w:tcPr>
          <w:p w:rsidR="00BE7AAE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E7AAE" w:rsidRPr="009D6DB3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  <w:p w:rsidR="00BE7AAE" w:rsidRPr="002D0B71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BE7AAE" w:rsidRPr="00360038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551" w:type="dxa"/>
          </w:tcPr>
          <w:p w:rsidR="00BE7AAE" w:rsidRPr="00431F3E" w:rsidRDefault="00BE7AAE" w:rsidP="00BE7AA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42F88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BE7AAE" w:rsidRPr="00D00A61" w:rsidTr="00B7152B">
        <w:trPr>
          <w:trHeight w:val="420"/>
        </w:trPr>
        <w:tc>
          <w:tcPr>
            <w:tcW w:w="426" w:type="dxa"/>
            <w:vMerge/>
          </w:tcPr>
          <w:p w:rsidR="00BE7AAE" w:rsidRPr="0055536E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  <w:vMerge/>
          </w:tcPr>
          <w:p w:rsidR="00BE7AAE" w:rsidRPr="0055536E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E7AAE" w:rsidRPr="00360038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BE7AAE" w:rsidRPr="002C31A5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BE7AAE" w:rsidRPr="00D62A4F" w:rsidRDefault="00BE7AAE" w:rsidP="00BE7AAE">
            <w:pPr>
              <w:pStyle w:val="Default"/>
              <w:contextualSpacing/>
              <w:rPr>
                <w:color w:val="auto"/>
                <w:sz w:val="20"/>
                <w:szCs w:val="20"/>
              </w:rPr>
            </w:pPr>
            <w:r w:rsidRPr="00916309">
              <w:rPr>
                <w:color w:val="auto"/>
                <w:sz w:val="20"/>
                <w:szCs w:val="20"/>
              </w:rPr>
              <w:t>Количество WAN портов</w:t>
            </w:r>
          </w:p>
        </w:tc>
        <w:tc>
          <w:tcPr>
            <w:tcW w:w="2693" w:type="dxa"/>
            <w:vAlign w:val="center"/>
          </w:tcPr>
          <w:p w:rsidR="00BE7AAE" w:rsidRPr="00360038" w:rsidRDefault="00BE7AAE" w:rsidP="00BE7AAE">
            <w:pPr>
              <w:spacing w:after="0" w:line="240" w:lineRule="auto"/>
              <w:ind w:left="-11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E68DF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≥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BE7AAE" w:rsidRPr="00916309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Штука</w:t>
            </w:r>
          </w:p>
        </w:tc>
        <w:tc>
          <w:tcPr>
            <w:tcW w:w="2551" w:type="dxa"/>
          </w:tcPr>
          <w:p w:rsidR="00BE7AAE" w:rsidRPr="00542F88" w:rsidRDefault="00BE7AAE" w:rsidP="00BE7AA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42F88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BE7AAE" w:rsidRPr="00D00A61" w:rsidTr="00B7152B">
        <w:trPr>
          <w:trHeight w:val="420"/>
        </w:trPr>
        <w:tc>
          <w:tcPr>
            <w:tcW w:w="426" w:type="dxa"/>
            <w:vMerge/>
          </w:tcPr>
          <w:p w:rsidR="00BE7AAE" w:rsidRPr="0055536E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  <w:vMerge/>
          </w:tcPr>
          <w:p w:rsidR="00BE7AAE" w:rsidRPr="0055536E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E7AAE" w:rsidRPr="00360038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BE7AAE" w:rsidRPr="002C31A5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BE7AAE" w:rsidRPr="00D62A4F" w:rsidRDefault="00BE7AAE" w:rsidP="00BE7AA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62A4F">
              <w:rPr>
                <w:rFonts w:ascii="Times New Roman" w:hAnsi="Times New Roman" w:cs="Times New Roman"/>
                <w:sz w:val="20"/>
                <w:szCs w:val="20"/>
              </w:rPr>
              <w:t>Количество LAN портов</w:t>
            </w:r>
          </w:p>
        </w:tc>
        <w:tc>
          <w:tcPr>
            <w:tcW w:w="2693" w:type="dxa"/>
            <w:vAlign w:val="center"/>
          </w:tcPr>
          <w:p w:rsidR="00BE7AAE" w:rsidRPr="00234386" w:rsidRDefault="00BE7AAE" w:rsidP="00BE7AAE">
            <w:pPr>
              <w:spacing w:after="0" w:line="240" w:lineRule="auto"/>
              <w:ind w:left="-11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390F"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 </w:t>
            </w:r>
            <w:r w:rsidRPr="004E3000">
              <w:rPr>
                <w:rFonts w:ascii="Times New Roman" w:eastAsia="Times New Roman" w:hAnsi="Times New Roman" w:cs="Times New Roman"/>
                <w:spacing w:val="-2"/>
                <w:sz w:val="20"/>
              </w:rPr>
              <w:t>≤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</w:rPr>
              <w:t xml:space="preserve"> 5</w:t>
            </w:r>
          </w:p>
        </w:tc>
        <w:tc>
          <w:tcPr>
            <w:tcW w:w="1276" w:type="dxa"/>
          </w:tcPr>
          <w:p w:rsidR="00BE7AAE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C2B29">
              <w:rPr>
                <w:rFonts w:ascii="Times New Roman" w:hAnsi="Times New Roman"/>
                <w:bCs/>
                <w:sz w:val="20"/>
                <w:szCs w:val="20"/>
              </w:rPr>
              <w:t>Штука</w:t>
            </w:r>
          </w:p>
        </w:tc>
        <w:tc>
          <w:tcPr>
            <w:tcW w:w="2551" w:type="dxa"/>
          </w:tcPr>
          <w:p w:rsidR="00BE7AAE" w:rsidRPr="00542F88" w:rsidRDefault="00BE7AAE" w:rsidP="00BE7AA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42F88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BE7AAE" w:rsidRPr="00D00A61" w:rsidTr="00B7152B">
        <w:trPr>
          <w:trHeight w:val="420"/>
        </w:trPr>
        <w:tc>
          <w:tcPr>
            <w:tcW w:w="426" w:type="dxa"/>
            <w:vMerge/>
          </w:tcPr>
          <w:p w:rsidR="00BE7AAE" w:rsidRPr="0055536E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  <w:vMerge/>
          </w:tcPr>
          <w:p w:rsidR="00BE7AAE" w:rsidRPr="0055536E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E7AAE" w:rsidRPr="00360038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BE7AAE" w:rsidRPr="002C31A5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BE7AAE" w:rsidRPr="00DA3249" w:rsidRDefault="00BE7AAE" w:rsidP="00BE7AA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2A4F">
              <w:rPr>
                <w:rFonts w:ascii="Times New Roman" w:hAnsi="Times New Roman" w:cs="Times New Roman"/>
                <w:sz w:val="20"/>
                <w:szCs w:val="20"/>
              </w:rPr>
              <w:t>Скорость LAN портов, Мбит/с</w:t>
            </w:r>
          </w:p>
        </w:tc>
        <w:tc>
          <w:tcPr>
            <w:tcW w:w="2693" w:type="dxa"/>
            <w:vAlign w:val="center"/>
          </w:tcPr>
          <w:p w:rsidR="00BE7AAE" w:rsidRPr="00CE68DF" w:rsidRDefault="00BE7AAE" w:rsidP="00BE7AAE">
            <w:pPr>
              <w:spacing w:after="0" w:line="240" w:lineRule="auto"/>
              <w:ind w:left="1162" w:hanging="141"/>
              <w:contextualSpacing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1000/2500</w:t>
            </w:r>
          </w:p>
        </w:tc>
        <w:tc>
          <w:tcPr>
            <w:tcW w:w="1276" w:type="dxa"/>
            <w:vAlign w:val="center"/>
          </w:tcPr>
          <w:p w:rsidR="00BE7AAE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551" w:type="dxa"/>
          </w:tcPr>
          <w:p w:rsidR="00BE7AAE" w:rsidRPr="00542F88" w:rsidRDefault="00BE7AAE" w:rsidP="00BE7AA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42F88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BE7AAE" w:rsidRPr="00D00A61" w:rsidTr="00B7152B">
        <w:trPr>
          <w:trHeight w:val="420"/>
        </w:trPr>
        <w:tc>
          <w:tcPr>
            <w:tcW w:w="426" w:type="dxa"/>
            <w:vMerge/>
          </w:tcPr>
          <w:p w:rsidR="00BE7AAE" w:rsidRPr="0055536E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  <w:vMerge/>
          </w:tcPr>
          <w:p w:rsidR="00BE7AAE" w:rsidRPr="0055536E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E7AAE" w:rsidRPr="00360038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BE7AAE" w:rsidRPr="002C31A5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BE7AAE" w:rsidRPr="00D62A4F" w:rsidRDefault="00BE7AAE" w:rsidP="00BE7AA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574B4">
              <w:rPr>
                <w:rFonts w:ascii="Times New Roman" w:hAnsi="Times New Roman" w:cs="Times New Roman"/>
                <w:sz w:val="20"/>
                <w:szCs w:val="20"/>
              </w:rPr>
              <w:t>USB порт</w:t>
            </w:r>
          </w:p>
        </w:tc>
        <w:tc>
          <w:tcPr>
            <w:tcW w:w="2693" w:type="dxa"/>
            <w:vAlign w:val="center"/>
          </w:tcPr>
          <w:p w:rsidR="00BE7AAE" w:rsidRPr="0071390F" w:rsidRDefault="00BE7AAE" w:rsidP="00BE7AAE">
            <w:pPr>
              <w:spacing w:after="0" w:line="240" w:lineRule="auto"/>
              <w:ind w:left="1162" w:hanging="141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276" w:type="dxa"/>
            <w:vAlign w:val="center"/>
          </w:tcPr>
          <w:p w:rsidR="00BE7AAE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BE7AAE" w:rsidRPr="00EB69DE" w:rsidRDefault="00BE7AAE" w:rsidP="00BE7AA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1F3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BE7AAE" w:rsidRPr="00D00A61" w:rsidTr="00B7152B">
        <w:trPr>
          <w:trHeight w:val="274"/>
        </w:trPr>
        <w:tc>
          <w:tcPr>
            <w:tcW w:w="426" w:type="dxa"/>
            <w:vMerge/>
          </w:tcPr>
          <w:p w:rsidR="00BE7AAE" w:rsidRPr="0055536E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  <w:vMerge/>
          </w:tcPr>
          <w:p w:rsidR="00BE7AAE" w:rsidRPr="0055536E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E7AAE" w:rsidRPr="00360038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BE7AAE" w:rsidRPr="002C31A5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BE7AAE" w:rsidRPr="00D62A4F" w:rsidRDefault="00BE7AAE" w:rsidP="00BE7AA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574B4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693" w:type="dxa"/>
            <w:vAlign w:val="center"/>
          </w:tcPr>
          <w:p w:rsidR="00BE7AAE" w:rsidRPr="0071390F" w:rsidRDefault="00BE7AAE" w:rsidP="00BE7AAE">
            <w:pPr>
              <w:spacing w:after="0" w:line="240" w:lineRule="auto"/>
              <w:ind w:left="170" w:hanging="141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1276" w:type="dxa"/>
            <w:vAlign w:val="center"/>
          </w:tcPr>
          <w:p w:rsidR="00BE7AAE" w:rsidRDefault="00BE7AAE" w:rsidP="00BE7AAE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BE7AAE" w:rsidRPr="00431F3E" w:rsidRDefault="00BE7AAE" w:rsidP="00BE7AA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31F3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E7AAE" w:rsidRPr="00360038" w:rsidRDefault="00BE7AAE" w:rsidP="00BE7A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bookmarkEnd w:id="1"/>
    </w:tbl>
    <w:p w:rsidR="00BE7AAE" w:rsidRDefault="00BE7AAE" w:rsidP="00BE7AAE">
      <w:pPr>
        <w:tabs>
          <w:tab w:val="left" w:pos="1060"/>
          <w:tab w:val="left" w:pos="6520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E7AAE" w:rsidRDefault="00BE7AAE" w:rsidP="00BE7AAE">
      <w:pPr>
        <w:pStyle w:val="2"/>
        <w:shd w:val="clear" w:color="auto" w:fill="auto"/>
        <w:tabs>
          <w:tab w:val="left" w:pos="387"/>
        </w:tabs>
        <w:spacing w:line="240" w:lineRule="auto"/>
        <w:ind w:right="80" w:firstLine="0"/>
        <w:contextualSpacing/>
        <w:jc w:val="both"/>
      </w:pPr>
      <w:r w:rsidRPr="00DD3DB4">
        <w:t>*В</w:t>
      </w:r>
      <w:r w:rsidRPr="00DD3DB4">
        <w:rPr>
          <w:rFonts w:eastAsiaTheme="minorEastAsia"/>
          <w:iCs/>
          <w:sz w:val="24"/>
          <w:szCs w:val="24"/>
          <w:lang w:eastAsia="ru-RU"/>
        </w:rPr>
        <w:t xml:space="preserve"> соответствии с Постановлением Правительства РФ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</w:t>
      </w:r>
      <w:r>
        <w:rPr>
          <w:rFonts w:eastAsiaTheme="minorEastAsia"/>
          <w:iCs/>
          <w:sz w:val="24"/>
          <w:szCs w:val="24"/>
          <w:lang w:eastAsia="ru-RU"/>
        </w:rPr>
        <w:t>.</w:t>
      </w:r>
      <w:r>
        <w:rPr>
          <w:rFonts w:eastAsia="Calibri"/>
          <w:sz w:val="24"/>
          <w:szCs w:val="24"/>
        </w:rPr>
        <w:t xml:space="preserve"> </w:t>
      </w:r>
      <w:r w:rsidRPr="00CE4555">
        <w:rPr>
          <w:rFonts w:eastAsia="Calibri"/>
          <w:sz w:val="24"/>
          <w:szCs w:val="24"/>
        </w:rPr>
        <w:t xml:space="preserve">  </w:t>
      </w:r>
    </w:p>
    <w:sectPr w:rsidR="00BE7AAE" w:rsidSect="00BE7AAE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AAE"/>
    <w:rsid w:val="00BE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5DD98F-A157-4B13-B6C1-172CD1095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E7AA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E7A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E7AA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4">
    <w:name w:val="Основной текст_"/>
    <w:basedOn w:val="a0"/>
    <w:link w:val="2"/>
    <w:rsid w:val="00BE7AA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4"/>
    <w:rsid w:val="00BE7AAE"/>
    <w:pPr>
      <w:shd w:val="clear" w:color="auto" w:fill="FFFFFF"/>
      <w:spacing w:after="0" w:line="274" w:lineRule="exact"/>
      <w:ind w:hanging="120"/>
      <w:jc w:val="righ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2026-07-15T14:44:00Z</dcterms:created>
  <dcterms:modified xsi:type="dcterms:W3CDTF">2026-07-15T14:45:00Z</dcterms:modified>
</cp:coreProperties>
</file>