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526" w:type="dxa"/>
        <w:tblLayout w:type="fixed"/>
        <w:tblLook w:val="04A0" w:firstRow="1" w:lastRow="0" w:firstColumn="1" w:lastColumn="0" w:noHBand="0" w:noVBand="1"/>
      </w:tblPr>
      <w:tblGrid>
        <w:gridCol w:w="448"/>
        <w:gridCol w:w="2104"/>
        <w:gridCol w:w="850"/>
        <w:gridCol w:w="851"/>
        <w:gridCol w:w="850"/>
        <w:gridCol w:w="851"/>
        <w:gridCol w:w="850"/>
        <w:gridCol w:w="842"/>
        <w:gridCol w:w="1163"/>
        <w:gridCol w:w="991"/>
        <w:gridCol w:w="1370"/>
        <w:gridCol w:w="1110"/>
        <w:gridCol w:w="1187"/>
        <w:gridCol w:w="1053"/>
        <w:gridCol w:w="6"/>
      </w:tblGrid>
      <w:tr w:rsidR="001A0156" w:rsidRPr="001A0156" w14:paraId="66606977" w14:textId="77777777" w:rsidTr="00281A53">
        <w:trPr>
          <w:trHeight w:val="342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DBE75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Расчет начальной (максимальной) цены контракта</w:t>
            </w:r>
          </w:p>
        </w:tc>
      </w:tr>
      <w:tr w:rsidR="001A0156" w:rsidRPr="001A0156" w14:paraId="6C57A653" w14:textId="77777777" w:rsidTr="00281A53">
        <w:trPr>
          <w:trHeight w:val="362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BAE7B4" w14:textId="6193B5B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 оказание услуг по </w:t>
            </w:r>
            <w:r w:rsidR="00281A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помывке фасадов здания и окон</w:t>
            </w:r>
          </w:p>
        </w:tc>
      </w:tr>
      <w:tr w:rsidR="001A0156" w:rsidRPr="001A0156" w14:paraId="59718526" w14:textId="77777777" w:rsidTr="00281A53">
        <w:trPr>
          <w:trHeight w:val="313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94B85B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Определение и обоснование НМЦК методом сопоставимых рыночных цен (анализа рынка)</w:t>
            </w:r>
          </w:p>
        </w:tc>
      </w:tr>
      <w:tr w:rsidR="001A0156" w:rsidRPr="001A0156" w14:paraId="7A3D44EA" w14:textId="77777777" w:rsidTr="00281A53">
        <w:trPr>
          <w:trHeight w:val="346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0DFA03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осуществлением сбора и анализа общедоступной ценовой информации</w:t>
            </w:r>
          </w:p>
        </w:tc>
      </w:tr>
      <w:tr w:rsidR="001A0156" w:rsidRPr="001A0156" w14:paraId="0EB30220" w14:textId="77777777" w:rsidTr="00281A53">
        <w:trPr>
          <w:trHeight w:val="1850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89C0B8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Начальная (максимальная) цена контракта сформирована в соответствии с Методическими рекомендациями по применению методов определения начальной (максимальной) цены контракта, цены контракта, заключаемого с единственными Поставщиком (подрядчиком, исполнителем), утвержденными приказом Минэкономразвития России от 02.10.2013 № 567 (далее – Методические рекомендации).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Начальная максимальная цена Контракта рассчитана методом сопоставимых рыночных цен (анализа рынка).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 соответствии с п. 3.7.1 Методических рекомендаций направлены запросы о предоставлении ценовой информации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Начальная (максимальная) цена контракта НМЦК рассчитана Заказчиком по формуле, определенной п. 3.21 Методических рекомендаций.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</w:t>
            </w:r>
          </w:p>
        </w:tc>
      </w:tr>
      <w:tr w:rsidR="001A0156" w:rsidRPr="001A0156" w14:paraId="3DD5E361" w14:textId="77777777" w:rsidTr="00281A53">
        <w:trPr>
          <w:trHeight w:val="1965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6550B5" w14:textId="7F92EA12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88C794F" wp14:editId="3658E6F3">
                  <wp:simplePos x="0" y="0"/>
                  <wp:positionH relativeFrom="column">
                    <wp:posOffset>4211955</wp:posOffset>
                  </wp:positionH>
                  <wp:positionV relativeFrom="paragraph">
                    <wp:posOffset>-40005</wp:posOffset>
                  </wp:positionV>
                  <wp:extent cx="885825" cy="419100"/>
                  <wp:effectExtent l="0" t="0" r="9525" b="0"/>
                  <wp:wrapNone/>
                  <wp:docPr id="7858" name="Рисунок 785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2515C2-3885-4676-B307-AF1D10303F3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8" name="Рисунок 8">
                            <a:extLst>
                              <a:ext uri="{FF2B5EF4-FFF2-40B4-BE49-F238E27FC236}">
                                <a16:creationId xmlns:a16="http://schemas.microsoft.com/office/drawing/2014/main" id="{9A2515C2-3885-4676-B307-AF1D10303F3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где: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- НМЦК, определяемая методом сопоставимых рыночных цен (анализа рынка);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v - количество (объем) закупаемого товара (работы, услуги);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n - количество значений, используемых в расчете;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i - номер источника ценовой информации;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услуг, определяемых в соответствии с пунктом 3.17 Методических рекомендаций.</w:t>
            </w:r>
          </w:p>
        </w:tc>
      </w:tr>
      <w:tr w:rsidR="001A0156" w:rsidRPr="001A0156" w14:paraId="136AC06D" w14:textId="77777777" w:rsidTr="00281A53">
        <w:trPr>
          <w:gridAfter w:val="1"/>
          <w:wAfter w:w="6" w:type="dxa"/>
          <w:trHeight w:val="1106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DFD9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858FA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A6429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Номер источника ценовой </w:t>
            </w:r>
            <w:proofErr w:type="gramStart"/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информации  (</w:t>
            </w:r>
            <w:proofErr w:type="gramEnd"/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№i) и цена единицы товара, работы, услуги, представленная i-тым ИЦИ (Цi),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13D9B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2C71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v - кол-во (объем) закупаемого товара (работы, услуги), шт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6A952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n - кол-во значений, используемых в расчете (кол-во ответов ИЦИ)</w:t>
            </w:r>
          </w:p>
        </w:tc>
        <w:tc>
          <w:tcPr>
            <w:tcW w:w="34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A6018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54021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text" w:horzAnchor="margin" w:tblpY="-2131"/>
              <w:tblOverlap w:val="never"/>
              <w:tblW w:w="86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0"/>
            </w:tblGrid>
            <w:tr w:rsidR="00281A53" w:rsidRPr="00281A53" w14:paraId="3FACBD98" w14:textId="77777777" w:rsidTr="00281A53">
              <w:trPr>
                <w:trHeight w:val="1269"/>
                <w:tblCellSpacing w:w="0" w:type="dxa"/>
              </w:trPr>
              <w:tc>
                <w:tcPr>
                  <w:tcW w:w="8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92B168" w14:textId="305F3AE5" w:rsidR="00281A53" w:rsidRPr="00281A53" w:rsidRDefault="00281A53" w:rsidP="00281A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281A53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0288" behindDoc="0" locked="0" layoutInCell="1" allowOverlap="1" wp14:anchorId="301689AB" wp14:editId="009C63C3">
                        <wp:simplePos x="0" y="0"/>
                        <wp:positionH relativeFrom="column">
                          <wp:posOffset>15240</wp:posOffset>
                        </wp:positionH>
                        <wp:positionV relativeFrom="paragraph">
                          <wp:posOffset>774065</wp:posOffset>
                        </wp:positionV>
                        <wp:extent cx="600075" cy="352425"/>
                        <wp:effectExtent l="0" t="0" r="9525" b="9525"/>
                        <wp:wrapNone/>
                        <wp:docPr id="7859" name="Рисунок 7859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A9EA74E0-C340-41E7-A73F-D7DEA074605B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859" name="Рисунок 2">
                                  <a:extLst>
                                    <a:ext uri="{FF2B5EF4-FFF2-40B4-BE49-F238E27FC236}">
                                      <a16:creationId xmlns:a16="http://schemas.microsoft.com/office/drawing/2014/main" id="{A9EA74E0-C340-41E7-A73F-D7DEA074605B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6836" b="284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81A5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281A53" w:rsidRPr="00281A53" w14:paraId="4AEA694B" w14:textId="77777777" w:rsidTr="00281A53">
              <w:trPr>
                <w:trHeight w:val="1269"/>
                <w:tblCellSpacing w:w="0" w:type="dxa"/>
              </w:trPr>
              <w:tc>
                <w:tcPr>
                  <w:tcW w:w="8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0F24FC0" w14:textId="77777777" w:rsidR="00281A53" w:rsidRPr="00281A53" w:rsidRDefault="00281A53" w:rsidP="00281A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14:paraId="78F9E96F" w14:textId="466BCB33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0F92F26C" w14:textId="77777777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1A53" w:rsidRPr="001A0156" w14:paraId="6A2FFC4B" w14:textId="77777777" w:rsidTr="00281A53">
        <w:trPr>
          <w:gridAfter w:val="1"/>
          <w:wAfter w:w="6" w:type="dxa"/>
          <w:trHeight w:val="1555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4C901" w14:textId="77777777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CFB5" w14:textId="77777777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C5009E7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ИЦИ №1 </w:t>
            </w:r>
            <w:r w:rsidRPr="00281A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598BC45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ИЦИ №2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7B8107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ИЦИ №3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BAD8" w14:textId="6ED30F1D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6BAC20E9" wp14:editId="455A9A4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19685</wp:posOffset>
                  </wp:positionV>
                  <wp:extent cx="371475" cy="209550"/>
                  <wp:effectExtent l="0" t="0" r="9525" b="0"/>
                  <wp:wrapNone/>
                  <wp:docPr id="7863" name="Рисунок 78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C82391-CB78-433D-A112-1CF2A2ED0A1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3" name="Рисунок 13">
                            <a:extLst>
                              <a:ext uri="{FF2B5EF4-FFF2-40B4-BE49-F238E27FC236}">
                                <a16:creationId xmlns:a16="http://schemas.microsoft.com/office/drawing/2014/main" id="{A2C82391-CB78-433D-A112-1CF2A2ED0A1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9A704" w14:textId="77777777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274A" w14:textId="77777777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F309" w14:textId="77777777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C801B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&lt;ц - средн. арифм. величина цены единицы прод-ции, руб.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horzAnchor="margin" w:tblpY="-1005"/>
              <w:tblOverlap w:val="never"/>
              <w:tblW w:w="1084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4"/>
            </w:tblGrid>
            <w:tr w:rsidR="00281A53" w:rsidRPr="00281A53" w14:paraId="29AC9A38" w14:textId="77777777" w:rsidTr="00281A53">
              <w:trPr>
                <w:trHeight w:val="827"/>
                <w:tblCellSpacing w:w="0" w:type="dxa"/>
              </w:trPr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2914262" w14:textId="2AA3DF10" w:rsidR="00281A53" w:rsidRPr="00281A53" w:rsidRDefault="00281A53" w:rsidP="00281A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281A5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14:paraId="60789113" w14:textId="69FA33F6" w:rsidR="001A0156" w:rsidRPr="00281A53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5DA53068" wp14:editId="3EC5384E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-51435</wp:posOffset>
                  </wp:positionV>
                  <wp:extent cx="676275" cy="400050"/>
                  <wp:effectExtent l="0" t="0" r="9525" b="0"/>
                  <wp:wrapNone/>
                  <wp:docPr id="7860" name="Рисунок 78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310B53-D639-49AF-B779-D0CB3D7AE0E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0" name="Picture 21">
                            <a:extLst>
                              <a:ext uri="{FF2B5EF4-FFF2-40B4-BE49-F238E27FC236}">
                                <a16:creationId xmlns:a16="http://schemas.microsoft.com/office/drawing/2014/main" id="{4B310B53-D639-49AF-B779-D0CB3D7AE0E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27973" w14:textId="1964C4E0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коэф-нт вариации </w:t>
            </w:r>
            <w:r w:rsidRPr="00281A5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(не должен превышать 33%)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D857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Наименьшее  ценовое</w:t>
            </w:r>
            <w:proofErr w:type="gramEnd"/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предложене  для  расчета НМЦК</w:t>
            </w:r>
          </w:p>
        </w:tc>
        <w:tc>
          <w:tcPr>
            <w:tcW w:w="105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84D57DA" w14:textId="77777777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1A53" w:rsidRPr="001A0156" w14:paraId="23F69367" w14:textId="77777777" w:rsidTr="00281A53">
        <w:trPr>
          <w:gridAfter w:val="1"/>
          <w:wAfter w:w="6" w:type="dxa"/>
          <w:trHeight w:val="346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EA8A1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80B18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E730F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70CA09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38EF7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906F73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60D4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F5486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A524E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74389B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439D" w14:textId="238D1194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AAA572" w14:textId="77777777" w:rsidR="001A0156" w:rsidRPr="00281A53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9D4DE" w14:textId="0CB9F00C" w:rsidR="001A0156" w:rsidRPr="00281A53" w:rsidRDefault="00281A53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  <w:r w:rsidR="001A0156"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802F1" w14:textId="702540E7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15CBBBF2" wp14:editId="35E8E4DA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28600" cy="0"/>
                  <wp:effectExtent l="0" t="0" r="0" b="0"/>
                  <wp:wrapNone/>
                  <wp:docPr id="7861" name="Рисунок 786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316169-419F-4984-80E5-2A709E173D1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1" name="Picture 19">
                            <a:extLst>
                              <a:ext uri="{FF2B5EF4-FFF2-40B4-BE49-F238E27FC236}">
                                <a16:creationId xmlns:a16="http://schemas.microsoft.com/office/drawing/2014/main" id="{C0316169-419F-4984-80E5-2A709E173D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14</w:t>
            </w:r>
          </w:p>
          <w:p w14:paraId="4B4EAAAD" w14:textId="77777777" w:rsidR="001A0156" w:rsidRPr="00281A53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1A53" w:rsidRPr="001A0156" w14:paraId="0F0C0471" w14:textId="77777777" w:rsidTr="00281A53">
        <w:trPr>
          <w:gridAfter w:val="1"/>
          <w:wAfter w:w="6" w:type="dxa"/>
          <w:trHeight w:val="808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1A71E" w14:textId="77777777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F56E" w14:textId="319A5C84" w:rsidR="00281A53" w:rsidRPr="00281A53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Оказание услуг по мытью окон</w:t>
            </w:r>
            <w:bookmarkStart w:id="0" w:name="_GoBack"/>
            <w:bookmarkEnd w:id="0"/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ГБДОУ детский сад №44 Выборгского района Санкт-Петербурга по адресу: г. Санкт-Петербург,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Кустодиева, д.16, корп.2, литера А</w:t>
            </w:r>
            <w:r w:rsidR="000D59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/ 633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83408" w14:textId="356EF2EF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sz w:val="20"/>
                <w:szCs w:val="20"/>
              </w:rPr>
              <w:t>28 485,00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10427" w14:textId="1C2459FB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29 800,00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91F90" w14:textId="4B74C015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B786" w14:textId="0AF7E548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90 285,00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94BD9" w14:textId="77777777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F9835" w14:textId="6A5D53C1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EE19A" w14:textId="77777777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9B34" w14:textId="6A0448CA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30 095,00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D90E" w14:textId="7F62616D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1 775,97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2CCA6" w14:textId="5491911D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5,90%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CFA1" w14:textId="63445B56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sz w:val="20"/>
                <w:szCs w:val="20"/>
              </w:rPr>
              <w:t>28 485,00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065E" w14:textId="3EDB044A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sz w:val="20"/>
                <w:szCs w:val="20"/>
              </w:rPr>
              <w:t>28 485,00</w:t>
            </w:r>
          </w:p>
        </w:tc>
      </w:tr>
      <w:tr w:rsidR="00281A53" w:rsidRPr="001A0156" w14:paraId="308A80AC" w14:textId="77777777" w:rsidTr="00281A53">
        <w:trPr>
          <w:gridAfter w:val="1"/>
          <w:wAfter w:w="6" w:type="dxa"/>
          <w:trHeight w:val="808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10AE" w14:textId="77777777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3D4CE" w14:textId="764287F2" w:rsidR="00281A53" w:rsidRPr="00281A53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Оказание услуг по мытью фасадов ГБДОУ детский сад №44 Выборгского района Санкт-Петербурга по адресу: г. Санкт-Петербург,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Кустодиева, д.16, корп.2, литера А</w:t>
            </w:r>
            <w:r w:rsidR="000D59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 1487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A466" w14:textId="7EA0C25E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sz w:val="20"/>
                <w:szCs w:val="20"/>
              </w:rPr>
              <w:t>67 128,45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AB46B" w14:textId="52CFDCA1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69 540,00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86521" w14:textId="171B09F6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71 000,00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C915C" w14:textId="6A2337B4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207 668,45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13F40" w14:textId="77777777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усл.ед.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4695F" w14:textId="079B6B1A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B234D" w14:textId="77777777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606E3" w14:textId="0E88103C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69 222,82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2D1A3" w14:textId="78D195DB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1 955,17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2346" w14:textId="079554EC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2,82%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F73B" w14:textId="15A7CCE5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sz w:val="20"/>
                <w:szCs w:val="20"/>
              </w:rPr>
              <w:t>67 128,45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35682" w14:textId="0A05AC21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hAnsi="Times New Roman" w:cs="Times New Roman"/>
                <w:sz w:val="20"/>
                <w:szCs w:val="20"/>
              </w:rPr>
              <w:t>67 128,45</w:t>
            </w:r>
          </w:p>
        </w:tc>
      </w:tr>
      <w:tr w:rsidR="00281A53" w:rsidRPr="001A0156" w14:paraId="7AD97198" w14:textId="77777777" w:rsidTr="00281A53">
        <w:trPr>
          <w:trHeight w:val="610"/>
        </w:trPr>
        <w:tc>
          <w:tcPr>
            <w:tcW w:w="111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FBDE72" w14:textId="77777777" w:rsidR="00281A53" w:rsidRPr="00281A53" w:rsidRDefault="00281A53" w:rsidP="00281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 (договора)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91C489" w14:textId="6E79E73D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43F5E4F7" wp14:editId="45D744DF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38100</wp:posOffset>
                  </wp:positionV>
                  <wp:extent cx="638175" cy="247650"/>
                  <wp:effectExtent l="0" t="0" r="9525" b="0"/>
                  <wp:wrapNone/>
                  <wp:docPr id="7862" name="Рисунок 78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FCA3E7B-B386-474D-8A4E-67B7E1398B0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2" name="Рисунок 7">
                            <a:extLst>
                              <a:ext uri="{FF2B5EF4-FFF2-40B4-BE49-F238E27FC236}">
                                <a16:creationId xmlns:a16="http://schemas.microsoft.com/office/drawing/2014/main" id="{9FCA3E7B-B386-474D-8A4E-67B7E1398B0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723" b="33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2D7ED5" w14:textId="77777777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77AA8" w14:textId="6358C862" w:rsidR="00281A53" w:rsidRPr="00281A53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1A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95613,45</w:t>
            </w:r>
          </w:p>
        </w:tc>
      </w:tr>
      <w:tr w:rsidR="00281A53" w:rsidRPr="001A0156" w14:paraId="19107340" w14:textId="77777777" w:rsidTr="00281A53">
        <w:trPr>
          <w:gridAfter w:val="1"/>
          <w:wAfter w:w="6" w:type="dxa"/>
          <w:trHeight w:val="28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7CA16" w14:textId="77777777" w:rsidR="00281A53" w:rsidRPr="001A0156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056D5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FDCA1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0069F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ADE9A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A6F71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23669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E5DB9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E342F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4CED6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A076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BBBF7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6B831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4F1E4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A53" w:rsidRPr="001A0156" w14:paraId="4CC61612" w14:textId="77777777" w:rsidTr="00281A53">
        <w:trPr>
          <w:trHeight w:val="5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22A4E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BDB3D2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Заведующий ГБДОУ детский сад №44                                                                                                                                                                                         Выборгского района Санкт-Петербурга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8760D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5A6BE" w14:textId="77777777" w:rsidR="00281A53" w:rsidRPr="001A0156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Н.В. Шарова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A8E94" w14:textId="77777777" w:rsidR="00281A53" w:rsidRPr="001A0156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CAF84" w14:textId="77777777" w:rsidR="00281A53" w:rsidRPr="001A0156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A53" w:rsidRPr="001A0156" w14:paraId="0E64A8CD" w14:textId="77777777" w:rsidTr="00281A53">
        <w:trPr>
          <w:gridAfter w:val="1"/>
          <w:wAfter w:w="6" w:type="dxa"/>
          <w:trHeight w:val="28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99671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D4817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3686E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A2823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2C15F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140B0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B7E6B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DD0F2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5BA57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A810E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5F432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5CA3F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CD9E8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07F68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A53" w:rsidRPr="001A0156" w14:paraId="7B5FB77D" w14:textId="77777777" w:rsidTr="00281A53">
        <w:trPr>
          <w:trHeight w:val="66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AC8927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167E59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Исполнитель: зам заведующего   Звягинцева Е.А.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A0CB9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700BC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3D283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FE1291C" w14:textId="5776F882" w:rsidR="00D7332B" w:rsidRDefault="00D7332B"/>
    <w:sectPr w:rsidR="00D7332B" w:rsidSect="00B14746">
      <w:pgSz w:w="16838" w:h="11906" w:orient="landscape"/>
      <w:pgMar w:top="510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EE"/>
    <w:rsid w:val="000D59A5"/>
    <w:rsid w:val="001A0156"/>
    <w:rsid w:val="00281A53"/>
    <w:rsid w:val="00B14746"/>
    <w:rsid w:val="00D7332B"/>
    <w:rsid w:val="00DE19B2"/>
    <w:rsid w:val="00F2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CE5D5"/>
  <w15:chartTrackingRefBased/>
  <w15:docId w15:val="{D3919A6E-3B6C-4A17-B1C2-40077878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8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506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Замзав</dc:creator>
  <cp:keywords/>
  <dc:description/>
  <cp:lastModifiedBy>Замзав</cp:lastModifiedBy>
  <cp:revision>9</cp:revision>
  <dcterms:created xsi:type="dcterms:W3CDTF">2026-07-10T15:15:00Z</dcterms:created>
  <dcterms:modified xsi:type="dcterms:W3CDTF">2026-07-14T09:25:00Z</dcterms:modified>
</cp:coreProperties>
</file>