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DF41E" w14:textId="37B1C1A3" w:rsidR="00FB56C3" w:rsidRDefault="00FB56C3" w:rsidP="00ED29C3">
      <w:pPr>
        <w:ind w:left="4678"/>
        <w:rPr>
          <w:bCs/>
          <w:iCs/>
        </w:rPr>
      </w:pPr>
      <w:r w:rsidRPr="00C927E7">
        <w:rPr>
          <w:bCs/>
          <w:iCs/>
        </w:rPr>
        <w:t>«УТВЕРЖДАЮ»</w:t>
      </w:r>
    </w:p>
    <w:p w14:paraId="468D44D9" w14:textId="77777777" w:rsidR="00ED29C3" w:rsidRDefault="00ED29C3" w:rsidP="00ED29C3">
      <w:pPr>
        <w:ind w:left="6096" w:right="-1" w:hanging="1559"/>
        <w:rPr>
          <w:bCs/>
          <w:iCs/>
        </w:rPr>
      </w:pPr>
      <w:r>
        <w:rPr>
          <w:bCs/>
          <w:iCs/>
        </w:rPr>
        <w:t xml:space="preserve">Директор </w:t>
      </w:r>
      <w:r w:rsidRPr="00ED29C3">
        <w:rPr>
          <w:bCs/>
          <w:iCs/>
        </w:rPr>
        <w:t xml:space="preserve">ГБОУ лицей № 419 </w:t>
      </w:r>
    </w:p>
    <w:p w14:paraId="62961B1F" w14:textId="200A4F34" w:rsidR="00FB56C3" w:rsidRPr="00C927E7" w:rsidRDefault="00ED29C3" w:rsidP="00ED29C3">
      <w:pPr>
        <w:ind w:left="6096" w:right="-1" w:hanging="1559"/>
        <w:rPr>
          <w:bCs/>
          <w:iCs/>
        </w:rPr>
      </w:pPr>
      <w:r w:rsidRPr="00ED29C3">
        <w:rPr>
          <w:bCs/>
          <w:iCs/>
        </w:rPr>
        <w:t>Санкт-Петербурга имени К.М. Калманова</w:t>
      </w:r>
      <w:r>
        <w:rPr>
          <w:bCs/>
          <w:iCs/>
        </w:rPr>
        <w:t xml:space="preserve"> </w:t>
      </w:r>
    </w:p>
    <w:p w14:paraId="6A32348B" w14:textId="59ED1941" w:rsidR="00FB56C3" w:rsidRPr="00C927E7" w:rsidRDefault="00FB56C3" w:rsidP="00FB56C3">
      <w:pPr>
        <w:ind w:left="4678"/>
        <w:rPr>
          <w:b/>
          <w:bCs/>
          <w:iCs/>
        </w:rPr>
      </w:pPr>
      <w:r w:rsidRPr="00C927E7">
        <w:rPr>
          <w:bCs/>
          <w:iCs/>
        </w:rPr>
        <w:t>________________ /</w:t>
      </w:r>
      <w:r w:rsidR="00ED29C3">
        <w:rPr>
          <w:bCs/>
          <w:iCs/>
        </w:rPr>
        <w:t>С.В. Ставицкая/</w:t>
      </w:r>
    </w:p>
    <w:p w14:paraId="6A2B6008" w14:textId="77777777" w:rsidR="00FB56C3" w:rsidRPr="002B4AE2" w:rsidRDefault="00FB56C3" w:rsidP="00FB56C3">
      <w:pPr>
        <w:ind w:left="3119"/>
        <w:rPr>
          <w:bCs/>
          <w:iCs/>
        </w:rPr>
      </w:pPr>
    </w:p>
    <w:p w14:paraId="1D10034D" w14:textId="77777777" w:rsidR="00FB56C3" w:rsidRPr="002B4AE2" w:rsidRDefault="00FB56C3" w:rsidP="00FB56C3">
      <w:pPr>
        <w:rPr>
          <w:bCs/>
          <w:iCs/>
        </w:rPr>
      </w:pPr>
    </w:p>
    <w:p w14:paraId="0A5B6623" w14:textId="77777777" w:rsidR="00FB56C3" w:rsidRPr="002B4AE2" w:rsidRDefault="00FB56C3" w:rsidP="00FB56C3">
      <w:pPr>
        <w:rPr>
          <w:bCs/>
          <w:iCs/>
        </w:rPr>
      </w:pPr>
    </w:p>
    <w:p w14:paraId="6F69F2ED" w14:textId="77777777" w:rsidR="00FB56C3" w:rsidRPr="002B4AE2" w:rsidRDefault="00FB56C3" w:rsidP="00FB56C3">
      <w:pPr>
        <w:rPr>
          <w:bCs/>
          <w:iCs/>
        </w:rPr>
      </w:pPr>
    </w:p>
    <w:p w14:paraId="4E99605D" w14:textId="77777777" w:rsidR="00FB56C3" w:rsidRPr="002B4AE2" w:rsidRDefault="00FB56C3" w:rsidP="00FB56C3">
      <w:pPr>
        <w:rPr>
          <w:bCs/>
          <w:iCs/>
        </w:rPr>
      </w:pPr>
    </w:p>
    <w:p w14:paraId="6D12A9C6" w14:textId="77777777" w:rsidR="00FB56C3" w:rsidRPr="002B4AE2" w:rsidRDefault="00FB56C3" w:rsidP="00FB56C3">
      <w:pPr>
        <w:ind w:left="4962"/>
        <w:rPr>
          <w:bCs/>
          <w:iCs/>
        </w:rPr>
      </w:pPr>
    </w:p>
    <w:p w14:paraId="0007F08B" w14:textId="77777777" w:rsidR="00FB56C3" w:rsidRPr="002B4AE2" w:rsidRDefault="00FB56C3" w:rsidP="00FB56C3">
      <w:pPr>
        <w:ind w:left="4962"/>
        <w:rPr>
          <w:bCs/>
          <w:iCs/>
        </w:rPr>
      </w:pPr>
    </w:p>
    <w:p w14:paraId="4BA3AF48" w14:textId="77777777" w:rsidR="00FB56C3" w:rsidRPr="002B4AE2" w:rsidRDefault="00FB56C3" w:rsidP="00FB56C3">
      <w:pPr>
        <w:jc w:val="center"/>
        <w:rPr>
          <w:bCs/>
          <w:iCs/>
        </w:rPr>
      </w:pPr>
    </w:p>
    <w:p w14:paraId="61882C21" w14:textId="77777777" w:rsidR="00FB56C3" w:rsidRPr="002B4AE2" w:rsidRDefault="00FB56C3" w:rsidP="00FB56C3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ТЕХНИЧЕСКОЕ ЗАДАНИЕ</w:t>
      </w:r>
    </w:p>
    <w:p w14:paraId="4011E6B3" w14:textId="77777777" w:rsidR="00FB56C3" w:rsidRPr="002B4AE2" w:rsidRDefault="00FB56C3" w:rsidP="00FB56C3">
      <w:pPr>
        <w:jc w:val="center"/>
        <w:rPr>
          <w:b/>
          <w:bCs/>
          <w:iCs/>
          <w:sz w:val="28"/>
          <w:szCs w:val="28"/>
        </w:rPr>
      </w:pPr>
    </w:p>
    <w:p w14:paraId="6460E310" w14:textId="77777777" w:rsidR="00D74BCD" w:rsidRDefault="00FB56C3" w:rsidP="00FB56C3">
      <w:pPr>
        <w:jc w:val="center"/>
        <w:rPr>
          <w:b/>
          <w:iCs/>
          <w:sz w:val="28"/>
          <w:szCs w:val="28"/>
        </w:rPr>
      </w:pPr>
      <w:r w:rsidRPr="007365FD">
        <w:rPr>
          <w:b/>
          <w:iCs/>
          <w:sz w:val="28"/>
          <w:szCs w:val="28"/>
        </w:rPr>
        <w:t xml:space="preserve">на оказание услуг </w:t>
      </w:r>
      <w:r w:rsidR="00671D5F">
        <w:rPr>
          <w:b/>
          <w:iCs/>
          <w:sz w:val="28"/>
          <w:szCs w:val="28"/>
        </w:rPr>
        <w:t xml:space="preserve">по </w:t>
      </w:r>
      <w:r w:rsidRPr="007365FD">
        <w:rPr>
          <w:b/>
          <w:iCs/>
          <w:sz w:val="28"/>
          <w:szCs w:val="28"/>
        </w:rPr>
        <w:t xml:space="preserve">сопровождению сегмента Единой системы электронного документооборота и делопроизводства </w:t>
      </w:r>
      <w:r w:rsidR="00D74BCD">
        <w:rPr>
          <w:b/>
          <w:iCs/>
          <w:sz w:val="28"/>
          <w:szCs w:val="28"/>
        </w:rPr>
        <w:t xml:space="preserve"> в </w:t>
      </w:r>
    </w:p>
    <w:p w14:paraId="2DDB93A1" w14:textId="77777777" w:rsidR="00ED29C3" w:rsidRDefault="00ED29C3" w:rsidP="00FB56C3">
      <w:pPr>
        <w:jc w:val="center"/>
        <w:rPr>
          <w:b/>
          <w:iCs/>
          <w:sz w:val="28"/>
          <w:szCs w:val="28"/>
        </w:rPr>
      </w:pPr>
      <w:r w:rsidRPr="00ED29C3">
        <w:rPr>
          <w:b/>
          <w:iCs/>
          <w:sz w:val="28"/>
          <w:szCs w:val="28"/>
        </w:rPr>
        <w:t>ГБОУ лицей № 419 Санкт-Петербурга имени К.М. Калманова</w:t>
      </w:r>
      <w:r w:rsidRPr="00ED29C3">
        <w:rPr>
          <w:b/>
          <w:iCs/>
          <w:sz w:val="28"/>
          <w:szCs w:val="28"/>
        </w:rPr>
        <w:t xml:space="preserve"> </w:t>
      </w:r>
    </w:p>
    <w:p w14:paraId="09CC2C69" w14:textId="7CB10361" w:rsidR="00FB56C3" w:rsidRDefault="004D24AE" w:rsidP="00FB56C3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на 2027 год </w:t>
      </w:r>
    </w:p>
    <w:p w14:paraId="78D06147" w14:textId="77777777" w:rsidR="00FB56C3" w:rsidRPr="00C927E7" w:rsidRDefault="00FB56C3" w:rsidP="00FB56C3">
      <w:pPr>
        <w:jc w:val="center"/>
        <w:rPr>
          <w:bCs/>
          <w:iCs/>
        </w:rPr>
      </w:pPr>
      <w:r w:rsidRPr="002B4AE2">
        <w:rPr>
          <w:b/>
          <w:iCs/>
          <w:sz w:val="28"/>
          <w:szCs w:val="28"/>
        </w:rPr>
        <w:t xml:space="preserve"> </w:t>
      </w:r>
    </w:p>
    <w:p w14:paraId="6D30D647" w14:textId="77777777" w:rsidR="00FB56C3" w:rsidRPr="00C927E7" w:rsidRDefault="00FB56C3" w:rsidP="00FB56C3">
      <w:pPr>
        <w:spacing w:line="360" w:lineRule="auto"/>
        <w:jc w:val="center"/>
        <w:rPr>
          <w:b/>
          <w:bCs/>
          <w:iCs/>
        </w:rPr>
      </w:pPr>
    </w:p>
    <w:p w14:paraId="05995ACE" w14:textId="77777777" w:rsidR="00FB56C3" w:rsidRPr="00C927E7" w:rsidRDefault="00FB56C3" w:rsidP="00FB56C3">
      <w:pPr>
        <w:spacing w:line="360" w:lineRule="auto"/>
        <w:jc w:val="center"/>
        <w:rPr>
          <w:b/>
          <w:bCs/>
          <w:iCs/>
        </w:rPr>
      </w:pPr>
    </w:p>
    <w:p w14:paraId="673D51CC" w14:textId="77777777" w:rsidR="00FB56C3" w:rsidRPr="00C927E7" w:rsidRDefault="00FB56C3" w:rsidP="00FB56C3">
      <w:pPr>
        <w:spacing w:line="360" w:lineRule="auto"/>
        <w:jc w:val="center"/>
        <w:rPr>
          <w:b/>
          <w:bCs/>
          <w:iCs/>
        </w:rPr>
      </w:pPr>
    </w:p>
    <w:p w14:paraId="3677EB75" w14:textId="77777777" w:rsidR="00FB56C3" w:rsidRPr="00C927E7" w:rsidRDefault="00FB56C3" w:rsidP="00FB56C3">
      <w:pPr>
        <w:spacing w:line="360" w:lineRule="auto"/>
        <w:jc w:val="center"/>
        <w:rPr>
          <w:b/>
          <w:bCs/>
          <w:iCs/>
        </w:rPr>
      </w:pPr>
    </w:p>
    <w:p w14:paraId="3190B402" w14:textId="77777777" w:rsidR="00FB56C3" w:rsidRPr="00C927E7" w:rsidRDefault="00FB56C3" w:rsidP="00FB56C3">
      <w:pPr>
        <w:spacing w:line="360" w:lineRule="auto"/>
        <w:jc w:val="center"/>
        <w:rPr>
          <w:b/>
          <w:bCs/>
          <w:iCs/>
        </w:rPr>
      </w:pPr>
    </w:p>
    <w:p w14:paraId="175675AA" w14:textId="77777777" w:rsidR="00FB56C3" w:rsidRDefault="00FB56C3" w:rsidP="00FB56C3">
      <w:pPr>
        <w:spacing w:after="160" w:line="259" w:lineRule="auto"/>
      </w:pPr>
      <w:r>
        <w:br w:type="page"/>
      </w:r>
    </w:p>
    <w:p w14:paraId="6AECB26D" w14:textId="77777777" w:rsidR="00FB56C3" w:rsidRPr="007365FD" w:rsidRDefault="00FB56C3" w:rsidP="00FB56C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585FE3B" w14:textId="77777777" w:rsidR="00FB56C3" w:rsidRPr="007365FD" w:rsidRDefault="00FB56C3" w:rsidP="00FB56C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076D002" w14:textId="77777777" w:rsidR="00FB56C3" w:rsidRPr="007365FD" w:rsidRDefault="00FB56C3" w:rsidP="00FB56C3">
      <w:pPr>
        <w:ind w:firstLine="567"/>
        <w:jc w:val="center"/>
        <w:rPr>
          <w:b/>
        </w:rPr>
      </w:pPr>
    </w:p>
    <w:p w14:paraId="7916CDDD" w14:textId="77777777" w:rsidR="00FB56C3" w:rsidRPr="007365FD" w:rsidRDefault="00FB56C3" w:rsidP="00FB56C3">
      <w:pPr>
        <w:ind w:firstLine="567"/>
        <w:jc w:val="center"/>
        <w:rPr>
          <w:b/>
        </w:rPr>
      </w:pPr>
      <w:r w:rsidRPr="007365FD">
        <w:rPr>
          <w:b/>
        </w:rPr>
        <w:t>ТЕХНИЧЕСКОЕ ЗАДАНИЕ</w:t>
      </w:r>
    </w:p>
    <w:p w14:paraId="2F03D1B4" w14:textId="77777777" w:rsidR="00D74BCD" w:rsidRDefault="00FB56C3" w:rsidP="00D74BCD">
      <w:pPr>
        <w:tabs>
          <w:tab w:val="left" w:pos="5040"/>
        </w:tabs>
        <w:ind w:firstLine="567"/>
        <w:jc w:val="center"/>
        <w:rPr>
          <w:b/>
          <w:lang w:eastAsia="en-US"/>
        </w:rPr>
      </w:pPr>
      <w:bookmarkStart w:id="0" w:name="_Hlk180158861"/>
      <w:r w:rsidRPr="007365FD">
        <w:rPr>
          <w:b/>
          <w:lang w:eastAsia="en-US"/>
        </w:rPr>
        <w:t>на оказание услуг по сопровождению сегмента Единой системы электронного документооборота и делопроизводства для нужд</w:t>
      </w:r>
    </w:p>
    <w:p w14:paraId="5FBCEDE3" w14:textId="6939FED1" w:rsidR="00ED29C3" w:rsidRDefault="00FB56C3" w:rsidP="00ED29C3">
      <w:pPr>
        <w:tabs>
          <w:tab w:val="left" w:pos="5040"/>
        </w:tabs>
        <w:ind w:firstLine="567"/>
        <w:jc w:val="center"/>
      </w:pPr>
      <w:r w:rsidRPr="007365FD">
        <w:rPr>
          <w:b/>
          <w:lang w:eastAsia="en-US"/>
        </w:rPr>
        <w:t xml:space="preserve"> </w:t>
      </w:r>
      <w:bookmarkEnd w:id="0"/>
      <w:r w:rsidR="00ED29C3" w:rsidRPr="00ED29C3">
        <w:t>ГБОУ лице</w:t>
      </w:r>
      <w:r w:rsidR="00ED29C3">
        <w:t>я</w:t>
      </w:r>
      <w:r w:rsidR="00ED29C3" w:rsidRPr="00ED29C3">
        <w:t xml:space="preserve"> № 419 Санкт-Петербурга имени К.М. Калманова</w:t>
      </w:r>
      <w:r w:rsidR="00ED29C3" w:rsidRPr="00ED29C3">
        <w:t xml:space="preserve"> </w:t>
      </w:r>
    </w:p>
    <w:p w14:paraId="397B6370" w14:textId="4CEDF42B" w:rsidR="00FB56C3" w:rsidRPr="007365FD" w:rsidRDefault="00FB56C3" w:rsidP="00ED29C3">
      <w:pPr>
        <w:tabs>
          <w:tab w:val="left" w:pos="5040"/>
        </w:tabs>
        <w:ind w:firstLine="567"/>
        <w:jc w:val="center"/>
        <w:rPr>
          <w:b/>
        </w:rPr>
      </w:pPr>
      <w:r w:rsidRPr="007365FD">
        <w:rPr>
          <w:b/>
        </w:rPr>
        <w:t>1. Предмет</w:t>
      </w:r>
    </w:p>
    <w:p w14:paraId="4DA29F98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rPr>
          <w:b/>
        </w:rPr>
      </w:pPr>
    </w:p>
    <w:p w14:paraId="72D1773D" w14:textId="195D164C" w:rsidR="00FB56C3" w:rsidRPr="007365FD" w:rsidRDefault="00FB56C3" w:rsidP="00D74BCD">
      <w:pPr>
        <w:widowControl w:val="0"/>
        <w:autoSpaceDE w:val="0"/>
        <w:autoSpaceDN w:val="0"/>
        <w:ind w:firstLine="567"/>
        <w:jc w:val="both"/>
      </w:pPr>
      <w:r w:rsidRPr="007365FD">
        <w:t xml:space="preserve">1.1. Предметом контракта (договора) является оказание услуг </w:t>
      </w:r>
      <w:bookmarkStart w:id="1" w:name="_Hlk180157465"/>
      <w:r w:rsidR="00D74BCD">
        <w:t xml:space="preserve">по </w:t>
      </w:r>
      <w:r w:rsidR="00D74BCD" w:rsidRPr="00D74BCD">
        <w:t xml:space="preserve">сопровождению сегмента Единой системы электронного документооборота и делопроизводства для нужд </w:t>
      </w:r>
      <w:r w:rsidRPr="007365FD">
        <w:t xml:space="preserve">исполнительных органов государственной власти Санкт-Петербурга </w:t>
      </w:r>
      <w:bookmarkEnd w:id="1"/>
      <w:r w:rsidRPr="007365FD">
        <w:t xml:space="preserve">для нужд </w:t>
      </w:r>
      <w:r w:rsidR="00ED29C3" w:rsidRPr="00ED29C3">
        <w:t>ГБОУ лице</w:t>
      </w:r>
      <w:r w:rsidR="00ED29C3">
        <w:t>я</w:t>
      </w:r>
      <w:r w:rsidR="00ED29C3" w:rsidRPr="00ED29C3">
        <w:t xml:space="preserve"> № 419 Санкт-Петербурга имени К.М. Калманова</w:t>
      </w:r>
      <w:r w:rsidRPr="007365FD">
        <w:t>.</w:t>
      </w:r>
    </w:p>
    <w:p w14:paraId="68D8440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Сегмент ЕСЭДД:</w:t>
      </w:r>
    </w:p>
    <w:p w14:paraId="4BB613C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 xml:space="preserve"> – база данных ЕСЭДД Заказчика;</w:t>
      </w:r>
    </w:p>
    <w:p w14:paraId="2322DB8B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– специализированное ПО ЕСЭДД, установленное на серверах Заказчика (или РРЦОД) в составе:</w:t>
      </w:r>
    </w:p>
    <w:p w14:paraId="0B4D3A31" w14:textId="77777777" w:rsidR="00FB56C3" w:rsidRPr="007365FD" w:rsidRDefault="00FB56C3" w:rsidP="00FB56C3">
      <w:pPr>
        <w:widowControl w:val="0"/>
        <w:autoSpaceDE w:val="0"/>
        <w:autoSpaceDN w:val="0"/>
        <w:ind w:firstLine="708"/>
        <w:jc w:val="both"/>
      </w:pPr>
      <w:r w:rsidRPr="007365FD">
        <w:t>– сервер приложений ЕСЭДД;</w:t>
      </w:r>
    </w:p>
    <w:p w14:paraId="2CBE2359" w14:textId="77777777" w:rsidR="00FB56C3" w:rsidRPr="007365FD" w:rsidRDefault="00FB56C3" w:rsidP="00FB56C3">
      <w:pPr>
        <w:widowControl w:val="0"/>
        <w:autoSpaceDE w:val="0"/>
        <w:autoSpaceDN w:val="0"/>
        <w:ind w:firstLine="708"/>
        <w:jc w:val="both"/>
      </w:pPr>
      <w:r w:rsidRPr="007365FD">
        <w:t xml:space="preserve">– </w:t>
      </w:r>
      <w:r w:rsidRPr="007365FD">
        <w:rPr>
          <w:lang w:val="en-US"/>
        </w:rPr>
        <w:t>Web</w:t>
      </w:r>
      <w:r w:rsidRPr="007365FD">
        <w:t>-сервер ЕСЭДД;</w:t>
      </w:r>
    </w:p>
    <w:p w14:paraId="155ED3FE" w14:textId="77777777" w:rsidR="00FB56C3" w:rsidRPr="007365FD" w:rsidRDefault="00FB56C3" w:rsidP="00FB56C3">
      <w:pPr>
        <w:widowControl w:val="0"/>
        <w:autoSpaceDE w:val="0"/>
        <w:autoSpaceDN w:val="0"/>
        <w:ind w:firstLine="708"/>
        <w:jc w:val="both"/>
      </w:pPr>
      <w:r w:rsidRPr="007365FD">
        <w:t>– программное обеспечение ЕСЭДД для сканирования документов.</w:t>
      </w:r>
    </w:p>
    <w:p w14:paraId="71F775C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1.2. Код по Общероссийскому классификатору продукции по видам экономической деятельности (ОКПД2) ОК 034-2014 с указанием вида услуги, соответствующей предмету закупки: 62.03.12.130 – «Услуги по сопровождению компьютерных систем».</w:t>
      </w:r>
    </w:p>
    <w:p w14:paraId="3D6DA669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</w:p>
    <w:p w14:paraId="3295EBA1" w14:textId="77777777" w:rsidR="00FB56C3" w:rsidRPr="007365FD" w:rsidRDefault="00FB56C3" w:rsidP="00FB56C3">
      <w:pPr>
        <w:widowControl w:val="0"/>
        <w:autoSpaceDE w:val="0"/>
        <w:autoSpaceDN w:val="0"/>
        <w:jc w:val="center"/>
        <w:rPr>
          <w:b/>
        </w:rPr>
      </w:pPr>
      <w:r w:rsidRPr="007365FD">
        <w:rPr>
          <w:b/>
        </w:rPr>
        <w:t>2. Требования к техническим и функциональным характеристикам услуг</w:t>
      </w:r>
    </w:p>
    <w:p w14:paraId="3C7D3F07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rPr>
          <w:b/>
        </w:rPr>
      </w:pPr>
    </w:p>
    <w:p w14:paraId="30120E16" w14:textId="03A99A48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2.</w:t>
      </w:r>
      <w:r w:rsidR="00D74BCD">
        <w:t>1</w:t>
      </w:r>
      <w:r w:rsidRPr="007365FD">
        <w:t>. Перечень услуг по сопровождению ЕСЭДД.</w:t>
      </w:r>
    </w:p>
    <w:p w14:paraId="3FB33769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b/>
        </w:rPr>
      </w:pPr>
      <w:r w:rsidRPr="007365FD">
        <w:rPr>
          <w:b/>
        </w:rPr>
        <w:t>Консультирование:</w:t>
      </w:r>
    </w:p>
    <w:p w14:paraId="596193A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консультирование пользователей по телефону (по запросу);</w:t>
      </w:r>
    </w:p>
    <w:p w14:paraId="0F6B6091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консультирование пользователей на рабочем месте – не более двух раз за отчетный период (по запросу).</w:t>
      </w:r>
    </w:p>
    <w:p w14:paraId="256452C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</w:p>
    <w:p w14:paraId="14C937D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b/>
        </w:rPr>
      </w:pPr>
      <w:r w:rsidRPr="007365FD">
        <w:rPr>
          <w:b/>
        </w:rPr>
        <w:t>Сопровождение серверной части ЕСЭДД:</w:t>
      </w:r>
    </w:p>
    <w:p w14:paraId="066F59B8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обновление справочника Исполнителей (по запросу);</w:t>
      </w:r>
    </w:p>
    <w:p w14:paraId="78D1A6E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настройка резервного копирования баз данных;</w:t>
      </w:r>
    </w:p>
    <w:p w14:paraId="1DFDF66B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резервное копирование базы данных находящейся в РРЦОД;</w:t>
      </w:r>
    </w:p>
    <w:p w14:paraId="32E3276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сопровождение учетных записей – ___ (______) штук;</w:t>
      </w:r>
    </w:p>
    <w:p w14:paraId="4F6AC380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устранение ошибок на программном уровне;</w:t>
      </w:r>
    </w:p>
    <w:p w14:paraId="4DDAEABA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выполнение заявок непосредственно на территории Заказчика в согласованное время;</w:t>
      </w:r>
    </w:p>
    <w:p w14:paraId="626BCA9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обновление программных компонентов ЕСЭДД (по мере выпуска);</w:t>
      </w:r>
    </w:p>
    <w:p w14:paraId="5C490290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2.3. Требования к порядку сопровождения.</w:t>
      </w:r>
    </w:p>
    <w:p w14:paraId="77F42F1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2.3.1. Оказание услуг по сопровождению ЕСЭДД осуществляется на основании Заявок:</w:t>
      </w:r>
    </w:p>
    <w:p w14:paraId="6DC085C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оформление заявок для оказания услуг по сопровождению осуществляют ответственные лица Заказчика;</w:t>
      </w:r>
    </w:p>
    <w:p w14:paraId="0DDA5668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заявки направляются в адрес Исполнителя по электронной почте или посредством телефонной связи.</w:t>
      </w:r>
    </w:p>
    <w:p w14:paraId="0C317F2B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t>- при возникновении технической проблемы в работе ЕСЭДД Заказчик подает заявку по телефону технической поддержки (812) 507-68-90 или электронной по</w:t>
      </w:r>
      <w:r w:rsidRPr="007365FD">
        <w:rPr>
          <w:color w:val="000000"/>
        </w:rPr>
        <w:t xml:space="preserve">чте </w:t>
      </w:r>
      <w:hyperlink r:id="rId5" w:history="1">
        <w:r w:rsidRPr="007365FD">
          <w:rPr>
            <w:color w:val="000000"/>
            <w:u w:val="single"/>
            <w:lang w:val="en-US"/>
          </w:rPr>
          <w:t>esed</w:t>
        </w:r>
        <w:r w:rsidRPr="007365FD">
          <w:rPr>
            <w:color w:val="000000"/>
            <w:u w:val="single"/>
          </w:rPr>
          <w:t>@</w:t>
        </w:r>
        <w:r w:rsidRPr="007365FD">
          <w:rPr>
            <w:color w:val="000000"/>
            <w:u w:val="single"/>
            <w:lang w:val="en-US"/>
          </w:rPr>
          <w:t>kodeks</w:t>
        </w:r>
        <w:r w:rsidRPr="007365FD">
          <w:rPr>
            <w:color w:val="000000"/>
            <w:u w:val="single"/>
          </w:rPr>
          <w:t>.</w:t>
        </w:r>
        <w:r w:rsidRPr="007365FD">
          <w:rPr>
            <w:color w:val="000000"/>
            <w:u w:val="single"/>
            <w:lang w:val="en-US"/>
          </w:rPr>
          <w:t>ru</w:t>
        </w:r>
      </w:hyperlink>
      <w:r w:rsidRPr="007365FD">
        <w:rPr>
          <w:color w:val="000000"/>
        </w:rPr>
        <w:t>.</w:t>
      </w:r>
    </w:p>
    <w:p w14:paraId="61E84E9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lastRenderedPageBreak/>
        <w:t>- прием заявок и консультирование пользователей в режиме «горячей линии» осуществляется с 09.00 до 18.00 по рабочим дням в течение всего срока действия настоящего контракта (договора).</w:t>
      </w:r>
    </w:p>
    <w:p w14:paraId="281CCD81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2.3.2. Если невозможно устранить проблему с помощью консультации по телефону или электронной почте, то представитель Исполнителя устраняет возникшую неисправность на территории Заказчика в течение следующего рабочего дня с момента получения заявки:</w:t>
      </w:r>
    </w:p>
    <w:p w14:paraId="740499F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- максимальный срок исполнения заявок Заказчика – 5 (пять) дней;</w:t>
      </w:r>
    </w:p>
    <w:p w14:paraId="6F946DBA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- сотрудник Исполнителя, принявший заявку, сообщает свою фамилию, ориентировочный срок прибытия и фамилию специалиста, направляемого к Заказчику (Пользователю);</w:t>
      </w:r>
    </w:p>
    <w:p w14:paraId="2C426B49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- Заказчик (Пользователь) обязан обеспечить доступ на рабочие места и предоставление необходимой информации представителю Исполнителя;</w:t>
      </w:r>
    </w:p>
    <w:p w14:paraId="0B1AACF5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- в случае, если Заказчик (Пользователь)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14:paraId="1969F9E4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2.4.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14:paraId="11A44CD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2.5. Исполнитель осуществляет настройку резервного копирования баз данных по запросу и на оборудовании Заказчика.</w:t>
      </w:r>
    </w:p>
    <w:p w14:paraId="67257421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2.6. Исполнитель не несет ответственности за сохранность файлов резервного копирования баз данных в случае технического повреждения оборудования, отсутствия свободного места на системе для резервного копирования, используемого для хранения файлов по причинам, не зависящим от Исполнителя.</w:t>
      </w:r>
    </w:p>
    <w:p w14:paraId="22E4F885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2.7. Заказчик несет ответственность за сохранность, хранение, количество свободного места (достаточного для создания бакапов) и расположение файлов резервного копирования баз данных при расположении системы на вычислительных мощностях Заказчика.</w:t>
      </w:r>
    </w:p>
    <w:p w14:paraId="451EDAB0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2.8. Исполнитель не несет ответственности за состояние каналов передачи данных, средства связи и сетевое оборудование.</w:t>
      </w:r>
    </w:p>
    <w:p w14:paraId="4BB859A5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2.9.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качеством.</w:t>
      </w:r>
    </w:p>
    <w:p w14:paraId="7A53E24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2.10. В период оказания услуг Исполнитель должен обеспечивать сохранность имущества, материалов, оборудования, задания Заказчика.</w:t>
      </w:r>
    </w:p>
    <w:p w14:paraId="7F1BFD9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</w:p>
    <w:p w14:paraId="6FDBFD7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center"/>
        <w:rPr>
          <w:b/>
          <w:color w:val="000000"/>
        </w:rPr>
      </w:pPr>
      <w:r w:rsidRPr="007365FD">
        <w:rPr>
          <w:b/>
          <w:color w:val="000000"/>
        </w:rPr>
        <w:t>3. Место и сроки оказания услуг</w:t>
      </w:r>
    </w:p>
    <w:p w14:paraId="6598A5C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center"/>
        <w:rPr>
          <w:b/>
          <w:color w:val="000000"/>
        </w:rPr>
      </w:pPr>
    </w:p>
    <w:p w14:paraId="2C1DEAB7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>3.1.</w:t>
      </w:r>
      <w:r w:rsidRPr="007365FD">
        <w:rPr>
          <w:rFonts w:eastAsia="Calibri"/>
          <w:lang w:eastAsia="en-US"/>
        </w:rPr>
        <w:t> </w:t>
      </w:r>
      <w:r w:rsidRPr="007365FD">
        <w:rPr>
          <w:color w:val="000000"/>
        </w:rPr>
        <w:t xml:space="preserve">Срок оказания услуг: </w:t>
      </w:r>
      <w:bookmarkStart w:id="2" w:name="_Hlk180157555"/>
    </w:p>
    <w:bookmarkEnd w:id="2"/>
    <w:p w14:paraId="3F3587CD" w14:textId="41BDFE26" w:rsidR="00FB56C3" w:rsidRPr="003461F3" w:rsidRDefault="00FB56C3" w:rsidP="00FB56C3">
      <w:pPr>
        <w:widowControl w:val="0"/>
        <w:autoSpaceDE w:val="0"/>
        <w:autoSpaceDN w:val="0"/>
        <w:ind w:firstLine="567"/>
        <w:jc w:val="both"/>
        <w:rPr>
          <w:b/>
          <w:bCs/>
          <w:color w:val="000000"/>
        </w:rPr>
      </w:pPr>
      <w:r w:rsidRPr="003461F3">
        <w:rPr>
          <w:b/>
          <w:bCs/>
          <w:color w:val="000000"/>
        </w:rPr>
        <w:t>-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с 01.01.20</w:t>
      </w:r>
      <w:r w:rsidR="004D24AE">
        <w:rPr>
          <w:b/>
          <w:bCs/>
          <w:color w:val="000000"/>
        </w:rPr>
        <w:t>27</w:t>
      </w:r>
      <w:r w:rsidRPr="003461F3">
        <w:rPr>
          <w:b/>
          <w:bCs/>
          <w:color w:val="000000"/>
        </w:rPr>
        <w:t xml:space="preserve"> по 31.12.20</w:t>
      </w:r>
      <w:r w:rsidR="004D24AE">
        <w:rPr>
          <w:b/>
          <w:bCs/>
          <w:color w:val="000000"/>
        </w:rPr>
        <w:t>27</w:t>
      </w:r>
      <w:r w:rsidRPr="003461F3">
        <w:rPr>
          <w:b/>
          <w:bCs/>
          <w:color w:val="000000"/>
        </w:rPr>
        <w:t>;</w:t>
      </w:r>
    </w:p>
    <w:p w14:paraId="514AAC39" w14:textId="10FDB2F9" w:rsidR="00FB56C3" w:rsidRDefault="00FB56C3" w:rsidP="00ED29C3">
      <w:pPr>
        <w:widowControl w:val="0"/>
        <w:autoSpaceDE w:val="0"/>
        <w:autoSpaceDN w:val="0"/>
        <w:ind w:firstLine="567"/>
        <w:jc w:val="both"/>
        <w:rPr>
          <w:b/>
          <w:bCs/>
        </w:rPr>
      </w:pPr>
      <w:r w:rsidRPr="007365FD">
        <w:rPr>
          <w:color w:val="000000"/>
        </w:rPr>
        <w:t>3.2. Место оказания услуг:</w:t>
      </w:r>
      <w:r w:rsidR="00D74BCD">
        <w:rPr>
          <w:color w:val="000000"/>
        </w:rPr>
        <w:t xml:space="preserve"> </w:t>
      </w:r>
      <w:r w:rsidR="00ED29C3" w:rsidRPr="00ED29C3">
        <w:rPr>
          <w:b/>
          <w:bCs/>
        </w:rPr>
        <w:t xml:space="preserve">Государственное бюджетное общеобразовательное учреждение лицей № 419 Петродворцового района Санкт-Петербурга </w:t>
      </w:r>
      <w:r w:rsidR="00ED29C3">
        <w:rPr>
          <w:b/>
          <w:bCs/>
        </w:rPr>
        <w:t xml:space="preserve">                    </w:t>
      </w:r>
      <w:r w:rsidR="00ED29C3" w:rsidRPr="00ED29C3">
        <w:rPr>
          <w:b/>
          <w:bCs/>
        </w:rPr>
        <w:t>имени К.М. Калманова</w:t>
      </w:r>
    </w:p>
    <w:p w14:paraId="44E96271" w14:textId="77777777" w:rsidR="00D74BCD" w:rsidRPr="00D74BCD" w:rsidRDefault="00D74BCD" w:rsidP="00FB56C3">
      <w:pPr>
        <w:widowControl w:val="0"/>
        <w:autoSpaceDE w:val="0"/>
        <w:autoSpaceDN w:val="0"/>
        <w:ind w:firstLine="567"/>
        <w:jc w:val="both"/>
        <w:rPr>
          <w:b/>
          <w:bCs/>
        </w:rPr>
      </w:pPr>
    </w:p>
    <w:p w14:paraId="38BDF0F5" w14:textId="77777777" w:rsidR="00FB56C3" w:rsidRPr="007365FD" w:rsidRDefault="00FB56C3" w:rsidP="00FB56C3">
      <w:pPr>
        <w:widowControl w:val="0"/>
        <w:autoSpaceDE w:val="0"/>
        <w:autoSpaceDN w:val="0"/>
        <w:jc w:val="center"/>
        <w:rPr>
          <w:b/>
        </w:rPr>
      </w:pPr>
      <w:r w:rsidRPr="007365FD">
        <w:rPr>
          <w:b/>
        </w:rPr>
        <w:t>4. Требования к качеству и безопасности оказания услуг</w:t>
      </w:r>
    </w:p>
    <w:p w14:paraId="69D1B035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rPr>
          <w:b/>
          <w:color w:val="000000"/>
        </w:rPr>
      </w:pPr>
    </w:p>
    <w:p w14:paraId="2C61CCDA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color w:val="000000"/>
        </w:rPr>
      </w:pPr>
      <w:r w:rsidRPr="007365FD">
        <w:rPr>
          <w:color w:val="000000"/>
        </w:rPr>
        <w:t xml:space="preserve">4.1. Все услуги должны выполняться в полном соответствии с действующим законодательством Российской Федерации. Их качество и безопасность должны соответствовать всем установленным нормам и правилам, регулирующим </w:t>
      </w:r>
      <w:r w:rsidRPr="007365FD">
        <w:rPr>
          <w:color w:val="000000"/>
        </w:rPr>
        <w:lastRenderedPageBreak/>
        <w:t>правоотношения Сторон в сфере исполнения настоящего контракта (договора).</w:t>
      </w:r>
    </w:p>
    <w:p w14:paraId="3EFC9AB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  <w:rPr>
          <w:b/>
          <w:color w:val="000000"/>
        </w:rPr>
      </w:pPr>
      <w:r w:rsidRPr="007365FD">
        <w:t>4.1.1.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7BC932C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4.1.2.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14:paraId="70AEE31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4.1.3. Исполнитель не имеет права передавать третьим лицам информацию, полученную в процессе оказания услуг, и сведения о характере оказываемых услуг без согласования с Заказчиком.</w:t>
      </w:r>
    </w:p>
    <w:p w14:paraId="004C17D3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4.1.4. 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14:paraId="023A9B00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4.2. Услуги должны производиться высококвалифицированным персоналом, прошедшим соответствующую подготовку.</w:t>
      </w:r>
    </w:p>
    <w:p w14:paraId="1D58FBF6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4.3. Результатом обслуживания программного продукта ЕСЭДД должно быть обеспечение 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14:paraId="79C6CD9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4.3.1. В целях обеспечения надежного функционирования используемого программного продукта должны быть обеспечены:</w:t>
      </w:r>
    </w:p>
    <w:p w14:paraId="5ACB085E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контроль целостности данных;</w:t>
      </w:r>
    </w:p>
    <w:p w14:paraId="3A0CD7D7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сохранение целостности данных при нештатном завершении программы в случае отказа рабочей станции или серверов баз данных;</w:t>
      </w:r>
    </w:p>
    <w:p w14:paraId="19C116D8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сохранение работоспособности при некорректных действиях пользователя;</w:t>
      </w:r>
    </w:p>
    <w:p w14:paraId="1F9617B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ежедневное резервное копирование базы данных.</w:t>
      </w:r>
    </w:p>
    <w:p w14:paraId="5C197B2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4.4.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14:paraId="5895C08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Федеральный закон от 27 июля 2006 года № 149-ФЗ «Об информации, информационных технологиях и защите информации»;</w:t>
      </w:r>
    </w:p>
    <w:p w14:paraId="0407306B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Федеральный закон от 27 июля 2006 года № 152-ФЗ «О персональных данных»;</w:t>
      </w:r>
    </w:p>
    <w:p w14:paraId="22D92FA5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Федеральный закон от 4 мая 2011 года № 99-ФЗ «О лицензировании отдельных видов деятельности»;</w:t>
      </w:r>
    </w:p>
    <w:p w14:paraId="01059E51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Постановление  Правительства  Российской  Федерации от 3 февраля 2012 года  № 79 «О лицензировании деятельности по технической защите конфиденциальной информации»;</w:t>
      </w:r>
    </w:p>
    <w:p w14:paraId="4F9746F1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Постановление Правительства Российской Федерации от 1 ноября 2012 № 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79896A4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Постановление Правительства Российской Федерации от 6 июля 2015 года № 676 «О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информации»;</w:t>
      </w:r>
    </w:p>
    <w:p w14:paraId="27BE620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 xml:space="preserve"> - Приказ ФСТЭК России от 11 февраля 2013 года № 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14:paraId="4DC4AB7F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Закон Санкт-Петербурга от 7 июля 2009 (принят ЗС СПб 01.07.2009) № 371-70 «О государственных информационных системах Санкт-Петербурга»;</w:t>
      </w:r>
    </w:p>
    <w:p w14:paraId="0CF3FD0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 xml:space="preserve">- Постановление Правительства Санкт-Петербурга от 9 июля 2014 года № 581 «О государственной информационной системе Санкт-Петербурга «Единая система электронного документооборота и делопроизводства исполнительных органов </w:t>
      </w:r>
      <w:r w:rsidRPr="007365FD">
        <w:lastRenderedPageBreak/>
        <w:t>государственной власти Санкт-Петербурга»;</w:t>
      </w:r>
    </w:p>
    <w:p w14:paraId="073DEF5A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14:paraId="6E13F6F5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- Приказ Комитета по информатизации и связи Правительства Санкт-Петербурга от 20 апреля 2005 года № 25-п «Об утверждении Регламента по сопровождению ЕСЭДД».</w:t>
      </w:r>
    </w:p>
    <w:p w14:paraId="0EF5F5BD" w14:textId="77777777" w:rsidR="00FB56C3" w:rsidRPr="007365FD" w:rsidRDefault="00FB56C3" w:rsidP="00FB56C3">
      <w:pPr>
        <w:ind w:firstLine="567"/>
        <w:jc w:val="both"/>
        <w:rPr>
          <w:rFonts w:eastAsiaTheme="minorHAnsi"/>
          <w:lang w:eastAsia="en-US"/>
        </w:rPr>
      </w:pPr>
      <w:r w:rsidRPr="007365FD">
        <w:t xml:space="preserve">4.5. </w:t>
      </w:r>
      <w:r w:rsidRPr="007365FD">
        <w:rPr>
          <w:rFonts w:eastAsiaTheme="minorHAnsi"/>
          <w:lang w:eastAsia="en-US"/>
        </w:rPr>
        <w:t>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предпринимателя)», составляющих лицензируемую 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(КриптоПро CSP) на серверах и рабочих местах ЕСЭДД).</w:t>
      </w:r>
    </w:p>
    <w:p w14:paraId="0CE11A52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</w:p>
    <w:p w14:paraId="32BB7A48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jc w:val="center"/>
        <w:rPr>
          <w:b/>
        </w:rPr>
      </w:pPr>
      <w:r w:rsidRPr="007365FD">
        <w:rPr>
          <w:b/>
        </w:rPr>
        <w:t>5. Требования к гарантийному сроку и объему предоставления</w:t>
      </w:r>
    </w:p>
    <w:p w14:paraId="5D4EE25D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jc w:val="center"/>
        <w:rPr>
          <w:b/>
        </w:rPr>
      </w:pPr>
      <w:r w:rsidRPr="007365FD">
        <w:rPr>
          <w:b/>
        </w:rPr>
        <w:t>гарантий качества услуги</w:t>
      </w:r>
    </w:p>
    <w:p w14:paraId="364EEB31" w14:textId="77777777" w:rsidR="00FB56C3" w:rsidRPr="007365FD" w:rsidRDefault="00FB56C3" w:rsidP="00FB56C3">
      <w:pPr>
        <w:widowControl w:val="0"/>
        <w:autoSpaceDE w:val="0"/>
        <w:autoSpaceDN w:val="0"/>
        <w:ind w:firstLine="567"/>
        <w:contextualSpacing/>
        <w:jc w:val="center"/>
        <w:rPr>
          <w:b/>
        </w:rPr>
      </w:pPr>
    </w:p>
    <w:p w14:paraId="0CA195BD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5.1. Гарантийные обязательства на услуги распространяются на весь период оказания услуг и составляют 3 (три) месяца с даты окончания оказания услуг по контракту (договору).</w:t>
      </w:r>
    </w:p>
    <w:p w14:paraId="2DFA2C75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5.2. В течение гарантийного срока Исполнитель бесплатно устраняет ошибки, обнаруженные в доработанных специализированных конфигурациях в процессе их дальнейшей эксплуатации.</w:t>
      </w:r>
    </w:p>
    <w:p w14:paraId="71885234" w14:textId="77777777" w:rsidR="00FB56C3" w:rsidRPr="007365FD" w:rsidRDefault="00FB56C3" w:rsidP="00FB56C3">
      <w:pPr>
        <w:widowControl w:val="0"/>
        <w:autoSpaceDE w:val="0"/>
        <w:autoSpaceDN w:val="0"/>
        <w:ind w:firstLine="567"/>
        <w:jc w:val="both"/>
      </w:pPr>
      <w:r w:rsidRPr="007365FD">
        <w:t>5.3. Исполнитель гарантирует Заказчику соответствие качества услуг всем действующим стандартам и требованиям законодательства Российской Федерации.</w:t>
      </w:r>
    </w:p>
    <w:p w14:paraId="7AA695AD" w14:textId="77777777" w:rsidR="00FB56C3" w:rsidRDefault="00FB56C3" w:rsidP="00FB56C3">
      <w:pPr>
        <w:tabs>
          <w:tab w:val="num" w:pos="2753"/>
        </w:tabs>
        <w:ind w:firstLine="567"/>
        <w:jc w:val="center"/>
        <w:rPr>
          <w:rFonts w:eastAsia="Calibri"/>
          <w:b/>
        </w:rPr>
      </w:pPr>
      <w:r w:rsidRPr="007365FD">
        <w:rPr>
          <w:rFonts w:eastAsia="Calibri"/>
          <w:b/>
        </w:rPr>
        <w:t>Требования к количественным характеристикам (объему) услуг:</w:t>
      </w:r>
    </w:p>
    <w:p w14:paraId="63C91278" w14:textId="77777777" w:rsidR="00FB56C3" w:rsidRPr="007365FD" w:rsidRDefault="00FB56C3" w:rsidP="00FB56C3">
      <w:pPr>
        <w:tabs>
          <w:tab w:val="num" w:pos="2753"/>
        </w:tabs>
        <w:ind w:firstLine="567"/>
        <w:jc w:val="center"/>
        <w:rPr>
          <w:rFonts w:eastAsia="Calibri"/>
          <w:b/>
        </w:rPr>
      </w:pPr>
    </w:p>
    <w:tbl>
      <w:tblPr>
        <w:tblW w:w="8302" w:type="dxa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5774"/>
        <w:gridCol w:w="838"/>
        <w:gridCol w:w="838"/>
      </w:tblGrid>
      <w:tr w:rsidR="00FB56C3" w:rsidRPr="007365FD" w14:paraId="09EA457E" w14:textId="77777777" w:rsidTr="006524E5">
        <w:trPr>
          <w:trHeight w:val="524"/>
        </w:trPr>
        <w:tc>
          <w:tcPr>
            <w:tcW w:w="6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672EA" w14:textId="77777777" w:rsidR="00FB56C3" w:rsidRPr="007365FD" w:rsidRDefault="00FB56C3" w:rsidP="006524E5">
            <w:pPr>
              <w:spacing w:after="200" w:line="276" w:lineRule="auto"/>
              <w:ind w:left="2480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Наименование услуг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03555F" w14:textId="77777777" w:rsidR="00FB56C3" w:rsidRPr="007365FD" w:rsidRDefault="00FB56C3" w:rsidP="006524E5">
            <w:pPr>
              <w:spacing w:after="200" w:line="276" w:lineRule="auto"/>
              <w:jc w:val="center"/>
              <w:rPr>
                <w:rFonts w:eastAsia="Arial Unicode MS"/>
                <w:lang w:eastAsia="en-US"/>
              </w:rPr>
            </w:pPr>
            <w:r w:rsidRPr="007365FD">
              <w:rPr>
                <w:rFonts w:eastAsia="Arial Unicode MS"/>
                <w:lang w:eastAsia="en-US"/>
              </w:rPr>
              <w:t>Кол-во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EEF99A" w14:textId="77777777" w:rsidR="00FB56C3" w:rsidRPr="007365FD" w:rsidRDefault="00FB56C3" w:rsidP="006524E5">
            <w:pPr>
              <w:spacing w:after="200" w:line="276" w:lineRule="auto"/>
              <w:jc w:val="center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Ед. изм.</w:t>
            </w:r>
          </w:p>
        </w:tc>
      </w:tr>
      <w:tr w:rsidR="00FB56C3" w:rsidRPr="007365FD" w14:paraId="08A7EEA1" w14:textId="77777777" w:rsidTr="006524E5">
        <w:trPr>
          <w:trHeight w:val="50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6952D" w14:textId="77777777" w:rsidR="00FB56C3" w:rsidRPr="007365FD" w:rsidRDefault="00FB56C3" w:rsidP="00FB56C3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Arial Unicode MS"/>
                <w:lang w:eastAsia="en-US"/>
              </w:rPr>
            </w:pP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5C0FB" w14:textId="14D7C865" w:rsidR="00FB56C3" w:rsidRPr="007365FD" w:rsidRDefault="00FB56C3" w:rsidP="006524E5">
            <w:pPr>
              <w:tabs>
                <w:tab w:val="num" w:pos="2753"/>
              </w:tabs>
              <w:ind w:left="142"/>
              <w:rPr>
                <w:rFonts w:eastAsia="Arial Unicode MS"/>
                <w:lang w:eastAsia="en-US"/>
              </w:rPr>
            </w:pPr>
            <w:r w:rsidRPr="007365FD">
              <w:rPr>
                <w:rFonts w:eastAsia="Calibri"/>
              </w:rP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в 202</w:t>
            </w:r>
            <w:r w:rsidR="004D24AE">
              <w:rPr>
                <w:rFonts w:eastAsia="Calibri"/>
              </w:rPr>
              <w:t>7</w:t>
            </w:r>
            <w:r w:rsidRPr="007365FD">
              <w:rPr>
                <w:rFonts w:eastAsia="Calibri"/>
              </w:rPr>
              <w:t xml:space="preserve"> году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92AAA" w14:textId="77777777" w:rsidR="00FB56C3" w:rsidRPr="007365FD" w:rsidRDefault="00FB56C3" w:rsidP="006524E5">
            <w:pPr>
              <w:spacing w:after="200" w:line="276" w:lineRule="auto"/>
              <w:jc w:val="center"/>
              <w:rPr>
                <w:rFonts w:eastAsia="Arial Unicode MS"/>
                <w:lang w:eastAsia="en-US"/>
              </w:rPr>
            </w:pPr>
            <w:r w:rsidRPr="007365FD">
              <w:rPr>
                <w:rFonts w:eastAsia="Arial Unicode MS"/>
                <w:lang w:eastAsia="en-US"/>
              </w:rPr>
              <w:t>12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66831" w14:textId="77777777" w:rsidR="00FB56C3" w:rsidRPr="007365FD" w:rsidRDefault="00FB56C3" w:rsidP="006524E5">
            <w:pPr>
              <w:spacing w:after="200" w:line="276" w:lineRule="auto"/>
              <w:jc w:val="center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МЕС</w:t>
            </w:r>
          </w:p>
        </w:tc>
      </w:tr>
    </w:tbl>
    <w:p w14:paraId="2D7A4D43" w14:textId="77777777" w:rsidR="00FB56C3" w:rsidRPr="007365FD" w:rsidRDefault="00FB56C3" w:rsidP="00FB56C3">
      <w:pPr>
        <w:tabs>
          <w:tab w:val="num" w:pos="2753"/>
        </w:tabs>
        <w:ind w:firstLine="567"/>
        <w:jc w:val="center"/>
        <w:rPr>
          <w:rFonts w:eastAsia="Calibri"/>
          <w:b/>
        </w:rPr>
      </w:pPr>
    </w:p>
    <w:p w14:paraId="47F2D4B6" w14:textId="77777777" w:rsidR="00FB56C3" w:rsidRPr="007365FD" w:rsidRDefault="00FB56C3" w:rsidP="00FB56C3">
      <w:pPr>
        <w:tabs>
          <w:tab w:val="num" w:pos="2753"/>
        </w:tabs>
        <w:ind w:firstLine="567"/>
        <w:jc w:val="center"/>
        <w:rPr>
          <w:rFonts w:eastAsia="Calibri"/>
          <w:b/>
        </w:rPr>
      </w:pPr>
    </w:p>
    <w:p w14:paraId="49D72DFF" w14:textId="77777777" w:rsidR="00FB56C3" w:rsidRDefault="00FB56C3" w:rsidP="00FB56C3">
      <w:pPr>
        <w:tabs>
          <w:tab w:val="num" w:pos="2753"/>
        </w:tabs>
        <w:ind w:firstLine="567"/>
        <w:jc w:val="center"/>
        <w:rPr>
          <w:rFonts w:eastAsia="Calibri"/>
          <w:b/>
        </w:rPr>
        <w:sectPr w:rsidR="00FB56C3" w:rsidSect="007365F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F0C6E58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jc w:val="center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lastRenderedPageBreak/>
        <w:t>Обоснование и расчет начальной (максимальной) цены контракта</w:t>
      </w:r>
    </w:p>
    <w:p w14:paraId="7AF21695" w14:textId="76ECB209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jc w:val="center"/>
        <w:rPr>
          <w:rFonts w:eastAsia="Courier New"/>
          <w:b/>
          <w:color w:val="000000"/>
          <w:sz w:val="22"/>
          <w:szCs w:val="20"/>
          <w:lang w:bidi="ru-RU"/>
        </w:rPr>
      </w:pPr>
      <w:r w:rsidRPr="007365FD">
        <w:rPr>
          <w:rFonts w:eastAsia="Courier New"/>
          <w:b/>
          <w:color w:val="000000"/>
          <w:sz w:val="22"/>
          <w:szCs w:val="20"/>
          <w:lang w:bidi="ru-RU"/>
        </w:rPr>
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сласти Санкт-Петербурга</w:t>
      </w:r>
    </w:p>
    <w:p w14:paraId="3459528F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jc w:val="both"/>
        <w:rPr>
          <w:rFonts w:eastAsia="Courier New"/>
          <w:b/>
          <w:color w:val="000000"/>
          <w:sz w:val="22"/>
          <w:szCs w:val="20"/>
          <w:lang w:bidi="ru-RU"/>
        </w:rPr>
      </w:pPr>
    </w:p>
    <w:p w14:paraId="61C0F850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Заказчиком были направлены запросы о предоставлении ценовой информации  (подрядчикам, исполнителям) не менее 5 поставщикам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</w:r>
    </w:p>
    <w:p w14:paraId="4302F007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Ответы на запросы получены от 3-х поставщиков (подрядчиков, исполнителей).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14:paraId="62BF03A6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1176"/>
        <w:gridCol w:w="1375"/>
        <w:gridCol w:w="1418"/>
        <w:gridCol w:w="1559"/>
        <w:gridCol w:w="1276"/>
        <w:gridCol w:w="1559"/>
        <w:gridCol w:w="1376"/>
      </w:tblGrid>
      <w:tr w:rsidR="00FB56C3" w:rsidRPr="007365FD" w14:paraId="1E742A1B" w14:textId="77777777" w:rsidTr="006524E5">
        <w:trPr>
          <w:trHeight w:val="698"/>
        </w:trPr>
        <w:tc>
          <w:tcPr>
            <w:tcW w:w="704" w:type="dxa"/>
            <w:vMerge w:val="restart"/>
            <w:hideMark/>
          </w:tcPr>
          <w:p w14:paraId="54FBDF9B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№ п/п</w:t>
            </w:r>
          </w:p>
        </w:tc>
        <w:tc>
          <w:tcPr>
            <w:tcW w:w="3119" w:type="dxa"/>
            <w:vMerge w:val="restart"/>
            <w:hideMark/>
          </w:tcPr>
          <w:p w14:paraId="5DBE1127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Наименование товара (работы, услуги)</w:t>
            </w:r>
          </w:p>
        </w:tc>
        <w:tc>
          <w:tcPr>
            <w:tcW w:w="1176" w:type="dxa"/>
            <w:vMerge w:val="restart"/>
            <w:hideMark/>
          </w:tcPr>
          <w:p w14:paraId="5FA4E8D2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Единица измерения</w:t>
            </w:r>
          </w:p>
        </w:tc>
        <w:tc>
          <w:tcPr>
            <w:tcW w:w="4352" w:type="dxa"/>
            <w:gridSpan w:val="3"/>
            <w:hideMark/>
          </w:tcPr>
          <w:p w14:paraId="5484B075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276" w:type="dxa"/>
            <w:vMerge w:val="restart"/>
            <w:hideMark/>
          </w:tcPr>
          <w:p w14:paraId="01724F20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ind w:left="-108" w:right="-108"/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v - кол-во (объем) закупаемого товара (работы, услуги), ед.</w:t>
            </w:r>
          </w:p>
        </w:tc>
        <w:tc>
          <w:tcPr>
            <w:tcW w:w="1559" w:type="dxa"/>
            <w:vMerge w:val="restart"/>
            <w:hideMark/>
          </w:tcPr>
          <w:p w14:paraId="19523134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Минимальное ценовое предложение, руб.</w:t>
            </w:r>
          </w:p>
        </w:tc>
        <w:tc>
          <w:tcPr>
            <w:tcW w:w="1376" w:type="dxa"/>
            <w:vMerge w:val="restart"/>
            <w:hideMark/>
          </w:tcPr>
          <w:p w14:paraId="013662AD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Итого цена , руб. (7*8)</w:t>
            </w:r>
          </w:p>
        </w:tc>
      </w:tr>
      <w:tr w:rsidR="00FB56C3" w:rsidRPr="007365FD" w14:paraId="16EEA65A" w14:textId="77777777" w:rsidTr="006524E5">
        <w:trPr>
          <w:trHeight w:val="480"/>
        </w:trPr>
        <w:tc>
          <w:tcPr>
            <w:tcW w:w="704" w:type="dxa"/>
            <w:vMerge/>
            <w:hideMark/>
          </w:tcPr>
          <w:p w14:paraId="697FFFD2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3119" w:type="dxa"/>
            <w:vMerge/>
            <w:hideMark/>
          </w:tcPr>
          <w:p w14:paraId="6E861D36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176" w:type="dxa"/>
            <w:vMerge/>
            <w:hideMark/>
          </w:tcPr>
          <w:p w14:paraId="2A1B9F79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5" w:type="dxa"/>
            <w:vMerge w:val="restart"/>
            <w:hideMark/>
          </w:tcPr>
          <w:p w14:paraId="3D641DB2" w14:textId="77777777" w:rsidR="00671D5F" w:rsidRPr="00671D5F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</w:pPr>
            <w:r w:rsidRPr="00671D5F"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  <w:t xml:space="preserve">Поставщик </w:t>
            </w:r>
            <w:r w:rsidR="00671D5F" w:rsidRPr="00671D5F"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  <w:t xml:space="preserve"> вх.</w:t>
            </w:r>
          </w:p>
          <w:p w14:paraId="00C1AC5E" w14:textId="6EFE834B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671D5F"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  <w:t>№</w:t>
            </w:r>
            <w:r w:rsidR="008C1A6C">
              <w:t xml:space="preserve"> </w:t>
            </w:r>
            <w:r w:rsidR="008C1A6C" w:rsidRPr="008C1A6C">
              <w:rPr>
                <w:rFonts w:eastAsia="Courier New"/>
                <w:b/>
                <w:bCs/>
                <w:color w:val="000000"/>
                <w:sz w:val="18"/>
                <w:szCs w:val="18"/>
                <w:lang w:bidi="ru-RU"/>
              </w:rPr>
              <w:t>38-179-3/26 от 22.05.2026</w:t>
            </w:r>
          </w:p>
        </w:tc>
        <w:tc>
          <w:tcPr>
            <w:tcW w:w="1418" w:type="dxa"/>
            <w:vMerge w:val="restart"/>
            <w:hideMark/>
          </w:tcPr>
          <w:p w14:paraId="20FE4999" w14:textId="0D751259" w:rsidR="00FB56C3" w:rsidRPr="00671D5F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</w:pPr>
            <w:r w:rsidRPr="00671D5F"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  <w:t xml:space="preserve">Поставщик </w:t>
            </w:r>
            <w:r w:rsidR="008C1A6C"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  <w:t xml:space="preserve">№ </w:t>
            </w:r>
            <w:r w:rsidR="008C1A6C" w:rsidRPr="008C1A6C"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  <w:t>33-181-2/25-0-0 от 22.05.2026</w:t>
            </w:r>
          </w:p>
        </w:tc>
        <w:tc>
          <w:tcPr>
            <w:tcW w:w="1559" w:type="dxa"/>
            <w:vMerge w:val="restart"/>
            <w:hideMark/>
          </w:tcPr>
          <w:p w14:paraId="565A35F1" w14:textId="2EFB7AB9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Поставщик </w:t>
            </w:r>
            <w:r w:rsidR="00D74BCD" w:rsidRPr="00D74BCD"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  <w:t>№</w:t>
            </w:r>
            <w:r w:rsidR="008C1A6C">
              <w:t xml:space="preserve"> </w:t>
            </w:r>
            <w:r w:rsidR="008C1A6C" w:rsidRPr="008C1A6C">
              <w:rPr>
                <w:rFonts w:eastAsia="Courier New"/>
                <w:b/>
                <w:bCs/>
                <w:color w:val="000000"/>
                <w:sz w:val="20"/>
                <w:szCs w:val="20"/>
                <w:lang w:bidi="ru-RU"/>
              </w:rPr>
              <w:t>32-198/26 от 22.05.2026</w:t>
            </w:r>
          </w:p>
        </w:tc>
        <w:tc>
          <w:tcPr>
            <w:tcW w:w="1276" w:type="dxa"/>
            <w:vMerge/>
            <w:hideMark/>
          </w:tcPr>
          <w:p w14:paraId="5DD44F34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59" w:type="dxa"/>
            <w:vMerge/>
            <w:hideMark/>
          </w:tcPr>
          <w:p w14:paraId="34EF6E95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6" w:type="dxa"/>
            <w:vMerge/>
            <w:hideMark/>
          </w:tcPr>
          <w:p w14:paraId="60722B29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FB56C3" w:rsidRPr="007365FD" w14:paraId="23B767B2" w14:textId="77777777" w:rsidTr="006524E5">
        <w:trPr>
          <w:trHeight w:val="458"/>
        </w:trPr>
        <w:tc>
          <w:tcPr>
            <w:tcW w:w="704" w:type="dxa"/>
            <w:vMerge/>
            <w:hideMark/>
          </w:tcPr>
          <w:p w14:paraId="5C709818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3119" w:type="dxa"/>
            <w:vMerge/>
            <w:hideMark/>
          </w:tcPr>
          <w:p w14:paraId="6687C2E8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176" w:type="dxa"/>
            <w:vMerge/>
            <w:hideMark/>
          </w:tcPr>
          <w:p w14:paraId="014D3798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5" w:type="dxa"/>
            <w:vMerge/>
            <w:hideMark/>
          </w:tcPr>
          <w:p w14:paraId="0A5A789F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418" w:type="dxa"/>
            <w:vMerge/>
            <w:hideMark/>
          </w:tcPr>
          <w:p w14:paraId="4BD21A4B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59" w:type="dxa"/>
            <w:vMerge/>
            <w:hideMark/>
          </w:tcPr>
          <w:p w14:paraId="56478CDE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276" w:type="dxa"/>
            <w:vMerge/>
            <w:hideMark/>
          </w:tcPr>
          <w:p w14:paraId="11F40C19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59" w:type="dxa"/>
            <w:vMerge/>
            <w:hideMark/>
          </w:tcPr>
          <w:p w14:paraId="5A80E0B0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376" w:type="dxa"/>
            <w:vMerge/>
            <w:hideMark/>
          </w:tcPr>
          <w:p w14:paraId="1D38B654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FB56C3" w:rsidRPr="007365FD" w14:paraId="4E95A7FE" w14:textId="77777777" w:rsidTr="006524E5">
        <w:trPr>
          <w:trHeight w:val="203"/>
        </w:trPr>
        <w:tc>
          <w:tcPr>
            <w:tcW w:w="704" w:type="dxa"/>
            <w:hideMark/>
          </w:tcPr>
          <w:p w14:paraId="4E11CD76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1</w:t>
            </w:r>
          </w:p>
        </w:tc>
        <w:tc>
          <w:tcPr>
            <w:tcW w:w="3119" w:type="dxa"/>
            <w:hideMark/>
          </w:tcPr>
          <w:p w14:paraId="1C0411BE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2</w:t>
            </w:r>
          </w:p>
        </w:tc>
        <w:tc>
          <w:tcPr>
            <w:tcW w:w="1176" w:type="dxa"/>
            <w:hideMark/>
          </w:tcPr>
          <w:p w14:paraId="632972C0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3</w:t>
            </w:r>
          </w:p>
        </w:tc>
        <w:tc>
          <w:tcPr>
            <w:tcW w:w="1375" w:type="dxa"/>
            <w:hideMark/>
          </w:tcPr>
          <w:p w14:paraId="48240997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4</w:t>
            </w:r>
          </w:p>
        </w:tc>
        <w:tc>
          <w:tcPr>
            <w:tcW w:w="1418" w:type="dxa"/>
            <w:hideMark/>
          </w:tcPr>
          <w:p w14:paraId="2990B787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5</w:t>
            </w:r>
          </w:p>
        </w:tc>
        <w:tc>
          <w:tcPr>
            <w:tcW w:w="1559" w:type="dxa"/>
            <w:hideMark/>
          </w:tcPr>
          <w:p w14:paraId="2FDD8F6F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6</w:t>
            </w:r>
          </w:p>
        </w:tc>
        <w:tc>
          <w:tcPr>
            <w:tcW w:w="1276" w:type="dxa"/>
            <w:hideMark/>
          </w:tcPr>
          <w:p w14:paraId="61D4638C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7</w:t>
            </w:r>
          </w:p>
        </w:tc>
        <w:tc>
          <w:tcPr>
            <w:tcW w:w="1559" w:type="dxa"/>
            <w:hideMark/>
          </w:tcPr>
          <w:p w14:paraId="2BFBE3FA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8</w:t>
            </w:r>
          </w:p>
        </w:tc>
        <w:tc>
          <w:tcPr>
            <w:tcW w:w="1376" w:type="dxa"/>
            <w:hideMark/>
          </w:tcPr>
          <w:p w14:paraId="7965B9CB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9</w:t>
            </w:r>
          </w:p>
        </w:tc>
      </w:tr>
      <w:tr w:rsidR="00671D5F" w:rsidRPr="007365FD" w14:paraId="7BFB4557" w14:textId="77777777" w:rsidTr="00C426D3">
        <w:trPr>
          <w:trHeight w:val="5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32F5" w14:textId="6A18BA2C" w:rsidR="00671D5F" w:rsidRPr="007365FD" w:rsidRDefault="00671D5F" w:rsidP="00671D5F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A5C9" w14:textId="5F21BEAB" w:rsidR="00671D5F" w:rsidRPr="007365FD" w:rsidRDefault="00671D5F" w:rsidP="00671D5F">
            <w:pPr>
              <w:rPr>
                <w:rFonts w:eastAsiaTheme="minorHAnsi"/>
                <w:color w:val="000000"/>
                <w:lang w:eastAsia="en-US"/>
              </w:rPr>
            </w:pPr>
            <w:r w:rsidRPr="007365FD">
              <w:rPr>
                <w:rFonts w:eastAsia="Calibri"/>
              </w:rP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в 20</w:t>
            </w:r>
            <w:r w:rsidR="008C1A6C">
              <w:rPr>
                <w:rFonts w:eastAsia="Calibri"/>
              </w:rPr>
              <w:t>27</w:t>
            </w:r>
            <w:r w:rsidRPr="007365FD">
              <w:rPr>
                <w:rFonts w:eastAsia="Calibri"/>
              </w:rPr>
              <w:t>году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067C" w14:textId="77777777" w:rsidR="00671D5F" w:rsidRPr="007365FD" w:rsidRDefault="00671D5F" w:rsidP="00671D5F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7365FD">
              <w:rPr>
                <w:rFonts w:eastAsia="Courier New"/>
                <w:color w:val="000000"/>
                <w:lang w:bidi="ru-RU"/>
              </w:rPr>
              <w:t>месяц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0B799" w14:textId="77777777" w:rsidR="00671D5F" w:rsidRDefault="00671D5F" w:rsidP="00671D5F">
            <w:pPr>
              <w:jc w:val="center"/>
            </w:pPr>
          </w:p>
          <w:p w14:paraId="2C5D4363" w14:textId="77777777" w:rsidR="00671D5F" w:rsidRDefault="00671D5F" w:rsidP="00671D5F">
            <w:pPr>
              <w:jc w:val="center"/>
            </w:pPr>
          </w:p>
          <w:p w14:paraId="3AA8D83F" w14:textId="77777777" w:rsidR="00671D5F" w:rsidRDefault="00671D5F" w:rsidP="00671D5F">
            <w:pPr>
              <w:jc w:val="center"/>
            </w:pPr>
          </w:p>
          <w:p w14:paraId="1BA0F547" w14:textId="77777777" w:rsidR="00671D5F" w:rsidRDefault="00671D5F" w:rsidP="00671D5F">
            <w:pPr>
              <w:jc w:val="center"/>
            </w:pPr>
          </w:p>
          <w:p w14:paraId="3A2D6735" w14:textId="77777777" w:rsidR="00671D5F" w:rsidRDefault="00671D5F" w:rsidP="00671D5F">
            <w:pPr>
              <w:jc w:val="center"/>
            </w:pPr>
          </w:p>
          <w:p w14:paraId="78357D43" w14:textId="37444314" w:rsidR="00671D5F" w:rsidRPr="007365FD" w:rsidRDefault="008C1A6C" w:rsidP="00671D5F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t>20348,34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232D0" w14:textId="77777777" w:rsidR="00671D5F" w:rsidRDefault="00671D5F" w:rsidP="00671D5F">
            <w:pPr>
              <w:jc w:val="center"/>
            </w:pPr>
          </w:p>
          <w:p w14:paraId="0AC9074E" w14:textId="77777777" w:rsidR="00671D5F" w:rsidRDefault="00671D5F" w:rsidP="00671D5F">
            <w:pPr>
              <w:jc w:val="center"/>
            </w:pPr>
          </w:p>
          <w:p w14:paraId="2FC39051" w14:textId="77777777" w:rsidR="00671D5F" w:rsidRDefault="00671D5F" w:rsidP="00671D5F">
            <w:pPr>
              <w:jc w:val="center"/>
            </w:pPr>
          </w:p>
          <w:p w14:paraId="7A7DFC68" w14:textId="77777777" w:rsidR="00671D5F" w:rsidRDefault="00671D5F" w:rsidP="00671D5F">
            <w:pPr>
              <w:jc w:val="center"/>
            </w:pPr>
          </w:p>
          <w:p w14:paraId="65CF1C1F" w14:textId="77777777" w:rsidR="00671D5F" w:rsidRDefault="00671D5F" w:rsidP="00671D5F">
            <w:pPr>
              <w:jc w:val="center"/>
            </w:pPr>
          </w:p>
          <w:p w14:paraId="371378B7" w14:textId="6C5995A8" w:rsidR="00671D5F" w:rsidRPr="007365FD" w:rsidRDefault="008C1A6C" w:rsidP="00671D5F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t>20745,42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A6001" w14:textId="77777777" w:rsidR="00671D5F" w:rsidRDefault="00671D5F" w:rsidP="00671D5F">
            <w:pPr>
              <w:jc w:val="center"/>
            </w:pPr>
          </w:p>
          <w:p w14:paraId="299275C8" w14:textId="77777777" w:rsidR="00671D5F" w:rsidRDefault="00671D5F" w:rsidP="00671D5F">
            <w:pPr>
              <w:jc w:val="center"/>
            </w:pPr>
          </w:p>
          <w:p w14:paraId="63DA2513" w14:textId="77777777" w:rsidR="00671D5F" w:rsidRDefault="00671D5F" w:rsidP="00671D5F">
            <w:pPr>
              <w:jc w:val="center"/>
            </w:pPr>
          </w:p>
          <w:p w14:paraId="55F49E42" w14:textId="77777777" w:rsidR="00671D5F" w:rsidRDefault="00671D5F" w:rsidP="00671D5F">
            <w:pPr>
              <w:jc w:val="center"/>
            </w:pPr>
          </w:p>
          <w:p w14:paraId="4D6335DE" w14:textId="77777777" w:rsidR="00671D5F" w:rsidRDefault="00671D5F" w:rsidP="00671D5F">
            <w:pPr>
              <w:jc w:val="center"/>
            </w:pPr>
          </w:p>
          <w:p w14:paraId="010AC440" w14:textId="3A93E1C9" w:rsidR="00671D5F" w:rsidRPr="007365FD" w:rsidRDefault="008C1A6C" w:rsidP="00671D5F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t>19852,08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6E78" w14:textId="77777777" w:rsidR="00671D5F" w:rsidRPr="007365FD" w:rsidRDefault="00671D5F" w:rsidP="00671D5F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7365FD">
              <w:rPr>
                <w:rFonts w:eastAsia="Courier New"/>
                <w:color w:val="000000"/>
                <w:lang w:bidi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5B34F" w14:textId="68A5F88C" w:rsidR="00671D5F" w:rsidRPr="007365FD" w:rsidRDefault="00B96B26" w:rsidP="00671D5F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19852,08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A823" w14:textId="3263D01D" w:rsidR="00671D5F" w:rsidRPr="007365FD" w:rsidRDefault="008C1A6C" w:rsidP="00671D5F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238224,96</w:t>
            </w:r>
          </w:p>
        </w:tc>
      </w:tr>
      <w:tr w:rsidR="00FB56C3" w:rsidRPr="007365FD" w14:paraId="207B55A9" w14:textId="77777777" w:rsidTr="006524E5">
        <w:trPr>
          <w:trHeight w:val="420"/>
        </w:trPr>
        <w:tc>
          <w:tcPr>
            <w:tcW w:w="12186" w:type="dxa"/>
            <w:gridSpan w:val="8"/>
            <w:tcBorders>
              <w:top w:val="single" w:sz="4" w:space="0" w:color="auto"/>
            </w:tcBorders>
            <w:vAlign w:val="center"/>
            <w:hideMark/>
          </w:tcPr>
          <w:p w14:paraId="71A019E8" w14:textId="77777777" w:rsidR="00FB56C3" w:rsidRPr="007365FD" w:rsidRDefault="00FB56C3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Всего цена контракта (договора), руб.</w:t>
            </w:r>
          </w:p>
        </w:tc>
        <w:tc>
          <w:tcPr>
            <w:tcW w:w="1376" w:type="dxa"/>
            <w:tcBorders>
              <w:top w:val="single" w:sz="4" w:space="0" w:color="auto"/>
            </w:tcBorders>
            <w:vAlign w:val="center"/>
            <w:hideMark/>
          </w:tcPr>
          <w:p w14:paraId="260ECA80" w14:textId="5DD8AE97" w:rsidR="00FB56C3" w:rsidRPr="007365FD" w:rsidRDefault="008C1A6C" w:rsidP="006524E5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lang w:bidi="ru-RU"/>
              </w:rPr>
              <w:t>238224,96</w:t>
            </w:r>
          </w:p>
        </w:tc>
      </w:tr>
    </w:tbl>
    <w:p w14:paraId="369200F9" w14:textId="77777777" w:rsidR="00FB56C3" w:rsidRPr="007365FD" w:rsidRDefault="00FB56C3" w:rsidP="00FB56C3">
      <w:pPr>
        <w:tabs>
          <w:tab w:val="left" w:pos="1820"/>
          <w:tab w:val="left" w:pos="6670"/>
        </w:tabs>
        <w:spacing w:line="259" w:lineRule="auto"/>
        <w:jc w:val="center"/>
        <w:rPr>
          <w:rFonts w:eastAsiaTheme="minorHAnsi"/>
          <w:sz w:val="20"/>
          <w:szCs w:val="20"/>
          <w:lang w:eastAsia="en-US"/>
        </w:rPr>
      </w:pPr>
    </w:p>
    <w:p w14:paraId="1A3C1C5D" w14:textId="77777777" w:rsidR="00FB56C3" w:rsidRPr="007365FD" w:rsidRDefault="00FB56C3" w:rsidP="00FB56C3">
      <w:pPr>
        <w:spacing w:after="160" w:line="259" w:lineRule="auto"/>
      </w:pPr>
    </w:p>
    <w:p w14:paraId="0F18CF57" w14:textId="77777777" w:rsidR="00FB56C3" w:rsidRDefault="00FB56C3" w:rsidP="00FB56C3">
      <w:pPr>
        <w:jc w:val="center"/>
      </w:pPr>
    </w:p>
    <w:p w14:paraId="45D6EEE2" w14:textId="77777777" w:rsidR="005B5FE4" w:rsidRPr="00FB56C3" w:rsidRDefault="005B5FE4" w:rsidP="00FB56C3"/>
    <w:sectPr w:rsidR="005B5FE4" w:rsidRPr="00FB56C3" w:rsidSect="005B5FE4">
      <w:pgSz w:w="15840" w:h="12240" w:orient="landscape"/>
      <w:pgMar w:top="1135" w:right="1134" w:bottom="142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141C4"/>
    <w:multiLevelType w:val="hybridMultilevel"/>
    <w:tmpl w:val="5EDEBFFE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2CB6"/>
    <w:rsid w:val="00004A01"/>
    <w:rsid w:val="003461F3"/>
    <w:rsid w:val="003C2ABF"/>
    <w:rsid w:val="003D0F1C"/>
    <w:rsid w:val="003E13C9"/>
    <w:rsid w:val="003E6181"/>
    <w:rsid w:val="00465138"/>
    <w:rsid w:val="004D24AE"/>
    <w:rsid w:val="00562CB6"/>
    <w:rsid w:val="005B5FE4"/>
    <w:rsid w:val="00645C5E"/>
    <w:rsid w:val="00671D5F"/>
    <w:rsid w:val="007047DB"/>
    <w:rsid w:val="007576C6"/>
    <w:rsid w:val="0080265D"/>
    <w:rsid w:val="008C1A6C"/>
    <w:rsid w:val="00996E01"/>
    <w:rsid w:val="00B96B26"/>
    <w:rsid w:val="00BA5929"/>
    <w:rsid w:val="00C54270"/>
    <w:rsid w:val="00C5724F"/>
    <w:rsid w:val="00CA7CED"/>
    <w:rsid w:val="00D74BCD"/>
    <w:rsid w:val="00ED29C3"/>
    <w:rsid w:val="00EE0A2C"/>
    <w:rsid w:val="00F60B69"/>
    <w:rsid w:val="00FB56C3"/>
    <w:rsid w:val="00FF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F01C"/>
  <w15:docId w15:val="{6985F84A-F5D1-4E5A-99C9-2D82D6642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2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sed@kode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2015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cp:lastPrinted>2024-09-10T15:09:00Z</cp:lastPrinted>
  <dcterms:created xsi:type="dcterms:W3CDTF">2025-10-20T07:05:00Z</dcterms:created>
  <dcterms:modified xsi:type="dcterms:W3CDTF">2026-07-06T10:59:00Z</dcterms:modified>
</cp:coreProperties>
</file>