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B59" w:rsidRPr="00646B59" w:rsidRDefault="00646B59" w:rsidP="00646B5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 w:rsidRPr="00646B59">
        <w:rPr>
          <w:rFonts w:ascii="Times New Roman" w:hAnsi="Times New Roman" w:cs="Times New Roman"/>
          <w:b/>
          <w:bCs/>
          <w:sz w:val="28"/>
          <w:szCs w:val="28"/>
          <w:lang w:bidi="ru-RU"/>
        </w:rPr>
        <w:t xml:space="preserve">ОПИСАНИЕ ОБЪЕКТА ЗАКУПКИ </w:t>
      </w:r>
    </w:p>
    <w:p w:rsidR="00646B59" w:rsidRPr="002D46A5" w:rsidRDefault="00646B59" w:rsidP="00646B59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  <w:r w:rsidRPr="002D46A5">
        <w:rPr>
          <w:rFonts w:ascii="Times New Roman" w:hAnsi="Times New Roman" w:cs="Times New Roman"/>
          <w:b/>
          <w:bCs/>
          <w:sz w:val="26"/>
          <w:szCs w:val="26"/>
          <w:lang w:bidi="ru-RU"/>
        </w:rPr>
        <w:t>1.Общие требования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1. Предметом закупки является право заключения контракта на оказание услуг по</w:t>
      </w:r>
      <w:r w:rsidR="00F30D0C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техническому обслуживанию и </w:t>
      </w:r>
      <w:r w:rsidR="00C0269F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ремонту автотранспортного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средств</w:t>
      </w:r>
      <w:r w:rsidR="00C0269F">
        <w:rPr>
          <w:rFonts w:ascii="Times New Roman" w:hAnsi="Times New Roman" w:cs="Times New Roman"/>
          <w:bCs/>
          <w:sz w:val="24"/>
          <w:szCs w:val="24"/>
          <w:lang w:bidi="ru-RU"/>
        </w:rPr>
        <w:t>а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. 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2. Заказчик: СПб ГБУЗ «Детская городская клиническая больница №5 им. Н.Ф. Филатова».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3. Адрес местонахождения/оказания услуг: территория станций технического обслуживания (далее - СТО) Исполнителя, силами (персоналом) и средствами (оборудование) Исполнителя. СТО Исполнителя должны быть расположены не более 15 км по дорогам общего пользования от места дислокации автомобилей Заказчика (Санкт-Петербург, ул. Бухарестская, д.</w:t>
      </w:r>
      <w:proofErr w:type="gramStart"/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134, </w:t>
      </w:r>
      <w:r w:rsidR="00AE6654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 </w:t>
      </w:r>
      <w:proofErr w:type="gramEnd"/>
      <w:r w:rsidR="00AE6654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                                      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г. Санкт- Петербург).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4. Оплата оказанных услуг производится Заказчиком при наличии оснований оплаты </w:t>
      </w:r>
      <w:r w:rsidR="00AE6654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                                      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и осуществляется в безналичной форме.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Источники финансирования: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- внебюджетные средства, средства бюджетных организаций, КВР 244. КОСГУ 225.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Основанием для оплаты (окончательный расчет) являются документ о приемке, </w:t>
      </w:r>
      <w:proofErr w:type="gramStart"/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счет, </w:t>
      </w:r>
      <w:r w:rsidR="00AE6654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 </w:t>
      </w:r>
      <w:proofErr w:type="gramEnd"/>
      <w:r w:rsidR="00AE6654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                            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счет-фактура, акт</w:t>
      </w:r>
      <w:r w:rsidR="005026F8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сдачи- приемки оказанных услуг, подписанного Сторонами</w:t>
      </w:r>
      <w:r w:rsidR="00430235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.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5. Ср</w:t>
      </w:r>
      <w:r w:rsidR="005026F8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оки оказания услуг: </w:t>
      </w:r>
      <w:r w:rsidR="00217CF1" w:rsidRPr="00217CF1">
        <w:rPr>
          <w:rFonts w:ascii="Times New Roman" w:hAnsi="Times New Roman" w:cs="Times New Roman"/>
          <w:bCs/>
          <w:sz w:val="24"/>
          <w:szCs w:val="24"/>
          <w:lang w:bidi="ru-RU"/>
        </w:rPr>
        <w:t>со дня следующего после подписания Контракта - по 07.08.2026г.</w:t>
      </w:r>
      <w:bookmarkStart w:id="0" w:name="_GoBack"/>
      <w:bookmarkEnd w:id="0"/>
    </w:p>
    <w:p w:rsidR="002D46A5" w:rsidRDefault="002D46A5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bidi="ru-RU"/>
        </w:rPr>
      </w:pPr>
    </w:p>
    <w:p w:rsidR="00646B59" w:rsidRPr="002D46A5" w:rsidRDefault="002D46A5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/>
          <w:bCs/>
          <w:sz w:val="26"/>
          <w:szCs w:val="26"/>
          <w:lang w:bidi="ru-RU"/>
        </w:rPr>
        <w:t>2</w:t>
      </w:r>
      <w:r w:rsidR="00646B59" w:rsidRPr="002D46A5">
        <w:rPr>
          <w:rFonts w:ascii="Times New Roman" w:hAnsi="Times New Roman" w:cs="Times New Roman"/>
          <w:b/>
          <w:bCs/>
          <w:sz w:val="26"/>
          <w:szCs w:val="26"/>
          <w:lang w:bidi="ru-RU"/>
        </w:rPr>
        <w:t>. Требования к количественным характеристикам (объему) услуг. Требования к качеству и безопасности услуг.</w:t>
      </w:r>
      <w:r w:rsidR="00646B59" w:rsidRPr="002D46A5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1. Наименование, характеристики и количество (объем) услуг, подлежащих оказанию по контракту, указаны в настоящем техническом задании.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Участник не имеет права самостоятельно изменить виды и объем подлежащих оказанию услуг.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Оплата услуг, не предусмотренных в перечне выполняемых услуг, не производится.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2. Во время оказания услуг обязательно соблюдение технологий и методик оказания услуг,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3. Исполнитель обязан обеспечить безопасность оказанных услуг для жизни и здоровья заказчика и третьих лиц, а также предотвращение причинения вреда имуществу указанных лиц, на протяжении установленного гарантийного срока.</w:t>
      </w:r>
    </w:p>
    <w:p w:rsidR="00646B59" w:rsidRPr="002D46A5" w:rsidRDefault="00646B59" w:rsidP="002D46A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4. Услуги должны оказываться с соблюдением требований пожарной безопасности, охраны труда и иных норм, предусмотренных нормативно-правовыми актами Российской Федерации и Санкт-Петербурга и удовлетворять требованиям Ф</w:t>
      </w:r>
      <w:r w:rsidRPr="002D46A5">
        <w:rPr>
          <w:rFonts w:ascii="Times New Roman" w:hAnsi="Times New Roman" w:cs="Times New Roman"/>
          <w:sz w:val="24"/>
          <w:szCs w:val="24"/>
        </w:rPr>
        <w:t>едерального закона от 21.12.1994 N 69-ФЗ (ред. от 29.12.2022)"О пожарной безопасности".</w:t>
      </w:r>
    </w:p>
    <w:p w:rsidR="00646B59" w:rsidRPr="002D46A5" w:rsidRDefault="00646B59" w:rsidP="002D46A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5. Все применяемые при оказании услуг материалы, оборудование должны быть сертифицированы в соответствии с требованиями законодательства РФ.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6. Оказание услуг по </w:t>
      </w:r>
      <w:r w:rsidR="005026F8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ремонту и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техническому обслуживанию Исполнитель проводит специально подготовленным и обученным персоналом. Исполнитель обеспечивает персонал необходимыми средствами защиты, приборами, инструментом.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7.При оказании услуг персонал Исполнителя должен соблюдать правила и нормы охраны труда и техники безопасности,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8.Отходы, образованные в процессе ремонта и обслуживания машин, остаются на балансе Исполнителя.</w:t>
      </w:r>
    </w:p>
    <w:p w:rsidR="00646B59" w:rsidRPr="002D46A5" w:rsidRDefault="00646B59" w:rsidP="002D46A5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lastRenderedPageBreak/>
        <w:t>9.Список автотранспорта, подлежащего ремонту:</w:t>
      </w:r>
    </w:p>
    <w:tbl>
      <w:tblPr>
        <w:tblW w:w="516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834"/>
        <w:gridCol w:w="2845"/>
        <w:gridCol w:w="1080"/>
        <w:gridCol w:w="1904"/>
        <w:gridCol w:w="2124"/>
      </w:tblGrid>
      <w:tr w:rsidR="00646B59" w:rsidRPr="002D46A5" w:rsidTr="002D46A5">
        <w:trPr>
          <w:trHeight w:val="428"/>
        </w:trPr>
        <w:tc>
          <w:tcPr>
            <w:tcW w:w="287" w:type="pct"/>
          </w:tcPr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№</w:t>
            </w:r>
          </w:p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п/п</w:t>
            </w:r>
          </w:p>
        </w:tc>
        <w:tc>
          <w:tcPr>
            <w:tcW w:w="883" w:type="pct"/>
          </w:tcPr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Марка, модель ТС</w:t>
            </w:r>
          </w:p>
        </w:tc>
        <w:tc>
          <w:tcPr>
            <w:tcW w:w="1370" w:type="pct"/>
          </w:tcPr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 xml:space="preserve">Vin </w:t>
            </w: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номер ТС</w:t>
            </w:r>
          </w:p>
        </w:tc>
        <w:tc>
          <w:tcPr>
            <w:tcW w:w="520" w:type="pct"/>
          </w:tcPr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Год</w:t>
            </w:r>
          </w:p>
          <w:p w:rsidR="00646B59" w:rsidRPr="002D46A5" w:rsidRDefault="005026F8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изготовления</w:t>
            </w:r>
          </w:p>
        </w:tc>
        <w:tc>
          <w:tcPr>
            <w:tcW w:w="917" w:type="pct"/>
          </w:tcPr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Мощность двигателя</w:t>
            </w:r>
          </w:p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КВт/</w:t>
            </w:r>
            <w:proofErr w:type="spellStart"/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лс</w:t>
            </w:r>
            <w:proofErr w:type="spellEnd"/>
          </w:p>
        </w:tc>
        <w:tc>
          <w:tcPr>
            <w:tcW w:w="1023" w:type="pct"/>
            <w:tcBorders>
              <w:top w:val="single" w:sz="4" w:space="0" w:color="auto"/>
            </w:tcBorders>
          </w:tcPr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Государственный регистрационный знак</w:t>
            </w:r>
          </w:p>
        </w:tc>
      </w:tr>
      <w:tr w:rsidR="00646B59" w:rsidRPr="002D46A5" w:rsidTr="002D46A5">
        <w:trPr>
          <w:trHeight w:val="526"/>
        </w:trPr>
        <w:tc>
          <w:tcPr>
            <w:tcW w:w="287" w:type="pct"/>
          </w:tcPr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1</w:t>
            </w:r>
          </w:p>
        </w:tc>
        <w:tc>
          <w:tcPr>
            <w:tcW w:w="883" w:type="pct"/>
          </w:tcPr>
          <w:p w:rsidR="00646B59" w:rsidRPr="002D46A5" w:rsidRDefault="00C0269F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LRGSOM</w:t>
            </w:r>
          </w:p>
        </w:tc>
        <w:tc>
          <w:tcPr>
            <w:tcW w:w="1370" w:type="pct"/>
          </w:tcPr>
          <w:p w:rsidR="00646B59" w:rsidRPr="002D46A5" w:rsidRDefault="00646B59" w:rsidP="00C0269F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Z</w:t>
            </w:r>
            <w:r w:rsidR="000453E2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8XLRGS0</w:t>
            </w:r>
            <w:r w:rsidR="00C0269F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MJ0000256</w:t>
            </w:r>
          </w:p>
        </w:tc>
        <w:tc>
          <w:tcPr>
            <w:tcW w:w="520" w:type="pct"/>
          </w:tcPr>
          <w:p w:rsidR="00646B59" w:rsidRPr="00C0269F" w:rsidRDefault="00646B59" w:rsidP="00C0269F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201</w:t>
            </w:r>
            <w:r w:rsidR="00C0269F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8</w:t>
            </w:r>
          </w:p>
        </w:tc>
        <w:tc>
          <w:tcPr>
            <w:tcW w:w="917" w:type="pct"/>
          </w:tcPr>
          <w:p w:rsidR="00646B59" w:rsidRPr="002D46A5" w:rsidRDefault="00646B59" w:rsidP="00C0269F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</w:pP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10</w:t>
            </w:r>
            <w:r w:rsidR="00C0269F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6</w:t>
            </w: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,</w:t>
            </w:r>
            <w:r w:rsidR="00C0269F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1</w:t>
            </w: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 xml:space="preserve"> (7</w:t>
            </w:r>
            <w:r w:rsidR="00C0269F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8</w:t>
            </w:r>
            <w:r w:rsidR="00C0269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,0</w:t>
            </w:r>
            <w:r w:rsidRPr="002D46A5">
              <w:rPr>
                <w:rFonts w:ascii="Times New Roman" w:hAnsi="Times New Roman" w:cs="Times New Roman"/>
                <w:bCs/>
                <w:sz w:val="24"/>
                <w:szCs w:val="24"/>
                <w:lang w:val="en-US" w:bidi="ru-RU"/>
              </w:rPr>
              <w:t>)</w:t>
            </w:r>
          </w:p>
        </w:tc>
        <w:tc>
          <w:tcPr>
            <w:tcW w:w="1023" w:type="pct"/>
          </w:tcPr>
          <w:p w:rsidR="00646B59" w:rsidRPr="002D46A5" w:rsidRDefault="00C0269F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В 277 КМ 198</w:t>
            </w:r>
          </w:p>
        </w:tc>
      </w:tr>
    </w:tbl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bookmarkStart w:id="1" w:name="bookmark20"/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12. Перечень </w:t>
      </w:r>
      <w:bookmarkEnd w:id="1"/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услуг: </w:t>
      </w:r>
    </w:p>
    <w:p w:rsidR="00646B59" w:rsidRPr="000453E2" w:rsidRDefault="002D46A5" w:rsidP="000453E2">
      <w:pPr>
        <w:numPr>
          <w:ilvl w:val="1"/>
          <w:numId w:val="6"/>
        </w:num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646B59" w:rsidRPr="000453E2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Работы, запасные и расходные материалы по ремонту </w:t>
      </w:r>
      <w:r w:rsidR="000453E2" w:rsidRPr="000453E2">
        <w:rPr>
          <w:rFonts w:ascii="Times New Roman" w:hAnsi="Times New Roman" w:cs="Times New Roman"/>
          <w:b/>
          <w:bCs/>
          <w:sz w:val="24"/>
          <w:szCs w:val="24"/>
          <w:lang w:val="en-US" w:bidi="ru-RU"/>
        </w:rPr>
        <w:t>LRGSOM</w:t>
      </w:r>
      <w:r w:rsidR="00646B59" w:rsidRPr="000453E2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201</w:t>
      </w:r>
      <w:r w:rsidR="000453E2">
        <w:rPr>
          <w:rFonts w:ascii="Times New Roman" w:hAnsi="Times New Roman" w:cs="Times New Roman"/>
          <w:b/>
          <w:bCs/>
          <w:sz w:val="24"/>
          <w:szCs w:val="24"/>
          <w:lang w:bidi="ru-RU"/>
        </w:rPr>
        <w:t>8</w:t>
      </w:r>
      <w:r w:rsidRPr="000453E2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</w:t>
      </w:r>
      <w:r w:rsidR="00646B59" w:rsidRPr="000453E2">
        <w:rPr>
          <w:rFonts w:ascii="Times New Roman" w:hAnsi="Times New Roman" w:cs="Times New Roman"/>
          <w:b/>
          <w:bCs/>
          <w:sz w:val="24"/>
          <w:szCs w:val="24"/>
          <w:lang w:bidi="ru-RU"/>
        </w:rPr>
        <w:t>г.</w:t>
      </w:r>
    </w:p>
    <w:p w:rsidR="00646B59" w:rsidRPr="002D46A5" w:rsidRDefault="00646B59" w:rsidP="002D46A5">
      <w:pPr>
        <w:tabs>
          <w:tab w:val="left" w:pos="0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В перечень услуг входят следующие виды ремонтных работ:</w:t>
      </w:r>
    </w:p>
    <w:tbl>
      <w:tblPr>
        <w:tblOverlap w:val="never"/>
        <w:tblW w:w="96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9"/>
      </w:tblGrid>
      <w:tr w:rsidR="00646B59" w:rsidRPr="002D46A5" w:rsidTr="00A875CF">
        <w:trPr>
          <w:trHeight w:val="223"/>
        </w:trPr>
        <w:tc>
          <w:tcPr>
            <w:tcW w:w="9639" w:type="dxa"/>
            <w:shd w:val="clear" w:color="auto" w:fill="FFFFFF"/>
            <w:vAlign w:val="center"/>
          </w:tcPr>
          <w:tbl>
            <w:tblPr>
              <w:tblW w:w="9199" w:type="dxa"/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5460"/>
              <w:gridCol w:w="1518"/>
              <w:gridCol w:w="1701"/>
            </w:tblGrid>
            <w:tr w:rsidR="00C54DEF" w:rsidRPr="00C54DEF" w:rsidTr="00C54DEF">
              <w:trPr>
                <w:trHeight w:val="255"/>
              </w:trPr>
              <w:tc>
                <w:tcPr>
                  <w:tcW w:w="5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54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5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Ед. измерения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026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Шиномонтаж</w:t>
                  </w:r>
                  <w:proofErr w:type="spellEnd"/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колес R15  </w:t>
                  </w:r>
                </w:p>
              </w:tc>
              <w:tc>
                <w:tcPr>
                  <w:tcW w:w="15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0453E2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шт.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A21A9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Масло и масляный фильтр ДВС - Замена</w:t>
                  </w:r>
                </w:p>
              </w:tc>
              <w:tc>
                <w:tcPr>
                  <w:tcW w:w="15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шт.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A21A9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Фильтр воздушный - Замена</w:t>
                  </w:r>
                </w:p>
              </w:tc>
              <w:tc>
                <w:tcPr>
                  <w:tcW w:w="15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шт.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A21A9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Фильтр салонный - Замена</w:t>
                  </w:r>
                </w:p>
              </w:tc>
              <w:tc>
                <w:tcPr>
                  <w:tcW w:w="15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шт.</w:t>
                  </w:r>
                </w:p>
              </w:tc>
            </w:tr>
            <w:tr w:rsidR="00C54DEF" w:rsidRPr="00C54DEF" w:rsidTr="00C54DEF">
              <w:trPr>
                <w:trHeight w:val="465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A21A9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Диагностика - Компьютерная диагностика (тестирование систем, расшифровка ошибок)</w:t>
                  </w:r>
                </w:p>
              </w:tc>
              <w:tc>
                <w:tcPr>
                  <w:tcW w:w="15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1304E0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шт.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A21A9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Контрольный осмотр</w:t>
                  </w:r>
                </w:p>
              </w:tc>
              <w:tc>
                <w:tcPr>
                  <w:tcW w:w="15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BA173E" w:rsidRDefault="000453E2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A17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шт.</w:t>
                  </w:r>
                </w:p>
              </w:tc>
            </w:tr>
            <w:tr w:rsidR="001304E0" w:rsidRPr="00C54DEF" w:rsidTr="001304E0">
              <w:trPr>
                <w:trHeight w:val="240"/>
              </w:trPr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04E0" w:rsidRPr="00C54DEF" w:rsidRDefault="00CA21A9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04E0" w:rsidRPr="00C54DEF" w:rsidRDefault="001304E0" w:rsidP="00C0269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1304E0">
                    <w:rPr>
                      <w:rFonts w:ascii="Times New Roman" w:hAnsi="Times New Roman" w:cs="Times New Roman"/>
                      <w:bCs/>
                      <w:sz w:val="24"/>
                      <w:szCs w:val="24"/>
                      <w:lang w:bidi="ru-RU"/>
                    </w:rPr>
                    <w:t>Перебортировка колес с балансировкой</w:t>
                  </w: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R15 </w:t>
                  </w:r>
                </w:p>
              </w:tc>
              <w:tc>
                <w:tcPr>
                  <w:tcW w:w="15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04E0" w:rsidRPr="00BA173E" w:rsidRDefault="00C0269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A17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304E0" w:rsidRPr="00C54DEF" w:rsidRDefault="001304E0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шт.</w:t>
                  </w:r>
                </w:p>
              </w:tc>
            </w:tr>
          </w:tbl>
          <w:p w:rsidR="00C54DEF" w:rsidRDefault="00C54DEF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  <w:p w:rsidR="00646B59" w:rsidRPr="00C54DEF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  <w:r w:rsidRPr="00C54DEF"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  <w:t>В перечень услуг входят следующие запасные части и расходные материалы:</w:t>
            </w:r>
          </w:p>
          <w:tbl>
            <w:tblPr>
              <w:tblW w:w="9199" w:type="dxa"/>
              <w:tblLayout w:type="fixed"/>
              <w:tblLook w:val="04A0" w:firstRow="1" w:lastRow="0" w:firstColumn="1" w:lastColumn="0" w:noHBand="0" w:noVBand="1"/>
            </w:tblPr>
            <w:tblGrid>
              <w:gridCol w:w="520"/>
              <w:gridCol w:w="5460"/>
              <w:gridCol w:w="1518"/>
              <w:gridCol w:w="1701"/>
            </w:tblGrid>
            <w:tr w:rsidR="00C54DEF" w:rsidRPr="00C54DEF" w:rsidTr="00C54DEF">
              <w:trPr>
                <w:trHeight w:val="255"/>
              </w:trPr>
              <w:tc>
                <w:tcPr>
                  <w:tcW w:w="5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546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5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Кол-во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C54D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Ед.изм</w:t>
                  </w:r>
                  <w:proofErr w:type="spellEnd"/>
                  <w:r w:rsidRPr="00C54DE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Фильтр масляный</w:t>
                  </w:r>
                </w:p>
              </w:tc>
              <w:tc>
                <w:tcPr>
                  <w:tcW w:w="15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707650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</w:t>
                  </w:r>
                  <w:r w:rsidR="00C54DEF"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Фильтр воздушный</w:t>
                  </w:r>
                </w:p>
              </w:tc>
              <w:tc>
                <w:tcPr>
                  <w:tcW w:w="15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707650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</w:t>
                  </w: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Фильтр салонный угольный</w:t>
                  </w:r>
                </w:p>
              </w:tc>
              <w:tc>
                <w:tcPr>
                  <w:tcW w:w="15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707650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</w:t>
                  </w: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0453E2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Масло</w:t>
                  </w:r>
                  <w:r w:rsidRPr="000453E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моторное</w:t>
                  </w:r>
                  <w:r w:rsidR="000453E2" w:rsidRPr="000453E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5</w:t>
                  </w:r>
                  <w:r w:rsidR="000453E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W</w:t>
                  </w:r>
                  <w:r w:rsidR="000453E2" w:rsidRPr="000453E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-4</w:t>
                  </w:r>
                  <w:r w:rsidRPr="000453E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0 </w:t>
                  </w:r>
                  <w:r w:rsidR="00BA173E" w:rsidRPr="00BA17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API</w:t>
                  </w:r>
                  <w:r w:rsidR="00BA173E" w:rsidRPr="00BA17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BA173E" w:rsidRPr="00BA17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SN</w:t>
                  </w:r>
                  <w:r w:rsidR="00BA173E" w:rsidRPr="00BA173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453E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5 </w:t>
                  </w: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литров</w:t>
                  </w:r>
                </w:p>
              </w:tc>
              <w:tc>
                <w:tcPr>
                  <w:tcW w:w="15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707650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</w:t>
                  </w: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  <w:tr w:rsidR="00C54DEF" w:rsidRPr="00C54DEF" w:rsidTr="00C54DEF">
              <w:trPr>
                <w:trHeight w:val="240"/>
              </w:trPr>
              <w:tc>
                <w:tcPr>
                  <w:tcW w:w="5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A21A9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C54DEF" w:rsidP="00C54D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Расходные материалы для </w:t>
                  </w:r>
                  <w:proofErr w:type="spellStart"/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шиномонтажа</w:t>
                  </w:r>
                  <w:proofErr w:type="spellEnd"/>
                </w:p>
              </w:tc>
              <w:tc>
                <w:tcPr>
                  <w:tcW w:w="15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2A20C9" w:rsidP="007076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C54DEF" w:rsidRPr="00C54DEF" w:rsidRDefault="00707650" w:rsidP="00C54D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</w:t>
                  </w:r>
                  <w:r w:rsidRPr="00C54DE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</w:tc>
            </w:tr>
          </w:tbl>
          <w:p w:rsidR="00646B59" w:rsidRPr="002D46A5" w:rsidRDefault="00646B59" w:rsidP="002D46A5">
            <w:pPr>
              <w:tabs>
                <w:tab w:val="left" w:pos="0"/>
              </w:tabs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bidi="ru-RU"/>
              </w:rPr>
            </w:pPr>
          </w:p>
        </w:tc>
      </w:tr>
    </w:tbl>
    <w:p w:rsidR="00707650" w:rsidRDefault="00707650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13. Помещения Испо</w:t>
      </w:r>
      <w:r w:rsidR="00957CEC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лнителя должны быть оборудованы </w:t>
      </w: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слесарным и моторным участком с </w:t>
      </w:r>
      <w:r w:rsidR="00957CEC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подъемниками и ремонтными ямами.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14. При выполнении ремонта Исполнитель использует только запасные части, детали и материалы, разрешенные (рекомендованные) и одобренные к применению заводом – изготовителем.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15. Качество оказанных услуг должно соответствовать следующей нормативно-технической и методической документации:</w:t>
      </w:r>
    </w:p>
    <w:p w:rsidR="00646B59" w:rsidRPr="002D46A5" w:rsidRDefault="00646B59" w:rsidP="002D46A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>-Решение Комиссии Таможенного союза от 09.12.2011 N 877 (ред. от 21.04.2023)</w:t>
      </w:r>
    </w:p>
    <w:p w:rsidR="00646B59" w:rsidRPr="002D46A5" w:rsidRDefault="00646B59" w:rsidP="002D46A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>"О принятии технического регламента Таможенного союза "О безопасности колесных транспортных средств" (вместе с "ТР ТС 018/2011. Технический регламент Таможенного союза. О безопасности колесных транспортных средств") (с изм. и доп., вступ. в силу с 20.05.2023)</w:t>
      </w:r>
    </w:p>
    <w:p w:rsidR="00646B59" w:rsidRPr="002D46A5" w:rsidRDefault="00646B59" w:rsidP="002D46A5">
      <w:pPr>
        <w:tabs>
          <w:tab w:val="left" w:pos="0"/>
          <w:tab w:val="left" w:pos="142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- ГОСТ 21624-81 «Система технического обслуживания и ремонта автомобильной техники. Требования к эксплуатационной технологичности и ремонтопригодности изделий».</w:t>
      </w:r>
    </w:p>
    <w:p w:rsidR="00646B59" w:rsidRPr="002D46A5" w:rsidRDefault="00646B59" w:rsidP="002D46A5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- Г</w:t>
      </w:r>
      <w:r w:rsidRPr="002D46A5">
        <w:rPr>
          <w:rFonts w:ascii="Times New Roman" w:hAnsi="Times New Roman" w:cs="Times New Roman"/>
          <w:sz w:val="24"/>
          <w:szCs w:val="24"/>
        </w:rPr>
        <w:t xml:space="preserve">ОСТ 33554-2015. Межгосударственный стандарт. Автомобильные транспортные средства. Содержание загрязняющих веществ в воздухе кабины водителя и пассажирского помещения. Технические требования и методы испытаний"(введен в действие Приказом </w:t>
      </w:r>
      <w:proofErr w:type="spellStart"/>
      <w:r w:rsidRPr="002D46A5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Pr="002D46A5">
        <w:rPr>
          <w:rFonts w:ascii="Times New Roman" w:hAnsi="Times New Roman" w:cs="Times New Roman"/>
          <w:sz w:val="24"/>
          <w:szCs w:val="24"/>
        </w:rPr>
        <w:t xml:space="preserve"> от 27.06.2016 N 683-ст)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lastRenderedPageBreak/>
        <w:t>16. Используемые при оказании услуг по обслуживанию автотранспорта материалы (изделия и оборудование) должны соответствовать государственным стандартам и техническим условиям. Должны быть представлены сертификаты, технические паспорта или другие документы, удостоверяющие качество используемых Исполнителем материалов (изделий и оборудования).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17. Оборудование (запасные части), поставляемое и монтируемое в рамках оказываемых услуг при обычных условиях его использования, должно быть безопасно для жизни, здоровья пользователей, окружающей среды, а также не причинять вред имуществу Заказчика.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19. Въезд в ремонтную зону по высоте должен быть не менее 3,00 м.</w:t>
      </w:r>
    </w:p>
    <w:p w:rsidR="00646B59" w:rsidRPr="002D46A5" w:rsidRDefault="00405EF8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>
        <w:rPr>
          <w:rFonts w:ascii="Times New Roman" w:hAnsi="Times New Roman" w:cs="Times New Roman"/>
          <w:bCs/>
          <w:sz w:val="24"/>
          <w:szCs w:val="24"/>
          <w:lang w:bidi="ru-RU"/>
        </w:rPr>
        <w:t>20. Хранение автомобилей</w:t>
      </w:r>
      <w:r w:rsidR="00646B59"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Заказчика - на круглосуточно охраняемой стоянке.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21. Исполнитель оказывает услуги по ремонту по месту своего нахождения на своей ремонтной базе, после поступления туда автотранспорта.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22. </w:t>
      </w:r>
      <w:r w:rsidRPr="002D46A5">
        <w:rPr>
          <w:rFonts w:ascii="Times New Roman" w:hAnsi="Times New Roman" w:cs="Times New Roman"/>
          <w:sz w:val="24"/>
          <w:szCs w:val="24"/>
        </w:rPr>
        <w:t>При ремонте и техническом обслуживании должны быть использованы только новые запасные части, узлы, детали,</w:t>
      </w:r>
      <w:r w:rsidR="002D46A5">
        <w:rPr>
          <w:rFonts w:ascii="Times New Roman" w:hAnsi="Times New Roman" w:cs="Times New Roman"/>
          <w:sz w:val="24"/>
          <w:szCs w:val="24"/>
        </w:rPr>
        <w:t xml:space="preserve"> агрегаты и расходные материалы</w:t>
      </w:r>
      <w:r w:rsidRPr="002D46A5">
        <w:rPr>
          <w:rFonts w:ascii="Times New Roman" w:hAnsi="Times New Roman" w:cs="Times New Roman"/>
          <w:sz w:val="24"/>
          <w:szCs w:val="24"/>
        </w:rPr>
        <w:t xml:space="preserve"> (которые не были в употреблении, не прошли ремонт, в том числе восстановление, замену составных частей, восстановление пот</w:t>
      </w:r>
      <w:r w:rsidR="002D46A5">
        <w:rPr>
          <w:rFonts w:ascii="Times New Roman" w:hAnsi="Times New Roman" w:cs="Times New Roman"/>
          <w:sz w:val="24"/>
          <w:szCs w:val="24"/>
        </w:rPr>
        <w:t xml:space="preserve">ребительских свойств), а также </w:t>
      </w:r>
      <w:r w:rsidRPr="002D46A5">
        <w:rPr>
          <w:rFonts w:ascii="Times New Roman" w:hAnsi="Times New Roman" w:cs="Times New Roman"/>
          <w:sz w:val="24"/>
          <w:szCs w:val="24"/>
        </w:rPr>
        <w:t>запасные части такого же качества, как и запасные части, которые применяются или применялись для сборки новых транспортных средств и изготовлены производителем или третьими лицами с согласия производителя в соответствии со спецификациями и техническими требованиями, утвержденными производителем для производства запасных</w:t>
      </w:r>
      <w:r w:rsidR="002D46A5">
        <w:rPr>
          <w:rFonts w:ascii="Times New Roman" w:hAnsi="Times New Roman" w:cs="Times New Roman"/>
          <w:sz w:val="24"/>
          <w:szCs w:val="24"/>
        </w:rPr>
        <w:t xml:space="preserve"> частей конкретного автомобиля.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>Функциональные характеристики запасных частей должны соответствовать технической документации на автомобили, которая включает в себя нормативные, организационные, конструкторские и технологические и эксплуатационные документы (ГОСТы, международные стандарты, инструкции по эксплуатации, каталоги запасных частей и руководства по ремонту (нормативные, организационные, конструкторские и те</w:t>
      </w:r>
      <w:r w:rsidR="002D46A5">
        <w:rPr>
          <w:rFonts w:ascii="Times New Roman" w:hAnsi="Times New Roman" w:cs="Times New Roman"/>
          <w:sz w:val="24"/>
          <w:szCs w:val="24"/>
        </w:rPr>
        <w:t>хнологические документы и др.).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>Устанавливаемые запасные части должны быть произведены при соблюдении требований нормативных документов (технических условий, государственных, отраслевых стандартов) в условиях их серийного производства (сборка заводская), на все запасные части, узлы, агрегаты, расходные материалы должны иметься необходимые сопроводительные документы (сертификат соответствия, декларации качества и др.) и предоставляться гарантия не менее срока, установленного заводом - изготовителем. Указанные документы предъявляются Исполнителем по требованию Заказчика в установленный Заказчиком срок.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23. Исполнитель должен иметь всю необходимую документацию /сертификаты на выполняемые виды услуг и заменяемые запасные части. Установка «оригинальных» запасных частей и агрегатов по марке машины «или эквивалентов».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>24. При исполнении Контракта не допускается перемена Исполнителя, в том числе путем уступки прав и перевода долга по Контракту, за исключением случаев реорганизации Исполнителя в форме преобразования, слияния или присоединения.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25. </w:t>
      </w:r>
      <w:r w:rsidRPr="002D46A5">
        <w:rPr>
          <w:rFonts w:ascii="Times New Roman" w:hAnsi="Times New Roman" w:cs="Times New Roman"/>
          <w:sz w:val="24"/>
          <w:szCs w:val="24"/>
        </w:rPr>
        <w:t xml:space="preserve">Гарантийный срок на оказанные услуги составляет не менее </w:t>
      </w:r>
      <w:r w:rsidR="00A02D37" w:rsidRPr="002D46A5">
        <w:rPr>
          <w:rFonts w:ascii="Times New Roman" w:hAnsi="Times New Roman" w:cs="Times New Roman"/>
          <w:sz w:val="24"/>
          <w:szCs w:val="24"/>
        </w:rPr>
        <w:t>6</w:t>
      </w:r>
      <w:r w:rsidRPr="002D46A5">
        <w:rPr>
          <w:rFonts w:ascii="Times New Roman" w:hAnsi="Times New Roman" w:cs="Times New Roman"/>
          <w:sz w:val="24"/>
          <w:szCs w:val="24"/>
        </w:rPr>
        <w:t xml:space="preserve"> месяцев, с даты подписания Сторонами документа о приемке. Гарантийный срок на установленные запасные части составляет не менее </w:t>
      </w:r>
      <w:r w:rsidR="00A02D37" w:rsidRPr="002D46A5">
        <w:rPr>
          <w:rFonts w:ascii="Times New Roman" w:hAnsi="Times New Roman" w:cs="Times New Roman"/>
          <w:sz w:val="24"/>
          <w:szCs w:val="24"/>
        </w:rPr>
        <w:t>6</w:t>
      </w:r>
      <w:r w:rsidRPr="002D46A5">
        <w:rPr>
          <w:rFonts w:ascii="Times New Roman" w:hAnsi="Times New Roman" w:cs="Times New Roman"/>
          <w:sz w:val="24"/>
          <w:szCs w:val="24"/>
        </w:rPr>
        <w:t xml:space="preserve"> месяцев с даты подписания Сторонами документа о приемке.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>Если в период гарантийного срока обнаружатся недостатки или дефекты, то Исполнитель (в случае, если не докажет отсутствие своей вины) обязан устранить их своими силами и за свой счет в установленные сроки Заказчиком.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t>Замена вышедших из строя в установленный гарантийный срок запасных частей, деталей, узлов, агрегатов, производится за счет Исполнителя при условии соблюдения Заказчиком правил эксплуатации автомобилей.</w:t>
      </w:r>
    </w:p>
    <w:p w:rsidR="00646B59" w:rsidRPr="002D46A5" w:rsidRDefault="00646B59" w:rsidP="002D46A5">
      <w:pPr>
        <w:tabs>
          <w:tab w:val="left" w:pos="0"/>
          <w:tab w:val="left" w:pos="142"/>
          <w:tab w:val="left" w:pos="426"/>
          <w:tab w:val="left" w:pos="993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2D46A5">
        <w:rPr>
          <w:rFonts w:ascii="Times New Roman" w:hAnsi="Times New Roman" w:cs="Times New Roman"/>
          <w:sz w:val="24"/>
          <w:szCs w:val="24"/>
        </w:rPr>
        <w:t>После проведения ремонта, либо технического обслуживания, автомобили Заказчика должны быть в технически исправном состоянии.</w:t>
      </w:r>
    </w:p>
    <w:p w:rsidR="00646B59" w:rsidRPr="002D46A5" w:rsidRDefault="00646B59" w:rsidP="002D46A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46A5">
        <w:rPr>
          <w:rFonts w:ascii="Times New Roman" w:hAnsi="Times New Roman" w:cs="Times New Roman"/>
          <w:sz w:val="24"/>
          <w:szCs w:val="24"/>
        </w:rPr>
        <w:lastRenderedPageBreak/>
        <w:t>В случае выхода из строя автомобил</w:t>
      </w:r>
      <w:r w:rsidR="00405EF8">
        <w:rPr>
          <w:rFonts w:ascii="Times New Roman" w:hAnsi="Times New Roman" w:cs="Times New Roman"/>
          <w:sz w:val="24"/>
          <w:szCs w:val="24"/>
        </w:rPr>
        <w:t>ей</w:t>
      </w:r>
      <w:r w:rsidRPr="002D46A5">
        <w:rPr>
          <w:rFonts w:ascii="Times New Roman" w:hAnsi="Times New Roman" w:cs="Times New Roman"/>
          <w:sz w:val="24"/>
          <w:szCs w:val="24"/>
        </w:rPr>
        <w:t xml:space="preserve"> в гарантийный период, причиной которой явилось некачественное выполнение работ, в том числе установка Исполнителем непригодной или некачественной запасной части, Исполнитель обязан компенсировать затраты по доставке автомобил</w:t>
      </w:r>
      <w:r w:rsidR="00405EF8">
        <w:rPr>
          <w:rFonts w:ascii="Times New Roman" w:hAnsi="Times New Roman" w:cs="Times New Roman"/>
          <w:sz w:val="24"/>
          <w:szCs w:val="24"/>
        </w:rPr>
        <w:t>ей</w:t>
      </w:r>
      <w:r w:rsidRPr="002D46A5">
        <w:rPr>
          <w:rFonts w:ascii="Times New Roman" w:hAnsi="Times New Roman" w:cs="Times New Roman"/>
          <w:sz w:val="24"/>
          <w:szCs w:val="24"/>
        </w:rPr>
        <w:t xml:space="preserve"> с места поломки (ДТП) и за свой счет восстанов</w:t>
      </w:r>
      <w:r w:rsidR="00405EF8">
        <w:rPr>
          <w:rFonts w:ascii="Times New Roman" w:hAnsi="Times New Roman" w:cs="Times New Roman"/>
          <w:sz w:val="24"/>
          <w:szCs w:val="24"/>
        </w:rPr>
        <w:t>ить работоспособность автомобилей</w:t>
      </w:r>
      <w:r w:rsidRPr="002D46A5">
        <w:rPr>
          <w:rFonts w:ascii="Times New Roman" w:hAnsi="Times New Roman" w:cs="Times New Roman"/>
          <w:sz w:val="24"/>
          <w:szCs w:val="24"/>
        </w:rPr>
        <w:t>. Гарантийный срок в этом случае соответственно продлевается на период устранения недостатков. Данное гарантийное обязательство имеет силу и по окончанию действия Контракта, в пределах гарантийного срока.</w:t>
      </w:r>
    </w:p>
    <w:p w:rsidR="009B2D51" w:rsidRPr="002D46A5" w:rsidRDefault="009B2D51" w:rsidP="002D46A5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9B2D51" w:rsidRPr="002D46A5" w:rsidSect="002D46A5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12EC0"/>
    <w:multiLevelType w:val="multilevel"/>
    <w:tmpl w:val="7046B64E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8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-852"/>
        </w:tabs>
        <w:ind w:left="1004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4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52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2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8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16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44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1BEA0F6D"/>
    <w:multiLevelType w:val="hybridMultilevel"/>
    <w:tmpl w:val="08B0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46E20"/>
    <w:multiLevelType w:val="multilevel"/>
    <w:tmpl w:val="454247DA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BD66B0"/>
    <w:multiLevelType w:val="multilevel"/>
    <w:tmpl w:val="5652EBC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400A6F00"/>
    <w:multiLevelType w:val="hybridMultilevel"/>
    <w:tmpl w:val="49DE5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50881"/>
    <w:multiLevelType w:val="hybridMultilevel"/>
    <w:tmpl w:val="DFF8C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403112"/>
    <w:multiLevelType w:val="hybridMultilevel"/>
    <w:tmpl w:val="7C7AD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D51"/>
    <w:rsid w:val="000453E2"/>
    <w:rsid w:val="001304E0"/>
    <w:rsid w:val="00185B82"/>
    <w:rsid w:val="001E26D7"/>
    <w:rsid w:val="00217CF1"/>
    <w:rsid w:val="00264D7F"/>
    <w:rsid w:val="00293F63"/>
    <w:rsid w:val="002A20C9"/>
    <w:rsid w:val="002D46A5"/>
    <w:rsid w:val="002D4FB8"/>
    <w:rsid w:val="003A352B"/>
    <w:rsid w:val="00405EF8"/>
    <w:rsid w:val="00430235"/>
    <w:rsid w:val="0043288B"/>
    <w:rsid w:val="004F3C12"/>
    <w:rsid w:val="005026F8"/>
    <w:rsid w:val="005258AE"/>
    <w:rsid w:val="005B64EA"/>
    <w:rsid w:val="005F6318"/>
    <w:rsid w:val="006367A5"/>
    <w:rsid w:val="00646B59"/>
    <w:rsid w:val="00680575"/>
    <w:rsid w:val="006A6F47"/>
    <w:rsid w:val="0070170D"/>
    <w:rsid w:val="00707650"/>
    <w:rsid w:val="007B1817"/>
    <w:rsid w:val="007B4897"/>
    <w:rsid w:val="007C0959"/>
    <w:rsid w:val="007F5386"/>
    <w:rsid w:val="00856BF9"/>
    <w:rsid w:val="00877F94"/>
    <w:rsid w:val="00942849"/>
    <w:rsid w:val="00957CEC"/>
    <w:rsid w:val="009B2D51"/>
    <w:rsid w:val="009C75A6"/>
    <w:rsid w:val="00A02D37"/>
    <w:rsid w:val="00A10035"/>
    <w:rsid w:val="00A10A2B"/>
    <w:rsid w:val="00A875CF"/>
    <w:rsid w:val="00AE2455"/>
    <w:rsid w:val="00AE6654"/>
    <w:rsid w:val="00B421C5"/>
    <w:rsid w:val="00BA173E"/>
    <w:rsid w:val="00C0269F"/>
    <w:rsid w:val="00C10881"/>
    <w:rsid w:val="00C54DEF"/>
    <w:rsid w:val="00C76B64"/>
    <w:rsid w:val="00CA21A9"/>
    <w:rsid w:val="00CB09C9"/>
    <w:rsid w:val="00CF15E9"/>
    <w:rsid w:val="00D16BE9"/>
    <w:rsid w:val="00D237CB"/>
    <w:rsid w:val="00D600C5"/>
    <w:rsid w:val="00D84BC2"/>
    <w:rsid w:val="00DD711B"/>
    <w:rsid w:val="00E507C6"/>
    <w:rsid w:val="00E73300"/>
    <w:rsid w:val="00EA3F88"/>
    <w:rsid w:val="00EE2FC9"/>
    <w:rsid w:val="00F03FC5"/>
    <w:rsid w:val="00F30D0C"/>
    <w:rsid w:val="00F5284E"/>
    <w:rsid w:val="00FC45AB"/>
    <w:rsid w:val="00FD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0CE7A7-2946-46C2-A379-AB6A7FC94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B2D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D5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B2D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D7D48391</Template>
  <TotalTime>653</TotalTime>
  <Pages>4</Pages>
  <Words>1432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Ромазанова Ирина Владимировна</dc:creator>
  <cp:lastModifiedBy>Нужденкова Екатерина Александровна</cp:lastModifiedBy>
  <cp:revision>21</cp:revision>
  <dcterms:created xsi:type="dcterms:W3CDTF">2024-07-08T05:59:00Z</dcterms:created>
  <dcterms:modified xsi:type="dcterms:W3CDTF">2026-07-20T10:41:00Z</dcterms:modified>
</cp:coreProperties>
</file>