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B21" w:rsidRPr="006C15AC" w:rsidRDefault="00B34B21" w:rsidP="00CA4C79">
      <w:pPr>
        <w:jc w:val="center"/>
        <w:outlineLvl w:val="0"/>
        <w:rPr>
          <w:rFonts w:ascii="Times New Roman" w:hAnsi="Times New Roman"/>
          <w:b/>
          <w:bCs/>
          <w:highlight w:val="yellow"/>
        </w:rPr>
        <w:sectPr w:rsidR="00B34B21" w:rsidRPr="006C15AC" w:rsidSect="00CA4C79">
          <w:headerReference w:type="default" r:id="rId7"/>
          <w:pgSz w:w="16838" w:h="11906" w:orient="landscape" w:code="9"/>
          <w:pgMar w:top="720" w:right="720" w:bottom="720" w:left="720" w:header="397" w:footer="397" w:gutter="0"/>
          <w:cols w:space="720"/>
          <w:titlePg/>
          <w:docGrid w:linePitch="326"/>
        </w:sectPr>
      </w:pPr>
    </w:p>
    <w:p w:rsidR="00CA4C79" w:rsidRPr="00CA4C79" w:rsidRDefault="00CA4C79" w:rsidP="00CA4C79">
      <w:pPr>
        <w:ind w:firstLine="709"/>
        <w:jc w:val="center"/>
        <w:rPr>
          <w:rFonts w:ascii="Times New Roman" w:hAnsi="Times New Roman"/>
          <w:b/>
        </w:rPr>
      </w:pPr>
      <w:r w:rsidRPr="00CA4C79">
        <w:rPr>
          <w:rFonts w:ascii="Times New Roman" w:hAnsi="Times New Roman"/>
          <w:b/>
        </w:rPr>
        <w:lastRenderedPageBreak/>
        <w:t>Обоснование и расчет начальной (максимальной) цены контракта</w:t>
      </w:r>
    </w:p>
    <w:p w:rsidR="00CA4C79" w:rsidRPr="00CA4C79" w:rsidRDefault="00CA4C79" w:rsidP="00CA4C79">
      <w:pPr>
        <w:ind w:firstLine="709"/>
        <w:jc w:val="center"/>
        <w:rPr>
          <w:rFonts w:ascii="Times New Roman" w:hAnsi="Times New Roman"/>
        </w:rPr>
      </w:pPr>
      <w:r w:rsidRPr="00CA4C79">
        <w:rPr>
          <w:rFonts w:ascii="Times New Roman" w:hAnsi="Times New Roman"/>
        </w:rPr>
        <w:t>поставка мешков для мусора   для Государственного бюджетного дошкольного образовательного учреждения детский сад №18 компенсирующего вида Красногвардейского района Санкт-Петербурга, для нужд Санкт-Петербурга в 2026 году.</w:t>
      </w:r>
    </w:p>
    <w:p w:rsidR="00CA4C79" w:rsidRPr="00CA4C79" w:rsidRDefault="00CA4C79" w:rsidP="00CA4C79">
      <w:pPr>
        <w:ind w:firstLine="709"/>
        <w:jc w:val="center"/>
        <w:rPr>
          <w:rFonts w:ascii="Times New Roman" w:hAnsi="Times New Roman"/>
          <w:b/>
        </w:rPr>
      </w:pPr>
    </w:p>
    <w:p w:rsidR="00CA4C79" w:rsidRPr="00CA4C79" w:rsidRDefault="00CA4C79" w:rsidP="00CA4C79">
      <w:pPr>
        <w:ind w:firstLine="709"/>
        <w:jc w:val="center"/>
        <w:rPr>
          <w:rFonts w:ascii="Times New Roman" w:hAnsi="Times New Roman"/>
          <w:b/>
        </w:rPr>
      </w:pPr>
      <w:r w:rsidRPr="00CA4C79">
        <w:rPr>
          <w:rFonts w:ascii="Times New Roman" w:hAnsi="Times New Roman"/>
          <w:b/>
        </w:rPr>
        <w:t>Метод сопоставимых рыночных цен (анализ рынка)</w:t>
      </w:r>
    </w:p>
    <w:p w:rsidR="00CA4C79" w:rsidRPr="00CA4C79" w:rsidRDefault="00CA4C79" w:rsidP="00CA4C79">
      <w:pPr>
        <w:ind w:firstLine="709"/>
        <w:jc w:val="center"/>
        <w:rPr>
          <w:rFonts w:ascii="Times New Roman" w:hAnsi="Times New Roman"/>
          <w:b/>
        </w:rPr>
      </w:pPr>
      <w:r w:rsidRPr="00CA4C79">
        <w:rPr>
          <w:rFonts w:ascii="Times New Roman" w:hAnsi="Times New Roman"/>
          <w:b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</w:t>
      </w:r>
    </w:p>
    <w:p w:rsidR="00CA4C79" w:rsidRPr="00CA4C79" w:rsidRDefault="00CA4C79" w:rsidP="00CA4C79">
      <w:pPr>
        <w:ind w:firstLine="709"/>
        <w:jc w:val="center"/>
        <w:rPr>
          <w:rFonts w:ascii="Times New Roman" w:hAnsi="Times New Roman"/>
          <w:b/>
        </w:rPr>
      </w:pPr>
      <w:r w:rsidRPr="00CA4C79">
        <w:rPr>
          <w:rFonts w:ascii="Times New Roman" w:hAnsi="Times New Roman"/>
          <w:b/>
        </w:rPr>
        <w:t>(в частности, опубликована в печати, размещена на сайтах в сети ""Интернет"")</w:t>
      </w:r>
    </w:p>
    <w:p w:rsidR="00CA4C79" w:rsidRPr="00CA4C79" w:rsidRDefault="00CA4C79" w:rsidP="00CA4C79">
      <w:pPr>
        <w:ind w:firstLine="709"/>
        <w:jc w:val="center"/>
        <w:rPr>
          <w:rFonts w:ascii="Times New Roman" w:hAnsi="Times New Roman"/>
        </w:rPr>
      </w:pPr>
      <w:r w:rsidRPr="00CA4C79">
        <w:rPr>
          <w:rFonts w:ascii="Times New Roman" w:hAnsi="Times New Roman"/>
        </w:rPr>
        <w:t>Заказчиком был направлен запрос от 03.07.2026 № 29 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""Интернет"").</w:t>
      </w:r>
    </w:p>
    <w:p w:rsidR="00CA4C79" w:rsidRPr="00CA4C79" w:rsidRDefault="00CA4C79" w:rsidP="00CA4C79">
      <w:pPr>
        <w:ind w:firstLine="709"/>
        <w:jc w:val="center"/>
        <w:rPr>
          <w:rFonts w:ascii="Times New Roman" w:hAnsi="Times New Roman"/>
        </w:rPr>
      </w:pPr>
      <w:r w:rsidRPr="00CA4C79">
        <w:rPr>
          <w:rFonts w:ascii="Times New Roman" w:hAnsi="Times New Roman"/>
        </w:rPr>
        <w:t>Ответы на запрос получены от 3-х поставщиков (подрядчиков, исполнителей) – ИЦИ № 1  от 03.07.2026, №29  ИЦИ № 2  от 03.07.2026, № 30 ИЦИ № 3  от 03.07.2026, №31 "</w:t>
      </w:r>
    </w:p>
    <w:p w:rsidR="00CA4C79" w:rsidRDefault="00CA4C79" w:rsidP="00CA4C79">
      <w:pPr>
        <w:ind w:firstLine="709"/>
        <w:rPr>
          <w:rFonts w:ascii="Times New Roman" w:hAnsi="Times New Roman"/>
          <w:b/>
        </w:rPr>
      </w:pPr>
      <w:r w:rsidRPr="00CA4C79">
        <w:rPr>
          <w:rFonts w:ascii="Times New Roman" w:hAnsi="Times New Roman"/>
          <w:b/>
        </w:rPr>
        <w:tab/>
      </w:r>
      <w:r w:rsidRPr="00CA4C79">
        <w:rPr>
          <w:rFonts w:ascii="Times New Roman" w:hAnsi="Times New Roman"/>
          <w:b/>
        </w:rPr>
        <w:tab/>
      </w:r>
      <w:r w:rsidRPr="00CA4C79">
        <w:rPr>
          <w:rFonts w:ascii="Times New Roman" w:hAnsi="Times New Roman"/>
          <w:b/>
        </w:rPr>
        <w:tab/>
      </w:r>
      <w:r w:rsidRPr="00CA4C79">
        <w:rPr>
          <w:rFonts w:ascii="Times New Roman" w:hAnsi="Times New Roman"/>
          <w:b/>
        </w:rPr>
        <w:tab/>
      </w:r>
      <w:r w:rsidRPr="00CA4C79">
        <w:rPr>
          <w:rFonts w:ascii="Times New Roman" w:hAnsi="Times New Roman"/>
          <w:b/>
        </w:rPr>
        <w:tab/>
      </w:r>
      <w:r w:rsidRPr="00CA4C79">
        <w:rPr>
          <w:rFonts w:ascii="Times New Roman" w:hAnsi="Times New Roman"/>
          <w:b/>
        </w:rPr>
        <w:tab/>
      </w:r>
      <w:r w:rsidRPr="00CA4C79">
        <w:rPr>
          <w:rFonts w:ascii="Times New Roman" w:hAnsi="Times New Roman"/>
          <w:b/>
        </w:rPr>
        <w:tab/>
      </w:r>
      <w:r w:rsidRPr="00CA4C79">
        <w:rPr>
          <w:rFonts w:ascii="Times New Roman" w:hAnsi="Times New Roman"/>
          <w:b/>
        </w:rPr>
        <w:tab/>
      </w:r>
      <w:r w:rsidRPr="00CA4C79">
        <w:rPr>
          <w:rFonts w:ascii="Times New Roman" w:hAnsi="Times New Roman"/>
          <w:b/>
        </w:rPr>
        <w:tab/>
      </w:r>
      <w:r w:rsidRPr="00CA4C79">
        <w:rPr>
          <w:rFonts w:ascii="Times New Roman" w:hAnsi="Times New Roman"/>
          <w:b/>
        </w:rPr>
        <w:tab/>
      </w:r>
      <w:r w:rsidRPr="00CA4C79">
        <w:rPr>
          <w:rFonts w:ascii="Times New Roman" w:hAnsi="Times New Roman"/>
          <w:b/>
        </w:rPr>
        <w:tab/>
      </w:r>
    </w:p>
    <w:p w:rsidR="00F855E4" w:rsidRPr="00CA4C79" w:rsidRDefault="00F855E4" w:rsidP="00CA4C79">
      <w:pPr>
        <w:ind w:firstLine="709"/>
        <w:rPr>
          <w:rFonts w:ascii="Times New Roman" w:hAnsi="Times New Roman"/>
          <w:b/>
        </w:rPr>
      </w:pPr>
      <w:r w:rsidRPr="00CA4C79">
        <w:rPr>
          <w:rFonts w:ascii="Times New Roman" w:hAnsi="Times New Roman"/>
          <w:b/>
        </w:rPr>
        <w:t xml:space="preserve">В целях соблюдения статьи 34 Бюджетного кодекса, Заказчиком принято решение при расчете </w:t>
      </w:r>
      <w:r w:rsidR="00F57F2C" w:rsidRPr="00CA4C79">
        <w:rPr>
          <w:rFonts w:ascii="Times New Roman" w:hAnsi="Times New Roman"/>
          <w:b/>
        </w:rPr>
        <w:t>начальной (максимальной) цены контракта</w:t>
      </w:r>
      <w:r w:rsidRPr="00CA4C79">
        <w:rPr>
          <w:rFonts w:ascii="Times New Roman" w:hAnsi="Times New Roman"/>
          <w:b/>
        </w:rPr>
        <w:t xml:space="preserve"> использовать минимальное ценовое предложение.</w:t>
      </w:r>
    </w:p>
    <w:p w:rsidR="006F2508" w:rsidRPr="006C15AC" w:rsidRDefault="006F2508" w:rsidP="006F2508">
      <w:pPr>
        <w:ind w:firstLine="709"/>
        <w:jc w:val="both"/>
        <w:rPr>
          <w:rFonts w:ascii="Times New Roman" w:hAnsi="Times New Roman"/>
          <w:highlight w:val="yellow"/>
        </w:rPr>
      </w:pPr>
    </w:p>
    <w:tbl>
      <w:tblPr>
        <w:tblW w:w="14676" w:type="dxa"/>
        <w:tblInd w:w="108" w:type="dxa"/>
        <w:tblLayout w:type="fixed"/>
        <w:tblLook w:val="04A0"/>
      </w:tblPr>
      <w:tblGrid>
        <w:gridCol w:w="426"/>
        <w:gridCol w:w="4536"/>
        <w:gridCol w:w="1134"/>
        <w:gridCol w:w="1275"/>
        <w:gridCol w:w="1418"/>
        <w:gridCol w:w="1225"/>
        <w:gridCol w:w="2319"/>
        <w:gridCol w:w="1634"/>
        <w:gridCol w:w="709"/>
      </w:tblGrid>
      <w:tr w:rsidR="00F97F70" w:rsidRPr="00A11D39" w:rsidTr="00834C79">
        <w:trPr>
          <w:trHeight w:val="59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7F70" w:rsidRPr="00A11D39" w:rsidRDefault="00F97F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7F70" w:rsidRPr="00A11D39" w:rsidRDefault="00F97F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 товара (работы, услуги)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7F70" w:rsidRPr="00A11D39" w:rsidRDefault="00F97F7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12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7F70" w:rsidRPr="00A11D39" w:rsidRDefault="00F97F70" w:rsidP="006E609E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v - кол-во (объем) закупаемого товара (услуги), ед.</w:t>
            </w:r>
          </w:p>
        </w:tc>
        <w:tc>
          <w:tcPr>
            <w:tcW w:w="231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7F70" w:rsidRPr="00A11D39" w:rsidRDefault="00F97F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Минимальное ценовое предложение, руб.</w:t>
            </w:r>
          </w:p>
        </w:tc>
        <w:tc>
          <w:tcPr>
            <w:tcW w:w="16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F97F70" w:rsidRPr="00A11D39" w:rsidRDefault="00F97F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Итого цена, руб.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7F70" w:rsidRPr="00A11D39" w:rsidRDefault="00F97F70">
            <w:pPr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Ед. измерения </w:t>
            </w:r>
          </w:p>
        </w:tc>
      </w:tr>
      <w:tr w:rsidR="00F97F70" w:rsidRPr="00A11D39" w:rsidTr="00940187">
        <w:trPr>
          <w:trHeight w:val="52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70" w:rsidRPr="00A11D39" w:rsidRDefault="00F97F70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70" w:rsidRPr="00A11D39" w:rsidRDefault="00F97F70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7F70" w:rsidRPr="00A11D39" w:rsidRDefault="00F97F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7F70" w:rsidRPr="00A11D39" w:rsidRDefault="00F97F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7F70" w:rsidRPr="00A11D39" w:rsidRDefault="00F97F7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№3</w:t>
            </w:r>
          </w:p>
        </w:tc>
        <w:tc>
          <w:tcPr>
            <w:tcW w:w="12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70" w:rsidRPr="00A11D39" w:rsidRDefault="00F97F70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31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70" w:rsidRPr="00A11D39" w:rsidRDefault="00F97F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70" w:rsidRPr="00A11D39" w:rsidRDefault="00F97F7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70" w:rsidRPr="00A11D39" w:rsidRDefault="00F97F70">
            <w:pP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</w:p>
        </w:tc>
      </w:tr>
      <w:tr w:rsidR="00F97F70" w:rsidRPr="00A11D39" w:rsidTr="00834C79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7F70" w:rsidRPr="00A11D39" w:rsidRDefault="008E4CD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7F70" w:rsidRPr="00A11D39" w:rsidRDefault="008E4CD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7F70" w:rsidRPr="00A11D39" w:rsidRDefault="008E4CD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7F70" w:rsidRPr="00A11D39" w:rsidRDefault="008E4CD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7F70" w:rsidRPr="00A11D39" w:rsidRDefault="008E4CD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7F70" w:rsidRPr="00A11D39" w:rsidRDefault="008E4CD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7F70" w:rsidRPr="00A11D39" w:rsidRDefault="008E4CD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70" w:rsidRPr="00A11D39" w:rsidRDefault="008E4CD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</w:t>
            </w:r>
            <w:r w:rsidR="006944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=6*7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7F70" w:rsidRPr="00A11D39" w:rsidRDefault="008E4CD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</w:p>
        </w:tc>
      </w:tr>
      <w:tr w:rsidR="00CA4C79" w:rsidRPr="00A11D39" w:rsidTr="00117E68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4C79" w:rsidRPr="00A11D39" w:rsidRDefault="00CA4C79">
            <w:pPr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A4C79" w:rsidRDefault="00CA4C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Мешки для мусора 120 л.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4C79" w:rsidRDefault="00CA4C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4C79" w:rsidRDefault="00CA4C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4C79" w:rsidRDefault="00CA4C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575,70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4C79" w:rsidRDefault="00CA4C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4C79" w:rsidRPr="00CA4C79" w:rsidRDefault="00CA4C79">
            <w:pPr>
              <w:jc w:val="center"/>
              <w:rPr>
                <w:sz w:val="22"/>
                <w:szCs w:val="22"/>
              </w:rPr>
            </w:pPr>
            <w:r w:rsidRPr="00CA4C79">
              <w:rPr>
                <w:sz w:val="22"/>
                <w:szCs w:val="22"/>
              </w:rPr>
              <w:t>575,70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A4C79" w:rsidRDefault="00CA4C79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2878,50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4C79" w:rsidRPr="00A11D39" w:rsidRDefault="00CA4C79" w:rsidP="00A16C2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sz w:val="18"/>
                <w:szCs w:val="18"/>
              </w:rPr>
              <w:t>шт.</w:t>
            </w:r>
          </w:p>
        </w:tc>
      </w:tr>
      <w:tr w:rsidR="00CA4C79" w:rsidRPr="00A11D39" w:rsidTr="00117E68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4C79" w:rsidRPr="00A11D39" w:rsidRDefault="00CA4C79">
            <w:pPr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A4C79" w:rsidRDefault="00CA4C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Мешки для мусора 30 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4C79" w:rsidRDefault="00CA4C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4C79" w:rsidRDefault="00CA4C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4C79" w:rsidRDefault="00CA4C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4C79" w:rsidRDefault="00CA4C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4C79" w:rsidRPr="00CA4C79" w:rsidRDefault="00CA4C79">
            <w:pPr>
              <w:jc w:val="center"/>
              <w:rPr>
                <w:sz w:val="22"/>
                <w:szCs w:val="22"/>
              </w:rPr>
            </w:pPr>
            <w:r w:rsidRPr="00CA4C79">
              <w:rPr>
                <w:sz w:val="22"/>
                <w:szCs w:val="22"/>
              </w:rPr>
              <w:t>81,00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A4C79" w:rsidRDefault="00CA4C79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4050,00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4C79" w:rsidRPr="00A11D39" w:rsidRDefault="00CA4C79" w:rsidP="00A16C2C">
            <w:pPr>
              <w:jc w:val="center"/>
            </w:pPr>
            <w:r w:rsidRPr="00A11D39">
              <w:rPr>
                <w:rFonts w:ascii="Times New Roman" w:eastAsia="Times New Roman" w:hAnsi="Times New Roman" w:cs="Times New Roman"/>
                <w:sz w:val="18"/>
                <w:szCs w:val="18"/>
              </w:rPr>
              <w:t>шт.</w:t>
            </w:r>
          </w:p>
        </w:tc>
      </w:tr>
      <w:tr w:rsidR="00834C79" w:rsidRPr="00A11D39" w:rsidTr="00834C79">
        <w:trPr>
          <w:trHeight w:val="300"/>
        </w:trPr>
        <w:tc>
          <w:tcPr>
            <w:tcW w:w="1233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34C79" w:rsidRPr="00A11D39" w:rsidRDefault="00834C79" w:rsidP="00CF64C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Начальная (максимальная) цена контракта, руб. 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C79" w:rsidRPr="00A11D39" w:rsidRDefault="00CA4C79" w:rsidP="00CF64C5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A4C7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6928,50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C79" w:rsidRPr="00A11D39" w:rsidRDefault="00834C79" w:rsidP="00A16C2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F540A0" w:rsidRDefault="00F540A0" w:rsidP="00361BB0">
      <w:pPr>
        <w:autoSpaceDE w:val="0"/>
        <w:autoSpaceDN w:val="0"/>
        <w:adjustRightInd w:val="0"/>
        <w:jc w:val="both"/>
        <w:rPr>
          <w:rFonts w:ascii="Times New Roman" w:hAnsi="Times New Roman"/>
          <w:highlight w:val="yellow"/>
        </w:rPr>
      </w:pPr>
    </w:p>
    <w:tbl>
      <w:tblPr>
        <w:tblW w:w="8320" w:type="dxa"/>
        <w:tblInd w:w="108" w:type="dxa"/>
        <w:tblLook w:val="04A0"/>
      </w:tblPr>
      <w:tblGrid>
        <w:gridCol w:w="2752"/>
        <w:gridCol w:w="1656"/>
        <w:gridCol w:w="1956"/>
        <w:gridCol w:w="1956"/>
      </w:tblGrid>
      <w:tr w:rsidR="00CA4C79" w:rsidRPr="00CA4C79" w:rsidTr="00CA4C79">
        <w:trPr>
          <w:trHeight w:val="315"/>
        </w:trPr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4C79" w:rsidRPr="00CA4C79" w:rsidRDefault="00CA4C79" w:rsidP="00CA4C79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A4C7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И.О Заведующего</w:t>
            </w: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C79" w:rsidRPr="00CA4C79" w:rsidRDefault="00CA4C79" w:rsidP="00CA4C79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C79" w:rsidRPr="00CA4C79" w:rsidRDefault="00CA4C79" w:rsidP="00CA4C79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C79" w:rsidRPr="00CA4C79" w:rsidRDefault="00CA4C79" w:rsidP="00CA4C79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A4C7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Букина И.М</w:t>
            </w:r>
          </w:p>
        </w:tc>
      </w:tr>
      <w:tr w:rsidR="00CA4C79" w:rsidRPr="00CA4C79" w:rsidTr="00CA4C79">
        <w:trPr>
          <w:trHeight w:val="300"/>
        </w:trPr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C79" w:rsidRPr="00CA4C79" w:rsidRDefault="00CA4C79" w:rsidP="00CA4C79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A4C7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тел </w:t>
            </w: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C79" w:rsidRPr="00CA4C79" w:rsidRDefault="00CA4C79" w:rsidP="00CA4C79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C79" w:rsidRPr="00CA4C79" w:rsidRDefault="00CA4C79" w:rsidP="00CA4C79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C79" w:rsidRPr="00CA4C79" w:rsidRDefault="00CA4C79" w:rsidP="00CA4C79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A4C7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224-36-03</w:t>
            </w:r>
          </w:p>
        </w:tc>
      </w:tr>
      <w:tr w:rsidR="00CA4C79" w:rsidRPr="00CA4C79" w:rsidTr="00CA4C79">
        <w:trPr>
          <w:trHeight w:val="300"/>
        </w:trPr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C79" w:rsidRPr="00CA4C79" w:rsidRDefault="00CA4C79" w:rsidP="00CA4C79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A4C7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Исполнитель зам зав </w:t>
            </w: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C79" w:rsidRPr="00CA4C79" w:rsidRDefault="00CA4C79" w:rsidP="00CA4C79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C79" w:rsidRPr="00CA4C79" w:rsidRDefault="00CA4C79" w:rsidP="00CA4C79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C79" w:rsidRPr="00CA4C79" w:rsidRDefault="00CA4C79" w:rsidP="00CA4C79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A4C7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Герасимова Н.Ю</w:t>
            </w:r>
          </w:p>
        </w:tc>
      </w:tr>
    </w:tbl>
    <w:p w:rsidR="003A0F45" w:rsidRPr="00CA4C79" w:rsidRDefault="003A0F45" w:rsidP="003A0F4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color w:val="auto"/>
          <w:sz w:val="22"/>
          <w:szCs w:val="22"/>
          <w:highlight w:val="yellow"/>
        </w:rPr>
      </w:pPr>
    </w:p>
    <w:sectPr w:rsidR="003A0F45" w:rsidRPr="00CA4C79" w:rsidSect="008D2CDD">
      <w:headerReference w:type="default" r:id="rId8"/>
      <w:type w:val="continuous"/>
      <w:pgSz w:w="16838" w:h="11906" w:orient="landscape"/>
      <w:pgMar w:top="1135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24AC" w:rsidRDefault="003E24AC">
      <w:r>
        <w:separator/>
      </w:r>
    </w:p>
  </w:endnote>
  <w:endnote w:type="continuationSeparator" w:id="1">
    <w:p w:rsidR="003E24AC" w:rsidRDefault="003E24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24AC" w:rsidRDefault="003E24AC">
      <w:r>
        <w:separator/>
      </w:r>
    </w:p>
  </w:footnote>
  <w:footnote w:type="continuationSeparator" w:id="1">
    <w:p w:rsidR="003E24AC" w:rsidRDefault="003E24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14A" w:rsidRDefault="006B17C4">
    <w:pPr>
      <w:pStyle w:val="a5"/>
      <w:jc w:val="center"/>
    </w:pPr>
    <w:r>
      <w:fldChar w:fldCharType="begin"/>
    </w:r>
    <w:r w:rsidR="00305454">
      <w:instrText>PAGE   \* MERGEFORMAT</w:instrText>
    </w:r>
    <w:r>
      <w:fldChar w:fldCharType="separate"/>
    </w:r>
    <w:r w:rsidR="00697478">
      <w:rPr>
        <w:noProof/>
      </w:rPr>
      <w:t>2</w:t>
    </w:r>
    <w:r>
      <w:fldChar w:fldCharType="end"/>
    </w:r>
  </w:p>
  <w:p w:rsidR="00F9114A" w:rsidRDefault="003E24AC" w:rsidP="00AD7B6C">
    <w:pPr>
      <w:pStyle w:val="a5"/>
      <w:spacing w:after="120"/>
      <w:jc w:val="center"/>
      <w:rPr>
        <w:sz w:val="16"/>
        <w:szCs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D4E" w:rsidRDefault="006B17C4">
    <w:pPr>
      <w:pStyle w:val="a5"/>
      <w:jc w:val="center"/>
    </w:pPr>
    <w:r>
      <w:fldChar w:fldCharType="begin"/>
    </w:r>
    <w:r w:rsidR="006C7D4E">
      <w:instrText>PAGE   \* MERGEFORMAT</w:instrText>
    </w:r>
    <w:r>
      <w:fldChar w:fldCharType="separate"/>
    </w:r>
    <w:r w:rsidR="00CA4C79">
      <w:rPr>
        <w:noProof/>
      </w:rPr>
      <w:t>2</w:t>
    </w:r>
    <w:r>
      <w:fldChar w:fldCharType="end"/>
    </w:r>
  </w:p>
  <w:p w:rsidR="006C7D4E" w:rsidRDefault="006C7D4E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07DB"/>
    <w:rsid w:val="0000445D"/>
    <w:rsid w:val="00004A31"/>
    <w:rsid w:val="00080B84"/>
    <w:rsid w:val="000D0BEA"/>
    <w:rsid w:val="00131384"/>
    <w:rsid w:val="00176310"/>
    <w:rsid w:val="0019553A"/>
    <w:rsid w:val="001C21B9"/>
    <w:rsid w:val="0021501C"/>
    <w:rsid w:val="00225F2E"/>
    <w:rsid w:val="002435EF"/>
    <w:rsid w:val="0026501A"/>
    <w:rsid w:val="00294D42"/>
    <w:rsid w:val="002A1219"/>
    <w:rsid w:val="002A7B65"/>
    <w:rsid w:val="002C5309"/>
    <w:rsid w:val="00303304"/>
    <w:rsid w:val="00305454"/>
    <w:rsid w:val="0031240B"/>
    <w:rsid w:val="003178A0"/>
    <w:rsid w:val="00321481"/>
    <w:rsid w:val="00361BB0"/>
    <w:rsid w:val="00383AC4"/>
    <w:rsid w:val="003A0F45"/>
    <w:rsid w:val="003C088E"/>
    <w:rsid w:val="003D7EFF"/>
    <w:rsid w:val="003E24AC"/>
    <w:rsid w:val="00403891"/>
    <w:rsid w:val="0042178A"/>
    <w:rsid w:val="00486F13"/>
    <w:rsid w:val="004B104E"/>
    <w:rsid w:val="004C3CC6"/>
    <w:rsid w:val="004C71DF"/>
    <w:rsid w:val="004E787C"/>
    <w:rsid w:val="00505394"/>
    <w:rsid w:val="0051661C"/>
    <w:rsid w:val="00535DF1"/>
    <w:rsid w:val="005405A5"/>
    <w:rsid w:val="0057442E"/>
    <w:rsid w:val="005969D6"/>
    <w:rsid w:val="005D024F"/>
    <w:rsid w:val="005D4D33"/>
    <w:rsid w:val="00635D82"/>
    <w:rsid w:val="0064300A"/>
    <w:rsid w:val="006823EB"/>
    <w:rsid w:val="006944D2"/>
    <w:rsid w:val="00697478"/>
    <w:rsid w:val="006B17C4"/>
    <w:rsid w:val="006C15AC"/>
    <w:rsid w:val="006C7D4E"/>
    <w:rsid w:val="006D2A57"/>
    <w:rsid w:val="006E5EEB"/>
    <w:rsid w:val="006E609E"/>
    <w:rsid w:val="006F2508"/>
    <w:rsid w:val="00726252"/>
    <w:rsid w:val="00747741"/>
    <w:rsid w:val="007578F3"/>
    <w:rsid w:val="007707DB"/>
    <w:rsid w:val="00776540"/>
    <w:rsid w:val="007A5097"/>
    <w:rsid w:val="007C589E"/>
    <w:rsid w:val="007D4466"/>
    <w:rsid w:val="007E1413"/>
    <w:rsid w:val="00834C79"/>
    <w:rsid w:val="00843098"/>
    <w:rsid w:val="008D2CDD"/>
    <w:rsid w:val="008E4CD0"/>
    <w:rsid w:val="00912EBC"/>
    <w:rsid w:val="00940187"/>
    <w:rsid w:val="009F5263"/>
    <w:rsid w:val="00A11D39"/>
    <w:rsid w:val="00A1298C"/>
    <w:rsid w:val="00A16C2C"/>
    <w:rsid w:val="00A75808"/>
    <w:rsid w:val="00A8198B"/>
    <w:rsid w:val="00A919DF"/>
    <w:rsid w:val="00AD26A1"/>
    <w:rsid w:val="00AF057D"/>
    <w:rsid w:val="00B03787"/>
    <w:rsid w:val="00B142E5"/>
    <w:rsid w:val="00B20A30"/>
    <w:rsid w:val="00B254B1"/>
    <w:rsid w:val="00B34B21"/>
    <w:rsid w:val="00BA38B3"/>
    <w:rsid w:val="00BA7062"/>
    <w:rsid w:val="00BC2DFA"/>
    <w:rsid w:val="00CA4C79"/>
    <w:rsid w:val="00CD3D00"/>
    <w:rsid w:val="00D00413"/>
    <w:rsid w:val="00D43FFB"/>
    <w:rsid w:val="00D75FE8"/>
    <w:rsid w:val="00D76D57"/>
    <w:rsid w:val="00DD5B68"/>
    <w:rsid w:val="00DF0574"/>
    <w:rsid w:val="00E84203"/>
    <w:rsid w:val="00EC2F37"/>
    <w:rsid w:val="00EF355E"/>
    <w:rsid w:val="00F540A0"/>
    <w:rsid w:val="00F57F2C"/>
    <w:rsid w:val="00F855E4"/>
    <w:rsid w:val="00F9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9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4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6A1264-32FF-43CC-8F4C-F528319A2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Мученник</cp:lastModifiedBy>
  <cp:revision>2</cp:revision>
  <dcterms:created xsi:type="dcterms:W3CDTF">2026-07-22T12:46:00Z</dcterms:created>
  <dcterms:modified xsi:type="dcterms:W3CDTF">2026-07-22T12:46:00Z</dcterms:modified>
</cp:coreProperties>
</file>