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DDC" w:rsidRPr="006C6E02" w:rsidRDefault="00444DDC" w:rsidP="00444DDC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6C6E02">
        <w:rPr>
          <w:b/>
          <w:bCs/>
          <w:caps/>
          <w:sz w:val="20"/>
          <w:szCs w:val="20"/>
        </w:rPr>
        <w:t>ОПИСАНИЕ ОБЪЕКТА ЗАКУПКИ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  <w:sz w:val="20"/>
          <w:szCs w:val="20"/>
        </w:rPr>
      </w:pP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  <w:sz w:val="20"/>
          <w:szCs w:val="20"/>
        </w:rPr>
      </w:pPr>
      <w:r w:rsidRPr="006C6E02">
        <w:rPr>
          <w:b/>
          <w:bCs/>
          <w:sz w:val="20"/>
          <w:szCs w:val="20"/>
        </w:rPr>
        <w:t>РАЗДЕЛ 1. ОБЩИЕ ТРЕБОВАНИЯ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  <w:sz w:val="20"/>
          <w:szCs w:val="20"/>
        </w:rPr>
      </w:pP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1.1. Цели и правовое основание для поставки товара (выполнения работ, оказания услуг):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1.1.1. Целями данной закупки является </w:t>
      </w:r>
      <w:r w:rsidRPr="006C6E02">
        <w:rPr>
          <w:color w:val="000000"/>
          <w:sz w:val="2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6C6E02">
        <w:rPr>
          <w:sz w:val="20"/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:rsidR="006C6E02" w:rsidRPr="006C6E02" w:rsidRDefault="00444DDC" w:rsidP="00444DDC">
      <w:pPr>
        <w:widowControl w:val="0"/>
        <w:ind w:firstLine="539"/>
        <w:jc w:val="both"/>
        <w:rPr>
          <w:color w:val="000000"/>
          <w:sz w:val="20"/>
          <w:szCs w:val="20"/>
        </w:rPr>
      </w:pPr>
      <w:r w:rsidRPr="006C6E02">
        <w:rPr>
          <w:sz w:val="20"/>
          <w:szCs w:val="20"/>
        </w:rPr>
        <w:t xml:space="preserve">1.1.2. Основанием для закупки товара (выполнения работ, оказания услуг) является </w:t>
      </w:r>
      <w:r w:rsidRPr="006C6E02">
        <w:rPr>
          <w:color w:val="000000"/>
          <w:sz w:val="20"/>
          <w:szCs w:val="2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6C6E02">
        <w:rPr>
          <w:sz w:val="20"/>
          <w:szCs w:val="20"/>
        </w:rPr>
        <w:t>«Детский городской многопрофильный клинический специализированный центр высоких медицинских технологий»</w:t>
      </w:r>
      <w:r w:rsidRPr="006C6E02">
        <w:rPr>
          <w:color w:val="000000"/>
          <w:sz w:val="20"/>
          <w:szCs w:val="20"/>
        </w:rPr>
        <w:t xml:space="preserve"> в </w:t>
      </w:r>
      <w:r w:rsidRPr="006C6E02">
        <w:rPr>
          <w:sz w:val="20"/>
          <w:szCs w:val="20"/>
        </w:rPr>
        <w:t>202</w:t>
      </w:r>
      <w:r w:rsidR="00296F38">
        <w:rPr>
          <w:sz w:val="20"/>
          <w:szCs w:val="20"/>
        </w:rPr>
        <w:t>6</w:t>
      </w:r>
      <w:r w:rsidRPr="006C6E02">
        <w:rPr>
          <w:sz w:val="20"/>
          <w:szCs w:val="20"/>
        </w:rPr>
        <w:t xml:space="preserve"> году</w:t>
      </w:r>
    </w:p>
    <w:p w:rsidR="00444DDC" w:rsidRPr="006C6E02" w:rsidRDefault="00444DDC" w:rsidP="00444DDC">
      <w:pPr>
        <w:widowControl w:val="0"/>
        <w:ind w:firstLine="539"/>
        <w:jc w:val="both"/>
        <w:rPr>
          <w:b/>
          <w:sz w:val="20"/>
          <w:szCs w:val="20"/>
        </w:rPr>
      </w:pPr>
      <w:r w:rsidRPr="006C6E02">
        <w:rPr>
          <w:sz w:val="20"/>
          <w:szCs w:val="20"/>
        </w:rPr>
        <w:t>1.2. Код ОКПД2 - 86.90.15.000.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Раздел 2. Требования к описанию объекта закупки и условий</w:t>
      </w:r>
    </w:p>
    <w:p w:rsidR="00444DDC" w:rsidRPr="006C6E02" w:rsidRDefault="00A871B3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Контракта</w:t>
      </w:r>
      <w:r w:rsidR="00444DDC" w:rsidRPr="006C6E02">
        <w:rPr>
          <w:b/>
          <w:sz w:val="20"/>
          <w:szCs w:val="20"/>
        </w:rPr>
        <w:t xml:space="preserve"> в соответствии со </w:t>
      </w:r>
      <w:hyperlink r:id="rId4" w:history="1">
        <w:r w:rsidR="00444DDC" w:rsidRPr="006C6E02">
          <w:rPr>
            <w:b/>
            <w:sz w:val="20"/>
            <w:szCs w:val="20"/>
          </w:rPr>
          <w:t>статьей 33</w:t>
        </w:r>
      </w:hyperlink>
      <w:r w:rsidR="00444DDC" w:rsidRPr="006C6E02">
        <w:rPr>
          <w:b/>
          <w:sz w:val="20"/>
          <w:szCs w:val="20"/>
        </w:rPr>
        <w:t xml:space="preserve"> Закона 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 w:val="20"/>
          <w:szCs w:val="20"/>
        </w:rPr>
      </w:pPr>
    </w:p>
    <w:p w:rsidR="00444DDC" w:rsidRPr="006C6E02" w:rsidRDefault="00444DDC" w:rsidP="00444DDC">
      <w:pPr>
        <w:widowControl w:val="0"/>
        <w:suppressAutoHyphens/>
        <w:snapToGrid w:val="0"/>
        <w:ind w:firstLine="709"/>
        <w:jc w:val="both"/>
        <w:rPr>
          <w:bCs/>
          <w:kern w:val="32"/>
          <w:sz w:val="20"/>
          <w:szCs w:val="20"/>
        </w:rPr>
      </w:pPr>
      <w:r w:rsidRPr="006C6E02">
        <w:rPr>
          <w:bCs/>
          <w:kern w:val="32"/>
          <w:sz w:val="20"/>
          <w:szCs w:val="20"/>
        </w:rPr>
        <w:t>О</w:t>
      </w:r>
      <w:r w:rsidRPr="006C6E02">
        <w:rPr>
          <w:sz w:val="20"/>
          <w:szCs w:val="20"/>
        </w:rPr>
        <w:t>казание услуг по проведению лабораторных исследований для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6C6E02">
        <w:rPr>
          <w:color w:val="000000"/>
          <w:sz w:val="20"/>
          <w:szCs w:val="20"/>
        </w:rPr>
        <w:t>» в 202</w:t>
      </w:r>
      <w:r w:rsidR="00296F38">
        <w:rPr>
          <w:color w:val="000000"/>
          <w:sz w:val="20"/>
          <w:szCs w:val="20"/>
        </w:rPr>
        <w:t>6</w:t>
      </w:r>
      <w:r w:rsidRPr="006C6E02">
        <w:rPr>
          <w:color w:val="000000"/>
          <w:sz w:val="20"/>
          <w:szCs w:val="20"/>
        </w:rPr>
        <w:t xml:space="preserve"> году</w:t>
      </w:r>
      <w:r w:rsidRPr="006C6E02">
        <w:rPr>
          <w:sz w:val="20"/>
          <w:szCs w:val="20"/>
          <w:lang w:eastAsia="ar-SA"/>
        </w:rPr>
        <w:t>.</w:t>
      </w:r>
    </w:p>
    <w:p w:rsidR="00444DDC" w:rsidRPr="006C6E02" w:rsidRDefault="00444DDC" w:rsidP="00444DDC">
      <w:pPr>
        <w:widowControl w:val="0"/>
        <w:suppressAutoHyphens/>
        <w:snapToGrid w:val="0"/>
        <w:spacing w:line="300" w:lineRule="auto"/>
        <w:ind w:firstLine="709"/>
        <w:jc w:val="both"/>
        <w:rPr>
          <w:sz w:val="20"/>
          <w:szCs w:val="20"/>
        </w:rPr>
      </w:pPr>
    </w:p>
    <w:p w:rsidR="00444DDC" w:rsidRPr="006C6E02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2.1. Требования к количественным характеристикам (объему) услуг.</w:t>
      </w:r>
    </w:p>
    <w:tbl>
      <w:tblPr>
        <w:tblW w:w="500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7219"/>
        <w:gridCol w:w="2108"/>
      </w:tblGrid>
      <w:tr w:rsidR="009F304E" w:rsidRPr="006C6E02" w:rsidTr="00792A9A">
        <w:trPr>
          <w:trHeight w:val="796"/>
        </w:trPr>
        <w:tc>
          <w:tcPr>
            <w:tcW w:w="292" w:type="pct"/>
            <w:shd w:val="clear" w:color="auto" w:fill="auto"/>
            <w:hideMark/>
          </w:tcPr>
          <w:p w:rsidR="009F304E" w:rsidRPr="006C6E02" w:rsidRDefault="009F304E" w:rsidP="009661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C6E02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644" w:type="pct"/>
            <w:shd w:val="clear" w:color="auto" w:fill="auto"/>
            <w:hideMark/>
          </w:tcPr>
          <w:p w:rsidR="009F304E" w:rsidRPr="006C6E02" w:rsidRDefault="009F304E" w:rsidP="009661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C6E02">
              <w:rPr>
                <w:b/>
                <w:bCs/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064" w:type="pct"/>
          </w:tcPr>
          <w:p w:rsidR="009F304E" w:rsidRPr="006C6E02" w:rsidRDefault="00412BCB" w:rsidP="009661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9F304E" w:rsidRPr="006C6E02" w:rsidTr="009F304E">
        <w:trPr>
          <w:trHeight w:val="506"/>
        </w:trPr>
        <w:tc>
          <w:tcPr>
            <w:tcW w:w="292" w:type="pct"/>
            <w:shd w:val="clear" w:color="auto" w:fill="auto"/>
            <w:vAlign w:val="center"/>
            <w:hideMark/>
          </w:tcPr>
          <w:p w:rsidR="009F304E" w:rsidRPr="006C6E02" w:rsidRDefault="009F304E" w:rsidP="009661E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F304E" w:rsidRPr="006C6E02" w:rsidRDefault="009F304E" w:rsidP="009661E3">
            <w:pPr>
              <w:jc w:val="center"/>
              <w:rPr>
                <w:color w:val="000000"/>
                <w:sz w:val="20"/>
                <w:szCs w:val="20"/>
              </w:rPr>
            </w:pPr>
            <w:r w:rsidRPr="006C6E0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44" w:type="pct"/>
            <w:shd w:val="clear" w:color="auto" w:fill="auto"/>
            <w:hideMark/>
          </w:tcPr>
          <w:p w:rsidR="009F304E" w:rsidRPr="006C6E02" w:rsidRDefault="009F304E" w:rsidP="007951E1">
            <w:pPr>
              <w:rPr>
                <w:color w:val="000000"/>
                <w:sz w:val="20"/>
                <w:szCs w:val="20"/>
              </w:rPr>
            </w:pPr>
            <w:r w:rsidRPr="006C6E02">
              <w:rPr>
                <w:b/>
                <w:bCs/>
                <w:sz w:val="20"/>
                <w:szCs w:val="20"/>
              </w:rPr>
              <w:t xml:space="preserve">Стандартизованное гистологическое исследование </w:t>
            </w:r>
            <w:proofErr w:type="spellStart"/>
            <w:r w:rsidRPr="006C6E02">
              <w:rPr>
                <w:b/>
                <w:bCs/>
                <w:sz w:val="20"/>
                <w:szCs w:val="20"/>
              </w:rPr>
              <w:t>нефробиоптата</w:t>
            </w:r>
            <w:proofErr w:type="spellEnd"/>
            <w:r w:rsidRPr="006C6E02">
              <w:rPr>
                <w:sz w:val="20"/>
                <w:szCs w:val="20"/>
              </w:rPr>
              <w:t xml:space="preserve">: </w:t>
            </w:r>
            <w:r w:rsidRPr="006C6E02">
              <w:rPr>
                <w:sz w:val="20"/>
                <w:szCs w:val="20"/>
              </w:rPr>
              <w:br/>
              <w:t xml:space="preserve">- </w:t>
            </w:r>
            <w:r w:rsidRPr="006C6E02">
              <w:rPr>
                <w:b/>
                <w:bCs/>
                <w:sz w:val="20"/>
                <w:szCs w:val="20"/>
              </w:rPr>
              <w:t>световая микроскопия</w:t>
            </w:r>
            <w:r w:rsidRPr="006C6E02">
              <w:rPr>
                <w:sz w:val="20"/>
                <w:szCs w:val="20"/>
              </w:rPr>
              <w:t xml:space="preserve"> (H&amp;E, PAS-реакция, импрегнация солями серебра по Джонсу, </w:t>
            </w:r>
            <w:proofErr w:type="spellStart"/>
            <w:r w:rsidRPr="006C6E02">
              <w:rPr>
                <w:sz w:val="20"/>
                <w:szCs w:val="20"/>
              </w:rPr>
              <w:t>трихром</w:t>
            </w:r>
            <w:proofErr w:type="spellEnd"/>
            <w:r w:rsidRPr="006C6E02">
              <w:rPr>
                <w:sz w:val="20"/>
                <w:szCs w:val="20"/>
              </w:rPr>
              <w:t xml:space="preserve"> по </w:t>
            </w:r>
            <w:proofErr w:type="spellStart"/>
            <w:r w:rsidRPr="006C6E02">
              <w:rPr>
                <w:sz w:val="20"/>
                <w:szCs w:val="20"/>
              </w:rPr>
              <w:t>Массону</w:t>
            </w:r>
            <w:proofErr w:type="spellEnd"/>
            <w:r w:rsidRPr="006C6E02">
              <w:rPr>
                <w:sz w:val="20"/>
                <w:szCs w:val="20"/>
              </w:rPr>
              <w:t>, Конго-красный</w:t>
            </w:r>
            <w:proofErr w:type="gramStart"/>
            <w:r w:rsidRPr="006C6E02">
              <w:rPr>
                <w:sz w:val="20"/>
                <w:szCs w:val="20"/>
              </w:rPr>
              <w:t>);</w:t>
            </w:r>
            <w:r w:rsidRPr="006C6E02">
              <w:rPr>
                <w:sz w:val="20"/>
                <w:szCs w:val="20"/>
              </w:rPr>
              <w:br/>
              <w:t>-</w:t>
            </w:r>
            <w:proofErr w:type="spellStart"/>
            <w:proofErr w:type="gramEnd"/>
            <w:r w:rsidRPr="006C6E02">
              <w:rPr>
                <w:b/>
                <w:bCs/>
                <w:sz w:val="20"/>
                <w:szCs w:val="20"/>
              </w:rPr>
              <w:t>иммунофлюоресцентная</w:t>
            </w:r>
            <w:proofErr w:type="spellEnd"/>
            <w:r w:rsidRPr="006C6E02">
              <w:rPr>
                <w:b/>
                <w:bCs/>
                <w:sz w:val="20"/>
                <w:szCs w:val="20"/>
              </w:rPr>
              <w:t xml:space="preserve"> микроскопия</w:t>
            </w:r>
            <w:r w:rsidRPr="006C6E02">
              <w:rPr>
                <w:sz w:val="20"/>
                <w:szCs w:val="20"/>
              </w:rPr>
              <w:t xml:space="preserve"> (</w:t>
            </w:r>
            <w:proofErr w:type="spellStart"/>
            <w:r w:rsidRPr="006C6E02">
              <w:rPr>
                <w:sz w:val="20"/>
                <w:szCs w:val="20"/>
              </w:rPr>
              <w:t>IgA</w:t>
            </w:r>
            <w:proofErr w:type="spellEnd"/>
            <w:r w:rsidRPr="006C6E02">
              <w:rPr>
                <w:sz w:val="20"/>
                <w:szCs w:val="20"/>
              </w:rPr>
              <w:t xml:space="preserve">, </w:t>
            </w:r>
            <w:proofErr w:type="spellStart"/>
            <w:r w:rsidRPr="006C6E02">
              <w:rPr>
                <w:sz w:val="20"/>
                <w:szCs w:val="20"/>
              </w:rPr>
              <w:t>IgG</w:t>
            </w:r>
            <w:proofErr w:type="spellEnd"/>
            <w:r w:rsidRPr="006C6E02">
              <w:rPr>
                <w:sz w:val="20"/>
                <w:szCs w:val="20"/>
              </w:rPr>
              <w:t xml:space="preserve">, </w:t>
            </w:r>
            <w:proofErr w:type="spellStart"/>
            <w:r w:rsidRPr="006C6E02">
              <w:rPr>
                <w:sz w:val="20"/>
                <w:szCs w:val="20"/>
              </w:rPr>
              <w:t>IgM</w:t>
            </w:r>
            <w:proofErr w:type="spellEnd"/>
            <w:r w:rsidRPr="006C6E02">
              <w:rPr>
                <w:sz w:val="20"/>
                <w:szCs w:val="20"/>
              </w:rPr>
              <w:t xml:space="preserve">, C1q, C3; </w:t>
            </w:r>
            <w:proofErr w:type="spellStart"/>
            <w:r w:rsidRPr="006C6E02">
              <w:rPr>
                <w:sz w:val="20"/>
                <w:szCs w:val="20"/>
              </w:rPr>
              <w:t>fibrinogen</w:t>
            </w:r>
            <w:proofErr w:type="spellEnd"/>
            <w:r w:rsidRPr="006C6E02">
              <w:rPr>
                <w:sz w:val="20"/>
                <w:szCs w:val="20"/>
              </w:rPr>
              <w:t xml:space="preserve">, </w:t>
            </w:r>
            <w:proofErr w:type="spellStart"/>
            <w:r w:rsidRPr="006C6E02">
              <w:rPr>
                <w:sz w:val="20"/>
                <w:szCs w:val="20"/>
              </w:rPr>
              <w:t>kappa</w:t>
            </w:r>
            <w:proofErr w:type="spellEnd"/>
            <w:r w:rsidRPr="006C6E02">
              <w:rPr>
                <w:sz w:val="20"/>
                <w:szCs w:val="20"/>
              </w:rPr>
              <w:t xml:space="preserve">, </w:t>
            </w:r>
            <w:proofErr w:type="spellStart"/>
            <w:r w:rsidRPr="006C6E02">
              <w:rPr>
                <w:sz w:val="20"/>
                <w:szCs w:val="20"/>
              </w:rPr>
              <w:t>lambda</w:t>
            </w:r>
            <w:proofErr w:type="spellEnd"/>
            <w:r w:rsidRPr="006C6E02">
              <w:rPr>
                <w:sz w:val="20"/>
                <w:szCs w:val="20"/>
              </w:rPr>
              <w:t xml:space="preserve">); </w:t>
            </w:r>
            <w:r w:rsidRPr="006C6E02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6C6E02">
              <w:rPr>
                <w:b/>
                <w:bCs/>
                <w:sz w:val="20"/>
                <w:szCs w:val="20"/>
              </w:rPr>
              <w:t>иммунопероксидазная</w:t>
            </w:r>
            <w:proofErr w:type="spellEnd"/>
            <w:r w:rsidRPr="006C6E02">
              <w:rPr>
                <w:b/>
                <w:bCs/>
                <w:sz w:val="20"/>
                <w:szCs w:val="20"/>
              </w:rPr>
              <w:t xml:space="preserve"> реакция</w:t>
            </w:r>
            <w:r w:rsidRPr="006C6E02">
              <w:rPr>
                <w:sz w:val="20"/>
                <w:szCs w:val="20"/>
              </w:rPr>
              <w:t xml:space="preserve"> (AA-</w:t>
            </w:r>
            <w:proofErr w:type="spellStart"/>
            <w:r w:rsidRPr="006C6E02">
              <w:rPr>
                <w:sz w:val="20"/>
                <w:szCs w:val="20"/>
              </w:rPr>
              <w:t>Аmyloid</w:t>
            </w:r>
            <w:proofErr w:type="spellEnd"/>
            <w:r w:rsidRPr="006C6E02">
              <w:rPr>
                <w:sz w:val="20"/>
                <w:szCs w:val="20"/>
              </w:rPr>
              <w:t xml:space="preserve">, IgG4, С4d, Polyoma-SV40, Parvo-B19, EBV, CMV, HIV, </w:t>
            </w:r>
            <w:proofErr w:type="spellStart"/>
            <w:r w:rsidRPr="006C6E02">
              <w:rPr>
                <w:sz w:val="20"/>
                <w:szCs w:val="20"/>
              </w:rPr>
              <w:t>Myoglobin</w:t>
            </w:r>
            <w:proofErr w:type="spellEnd"/>
            <w:r w:rsidRPr="006C6E02">
              <w:rPr>
                <w:sz w:val="20"/>
                <w:szCs w:val="20"/>
              </w:rPr>
              <w:t>).</w:t>
            </w:r>
          </w:p>
        </w:tc>
        <w:tc>
          <w:tcPr>
            <w:tcW w:w="1064" w:type="pct"/>
            <w:vAlign w:val="center"/>
          </w:tcPr>
          <w:p w:rsidR="009F304E" w:rsidRPr="006C6E02" w:rsidRDefault="00412BCB" w:rsidP="009F304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Усл.ед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412BCB" w:rsidRPr="006C6E02" w:rsidTr="00953FE9">
        <w:trPr>
          <w:trHeight w:val="467"/>
        </w:trPr>
        <w:tc>
          <w:tcPr>
            <w:tcW w:w="292" w:type="pct"/>
            <w:shd w:val="clear" w:color="auto" w:fill="auto"/>
            <w:vAlign w:val="center"/>
            <w:hideMark/>
          </w:tcPr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  <w:r w:rsidRPr="006C6E0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644" w:type="pct"/>
            <w:shd w:val="clear" w:color="auto" w:fill="auto"/>
            <w:hideMark/>
          </w:tcPr>
          <w:p w:rsidR="00412BCB" w:rsidRPr="006C6E02" w:rsidRDefault="00412BCB" w:rsidP="007951E1">
            <w:pPr>
              <w:rPr>
                <w:color w:val="000000"/>
                <w:sz w:val="20"/>
                <w:szCs w:val="20"/>
              </w:rPr>
            </w:pPr>
            <w:r w:rsidRPr="006C6E02">
              <w:rPr>
                <w:b/>
                <w:sz w:val="20"/>
                <w:szCs w:val="20"/>
              </w:rPr>
              <w:t>Электронная микроскопия биопсийного материала</w:t>
            </w:r>
          </w:p>
        </w:tc>
        <w:tc>
          <w:tcPr>
            <w:tcW w:w="1064" w:type="pct"/>
          </w:tcPr>
          <w:p w:rsidR="00412BCB" w:rsidRDefault="00412BCB" w:rsidP="00412BCB">
            <w:pPr>
              <w:jc w:val="center"/>
            </w:pPr>
            <w:proofErr w:type="spellStart"/>
            <w:r w:rsidRPr="00173688">
              <w:rPr>
                <w:sz w:val="20"/>
                <w:szCs w:val="20"/>
              </w:rPr>
              <w:t>Усл.ед</w:t>
            </w:r>
            <w:proofErr w:type="spellEnd"/>
            <w:r w:rsidRPr="00173688">
              <w:rPr>
                <w:sz w:val="20"/>
                <w:szCs w:val="20"/>
              </w:rPr>
              <w:t>.</w:t>
            </w:r>
          </w:p>
        </w:tc>
      </w:tr>
      <w:tr w:rsidR="00412BCB" w:rsidRPr="006C6E02" w:rsidTr="00953FE9">
        <w:trPr>
          <w:trHeight w:val="352"/>
        </w:trPr>
        <w:tc>
          <w:tcPr>
            <w:tcW w:w="292" w:type="pct"/>
            <w:shd w:val="clear" w:color="auto" w:fill="auto"/>
            <w:vAlign w:val="center"/>
            <w:hideMark/>
          </w:tcPr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  <w:r w:rsidRPr="006C6E0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44" w:type="pct"/>
            <w:shd w:val="clear" w:color="auto" w:fill="auto"/>
            <w:hideMark/>
          </w:tcPr>
          <w:p w:rsidR="00412BCB" w:rsidRPr="006C6E02" w:rsidRDefault="00412BCB" w:rsidP="007951E1">
            <w:pPr>
              <w:rPr>
                <w:color w:val="000000"/>
                <w:sz w:val="20"/>
                <w:szCs w:val="20"/>
              </w:rPr>
            </w:pPr>
            <w:r w:rsidRPr="006C6E02">
              <w:rPr>
                <w:sz w:val="20"/>
                <w:szCs w:val="20"/>
              </w:rPr>
              <w:t>Стандартизованное комплексное цитологическое диагностическое исследование материала ТАБ щитовидной железы (окраска по МГГ+РАР; Sure Path, в стоимость входит виала с транспортной средой)</w:t>
            </w:r>
          </w:p>
        </w:tc>
        <w:tc>
          <w:tcPr>
            <w:tcW w:w="1064" w:type="pct"/>
          </w:tcPr>
          <w:p w:rsidR="00412BCB" w:rsidRDefault="00412BCB" w:rsidP="00412BCB">
            <w:pPr>
              <w:jc w:val="center"/>
            </w:pPr>
            <w:proofErr w:type="spellStart"/>
            <w:r w:rsidRPr="00173688">
              <w:rPr>
                <w:sz w:val="20"/>
                <w:szCs w:val="20"/>
              </w:rPr>
              <w:t>Усл.ед</w:t>
            </w:r>
            <w:proofErr w:type="spellEnd"/>
            <w:r w:rsidRPr="00173688">
              <w:rPr>
                <w:sz w:val="20"/>
                <w:szCs w:val="20"/>
              </w:rPr>
              <w:t>.</w:t>
            </w:r>
          </w:p>
        </w:tc>
      </w:tr>
      <w:tr w:rsidR="00412BCB" w:rsidRPr="006C6E02" w:rsidTr="00953FE9">
        <w:trPr>
          <w:trHeight w:val="347"/>
        </w:trPr>
        <w:tc>
          <w:tcPr>
            <w:tcW w:w="292" w:type="pct"/>
            <w:shd w:val="clear" w:color="auto" w:fill="auto"/>
            <w:vAlign w:val="center"/>
            <w:hideMark/>
          </w:tcPr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  <w:r w:rsidRPr="006C6E0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644" w:type="pct"/>
            <w:shd w:val="clear" w:color="auto" w:fill="auto"/>
            <w:hideMark/>
          </w:tcPr>
          <w:p w:rsidR="00412BCB" w:rsidRPr="006C6E02" w:rsidRDefault="00412BCB" w:rsidP="007951E1">
            <w:pPr>
              <w:rPr>
                <w:color w:val="000000"/>
                <w:sz w:val="20"/>
                <w:szCs w:val="20"/>
              </w:rPr>
            </w:pPr>
            <w:r w:rsidRPr="006C6E02">
              <w:rPr>
                <w:sz w:val="20"/>
                <w:szCs w:val="20"/>
              </w:rPr>
              <w:t>Цитологическое исследование материала ТАБ щитовидной железы</w:t>
            </w:r>
          </w:p>
        </w:tc>
        <w:tc>
          <w:tcPr>
            <w:tcW w:w="1064" w:type="pct"/>
          </w:tcPr>
          <w:p w:rsidR="00412BCB" w:rsidRDefault="00412BCB" w:rsidP="00412BCB">
            <w:pPr>
              <w:jc w:val="center"/>
            </w:pPr>
            <w:proofErr w:type="spellStart"/>
            <w:r w:rsidRPr="00173688">
              <w:rPr>
                <w:sz w:val="20"/>
                <w:szCs w:val="20"/>
              </w:rPr>
              <w:t>Усл.ед</w:t>
            </w:r>
            <w:proofErr w:type="spellEnd"/>
            <w:r w:rsidRPr="00173688">
              <w:rPr>
                <w:sz w:val="20"/>
                <w:szCs w:val="20"/>
              </w:rPr>
              <w:t>.</w:t>
            </w:r>
          </w:p>
        </w:tc>
      </w:tr>
      <w:tr w:rsidR="00412BCB" w:rsidRPr="006C6E02" w:rsidTr="00953FE9">
        <w:trPr>
          <w:trHeight w:val="347"/>
        </w:trPr>
        <w:tc>
          <w:tcPr>
            <w:tcW w:w="292" w:type="pct"/>
            <w:shd w:val="clear" w:color="auto" w:fill="auto"/>
            <w:vAlign w:val="center"/>
          </w:tcPr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644" w:type="pct"/>
            <w:shd w:val="clear" w:color="auto" w:fill="auto"/>
          </w:tcPr>
          <w:p w:rsidR="00412BCB" w:rsidRPr="006C6E02" w:rsidRDefault="00412BCB" w:rsidP="007951E1">
            <w:pPr>
              <w:rPr>
                <w:sz w:val="20"/>
                <w:szCs w:val="20"/>
              </w:rPr>
            </w:pPr>
            <w:r w:rsidRPr="00412BCB">
              <w:rPr>
                <w:sz w:val="20"/>
                <w:szCs w:val="20"/>
              </w:rPr>
              <w:t xml:space="preserve">Гистологическое исследование операционного материала без опухоли:  желчный пузырь, селезенка, матка без придатков; удаление придатков, </w:t>
            </w:r>
            <w:proofErr w:type="spellStart"/>
            <w:r w:rsidRPr="00412BCB">
              <w:rPr>
                <w:sz w:val="20"/>
                <w:szCs w:val="20"/>
              </w:rPr>
              <w:t>полипэктомия</w:t>
            </w:r>
            <w:proofErr w:type="spellEnd"/>
            <w:r w:rsidRPr="00412BCB">
              <w:rPr>
                <w:sz w:val="20"/>
                <w:szCs w:val="20"/>
              </w:rPr>
              <w:t xml:space="preserve"> (кишечник), гистологическое исследование резецированного участка кишки (желудка) и др.</w:t>
            </w:r>
          </w:p>
        </w:tc>
        <w:tc>
          <w:tcPr>
            <w:tcW w:w="1064" w:type="pct"/>
          </w:tcPr>
          <w:p w:rsidR="00412BCB" w:rsidRDefault="00412BCB" w:rsidP="00412BCB">
            <w:pPr>
              <w:jc w:val="center"/>
            </w:pPr>
            <w:proofErr w:type="spellStart"/>
            <w:r w:rsidRPr="00B8010D">
              <w:rPr>
                <w:sz w:val="20"/>
                <w:szCs w:val="20"/>
              </w:rPr>
              <w:t>Усл.ед</w:t>
            </w:r>
            <w:proofErr w:type="spellEnd"/>
            <w:r w:rsidRPr="00B8010D">
              <w:rPr>
                <w:sz w:val="20"/>
                <w:szCs w:val="20"/>
              </w:rPr>
              <w:t>.</w:t>
            </w:r>
          </w:p>
        </w:tc>
      </w:tr>
      <w:tr w:rsidR="00412BCB" w:rsidRPr="006C6E02" w:rsidTr="00953FE9">
        <w:trPr>
          <w:trHeight w:val="347"/>
        </w:trPr>
        <w:tc>
          <w:tcPr>
            <w:tcW w:w="292" w:type="pct"/>
            <w:shd w:val="clear" w:color="auto" w:fill="auto"/>
            <w:vAlign w:val="center"/>
          </w:tcPr>
          <w:p w:rsidR="00412BCB" w:rsidRPr="006C6E02" w:rsidRDefault="00412BCB" w:rsidP="009661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644" w:type="pct"/>
            <w:shd w:val="clear" w:color="auto" w:fill="auto"/>
          </w:tcPr>
          <w:p w:rsidR="00412BCB" w:rsidRPr="006C6E02" w:rsidRDefault="00412BCB" w:rsidP="007951E1">
            <w:pPr>
              <w:rPr>
                <w:sz w:val="20"/>
                <w:szCs w:val="20"/>
              </w:rPr>
            </w:pPr>
            <w:r w:rsidRPr="00412BCB">
              <w:rPr>
                <w:sz w:val="20"/>
                <w:szCs w:val="20"/>
              </w:rPr>
              <w:t xml:space="preserve">Консультация операционного материала любой категории сложности по изготовленным </w:t>
            </w:r>
            <w:proofErr w:type="spellStart"/>
            <w:r w:rsidRPr="00412BCB">
              <w:rPr>
                <w:sz w:val="20"/>
                <w:szCs w:val="20"/>
              </w:rPr>
              <w:t>стеклопрепаратам</w:t>
            </w:r>
            <w:proofErr w:type="spellEnd"/>
            <w:r w:rsidRPr="00412BCB">
              <w:rPr>
                <w:sz w:val="20"/>
                <w:szCs w:val="20"/>
              </w:rPr>
              <w:t xml:space="preserve"> и парафиновым блокам.</w:t>
            </w:r>
          </w:p>
        </w:tc>
        <w:tc>
          <w:tcPr>
            <w:tcW w:w="1064" w:type="pct"/>
          </w:tcPr>
          <w:p w:rsidR="00412BCB" w:rsidRDefault="00412BCB" w:rsidP="00412BCB">
            <w:pPr>
              <w:jc w:val="center"/>
            </w:pPr>
            <w:proofErr w:type="spellStart"/>
            <w:r w:rsidRPr="00B8010D">
              <w:rPr>
                <w:sz w:val="20"/>
                <w:szCs w:val="20"/>
              </w:rPr>
              <w:t>Усл.ед</w:t>
            </w:r>
            <w:proofErr w:type="spellEnd"/>
            <w:r w:rsidRPr="00B8010D">
              <w:rPr>
                <w:sz w:val="20"/>
                <w:szCs w:val="20"/>
              </w:rPr>
              <w:t>.</w:t>
            </w:r>
          </w:p>
        </w:tc>
      </w:tr>
    </w:tbl>
    <w:p w:rsidR="00444DDC" w:rsidRPr="006C6E02" w:rsidRDefault="00444DDC" w:rsidP="00444DDC">
      <w:pPr>
        <w:widowControl w:val="0"/>
        <w:autoSpaceDE w:val="0"/>
        <w:autoSpaceDN w:val="0"/>
        <w:adjustRightInd w:val="0"/>
        <w:ind w:right="284"/>
        <w:jc w:val="both"/>
        <w:rPr>
          <w:b/>
          <w:sz w:val="20"/>
          <w:szCs w:val="20"/>
        </w:rPr>
      </w:pPr>
    </w:p>
    <w:p w:rsidR="00444DDC" w:rsidRPr="006C6E02" w:rsidRDefault="00444DDC" w:rsidP="00444DDC">
      <w:pPr>
        <w:widowControl w:val="0"/>
        <w:snapToGrid w:val="0"/>
        <w:spacing w:line="300" w:lineRule="auto"/>
        <w:ind w:firstLine="360"/>
        <w:jc w:val="center"/>
        <w:rPr>
          <w:sz w:val="20"/>
          <w:szCs w:val="20"/>
        </w:rPr>
      </w:pPr>
      <w:r w:rsidRPr="006C6E02">
        <w:rPr>
          <w:b/>
          <w:sz w:val="20"/>
          <w:szCs w:val="20"/>
        </w:rPr>
        <w:t>2.2. Требования к качеству и безопасности услуг.</w:t>
      </w:r>
    </w:p>
    <w:p w:rsidR="00444DDC" w:rsidRPr="006C6E02" w:rsidRDefault="00444DDC" w:rsidP="00444DDC">
      <w:pPr>
        <w:widowControl w:val="0"/>
        <w:suppressAutoHyphens/>
        <w:snapToGrid w:val="0"/>
        <w:ind w:firstLine="709"/>
        <w:jc w:val="both"/>
        <w:rPr>
          <w:color w:val="000000"/>
          <w:sz w:val="20"/>
          <w:szCs w:val="20"/>
        </w:rPr>
      </w:pPr>
      <w:r w:rsidRPr="006C6E02">
        <w:rPr>
          <w:color w:val="000000"/>
          <w:sz w:val="20"/>
          <w:szCs w:val="2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:rsidR="00444DDC" w:rsidRPr="006C6E02" w:rsidRDefault="00444DDC" w:rsidP="00444DDC">
      <w:pPr>
        <w:jc w:val="both"/>
        <w:rPr>
          <w:sz w:val="20"/>
          <w:szCs w:val="20"/>
        </w:rPr>
      </w:pPr>
      <w:r w:rsidRPr="006C6E02">
        <w:rPr>
          <w:color w:val="000000"/>
          <w:sz w:val="20"/>
          <w:szCs w:val="20"/>
        </w:rPr>
        <w:tab/>
        <w:t xml:space="preserve">2. </w:t>
      </w:r>
      <w:r w:rsidRPr="006C6E02">
        <w:rPr>
          <w:sz w:val="20"/>
          <w:szCs w:val="20"/>
        </w:rPr>
        <w:t>Услуги должны оказываться непосредственно Исполнителем без привлечения третьих лиц.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3. Исполнитель гарантирует соблюдение правил внутреннего контроля качества (на </w:t>
      </w:r>
      <w:proofErr w:type="spellStart"/>
      <w:r w:rsidRPr="006C6E02">
        <w:rPr>
          <w:sz w:val="20"/>
          <w:szCs w:val="20"/>
        </w:rPr>
        <w:t>преаналитическом</w:t>
      </w:r>
      <w:proofErr w:type="spellEnd"/>
      <w:r w:rsidRPr="006C6E02">
        <w:rPr>
          <w:sz w:val="20"/>
          <w:szCs w:val="20"/>
        </w:rPr>
        <w:t xml:space="preserve">, аналитическом и </w:t>
      </w:r>
      <w:proofErr w:type="spellStart"/>
      <w:r w:rsidRPr="006C6E02">
        <w:rPr>
          <w:sz w:val="20"/>
          <w:szCs w:val="20"/>
        </w:rPr>
        <w:t>постаналитическом</w:t>
      </w:r>
      <w:proofErr w:type="spellEnd"/>
      <w:r w:rsidRPr="006C6E02">
        <w:rPr>
          <w:sz w:val="20"/>
          <w:szCs w:val="20"/>
        </w:rPr>
        <w:t xml:space="preserve"> этапах), участие лаборатории в программах ФСВОК и Международного контроля качества</w:t>
      </w:r>
    </w:p>
    <w:p w:rsidR="0021318C" w:rsidRPr="006C6E02" w:rsidRDefault="0021318C" w:rsidP="00444DD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4. Оказывать услуги при наличии действующей лицензии </w:t>
      </w:r>
      <w:r w:rsidR="003B26AD" w:rsidRPr="006C6E02">
        <w:rPr>
          <w:sz w:val="20"/>
          <w:szCs w:val="20"/>
        </w:rPr>
        <w:t>на медицинскую деятельность с возможностью выполнения работ по: гистологии, лабораторной диагностике, патологической анатомии, клинической лабораторной диагностике</w:t>
      </w:r>
      <w:r w:rsidRPr="006C6E02">
        <w:rPr>
          <w:sz w:val="20"/>
          <w:szCs w:val="20"/>
        </w:rPr>
        <w:t>.</w:t>
      </w:r>
    </w:p>
    <w:p w:rsidR="00444DDC" w:rsidRPr="006C6E02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 w:val="20"/>
          <w:szCs w:val="20"/>
        </w:rPr>
      </w:pPr>
    </w:p>
    <w:p w:rsidR="00444DDC" w:rsidRPr="006C6E02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bCs/>
          <w:sz w:val="20"/>
          <w:szCs w:val="20"/>
        </w:rPr>
      </w:pPr>
      <w:r w:rsidRPr="006C6E02">
        <w:rPr>
          <w:b/>
          <w:sz w:val="20"/>
          <w:szCs w:val="20"/>
        </w:rPr>
        <w:t>2.3. Требования к техническим характеристикам услуг.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bCs/>
          <w:sz w:val="20"/>
          <w:szCs w:val="20"/>
        </w:rPr>
      </w:pPr>
      <w:r w:rsidRPr="006C6E02">
        <w:rPr>
          <w:sz w:val="20"/>
          <w:szCs w:val="20"/>
        </w:rPr>
        <w:lastRenderedPageBreak/>
        <w:t xml:space="preserve">1  </w:t>
      </w:r>
      <w:r w:rsidRPr="006C6E02">
        <w:rPr>
          <w:bCs/>
          <w:sz w:val="20"/>
          <w:szCs w:val="20"/>
        </w:rPr>
        <w:t>Место оказания услуг: Санкт-Петербург, по адресу нахождения лаборатории Исполнителя.</w:t>
      </w:r>
    </w:p>
    <w:p w:rsidR="00444DDC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2. Заказчик осуществляет транспортировку материала (с соблюдением необходимого температурного  режима и времени доставки) для лабораторной диагностики собственными силами и за свой счет. </w:t>
      </w:r>
    </w:p>
    <w:p w:rsidR="001B5A52" w:rsidRPr="006C6E02" w:rsidRDefault="001B5A52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2.1 Материал направляется 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6C6E02">
        <w:rPr>
          <w:sz w:val="20"/>
          <w:szCs w:val="20"/>
        </w:rPr>
        <w:t>чч.мм.гг</w:t>
      </w:r>
      <w:proofErr w:type="spellEnd"/>
      <w:r w:rsidRPr="006C6E02">
        <w:rPr>
          <w:sz w:val="20"/>
          <w:szCs w:val="20"/>
        </w:rPr>
        <w:t>.) и состав услуг (вид лабораторного исследования), который Заказчик поручает Исполнителю.</w:t>
      </w:r>
    </w:p>
    <w:p w:rsidR="00444DDC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3. Исполнитель гарантирует качество оказанных им услуг и обучение медицинского персонала правилам  пре аналитического регламента для разных видов лабораторных клинико-диагностических исследований. </w:t>
      </w:r>
    </w:p>
    <w:p w:rsidR="00444DDC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4. Лабораторные исследования выполняются в течение сроков, согласованных Сторонами непосредственно перед выполнением исследований. </w:t>
      </w:r>
    </w:p>
    <w:p w:rsidR="00444DDC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5. Исполнитель гарантирует наличие собственной, зарегистрированной  в Минздравсоцразвития РФ лабораторной информационной системы для кодирования, хранения и выдачи результатов обследования, в т. ч. по электронной почте.</w:t>
      </w:r>
    </w:p>
    <w:p w:rsidR="006C6E02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6. Исполнитель гарантирует соблюдение правил внутреннего контроля качества (</w:t>
      </w:r>
      <w:r w:rsidR="001B6650" w:rsidRPr="006C6E02">
        <w:rPr>
          <w:sz w:val="20"/>
          <w:szCs w:val="20"/>
        </w:rPr>
        <w:t xml:space="preserve">на </w:t>
      </w:r>
      <w:r w:rsidRPr="006C6E02">
        <w:rPr>
          <w:sz w:val="20"/>
          <w:szCs w:val="20"/>
        </w:rPr>
        <w:t xml:space="preserve">аналитическом и </w:t>
      </w:r>
      <w:proofErr w:type="spellStart"/>
      <w:r w:rsidRPr="006C6E02">
        <w:rPr>
          <w:sz w:val="20"/>
          <w:szCs w:val="20"/>
        </w:rPr>
        <w:t>постаналитическом</w:t>
      </w:r>
      <w:proofErr w:type="spellEnd"/>
      <w:r w:rsidRPr="006C6E02">
        <w:rPr>
          <w:sz w:val="20"/>
          <w:szCs w:val="20"/>
        </w:rPr>
        <w:t xml:space="preserve"> этапах), участие лаборатории в </w:t>
      </w:r>
      <w:proofErr w:type="gramStart"/>
      <w:r w:rsidRPr="006C6E02">
        <w:rPr>
          <w:sz w:val="20"/>
          <w:szCs w:val="20"/>
        </w:rPr>
        <w:t>программах  ФСВОК</w:t>
      </w:r>
      <w:proofErr w:type="gramEnd"/>
      <w:r w:rsidRPr="006C6E02">
        <w:rPr>
          <w:sz w:val="20"/>
          <w:szCs w:val="20"/>
        </w:rPr>
        <w:t xml:space="preserve"> и Международного контроля качества. </w:t>
      </w:r>
    </w:p>
    <w:p w:rsidR="00444DDC" w:rsidRPr="006C6E02" w:rsidRDefault="00444DDC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6C6E02">
        <w:rPr>
          <w:sz w:val="20"/>
          <w:szCs w:val="20"/>
          <w:lang w:val="en-US"/>
        </w:rPr>
        <w:t>PDF</w:t>
      </w:r>
      <w:r w:rsidRPr="006C6E02">
        <w:rPr>
          <w:sz w:val="20"/>
          <w:szCs w:val="20"/>
        </w:rPr>
        <w:t xml:space="preserve"> и режиме </w:t>
      </w:r>
      <w:r w:rsidRPr="006C6E02">
        <w:rPr>
          <w:sz w:val="20"/>
          <w:szCs w:val="20"/>
          <w:lang w:val="en-US"/>
        </w:rPr>
        <w:t>on</w:t>
      </w:r>
      <w:r w:rsidRPr="006C6E02">
        <w:rPr>
          <w:sz w:val="20"/>
          <w:szCs w:val="20"/>
        </w:rPr>
        <w:t>-</w:t>
      </w:r>
      <w:r w:rsidRPr="006C6E02">
        <w:rPr>
          <w:sz w:val="20"/>
          <w:szCs w:val="20"/>
          <w:lang w:val="en-US"/>
        </w:rPr>
        <w:t>line</w:t>
      </w:r>
      <w:r w:rsidRPr="006C6E02">
        <w:rPr>
          <w:sz w:val="20"/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:rsidR="00444DDC" w:rsidRPr="006C6E02" w:rsidRDefault="00444DDC" w:rsidP="006C6E02">
      <w:pPr>
        <w:tabs>
          <w:tab w:val="left" w:pos="567"/>
        </w:tabs>
        <w:jc w:val="both"/>
        <w:rPr>
          <w:sz w:val="20"/>
          <w:szCs w:val="20"/>
        </w:rPr>
      </w:pPr>
      <w:r w:rsidRPr="006C6E02">
        <w:rPr>
          <w:sz w:val="20"/>
          <w:szCs w:val="20"/>
        </w:rPr>
        <w:tab/>
        <w:t>8. Услуги должны оказываться непосредственно Исполнителем без привлечения третьих лиц.</w:t>
      </w:r>
    </w:p>
    <w:p w:rsidR="00444DDC" w:rsidRPr="006C6E02" w:rsidRDefault="006C6E02" w:rsidP="00444DDC">
      <w:pPr>
        <w:widowControl w:val="0"/>
        <w:snapToGrid w:val="0"/>
        <w:ind w:firstLine="540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9</w:t>
      </w:r>
      <w:r w:rsidR="00444DDC" w:rsidRPr="006C6E02">
        <w:rPr>
          <w:sz w:val="20"/>
          <w:szCs w:val="20"/>
        </w:rPr>
        <w:t>. Лаборатория располагает дублирующим оборудованием для обеспечения непрерывного технологического процесса.</w:t>
      </w:r>
    </w:p>
    <w:p w:rsidR="00444DDC" w:rsidRPr="006C6E02" w:rsidRDefault="006C6E02" w:rsidP="006C6E02">
      <w:pPr>
        <w:widowControl w:val="0"/>
        <w:snapToGrid w:val="0"/>
        <w:ind w:right="-165"/>
        <w:jc w:val="both"/>
        <w:rPr>
          <w:b/>
          <w:sz w:val="20"/>
          <w:szCs w:val="20"/>
        </w:rPr>
      </w:pPr>
      <w:r w:rsidRPr="006C6E02">
        <w:rPr>
          <w:sz w:val="20"/>
          <w:szCs w:val="20"/>
        </w:rPr>
        <w:t xml:space="preserve">        10</w:t>
      </w:r>
      <w:r w:rsidR="00444DDC" w:rsidRPr="006C6E02">
        <w:rPr>
          <w:sz w:val="20"/>
          <w:szCs w:val="20"/>
        </w:rPr>
        <w:t xml:space="preserve">. </w:t>
      </w:r>
      <w:r w:rsidR="00F81765" w:rsidRPr="006C6E02">
        <w:rPr>
          <w:sz w:val="20"/>
          <w:szCs w:val="20"/>
        </w:rPr>
        <w:t xml:space="preserve"> В случае необходимости </w:t>
      </w:r>
      <w:r w:rsidR="00444DDC" w:rsidRPr="006C6E02">
        <w:rPr>
          <w:sz w:val="20"/>
          <w:szCs w:val="20"/>
        </w:rPr>
        <w:t xml:space="preserve">Исполнитель проводит  консультирование </w:t>
      </w:r>
      <w:r w:rsidR="00F81765" w:rsidRPr="006C6E02">
        <w:rPr>
          <w:sz w:val="20"/>
          <w:szCs w:val="20"/>
        </w:rPr>
        <w:t>специалистов</w:t>
      </w:r>
      <w:r w:rsidRPr="006C6E02">
        <w:rPr>
          <w:sz w:val="20"/>
          <w:szCs w:val="20"/>
        </w:rPr>
        <w:t xml:space="preserve"> по телефону</w:t>
      </w:r>
      <w:r w:rsidR="00444DDC" w:rsidRPr="006C6E02">
        <w:rPr>
          <w:sz w:val="20"/>
          <w:szCs w:val="20"/>
        </w:rPr>
        <w:t xml:space="preserve"> Заказчика по назначенным </w:t>
      </w:r>
      <w:r w:rsidR="009F304E" w:rsidRPr="006C6E02">
        <w:rPr>
          <w:sz w:val="20"/>
          <w:szCs w:val="20"/>
        </w:rPr>
        <w:t>исследованиям</w:t>
      </w:r>
      <w:r w:rsidR="00444DDC" w:rsidRPr="006C6E02">
        <w:rPr>
          <w:sz w:val="20"/>
          <w:szCs w:val="20"/>
        </w:rPr>
        <w:t>.</w:t>
      </w:r>
    </w:p>
    <w:p w:rsidR="006C6E02" w:rsidRPr="006C6E02" w:rsidRDefault="006C6E02" w:rsidP="006C6E02">
      <w:pPr>
        <w:widowControl w:val="0"/>
        <w:snapToGrid w:val="0"/>
        <w:spacing w:line="300" w:lineRule="auto"/>
        <w:ind w:right="-165"/>
        <w:rPr>
          <w:b/>
          <w:sz w:val="20"/>
          <w:szCs w:val="20"/>
        </w:rPr>
      </w:pPr>
    </w:p>
    <w:p w:rsidR="006C6E02" w:rsidRPr="006C6E02" w:rsidRDefault="006C6E02" w:rsidP="00444DDC">
      <w:pPr>
        <w:widowControl w:val="0"/>
        <w:snapToGrid w:val="0"/>
        <w:spacing w:line="300" w:lineRule="auto"/>
        <w:ind w:right="-165" w:firstLine="708"/>
        <w:jc w:val="center"/>
        <w:rPr>
          <w:b/>
          <w:sz w:val="20"/>
          <w:szCs w:val="20"/>
        </w:rPr>
      </w:pP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09"/>
        <w:jc w:val="center"/>
        <w:outlineLvl w:val="1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Раздел 3. Требования к гарантийному сроку товара, работы,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услуги и(или) объему предоставления гарантий их качества,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к гарантийному обслуживанию товара, к расходам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на эксплуатацию товара, к обязательности осуществления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 w:val="20"/>
          <w:szCs w:val="20"/>
        </w:rPr>
      </w:pPr>
      <w:r w:rsidRPr="006C6E02">
        <w:rPr>
          <w:b/>
          <w:sz w:val="20"/>
          <w:szCs w:val="20"/>
        </w:rPr>
        <w:t>монтажа и наладки товара, к обучению лиц, осуществляющих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2"/>
        <w:rPr>
          <w:b/>
          <w:bCs/>
          <w:sz w:val="20"/>
          <w:szCs w:val="20"/>
        </w:rPr>
      </w:pPr>
      <w:r w:rsidRPr="006C6E02">
        <w:rPr>
          <w:b/>
          <w:sz w:val="20"/>
          <w:szCs w:val="20"/>
        </w:rPr>
        <w:t>использование и обслуживание това</w:t>
      </w:r>
      <w:r w:rsidRPr="006C6E02">
        <w:rPr>
          <w:b/>
          <w:bCs/>
          <w:sz w:val="20"/>
          <w:szCs w:val="20"/>
        </w:rPr>
        <w:t>ра</w:t>
      </w:r>
    </w:p>
    <w:p w:rsidR="00444DDC" w:rsidRPr="006C6E02" w:rsidRDefault="00444DDC" w:rsidP="00444DDC">
      <w:pPr>
        <w:widowControl w:val="0"/>
        <w:shd w:val="clear" w:color="auto" w:fill="FFFFFF"/>
        <w:tabs>
          <w:tab w:val="left" w:pos="360"/>
        </w:tabs>
        <w:snapToGrid w:val="0"/>
        <w:ind w:firstLine="675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1.  Услуги,  подлежащие обязательной сертификации, должны иметь сертификат соответствия, выданный уполномоченным органом.</w:t>
      </w:r>
    </w:p>
    <w:p w:rsidR="00444DDC" w:rsidRPr="006C6E02" w:rsidRDefault="00444DDC" w:rsidP="00444DDC">
      <w:pPr>
        <w:widowControl w:val="0"/>
        <w:snapToGrid w:val="0"/>
        <w:ind w:firstLine="675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2. Услуги должны соответствовать требованиям, установленным </w:t>
      </w:r>
      <w:r w:rsidR="00A871B3" w:rsidRPr="006C6E02">
        <w:rPr>
          <w:sz w:val="20"/>
          <w:szCs w:val="20"/>
        </w:rPr>
        <w:t>Контрактом</w:t>
      </w:r>
      <w:r w:rsidRPr="006C6E02">
        <w:rPr>
          <w:sz w:val="20"/>
          <w:szCs w:val="20"/>
        </w:rPr>
        <w:t xml:space="preserve">. Услуги, не соответствующие требованиям </w:t>
      </w:r>
      <w:r w:rsidR="00A871B3" w:rsidRPr="006C6E02">
        <w:rPr>
          <w:sz w:val="20"/>
          <w:szCs w:val="20"/>
        </w:rPr>
        <w:t>Контракта</w:t>
      </w:r>
      <w:r w:rsidRPr="006C6E02">
        <w:rPr>
          <w:sz w:val="20"/>
          <w:szCs w:val="20"/>
        </w:rPr>
        <w:t xml:space="preserve"> считаются не оказанными, и Заказчик вправе отказаться  от их оплаты.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ind w:firstLine="675"/>
        <w:jc w:val="both"/>
        <w:rPr>
          <w:sz w:val="20"/>
          <w:szCs w:val="20"/>
        </w:rPr>
      </w:pPr>
      <w:r w:rsidRPr="006C6E02">
        <w:rPr>
          <w:sz w:val="20"/>
          <w:szCs w:val="20"/>
        </w:rPr>
        <w:t xml:space="preserve">3. Исполнитель гарантирует качество оказываемых услуг. </w:t>
      </w:r>
    </w:p>
    <w:p w:rsidR="00444DDC" w:rsidRPr="006C6E02" w:rsidRDefault="00444DDC" w:rsidP="00444DDC">
      <w:pPr>
        <w:widowControl w:val="0"/>
        <w:snapToGrid w:val="0"/>
        <w:ind w:firstLine="709"/>
        <w:jc w:val="both"/>
        <w:rPr>
          <w:sz w:val="20"/>
          <w:szCs w:val="20"/>
        </w:rPr>
      </w:pPr>
      <w:r w:rsidRPr="006C6E02">
        <w:rPr>
          <w:sz w:val="20"/>
          <w:szCs w:val="20"/>
        </w:rPr>
        <w:t>В случае если качество оказанных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6C6E02">
        <w:rPr>
          <w:color w:val="000000"/>
          <w:sz w:val="20"/>
          <w:szCs w:val="20"/>
        </w:rPr>
        <w:t>.</w:t>
      </w:r>
    </w:p>
    <w:p w:rsidR="00444DDC" w:rsidRPr="006C6E02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 w:val="20"/>
          <w:szCs w:val="20"/>
        </w:rPr>
      </w:pPr>
    </w:p>
    <w:p w:rsidR="00296F38" w:rsidRPr="006C6E02" w:rsidRDefault="00296F38">
      <w:pPr>
        <w:rPr>
          <w:sz w:val="20"/>
          <w:szCs w:val="20"/>
        </w:rPr>
      </w:pPr>
    </w:p>
    <w:sectPr w:rsidR="00296F38" w:rsidRPr="006C6E02" w:rsidSect="00444DD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BCE"/>
    <w:rsid w:val="00043198"/>
    <w:rsid w:val="00147B8C"/>
    <w:rsid w:val="00165EAF"/>
    <w:rsid w:val="001B5A52"/>
    <w:rsid w:val="001B6650"/>
    <w:rsid w:val="0021318C"/>
    <w:rsid w:val="00296F38"/>
    <w:rsid w:val="002E1B25"/>
    <w:rsid w:val="00360429"/>
    <w:rsid w:val="003B26AD"/>
    <w:rsid w:val="003D37C7"/>
    <w:rsid w:val="00412BCB"/>
    <w:rsid w:val="00444DDC"/>
    <w:rsid w:val="00460183"/>
    <w:rsid w:val="005102EA"/>
    <w:rsid w:val="00522C24"/>
    <w:rsid w:val="00540830"/>
    <w:rsid w:val="00581522"/>
    <w:rsid w:val="005A3335"/>
    <w:rsid w:val="006B4338"/>
    <w:rsid w:val="006C6E02"/>
    <w:rsid w:val="007951E1"/>
    <w:rsid w:val="007B044C"/>
    <w:rsid w:val="007F58EC"/>
    <w:rsid w:val="008D6A38"/>
    <w:rsid w:val="009D5731"/>
    <w:rsid w:val="009F304E"/>
    <w:rsid w:val="00A35FDD"/>
    <w:rsid w:val="00A871B3"/>
    <w:rsid w:val="00B11898"/>
    <w:rsid w:val="00BC1DAC"/>
    <w:rsid w:val="00BD7400"/>
    <w:rsid w:val="00C45804"/>
    <w:rsid w:val="00D635B7"/>
    <w:rsid w:val="00D65BCE"/>
    <w:rsid w:val="00E53205"/>
    <w:rsid w:val="00E975E0"/>
    <w:rsid w:val="00EB6F78"/>
    <w:rsid w:val="00F204B4"/>
    <w:rsid w:val="00F81765"/>
    <w:rsid w:val="00F87737"/>
    <w:rsid w:val="00FD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5DBCA8-F82B-434E-8B3C-BCD5328F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40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929</Words>
  <Characters>5297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Бойченко Татьяна Владимировна</cp:lastModifiedBy>
  <cp:revision>2</cp:revision>
  <dcterms:created xsi:type="dcterms:W3CDTF">2026-07-22T10:19:00Z</dcterms:created>
  <dcterms:modified xsi:type="dcterms:W3CDTF">2026-07-22T10:19:00Z</dcterms:modified>
</cp:coreProperties>
</file>