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6D2C6" w14:textId="77777777" w:rsidR="009E3749" w:rsidRPr="009E3749" w:rsidRDefault="009E3749" w:rsidP="009E3749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bookmarkStart w:id="0" w:name="_Ref29909854"/>
      <w:bookmarkStart w:id="1" w:name="_GoBack"/>
      <w:bookmarkEnd w:id="1"/>
      <w:r w:rsidRPr="009E3749">
        <w:rPr>
          <w:rFonts w:ascii="Times New Roman" w:eastAsia="Courier New" w:hAnsi="Times New Roman" w:cs="Times New Roman"/>
          <w:lang w:bidi="ru-RU"/>
        </w:rPr>
        <w:t xml:space="preserve">Приложение № 2 </w:t>
      </w:r>
    </w:p>
    <w:bookmarkEnd w:id="0"/>
    <w:p w14:paraId="7F398E03" w14:textId="77777777" w:rsidR="00F26A9C" w:rsidRDefault="00F26A9C" w:rsidP="007C352B">
      <w:pPr>
        <w:autoSpaceDE w:val="0"/>
        <w:autoSpaceDN w:val="0"/>
        <w:adjustRightInd w:val="0"/>
        <w:ind w:firstLine="567"/>
        <w:jc w:val="both"/>
        <w:rPr>
          <w:rFonts w:ascii="Times New Roman" w:eastAsia="Courier New" w:hAnsi="Times New Roman" w:cs="Times New Roman"/>
          <w:b/>
          <w:lang w:bidi="ru-RU"/>
        </w:rPr>
      </w:pPr>
      <w:r w:rsidRPr="00F26A9C">
        <w:rPr>
          <w:rFonts w:ascii="Times New Roman" w:eastAsia="Courier New" w:hAnsi="Times New Roman" w:cs="Times New Roman"/>
          <w:b/>
          <w:lang w:bidi="ru-RU"/>
        </w:rPr>
        <w:t>Обоснование начальной цены единицы товара, начальной суммы цен указанных единиц, максимального значения цены контракта</w:t>
      </w:r>
    </w:p>
    <w:p w14:paraId="1E198117" w14:textId="5116AD0F" w:rsidR="00F26A9C" w:rsidRDefault="00F26A9C" w:rsidP="007C352B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</w:rPr>
      </w:pPr>
      <w:r w:rsidRPr="00F26A9C">
        <w:rPr>
          <w:rFonts w:ascii="Times New Roman" w:eastAsia="Calibri" w:hAnsi="Times New Roman" w:cs="Times New Roma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6DF9EFF7" w14:textId="2CD4EB1E" w:rsidR="00F26A9C" w:rsidRPr="00F26A9C" w:rsidRDefault="00F26A9C" w:rsidP="00F26A9C">
      <w:pPr>
        <w:pStyle w:val="a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F26A9C">
        <w:rPr>
          <w:rFonts w:ascii="Times New Roman" w:eastAsia="Calibri" w:hAnsi="Times New Roman" w:cs="Times New Roman"/>
        </w:rPr>
        <w:t>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частей 22, 24 статьи 22 Закона о контрактной системе.</w:t>
      </w:r>
    </w:p>
    <w:p w14:paraId="2DA53981" w14:textId="10EC483E" w:rsidR="007C352B" w:rsidRDefault="007C352B" w:rsidP="00412811">
      <w:pPr>
        <w:pStyle w:val="a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412811">
        <w:rPr>
          <w:rFonts w:ascii="Times New Roman" w:eastAsia="Calibri" w:hAnsi="Times New Roman" w:cs="Times New Roma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539C3A27" w14:textId="50490178" w:rsidR="00412811" w:rsidRDefault="00412811" w:rsidP="00412811">
      <w:pPr>
        <w:pStyle w:val="a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412811">
        <w:rPr>
          <w:rFonts w:ascii="Times New Roman" w:eastAsia="Calibri" w:hAnsi="Times New Roman" w:cs="Times New Roman"/>
        </w:rPr>
        <w:t>Порядок формирования начальной цены единицы товара, начальной суммы цен указанных единиц, приведен заказчиком в расчете начальной цены единицы товара, начальной суммы цен указанных единиц.</w:t>
      </w:r>
    </w:p>
    <w:p w14:paraId="1BCA27A5" w14:textId="631EB01E" w:rsidR="00412811" w:rsidRDefault="00412811" w:rsidP="00412811">
      <w:pPr>
        <w:pStyle w:val="a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412811">
        <w:rPr>
          <w:rFonts w:ascii="Times New Roman" w:eastAsia="Calibri" w:hAnsi="Times New Roman" w:cs="Times New Roman"/>
        </w:rPr>
        <w:t xml:space="preserve">Валюта, используемая для определения и обоснования начальной цены единицы </w:t>
      </w:r>
      <w:r>
        <w:rPr>
          <w:rFonts w:ascii="Times New Roman" w:eastAsia="Calibri" w:hAnsi="Times New Roman" w:cs="Times New Roman"/>
        </w:rPr>
        <w:t>услуги</w:t>
      </w:r>
      <w:r w:rsidRPr="00412811">
        <w:rPr>
          <w:rFonts w:ascii="Times New Roman" w:eastAsia="Calibri" w:hAnsi="Times New Roman" w:cs="Times New Roman"/>
        </w:rPr>
        <w:t xml:space="preserve">, начальной суммы цен указанных единиц, цены заявки на участие в электронном </w:t>
      </w:r>
      <w:r>
        <w:rPr>
          <w:rFonts w:ascii="Times New Roman" w:eastAsia="Calibri" w:hAnsi="Times New Roman" w:cs="Times New Roman"/>
        </w:rPr>
        <w:t>магазине</w:t>
      </w:r>
      <w:r w:rsidRPr="00412811">
        <w:rPr>
          <w:rFonts w:ascii="Times New Roman" w:eastAsia="Calibri" w:hAnsi="Times New Roman" w:cs="Times New Roman"/>
        </w:rPr>
        <w:t>, для оплаты поставленного товара - рубль Российской Федерации.</w:t>
      </w:r>
    </w:p>
    <w:p w14:paraId="2B575028" w14:textId="5EA82B14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748979AD" w14:textId="590DD2C3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025B78DB" w14:textId="0A382043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263A4E62" w14:textId="25DDDE3C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4BA369D1" w14:textId="571F5A18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68D020BC" w14:textId="1384BA38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65E8BBBA" w14:textId="2C76B00E" w:rsid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604CC8A0" w14:textId="77777777" w:rsidR="00412811" w:rsidRPr="00412811" w:rsidRDefault="00412811" w:rsidP="00412811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081780EA" w14:textId="77777777" w:rsidR="001E4F49" w:rsidRPr="001E4F49" w:rsidRDefault="00663D63" w:rsidP="001E4F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r:id="rId7" w:anchor="Par1699" w:history="1">
        <w:r w:rsidR="001E4F49" w:rsidRPr="001E4F4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1E4F49" w:rsidRPr="001E4F49">
        <w:rPr>
          <w:rFonts w:ascii="Times New Roman" w:eastAsia="Times New Roman" w:hAnsi="Times New Roman" w:cs="Times New Roman"/>
          <w:b/>
          <w:lang w:eastAsia="ru-RU"/>
        </w:rPr>
        <w:t xml:space="preserve"> начальной цены единицы товара, начальной суммы цен указанных единиц </w:t>
      </w:r>
    </w:p>
    <w:p w14:paraId="08B94E14" w14:textId="77777777" w:rsidR="001E4F49" w:rsidRPr="001E4F49" w:rsidRDefault="001E4F49" w:rsidP="001E4F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14:paraId="47F50A2A" w14:textId="77777777" w:rsidR="009E3749" w:rsidRPr="009E3749" w:rsidRDefault="001E4F49" w:rsidP="001E4F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4F4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начальной цены единицы товара, начальной суммы цен указанных единиц:</w:t>
      </w:r>
    </w:p>
    <w:p w14:paraId="1E93D03E" w14:textId="05D26CCD" w:rsidR="009E374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3749">
        <w:rPr>
          <w:rFonts w:ascii="Times New Roman" w:eastAsia="Times New Roman" w:hAnsi="Times New Roman" w:cs="Times New Roman"/>
          <w:lang w:eastAsia="ru-RU"/>
        </w:rPr>
        <w:t xml:space="preserve">- направлены запросы (исх. № </w:t>
      </w:r>
      <w:r w:rsidR="00C721EC">
        <w:rPr>
          <w:rFonts w:ascii="Times New Roman" w:eastAsia="Times New Roman" w:hAnsi="Times New Roman" w:cs="Times New Roman"/>
          <w:lang w:eastAsia="ru-RU"/>
        </w:rPr>
        <w:t>1041</w:t>
      </w:r>
      <w:r w:rsidR="009015E0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C721EC">
        <w:rPr>
          <w:rFonts w:ascii="Times New Roman" w:eastAsia="Times New Roman" w:hAnsi="Times New Roman" w:cs="Times New Roman"/>
          <w:lang w:eastAsia="ru-RU"/>
        </w:rPr>
        <w:t>17.07.</w:t>
      </w:r>
      <w:r w:rsidR="009015E0">
        <w:rPr>
          <w:rFonts w:ascii="Times New Roman" w:eastAsia="Times New Roman" w:hAnsi="Times New Roman" w:cs="Times New Roman"/>
          <w:lang w:eastAsia="ru-RU"/>
        </w:rPr>
        <w:t>2026г.</w:t>
      </w:r>
      <w:r w:rsidRPr="007C352B">
        <w:rPr>
          <w:rFonts w:ascii="Times New Roman" w:eastAsia="Times New Roman" w:hAnsi="Times New Roman" w:cs="Times New Roman"/>
          <w:lang w:eastAsia="ru-RU"/>
        </w:rPr>
        <w:t>)</w:t>
      </w:r>
      <w:r w:rsidRPr="009E3749">
        <w:rPr>
          <w:rFonts w:ascii="Times New Roman" w:eastAsia="Times New Roman" w:hAnsi="Times New Roman" w:cs="Times New Roman"/>
          <w:lang w:eastAsia="ru-RU"/>
        </w:rPr>
        <w:t xml:space="preserve"> о предоставлении ценовой информации </w:t>
      </w:r>
      <w:r w:rsidR="007C352B">
        <w:rPr>
          <w:rFonts w:ascii="Times New Roman" w:eastAsia="Times New Roman" w:hAnsi="Times New Roman" w:cs="Times New Roman"/>
          <w:lang w:eastAsia="ru-RU"/>
        </w:rPr>
        <w:t>3</w:t>
      </w:r>
      <w:r w:rsidR="00BC6B42"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поставщикам обладающим опытом </w:t>
      </w:r>
      <w:r w:rsidR="009015E0">
        <w:rPr>
          <w:rFonts w:ascii="Times New Roman" w:eastAsia="Times New Roman" w:hAnsi="Times New Roman" w:cs="Times New Roman"/>
          <w:bCs/>
          <w:lang w:eastAsia="ru-RU"/>
        </w:rPr>
        <w:t>оказания соответствующих услуг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>, информация о которых имеется в свободном доступе (в частности, опубликована в печати, размещена на сайтах в сети "Интернет");</w:t>
      </w:r>
    </w:p>
    <w:p w14:paraId="27A88BFA" w14:textId="77777777" w:rsidR="009015E0" w:rsidRPr="009E3749" w:rsidRDefault="009015E0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080ECB2B" w14:textId="77777777" w:rsidR="009E374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3749">
        <w:rPr>
          <w:rFonts w:ascii="Times New Roman" w:eastAsia="Times New Roman" w:hAnsi="Times New Roman" w:cs="Times New Roman"/>
          <w:bCs/>
          <w:lang w:eastAsia="ru-RU"/>
        </w:rPr>
        <w:t>Поступили</w:t>
      </w:r>
      <w:r w:rsidRPr="007C352B">
        <w:rPr>
          <w:rFonts w:ascii="Times New Roman" w:eastAsia="Times New Roman" w:hAnsi="Times New Roman" w:cs="Times New Roman"/>
          <w:bCs/>
          <w:lang w:eastAsia="ru-RU"/>
        </w:rPr>
        <w:t>__</w:t>
      </w:r>
      <w:r w:rsidR="009F42C7" w:rsidRPr="007C352B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7C352B">
        <w:rPr>
          <w:rFonts w:ascii="Times New Roman" w:eastAsia="Times New Roman" w:hAnsi="Times New Roman" w:cs="Times New Roman"/>
          <w:bCs/>
          <w:lang w:eastAsia="ru-RU"/>
        </w:rPr>
        <w:t>__ ценовых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предложения.</w:t>
      </w:r>
    </w:p>
    <w:p w14:paraId="3A94DFD4" w14:textId="77777777" w:rsidR="009015E0" w:rsidRPr="009E3749" w:rsidRDefault="009015E0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5B8C1F" w14:textId="5A1C37EA" w:rsidR="009015E0" w:rsidRPr="004517EC" w:rsidRDefault="009015E0" w:rsidP="009015E0">
      <w:pPr>
        <w:tabs>
          <w:tab w:val="left" w:pos="773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          </w:t>
      </w:r>
      <w:r w:rsidRPr="00023497">
        <w:rPr>
          <w:rFonts w:ascii="Times New Roman" w:eastAsia="Calibri" w:hAnsi="Times New Roman" w:cs="Times New Roman"/>
          <w:sz w:val="21"/>
          <w:szCs w:val="21"/>
        </w:rPr>
        <w:t xml:space="preserve">- размещен запрос цен товаров в единой информационной системе (исх. № </w:t>
      </w:r>
      <w:r w:rsidR="00C721EC">
        <w:rPr>
          <w:rFonts w:ascii="Times New Roman" w:eastAsia="Calibri" w:hAnsi="Times New Roman" w:cs="Times New Roman"/>
          <w:sz w:val="21"/>
          <w:szCs w:val="21"/>
        </w:rPr>
        <w:t>1041/1</w:t>
      </w:r>
      <w:r w:rsidRPr="00023497">
        <w:rPr>
          <w:rFonts w:ascii="Times New Roman" w:eastAsia="Calibri" w:hAnsi="Times New Roman" w:cs="Times New Roman"/>
          <w:sz w:val="21"/>
          <w:szCs w:val="21"/>
        </w:rPr>
        <w:t xml:space="preserve">) от </w:t>
      </w:r>
      <w:r w:rsidR="00C721EC">
        <w:rPr>
          <w:rFonts w:ascii="Times New Roman" w:eastAsia="Calibri" w:hAnsi="Times New Roman" w:cs="Times New Roman"/>
          <w:sz w:val="21"/>
          <w:szCs w:val="21"/>
        </w:rPr>
        <w:t>1</w:t>
      </w:r>
      <w:r>
        <w:rPr>
          <w:rFonts w:ascii="Times New Roman" w:eastAsia="Calibri" w:hAnsi="Times New Roman" w:cs="Times New Roman"/>
          <w:sz w:val="21"/>
          <w:szCs w:val="21"/>
        </w:rPr>
        <w:t>7.0</w:t>
      </w:r>
      <w:r w:rsidR="00C721EC">
        <w:rPr>
          <w:rFonts w:ascii="Times New Roman" w:eastAsia="Calibri" w:hAnsi="Times New Roman" w:cs="Times New Roman"/>
          <w:sz w:val="21"/>
          <w:szCs w:val="21"/>
        </w:rPr>
        <w:t>7</w:t>
      </w:r>
      <w:r>
        <w:rPr>
          <w:rFonts w:ascii="Times New Roman" w:eastAsia="Calibri" w:hAnsi="Times New Roman" w:cs="Times New Roman"/>
          <w:sz w:val="21"/>
          <w:szCs w:val="21"/>
        </w:rPr>
        <w:t xml:space="preserve">.2026 г. </w:t>
      </w:r>
      <w:r w:rsidRPr="00023497">
        <w:rPr>
          <w:rFonts w:ascii="Times New Roman" w:eastAsia="Calibri" w:hAnsi="Times New Roman" w:cs="Times New Roman"/>
          <w:sz w:val="21"/>
          <w:szCs w:val="21"/>
        </w:rPr>
        <w:t xml:space="preserve"> № 037220004802</w:t>
      </w:r>
      <w:r w:rsidR="00C721EC">
        <w:rPr>
          <w:rFonts w:ascii="Times New Roman" w:eastAsia="Calibri" w:hAnsi="Times New Roman" w:cs="Times New Roman"/>
          <w:sz w:val="21"/>
          <w:szCs w:val="21"/>
        </w:rPr>
        <w:t>6</w:t>
      </w:r>
      <w:r w:rsidRPr="00023497">
        <w:rPr>
          <w:rFonts w:ascii="Times New Roman" w:eastAsia="Calibri" w:hAnsi="Times New Roman" w:cs="Times New Roman"/>
          <w:sz w:val="21"/>
          <w:szCs w:val="21"/>
        </w:rPr>
        <w:t>000</w:t>
      </w:r>
      <w:r w:rsidR="00C721EC">
        <w:rPr>
          <w:rFonts w:ascii="Times New Roman" w:eastAsia="Calibri" w:hAnsi="Times New Roman" w:cs="Times New Roman"/>
          <w:sz w:val="21"/>
          <w:szCs w:val="21"/>
        </w:rPr>
        <w:t>296</w:t>
      </w:r>
      <w:r w:rsidRPr="00023497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3DE65C88" w14:textId="1E36000F" w:rsidR="009E3749" w:rsidRDefault="009015E0" w:rsidP="00F26A9C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23497">
        <w:rPr>
          <w:rFonts w:ascii="Times New Roman" w:eastAsia="Times New Roman" w:hAnsi="Times New Roman" w:cs="Times New Roman"/>
          <w:bCs/>
          <w:lang w:eastAsia="ru-RU"/>
        </w:rPr>
        <w:t>Ценовые предложения не поступали.</w:t>
      </w:r>
    </w:p>
    <w:p w14:paraId="18ACF4F3" w14:textId="77777777" w:rsidR="00F26A9C" w:rsidRPr="00F26A9C" w:rsidRDefault="00F26A9C" w:rsidP="00F26A9C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4978A213" w14:textId="77777777"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НЦЕ, определен коэффициент вариации:</w:t>
      </w:r>
    </w:p>
    <w:p w14:paraId="33EE967C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14:paraId="630FD5E2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 wp14:anchorId="3E35A11C" wp14:editId="2A728A10">
            <wp:extent cx="1209675" cy="419100"/>
            <wp:effectExtent l="0" t="0" r="952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>, где:</w:t>
      </w:r>
    </w:p>
    <w:p w14:paraId="718D19D6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14:paraId="4D2525AC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 wp14:anchorId="072747F4" wp14:editId="090021B4">
            <wp:extent cx="1590675" cy="542925"/>
            <wp:effectExtent l="0" t="0" r="9525" b="9525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14:paraId="252305F0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6519A37F" wp14:editId="23A22651">
            <wp:extent cx="152400" cy="228600"/>
            <wp:effectExtent l="0" t="0" r="0" b="0"/>
            <wp:docPr id="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14:paraId="4BA7827B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14:paraId="74458EA8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14:paraId="2B7ECB67" w14:textId="77777777"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3A4DF85F" w14:textId="77777777"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Расчет начальной цены единицы медицинского изделия осуществляется по формуле:</w:t>
      </w:r>
    </w:p>
    <w:p w14:paraId="5C3E3910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 wp14:anchorId="1EA4A979" wp14:editId="2E065BB4">
            <wp:extent cx="1704975" cy="514350"/>
            <wp:effectExtent l="0" t="0" r="9525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ourier New" w:hAnsi="Times New Roman" w:cs="Times New Roman"/>
          <w:lang w:eastAsia="ru-RU" w:bidi="ru-RU"/>
        </w:rPr>
        <w:t>где:</w:t>
      </w:r>
    </w:p>
    <w:p w14:paraId="5A2011DF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НЦЕ - начальная цена единицы медицинского изделия, без учета НДС;</w:t>
      </w:r>
    </w:p>
    <w:p w14:paraId="1B5A89E8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ЦЕМ - цена единицы медицинского изделия, без учета НДС;</w:t>
      </w:r>
    </w:p>
    <w:p w14:paraId="7B69405A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n - количество значений информации о цене единицы i-го медицинского изделия;</w:t>
      </w:r>
    </w:p>
    <w:p w14:paraId="0FD6A9F2" w14:textId="77777777"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i - номер информации о цене;</w:t>
      </w:r>
    </w:p>
    <w:p w14:paraId="39425619" w14:textId="47CF37BE" w:rsidR="001E4F49" w:rsidRDefault="001E4F49" w:rsidP="009015E0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1E4F49">
        <w:rPr>
          <w:rFonts w:ascii="Times New Roman" w:eastAsia="Courier New" w:hAnsi="Times New Roman" w:cs="Times New Roman"/>
          <w:lang w:eastAsia="ru-RU" w:bidi="ru-RU"/>
        </w:rPr>
        <w:t>ц</w:t>
      </w:r>
      <w:r w:rsidRPr="001E4F49">
        <w:rPr>
          <w:rFonts w:ascii="Times New Roman" w:eastAsia="Courier New" w:hAnsi="Times New Roman" w:cs="Times New Roman"/>
          <w:vertAlign w:val="subscript"/>
          <w:lang w:eastAsia="ru-RU" w:bidi="ru-RU"/>
        </w:rPr>
        <w:t>i</w:t>
      </w:r>
      <w:r w:rsidRPr="001E4F49">
        <w:rPr>
          <w:rFonts w:ascii="Times New Roman" w:eastAsia="Courier New" w:hAnsi="Times New Roman" w:cs="Times New Roman"/>
          <w:lang w:eastAsia="ru-RU" w:bidi="ru-RU"/>
        </w:rPr>
        <w:t xml:space="preserve"> - цена единицы i-го меди</w:t>
      </w:r>
      <w:r w:rsidR="009015E0">
        <w:rPr>
          <w:rFonts w:ascii="Times New Roman" w:eastAsia="Courier New" w:hAnsi="Times New Roman" w:cs="Times New Roman"/>
          <w:lang w:eastAsia="ru-RU" w:bidi="ru-RU"/>
        </w:rPr>
        <w:t>цинского изделия, без учета НДС</w:t>
      </w:r>
    </w:p>
    <w:p w14:paraId="739A42D8" w14:textId="77777777" w:rsidR="00F26A9C" w:rsidRPr="001E4F49" w:rsidRDefault="00F26A9C" w:rsidP="009015E0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40EDC4DD" w14:textId="77777777" w:rsidR="001E4F49" w:rsidRPr="001E4F49" w:rsidRDefault="001E4F49" w:rsidP="001E4F49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E4F49">
        <w:rPr>
          <w:rFonts w:ascii="Times New Roman" w:eastAsia="Times New Roman" w:hAnsi="Times New Roman" w:cs="Times New Roman"/>
          <w:bCs/>
          <w:lang w:eastAsia="ru-RU"/>
        </w:rPr>
        <w:t>Для расчета начальной цены единицы товара, начальной суммы цен ука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занных единиц использованы </w:t>
      </w:r>
      <w:r w:rsidRPr="007C352B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1E4F4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tbl>
      <w:tblPr>
        <w:tblW w:w="526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3"/>
        <w:gridCol w:w="4661"/>
        <w:gridCol w:w="711"/>
        <w:gridCol w:w="1557"/>
        <w:gridCol w:w="1560"/>
        <w:gridCol w:w="1560"/>
        <w:gridCol w:w="1134"/>
        <w:gridCol w:w="1134"/>
        <w:gridCol w:w="1275"/>
        <w:gridCol w:w="1842"/>
      </w:tblGrid>
      <w:tr w:rsidR="007C352B" w:rsidRPr="00D314FD" w14:paraId="5114E756" w14:textId="77777777" w:rsidTr="00412811">
        <w:trPr>
          <w:trHeight w:val="510"/>
        </w:trPr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7CA62C92" w14:textId="77777777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5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E08D886" w14:textId="77777777" w:rsidR="007C352B" w:rsidRPr="00D314FD" w:rsidRDefault="007C352B" w:rsidP="008C50F3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222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674D59" w14:textId="77777777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46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F972" w14:textId="77777777" w:rsidR="007C352B" w:rsidRPr="000633FF" w:rsidRDefault="007C352B" w:rsidP="007C3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(с</w:t>
            </w:r>
            <w:r w:rsidRPr="00BC6B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54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B844109" w14:textId="77777777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5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BBFE012" w14:textId="77777777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39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B03D84D" w14:textId="1C9ED333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4F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цена единицы </w:t>
            </w:r>
            <w:r w:rsidR="00F26A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услуги</w:t>
            </w:r>
            <w:r w:rsidRPr="001E4F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 НДС, руб.</w:t>
            </w:r>
          </w:p>
        </w:tc>
        <w:tc>
          <w:tcPr>
            <w:tcW w:w="5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D8DB992" w14:textId="71835912" w:rsidR="007C352B" w:rsidRPr="00D314FD" w:rsidRDefault="00F26A9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6A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сумма цен указанных единиц, руб.</w:t>
            </w:r>
          </w:p>
        </w:tc>
      </w:tr>
      <w:tr w:rsidR="007C352B" w:rsidRPr="00D314FD" w14:paraId="6E7DC969" w14:textId="77777777" w:rsidTr="00412811">
        <w:trPr>
          <w:trHeight w:val="403"/>
        </w:trPr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FBAB28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1DA00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174FBE2" w14:textId="77777777" w:rsidR="007C352B" w:rsidRPr="00D314FD" w:rsidRDefault="007C352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66CB39C" w14:textId="74F5EAA1" w:rsidR="007C352B" w:rsidRPr="007C352B" w:rsidRDefault="00F26A9C" w:rsidP="005E2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26A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Коммерческое предложение вх. от </w:t>
            </w:r>
            <w:r w:rsid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.2026</w:t>
            </w:r>
            <w:r w:rsidRPr="00F26A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№ </w:t>
            </w:r>
            <w:r w:rsid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435</w:t>
            </w:r>
            <w:r w:rsidRPr="00F26A9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C4EFF59" w14:textId="288FADB0" w:rsidR="007C352B" w:rsidRPr="007C352B" w:rsidRDefault="00412811" w:rsidP="005E2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Коммерческое предложение вх. от 2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.2026 № 1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435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E599FD3" w14:textId="314BB996" w:rsidR="007C352B" w:rsidRPr="007C352B" w:rsidRDefault="00412811" w:rsidP="005E2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ммерческое предложение вх. от 20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.0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.2026 № 1</w:t>
            </w:r>
            <w:r w:rsidR="005E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435</w:t>
            </w:r>
            <w:r w:rsidRPr="0041281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555AF6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788F6C20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3402E2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5F6A4D" w14:textId="77777777" w:rsidR="007C352B" w:rsidRPr="00D314FD" w:rsidRDefault="007C352B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B384B" w:rsidRPr="00843CA6" w14:paraId="04CE873F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BF3F" w14:textId="77777777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C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C8B3" w14:textId="77777777" w:rsidR="008B384B" w:rsidRPr="00843CA6" w:rsidRDefault="008B384B" w:rsidP="00843C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Стандартизованное гистологическое исследование нефробиоптата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</w:t>
            </w:r>
            <w:r w:rsidRPr="00843C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световая микроскопия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(H&amp;E, PAS-реакция, импрегнация солями серебра по Джонсу, трихром по Массону, Конго-красный);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</w:t>
            </w:r>
            <w:r w:rsidRPr="00843C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иммунофлюоресцентная микроскопия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(IgA, IgG, IgM, C1q, C3; fibrinogen, kappa, lambda); 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</w:t>
            </w:r>
            <w:r w:rsidRPr="00843C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иммунопероксидазная реакция</w:t>
            </w:r>
            <w:r w:rsidRPr="00843C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(AA-Аmyloid, IgG4, С4d, Polyoma-SV40, Parvo-B19, EBV, CMV, HIV, Myoglobin).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55BB0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3CBB2E8D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5B93A" w14:textId="3773DA02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25000,00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CFD664" w14:textId="17173AD8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26700,00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07898" w14:textId="3F78303A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26900,00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F36E3" w14:textId="368D4A97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1044,03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0E969E0" w14:textId="4FB8B14A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3,98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658F6DD2" w14:textId="4692B6AF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26200,00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FB03" w14:textId="2513CEC6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65 899,99</w:t>
            </w:r>
          </w:p>
        </w:tc>
      </w:tr>
      <w:tr w:rsidR="008B384B" w:rsidRPr="00843CA6" w14:paraId="2B08748D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7379C" w14:textId="77777777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C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063B" w14:textId="77777777" w:rsidR="008B384B" w:rsidRPr="00843CA6" w:rsidRDefault="008B384B" w:rsidP="00843C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Электронная микроскопия биопсийного материала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E5DD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4E635DB9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F6796" w14:textId="1B7DF874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23000,00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5B61D" w14:textId="3C0D1F95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23000,00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86175" w14:textId="05DC47DB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24000,00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FA70F" w14:textId="65735520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577,35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428D751" w14:textId="7B7632EE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2,47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0DD93BB6" w14:textId="490E5CE9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23333,33</w:t>
            </w: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45D34" w14:textId="17D2874D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84B" w:rsidRPr="00843CA6" w14:paraId="1598FB32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04D5" w14:textId="77777777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C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267C0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Стандартизованное комплексное цитологическое диагностическое исследование материала ТАБ щитовидной железы (окраска по МГГ+РАР; Sure Path, в стоимость входит виала с транспортной средой)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FAB5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1E68AFF2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2A79D" w14:textId="0AD0D0D5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3900,00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4FD8F" w14:textId="2498C5A2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05ABF" w14:textId="6D80DFC9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4500,00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63EB6" w14:textId="49DDF7AD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321,4</w:t>
            </w:r>
            <w:r w:rsidR="00327A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D08032" w14:textId="0C65DBE2" w:rsidR="008B384B" w:rsidRPr="00327A62" w:rsidRDefault="00327A62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7,78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34D2BADB" w14:textId="2F50595D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4133,33</w:t>
            </w: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74259" w14:textId="5921170D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84B" w:rsidRPr="00843CA6" w14:paraId="525E328E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5CBF" w14:textId="77777777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C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CBFA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Цитологическое исследование материала ТАБ щитовидной железы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FF54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3CA6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21E7F443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27166" w14:textId="71321B0A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545B3" w14:textId="77BF87E3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FB03B" w14:textId="5BB969AA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896DC" w14:textId="5F99A1BF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  <w:r w:rsidR="00327A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4803E15" w14:textId="3A71E5F6" w:rsidR="008B384B" w:rsidRPr="00327A62" w:rsidRDefault="008B384B" w:rsidP="00327A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  <w:r w:rsidR="00327A6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16DA5C09" w14:textId="4A392C0D" w:rsidR="008B384B" w:rsidRPr="00327A62" w:rsidRDefault="008B384B" w:rsidP="00843CA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2533,33</w:t>
            </w:r>
          </w:p>
        </w:tc>
        <w:tc>
          <w:tcPr>
            <w:tcW w:w="5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985C8" w14:textId="4F1FEED4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84B" w:rsidRPr="00843CA6" w14:paraId="78A3C0D2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1288" w14:textId="724D1F24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EE9D" w14:textId="77777777" w:rsidR="008B384B" w:rsidRPr="00C721EC" w:rsidRDefault="008B384B" w:rsidP="00C721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21EC">
              <w:rPr>
                <w:rFonts w:ascii="Times New Roman" w:hAnsi="Times New Roman" w:cs="Times New Roman"/>
                <w:sz w:val="20"/>
                <w:szCs w:val="20"/>
              </w:rPr>
              <w:t>Гистологическое исследование операционного материала без опухоли:  желчный пузырь, селезенка, матка без придатков; удаление придатков, полипэктомия (кишечник), гистологическое исследование резецированного участка кишки (желудка) и др.</w:t>
            </w:r>
          </w:p>
          <w:p w14:paraId="7A75A180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B2B9B" w14:textId="77777777" w:rsidR="008B384B" w:rsidRPr="005E24F3" w:rsidRDefault="008B384B" w:rsidP="005E2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4F3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0DC1B140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9AC1B" w14:textId="2A443B5B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3800,00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C6911" w14:textId="09CD0F5F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7822D" w14:textId="731793CB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9B962" w14:textId="23DF183F" w:rsidR="008B384B" w:rsidRPr="00327A62" w:rsidRDefault="008B384B" w:rsidP="00327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115,47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D09D7EB" w14:textId="30CC3670" w:rsidR="008B384B" w:rsidRPr="00327A62" w:rsidRDefault="008B384B" w:rsidP="00327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  <w:r w:rsidR="00327A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6DAD1AC0" w14:textId="0E5BC0B3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3933,33</w:t>
            </w:r>
          </w:p>
        </w:tc>
        <w:tc>
          <w:tcPr>
            <w:tcW w:w="5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8236D" w14:textId="77777777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84B" w:rsidRPr="00843CA6" w14:paraId="3F426C9A" w14:textId="77777777" w:rsidTr="00843CA6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C486" w14:textId="13B0A80F" w:rsidR="008B384B" w:rsidRPr="00843CA6" w:rsidRDefault="008B384B" w:rsidP="00843C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FAF6" w14:textId="54AD318C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4F3">
              <w:rPr>
                <w:rFonts w:ascii="Times New Roman" w:hAnsi="Times New Roman" w:cs="Times New Roman"/>
                <w:sz w:val="20"/>
                <w:szCs w:val="20"/>
              </w:rPr>
              <w:t>Консультация операционного материала любой категории сложности по изготовленным стеклопрепаратам и парафиновым блокам.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2C38" w14:textId="77777777" w:rsidR="008B384B" w:rsidRPr="005E24F3" w:rsidRDefault="008B384B" w:rsidP="005E2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24F3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  <w:p w14:paraId="0BDE5E47" w14:textId="77777777" w:rsidR="008B384B" w:rsidRPr="00843CA6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37207" w14:textId="16A5DB1E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5500,00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A6524" w14:textId="1AD36563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5800,00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6CD74" w14:textId="6A8DC84E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6000,00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49789" w14:textId="40B1E607" w:rsidR="008B384B" w:rsidRPr="00327A62" w:rsidRDefault="008B384B" w:rsidP="00327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251,66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14625AE" w14:textId="25512F38" w:rsidR="008B384B" w:rsidRPr="00327A62" w:rsidRDefault="008B384B" w:rsidP="00327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4,36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2B2065EB" w14:textId="70FC3B90" w:rsidR="008B384B" w:rsidRPr="00327A62" w:rsidRDefault="008B384B" w:rsidP="00843C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7A62">
              <w:rPr>
                <w:rFonts w:ascii="Times New Roman" w:hAnsi="Times New Roman" w:cs="Times New Roman"/>
                <w:sz w:val="20"/>
                <w:szCs w:val="20"/>
              </w:rPr>
              <w:t>5766,67</w:t>
            </w:r>
          </w:p>
        </w:tc>
        <w:tc>
          <w:tcPr>
            <w:tcW w:w="5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2BCD1" w14:textId="77777777" w:rsidR="008B384B" w:rsidRPr="00843CA6" w:rsidRDefault="008B384B" w:rsidP="00843C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52B" w:rsidRPr="00843CA6" w14:paraId="3A928B21" w14:textId="77777777" w:rsidTr="0021142F">
        <w:trPr>
          <w:trHeight w:val="60"/>
        </w:trPr>
        <w:tc>
          <w:tcPr>
            <w:tcW w:w="4425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0B20928E" w14:textId="77777777" w:rsidR="007C352B" w:rsidRPr="00843CA6" w:rsidRDefault="007C352B" w:rsidP="008D1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C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Максимальное значение цены контракта</w:t>
            </w:r>
          </w:p>
        </w:tc>
        <w:tc>
          <w:tcPr>
            <w:tcW w:w="5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A31611" w14:textId="32B0D882" w:rsidR="007C352B" w:rsidRPr="00843CA6" w:rsidRDefault="00F26A9C" w:rsidP="007C35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43CA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300 </w:t>
            </w:r>
            <w:r w:rsidR="007C352B" w:rsidRPr="00843CA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000,00</w:t>
            </w:r>
          </w:p>
        </w:tc>
      </w:tr>
    </w:tbl>
    <w:p w14:paraId="22F03BB2" w14:textId="29621463" w:rsidR="009E3749" w:rsidRDefault="00A15879" w:rsidP="007C352B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A15879">
        <w:rPr>
          <w:rFonts w:ascii="Times New Roman" w:eastAsia="Times New Roman" w:hAnsi="Times New Roman" w:cs="Times New Roman"/>
          <w:bCs/>
        </w:rPr>
        <w:t>Максимальное значение цены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752ED2CF" w14:textId="212CEDA3" w:rsidR="009E3749" w:rsidRDefault="00A15879" w:rsidP="009E374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eastAsia="ru-RU"/>
        </w:rPr>
        <w:t>ИТОГО МЗ</w:t>
      </w:r>
      <w:r w:rsidR="009E3749" w:rsidRPr="009E3749">
        <w:rPr>
          <w:rFonts w:ascii="Times New Roman" w:eastAsia="Times New Roman" w:hAnsi="Times New Roman" w:cs="Times New Roman"/>
          <w:b/>
          <w:lang w:eastAsia="ru-RU"/>
        </w:rPr>
        <w:t xml:space="preserve">ЦК: </w:t>
      </w:r>
      <w:r w:rsidR="00F26A9C">
        <w:rPr>
          <w:rFonts w:ascii="Times New Roman" w:eastAsia="Times New Roman" w:hAnsi="Times New Roman" w:cs="Times New Roman"/>
          <w:b/>
          <w:lang w:eastAsia="ru-RU"/>
        </w:rPr>
        <w:t>30</w:t>
      </w:r>
      <w:r w:rsidR="007C352B">
        <w:rPr>
          <w:rFonts w:ascii="Times New Roman" w:eastAsia="Times New Roman" w:hAnsi="Times New Roman" w:cs="Times New Roman"/>
          <w:b/>
        </w:rPr>
        <w:t>0 000</w:t>
      </w:r>
      <w:r w:rsidR="009E3749" w:rsidRPr="007C352B">
        <w:rPr>
          <w:rFonts w:ascii="Times New Roman" w:eastAsia="Times New Roman" w:hAnsi="Times New Roman" w:cs="Times New Roman"/>
          <w:b/>
        </w:rPr>
        <w:t xml:space="preserve"> руб.</w:t>
      </w:r>
      <w:r w:rsidR="007C352B">
        <w:rPr>
          <w:rFonts w:ascii="Times New Roman" w:eastAsia="Times New Roman" w:hAnsi="Times New Roman" w:cs="Times New Roman"/>
          <w:b/>
        </w:rPr>
        <w:t>00 коп.</w:t>
      </w:r>
      <w:r w:rsidR="009E3749" w:rsidRPr="007C352B">
        <w:rPr>
          <w:rFonts w:ascii="Times New Roman" w:eastAsia="Times New Roman" w:hAnsi="Times New Roman" w:cs="Times New Roman"/>
          <w:b/>
        </w:rPr>
        <w:t xml:space="preserve"> (</w:t>
      </w:r>
      <w:r w:rsidR="00F26A9C">
        <w:rPr>
          <w:rFonts w:ascii="Times New Roman" w:eastAsia="Times New Roman" w:hAnsi="Times New Roman" w:cs="Times New Roman"/>
          <w:b/>
        </w:rPr>
        <w:t>Триста</w:t>
      </w:r>
      <w:r w:rsidR="007C352B" w:rsidRPr="007C352B">
        <w:rPr>
          <w:rFonts w:ascii="Times New Roman" w:eastAsia="Times New Roman" w:hAnsi="Times New Roman" w:cs="Times New Roman"/>
          <w:b/>
        </w:rPr>
        <w:t xml:space="preserve"> тысяч рублей </w:t>
      </w:r>
      <w:r w:rsidR="00F26A9C">
        <w:rPr>
          <w:rFonts w:ascii="Times New Roman" w:eastAsia="Times New Roman" w:hAnsi="Times New Roman" w:cs="Times New Roman"/>
          <w:b/>
        </w:rPr>
        <w:t>00</w:t>
      </w:r>
      <w:r w:rsidR="007C352B" w:rsidRPr="007C352B">
        <w:rPr>
          <w:rFonts w:ascii="Times New Roman" w:eastAsia="Times New Roman" w:hAnsi="Times New Roman" w:cs="Times New Roman"/>
          <w:b/>
        </w:rPr>
        <w:t xml:space="preserve"> копеек</w:t>
      </w:r>
      <w:r w:rsidR="009E3749" w:rsidRPr="007C352B">
        <w:rPr>
          <w:rFonts w:ascii="Times New Roman" w:eastAsia="Times New Roman" w:hAnsi="Times New Roman" w:cs="Times New Roman"/>
          <w:b/>
        </w:rPr>
        <w:t>).</w:t>
      </w:r>
    </w:p>
    <w:p w14:paraId="41D908DB" w14:textId="77777777" w:rsidR="009E3749" w:rsidRPr="007C352B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7C352B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9015E0">
        <w:rPr>
          <w:rFonts w:ascii="Times New Roman" w:eastAsia="Times New Roman" w:hAnsi="Times New Roman" w:cs="Times New Roman"/>
          <w:bCs/>
          <w:lang w:eastAsia="ru-RU"/>
        </w:rPr>
        <w:t>Петрова Ю.А.</w:t>
      </w:r>
    </w:p>
    <w:sectPr w:rsidR="009E3749" w:rsidRPr="007C352B" w:rsidSect="00843CA6">
      <w:pgSz w:w="16838" w:h="11906" w:orient="landscape"/>
      <w:pgMar w:top="1276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79C3B" w14:textId="77777777" w:rsidR="007C352B" w:rsidRDefault="007C352B" w:rsidP="009E3749">
      <w:pPr>
        <w:spacing w:after="0" w:line="240" w:lineRule="auto"/>
      </w:pPr>
      <w:r>
        <w:separator/>
      </w:r>
    </w:p>
  </w:endnote>
  <w:endnote w:type="continuationSeparator" w:id="0">
    <w:p w14:paraId="3A2B235F" w14:textId="77777777" w:rsidR="007C352B" w:rsidRDefault="007C352B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8CC93" w14:textId="77777777" w:rsidR="007C352B" w:rsidRDefault="007C352B" w:rsidP="009E3749">
      <w:pPr>
        <w:spacing w:after="0" w:line="240" w:lineRule="auto"/>
      </w:pPr>
      <w:r>
        <w:separator/>
      </w:r>
    </w:p>
  </w:footnote>
  <w:footnote w:type="continuationSeparator" w:id="0">
    <w:p w14:paraId="2FCB31CC" w14:textId="77777777" w:rsidR="007C352B" w:rsidRDefault="007C352B" w:rsidP="009E3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4B3A65"/>
    <w:multiLevelType w:val="hybridMultilevel"/>
    <w:tmpl w:val="A078C334"/>
    <w:lvl w:ilvl="0" w:tplc="EBAE0B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B24E0"/>
    <w:rsid w:val="000C3B95"/>
    <w:rsid w:val="000E473A"/>
    <w:rsid w:val="001231DF"/>
    <w:rsid w:val="001274A4"/>
    <w:rsid w:val="0013279E"/>
    <w:rsid w:val="00145CE7"/>
    <w:rsid w:val="0014763C"/>
    <w:rsid w:val="00152A22"/>
    <w:rsid w:val="001825E6"/>
    <w:rsid w:val="001A5CB2"/>
    <w:rsid w:val="001E4F49"/>
    <w:rsid w:val="0020172E"/>
    <w:rsid w:val="002077C3"/>
    <w:rsid w:val="0021142F"/>
    <w:rsid w:val="002532E7"/>
    <w:rsid w:val="002978C4"/>
    <w:rsid w:val="002C7B51"/>
    <w:rsid w:val="00327A62"/>
    <w:rsid w:val="0039653E"/>
    <w:rsid w:val="003A5A05"/>
    <w:rsid w:val="003C4CBE"/>
    <w:rsid w:val="003E15EF"/>
    <w:rsid w:val="003E4A75"/>
    <w:rsid w:val="00401525"/>
    <w:rsid w:val="00404DCA"/>
    <w:rsid w:val="0040534E"/>
    <w:rsid w:val="0040580B"/>
    <w:rsid w:val="00412811"/>
    <w:rsid w:val="004365F8"/>
    <w:rsid w:val="004A0D64"/>
    <w:rsid w:val="004B4954"/>
    <w:rsid w:val="004D39B8"/>
    <w:rsid w:val="004E276D"/>
    <w:rsid w:val="004F79D9"/>
    <w:rsid w:val="00584F87"/>
    <w:rsid w:val="005973EB"/>
    <w:rsid w:val="005B47C9"/>
    <w:rsid w:val="005C15BF"/>
    <w:rsid w:val="005C7993"/>
    <w:rsid w:val="005D0B19"/>
    <w:rsid w:val="005E24F3"/>
    <w:rsid w:val="005E258D"/>
    <w:rsid w:val="00600CCE"/>
    <w:rsid w:val="00607DED"/>
    <w:rsid w:val="00620886"/>
    <w:rsid w:val="006316B2"/>
    <w:rsid w:val="00663D63"/>
    <w:rsid w:val="006D47B2"/>
    <w:rsid w:val="006D4D75"/>
    <w:rsid w:val="006E1006"/>
    <w:rsid w:val="00762329"/>
    <w:rsid w:val="00767DB3"/>
    <w:rsid w:val="00775B17"/>
    <w:rsid w:val="00787400"/>
    <w:rsid w:val="007C0196"/>
    <w:rsid w:val="007C352B"/>
    <w:rsid w:val="007D683A"/>
    <w:rsid w:val="0084116F"/>
    <w:rsid w:val="00842F9F"/>
    <w:rsid w:val="00843CA6"/>
    <w:rsid w:val="008543B1"/>
    <w:rsid w:val="00880789"/>
    <w:rsid w:val="008B384B"/>
    <w:rsid w:val="008C50F3"/>
    <w:rsid w:val="008D1C26"/>
    <w:rsid w:val="008D5268"/>
    <w:rsid w:val="008D6585"/>
    <w:rsid w:val="008F2825"/>
    <w:rsid w:val="00900516"/>
    <w:rsid w:val="009015E0"/>
    <w:rsid w:val="00924126"/>
    <w:rsid w:val="0093678B"/>
    <w:rsid w:val="00957A7B"/>
    <w:rsid w:val="00976458"/>
    <w:rsid w:val="009E3749"/>
    <w:rsid w:val="009E6599"/>
    <w:rsid w:val="009E784B"/>
    <w:rsid w:val="009F42C7"/>
    <w:rsid w:val="00A00C6C"/>
    <w:rsid w:val="00A07524"/>
    <w:rsid w:val="00A15879"/>
    <w:rsid w:val="00A35953"/>
    <w:rsid w:val="00AA1E5F"/>
    <w:rsid w:val="00AD69A3"/>
    <w:rsid w:val="00AE08CD"/>
    <w:rsid w:val="00AE13B6"/>
    <w:rsid w:val="00AF78F4"/>
    <w:rsid w:val="00B20AB6"/>
    <w:rsid w:val="00B55B40"/>
    <w:rsid w:val="00B603C0"/>
    <w:rsid w:val="00B91061"/>
    <w:rsid w:val="00BB5EE6"/>
    <w:rsid w:val="00BC6B42"/>
    <w:rsid w:val="00C721EC"/>
    <w:rsid w:val="00C75EFD"/>
    <w:rsid w:val="00CB5390"/>
    <w:rsid w:val="00CB62DF"/>
    <w:rsid w:val="00CF216E"/>
    <w:rsid w:val="00CF3E07"/>
    <w:rsid w:val="00D020B4"/>
    <w:rsid w:val="00D20E71"/>
    <w:rsid w:val="00D314FD"/>
    <w:rsid w:val="00D84E26"/>
    <w:rsid w:val="00D938FB"/>
    <w:rsid w:val="00DD2BB3"/>
    <w:rsid w:val="00E14224"/>
    <w:rsid w:val="00E16D14"/>
    <w:rsid w:val="00E35FA5"/>
    <w:rsid w:val="00E526DD"/>
    <w:rsid w:val="00E61B4D"/>
    <w:rsid w:val="00E6279F"/>
    <w:rsid w:val="00E67705"/>
    <w:rsid w:val="00EB26EB"/>
    <w:rsid w:val="00EB5F9A"/>
    <w:rsid w:val="00F03004"/>
    <w:rsid w:val="00F26A9C"/>
    <w:rsid w:val="00F27903"/>
    <w:rsid w:val="00F534F2"/>
    <w:rsid w:val="00F800B4"/>
    <w:rsid w:val="00F8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BE489"/>
  <w15:docId w15:val="{CD193DCC-4F4E-4D07-8F96-F332FD56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paragraph" w:styleId="aa">
    <w:name w:val="List Paragraph"/>
    <w:basedOn w:val="a"/>
    <w:uiPriority w:val="34"/>
    <w:qFormat/>
    <w:rsid w:val="00F26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D:\&#1047;&#1072;&#1075;&#1088;&#1091;&#1079;&#1082;&#1080;\&#1052;&#1047;&#1062;&#1050;_&#1085;&#1077;_&#1086;&#1073;&#1086;&#1088;&#1091;&#1076;&#1086;&#1074;&#1072;&#1085;&#1080;&#1077;_&#1073;&#1077;&#1079;_&#1086;&#1073;&#1098;&#1077;&#1084;&#1072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847</Words>
  <Characters>4831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Бойченко Татьяна Владимировна</cp:lastModifiedBy>
  <cp:revision>2</cp:revision>
  <cp:lastPrinted>2023-04-03T10:54:00Z</cp:lastPrinted>
  <dcterms:created xsi:type="dcterms:W3CDTF">2026-07-22T10:19:00Z</dcterms:created>
  <dcterms:modified xsi:type="dcterms:W3CDTF">2026-07-22T10:19:00Z</dcterms:modified>
</cp:coreProperties>
</file>