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B34EA" w14:textId="6F3234EB" w:rsidR="00AB1B64" w:rsidRPr="00A823B6" w:rsidRDefault="00530B9E" w:rsidP="00AF4D9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A823B6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14:paraId="461C9EB9" w14:textId="77777777" w:rsidR="00530B9E" w:rsidRPr="00A823B6" w:rsidRDefault="00530B9E" w:rsidP="00AF4D98">
      <w:pPr>
        <w:jc w:val="center"/>
        <w:rPr>
          <w:rFonts w:eastAsia="Courier New"/>
          <w:b/>
          <w:sz w:val="22"/>
          <w:szCs w:val="22"/>
          <w:lang w:eastAsia="x-none" w:bidi="ru-RU"/>
        </w:rPr>
      </w:pPr>
    </w:p>
    <w:p w14:paraId="64580414" w14:textId="5538608A" w:rsidR="0037487D" w:rsidRPr="00A823B6" w:rsidRDefault="0037487D" w:rsidP="0037487D">
      <w:pPr>
        <w:widowControl w:val="0"/>
        <w:ind w:firstLine="567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1. Поставка </w:t>
      </w:r>
      <w:r w:rsidRPr="00A823B6">
        <w:rPr>
          <w:b/>
          <w:sz w:val="22"/>
          <w:szCs w:val="22"/>
        </w:rPr>
        <w:t>медицинских изделий</w:t>
      </w:r>
      <w:r w:rsidRPr="00A823B6">
        <w:rPr>
          <w:sz w:val="22"/>
          <w:szCs w:val="22"/>
        </w:rPr>
        <w:t xml:space="preserve"> </w:t>
      </w:r>
      <w:r w:rsidRPr="00A823B6">
        <w:rPr>
          <w:b/>
          <w:sz w:val="22"/>
          <w:szCs w:val="22"/>
        </w:rPr>
        <w:t>(</w:t>
      </w:r>
      <w:r w:rsidR="00A823B6" w:rsidRPr="00A823B6">
        <w:rPr>
          <w:b/>
          <w:sz w:val="22"/>
          <w:szCs w:val="22"/>
        </w:rPr>
        <w:t>Пробирки вакуумные стерильные для стабилизации ДНК</w:t>
      </w:r>
      <w:r w:rsidRPr="00A823B6">
        <w:rPr>
          <w:b/>
          <w:sz w:val="22"/>
          <w:szCs w:val="22"/>
        </w:rPr>
        <w:t xml:space="preserve">) </w:t>
      </w:r>
      <w:r w:rsidRPr="00A823B6">
        <w:rPr>
          <w:sz w:val="22"/>
          <w:szCs w:val="22"/>
        </w:rPr>
        <w:t>(далее – товар).</w:t>
      </w:r>
    </w:p>
    <w:p w14:paraId="1FA15DE4" w14:textId="77777777" w:rsidR="0037487D" w:rsidRPr="00A823B6" w:rsidRDefault="0037487D" w:rsidP="0037487D">
      <w:pPr>
        <w:widowControl w:val="0"/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0C9BB984" w14:textId="78E37063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</w:t>
      </w:r>
      <w:r w:rsidR="002E6E03" w:rsidRPr="00A823B6">
        <w:rPr>
          <w:sz w:val="22"/>
          <w:szCs w:val="22"/>
        </w:rPr>
        <w:t xml:space="preserve">Техническому заданию </w:t>
      </w:r>
      <w:r w:rsidRPr="00A823B6">
        <w:rPr>
          <w:sz w:val="22"/>
          <w:szCs w:val="22"/>
        </w:rPr>
        <w:t>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4D28AD95" w14:textId="77777777" w:rsidR="0037487D" w:rsidRPr="00A823B6" w:rsidRDefault="0037487D" w:rsidP="0037487D">
      <w:pPr>
        <w:ind w:firstLine="540"/>
        <w:rPr>
          <w:sz w:val="22"/>
          <w:szCs w:val="22"/>
        </w:rPr>
      </w:pPr>
      <w:r w:rsidRPr="00A823B6">
        <w:rPr>
          <w:sz w:val="22"/>
          <w:szCs w:val="22"/>
        </w:rPr>
        <w:t>3. Требования к качеству и безопасности товара:</w:t>
      </w:r>
    </w:p>
    <w:p w14:paraId="2C98028C" w14:textId="77777777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A823B6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5EA69165" w14:textId="77777777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724B60B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668A27C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>3.4. Поставляемый товар должен быть</w:t>
      </w:r>
      <w:r w:rsidRPr="00A823B6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A823B6">
        <w:rPr>
          <w:sz w:val="22"/>
          <w:szCs w:val="22"/>
        </w:rPr>
        <w:t xml:space="preserve"> не иметь дефектов.</w:t>
      </w:r>
    </w:p>
    <w:p w14:paraId="472E2465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50371D1E" w14:textId="77777777" w:rsidR="0037487D" w:rsidRPr="00A823B6" w:rsidRDefault="0037487D" w:rsidP="0037487D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A823B6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4B4918B2" w14:textId="77777777" w:rsidR="0037487D" w:rsidRPr="00A823B6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4E453669" w14:textId="77777777" w:rsidR="0037487D" w:rsidRPr="00A823B6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>или</w:t>
      </w:r>
    </w:p>
    <w:p w14:paraId="4D7110BB" w14:textId="77777777" w:rsidR="0037487D" w:rsidRPr="00A823B6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>- выпиской из государственного реестра медицинских изделий, выданной Росздравнадзором;</w:t>
      </w:r>
    </w:p>
    <w:p w14:paraId="53F26D49" w14:textId="7B4CD415" w:rsidR="0037487D" w:rsidRPr="00A823B6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A823B6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A823B6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A823B6">
        <w:rPr>
          <w:rFonts w:eastAsia="Calibri"/>
          <w:sz w:val="22"/>
          <w:szCs w:val="22"/>
          <w:lang w:bidi="ru-RU"/>
        </w:rPr>
        <w:t>.</w:t>
      </w:r>
    </w:p>
    <w:p w14:paraId="16577066" w14:textId="77777777" w:rsidR="0037487D" w:rsidRPr="00A823B6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337FBB98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A823B6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464C7515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7E348FAD" w14:textId="77777777" w:rsidR="0037487D" w:rsidRPr="00A823B6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4178D303" w14:textId="77777777" w:rsidR="0037487D" w:rsidRPr="00A823B6" w:rsidRDefault="0037487D" w:rsidP="0037487D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5343FAF9" w14:textId="77777777" w:rsidR="0037487D" w:rsidRPr="00A823B6" w:rsidRDefault="0037487D" w:rsidP="0037487D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A823B6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A823B6">
        <w:rPr>
          <w:bCs/>
          <w:sz w:val="22"/>
          <w:szCs w:val="22"/>
          <w:lang w:bidi="ru-RU"/>
        </w:rPr>
        <w:t xml:space="preserve"> </w:t>
      </w:r>
    </w:p>
    <w:p w14:paraId="71FFF6F9" w14:textId="77777777" w:rsidR="0037487D" w:rsidRPr="00A823B6" w:rsidRDefault="0037487D" w:rsidP="0037487D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A823B6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</w:t>
      </w:r>
      <w:r w:rsidRPr="00A823B6">
        <w:rPr>
          <w:rFonts w:eastAsia="Courier New"/>
          <w:sz w:val="22"/>
          <w:szCs w:val="22"/>
          <w:lang w:bidi="ru-RU"/>
        </w:rPr>
        <w:lastRenderedPageBreak/>
        <w:t xml:space="preserve">национальных стандартов и иной нормативно-технической документации, действующей в Российской Федерации. </w:t>
      </w:r>
    </w:p>
    <w:p w14:paraId="03B2AA78" w14:textId="77777777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78426261" w14:textId="77777777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3.11. Остаточный срок годности товара на момент его приемки Заказчиком должен составлять не менее 12 (двенадцати) месяцев. </w:t>
      </w:r>
    </w:p>
    <w:p w14:paraId="25C52A90" w14:textId="77777777" w:rsidR="0037487D" w:rsidRPr="00A823B6" w:rsidRDefault="0037487D" w:rsidP="0037487D">
      <w:pPr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4. Адрес поставки товара: 191014, г. Санкт-Петербург, ул. Маяковского, д. 5.</w:t>
      </w:r>
    </w:p>
    <w:p w14:paraId="17FE8B97" w14:textId="0B8A6F4F" w:rsidR="0037487D" w:rsidRPr="00A823B6" w:rsidRDefault="0037487D" w:rsidP="003748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 xml:space="preserve">5. Срок поставки товара: с даты заключения до </w:t>
      </w:r>
      <w:r w:rsidR="0032328F" w:rsidRPr="00A823B6">
        <w:rPr>
          <w:sz w:val="22"/>
          <w:szCs w:val="22"/>
        </w:rPr>
        <w:t>05</w:t>
      </w:r>
      <w:r w:rsidRPr="00A823B6">
        <w:rPr>
          <w:sz w:val="22"/>
          <w:szCs w:val="22"/>
        </w:rPr>
        <w:t>.12.202</w:t>
      </w:r>
      <w:r w:rsidR="006D3102" w:rsidRPr="00A823B6">
        <w:rPr>
          <w:sz w:val="22"/>
          <w:szCs w:val="22"/>
        </w:rPr>
        <w:t>6</w:t>
      </w:r>
      <w:r w:rsidRPr="00A823B6">
        <w:rPr>
          <w:sz w:val="22"/>
          <w:szCs w:val="22"/>
        </w:rPr>
        <w:t xml:space="preserve"> г.</w:t>
      </w:r>
      <w:r w:rsidRPr="00A823B6">
        <w:rPr>
          <w:rFonts w:ascii="Calibri" w:eastAsia="Calibri" w:hAnsi="Calibri"/>
          <w:sz w:val="22"/>
          <w:szCs w:val="22"/>
        </w:rPr>
        <w:t xml:space="preserve"> </w:t>
      </w:r>
      <w:r w:rsidRPr="00A823B6">
        <w:rPr>
          <w:sz w:val="22"/>
          <w:szCs w:val="22"/>
        </w:rPr>
        <w:t>Поставка Заказчику Товара осуществляется Поставщиком своими силами (транспортом) и за свой счет по рабочим дням, с 9-00 до 16-00 часов.</w:t>
      </w:r>
    </w:p>
    <w:p w14:paraId="1B3DD8F4" w14:textId="77777777" w:rsidR="0037487D" w:rsidRPr="00A823B6" w:rsidRDefault="0037487D" w:rsidP="003748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Поставка товара Поставщиком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2EB8CBDA" w14:textId="33EEF822" w:rsidR="0037487D" w:rsidRPr="00A823B6" w:rsidRDefault="0037487D" w:rsidP="0070597E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A823B6">
        <w:rPr>
          <w:rFonts w:eastAsia="Calibri"/>
          <w:sz w:val="22"/>
          <w:szCs w:val="22"/>
          <w:lang w:eastAsia="en-US"/>
        </w:rPr>
        <w:t xml:space="preserve">6. Перечень приложений, являющихся неотъемлемой частью </w:t>
      </w:r>
      <w:r w:rsidR="002E6E03" w:rsidRPr="00A823B6">
        <w:rPr>
          <w:rFonts w:eastAsia="Calibri"/>
          <w:sz w:val="22"/>
          <w:szCs w:val="22"/>
          <w:lang w:eastAsia="en-US"/>
        </w:rPr>
        <w:t>Технического задания</w:t>
      </w:r>
      <w:r w:rsidRPr="00A823B6">
        <w:rPr>
          <w:rFonts w:eastAsia="Calibri"/>
          <w:sz w:val="22"/>
          <w:szCs w:val="22"/>
          <w:lang w:eastAsia="en-US"/>
        </w:rPr>
        <w:t>.</w:t>
      </w:r>
    </w:p>
    <w:p w14:paraId="52D988D4" w14:textId="498236F3" w:rsidR="00AB1B64" w:rsidRPr="00A823B6" w:rsidRDefault="0037487D" w:rsidP="0070597E">
      <w:pPr>
        <w:jc w:val="both"/>
        <w:rPr>
          <w:sz w:val="22"/>
          <w:szCs w:val="22"/>
        </w:rPr>
      </w:pPr>
      <w:r w:rsidRPr="00A823B6">
        <w:rPr>
          <w:sz w:val="22"/>
          <w:szCs w:val="22"/>
        </w:rPr>
        <w:t>6.1. Приложение № 1. Требования к значениям показателей (характеристик) товара, позволяющие определить соответствие установленным</w:t>
      </w:r>
      <w:bookmarkStart w:id="0" w:name="_GoBack"/>
      <w:bookmarkEnd w:id="0"/>
      <w:r w:rsidRPr="00A823B6">
        <w:rPr>
          <w:sz w:val="22"/>
          <w:szCs w:val="22"/>
        </w:rPr>
        <w:t xml:space="preserve"> заказчиком требованиям</w:t>
      </w:r>
      <w:r w:rsidR="00471E8E" w:rsidRPr="00A823B6">
        <w:rPr>
          <w:sz w:val="22"/>
          <w:szCs w:val="22"/>
        </w:rPr>
        <w:t>.</w:t>
      </w:r>
    </w:p>
    <w:p w14:paraId="0F12817F" w14:textId="77777777" w:rsidR="0070597E" w:rsidRPr="00A823B6" w:rsidRDefault="0070597E" w:rsidP="0070597E">
      <w:pPr>
        <w:ind w:firstLine="567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7. Участник оферты представляет в составе своей оферты один из указанных ниже документов или сведений в отношении каждого предложенного к поставке медицинского изделия:</w:t>
      </w:r>
    </w:p>
    <w:p w14:paraId="53FEAF9D" w14:textId="77777777" w:rsidR="0070597E" w:rsidRPr="00A823B6" w:rsidRDefault="0070597E" w:rsidP="0070597E">
      <w:pPr>
        <w:ind w:firstLine="567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- Копия(-ии) действующего(-их) регистрационного(-ых) удостоверения(-ий) в соответствии с требованиями, установленным Федеральным законом от 21.11.2011 № 323-ФЗ «Об основах охраны здоровья граждан в Российской Федерации».</w:t>
      </w:r>
    </w:p>
    <w:p w14:paraId="6CA40900" w14:textId="77777777" w:rsidR="0070597E" w:rsidRPr="00A823B6" w:rsidRDefault="0070597E" w:rsidP="0070597E">
      <w:pPr>
        <w:ind w:firstLine="567"/>
        <w:jc w:val="both"/>
        <w:rPr>
          <w:sz w:val="22"/>
          <w:szCs w:val="22"/>
        </w:rPr>
      </w:pPr>
      <w:r w:rsidRPr="00A823B6">
        <w:rPr>
          <w:sz w:val="22"/>
          <w:szCs w:val="22"/>
        </w:rPr>
        <w:t>- выписка из государственного реестра медицинских изделий, выданная Росздравнадзором;</w:t>
      </w:r>
    </w:p>
    <w:p w14:paraId="45E0F438" w14:textId="6C226A84" w:rsidR="00471E8E" w:rsidRPr="00A823B6" w:rsidRDefault="0070597E" w:rsidP="006D3102">
      <w:pPr>
        <w:ind w:firstLine="567"/>
        <w:jc w:val="both"/>
        <w:rPr>
          <w:sz w:val="22"/>
          <w:szCs w:val="22"/>
        </w:rPr>
        <w:sectPr w:rsidR="00471E8E" w:rsidRPr="00A823B6" w:rsidSect="00FA25BD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134" w:right="851" w:bottom="1134" w:left="1134" w:header="397" w:footer="397" w:gutter="0"/>
          <w:cols w:space="720"/>
          <w:titlePg/>
          <w:docGrid w:linePitch="326"/>
        </w:sectPr>
      </w:pPr>
      <w:r w:rsidRPr="00A823B6">
        <w:rPr>
          <w:sz w:val="22"/>
          <w:szCs w:val="22"/>
        </w:rPr>
        <w:t>- Сведения о реквизитах регистрационного удостоверения (номер, дата).</w:t>
      </w:r>
    </w:p>
    <w:p w14:paraId="7E631802" w14:textId="77777777" w:rsidR="00AB1B64" w:rsidRPr="00A823B6" w:rsidRDefault="00AB1B64" w:rsidP="00AB1B64">
      <w:pPr>
        <w:autoSpaceDE w:val="0"/>
        <w:autoSpaceDN w:val="0"/>
        <w:adjustRightInd w:val="0"/>
        <w:spacing w:line="276" w:lineRule="auto"/>
        <w:jc w:val="right"/>
        <w:rPr>
          <w:b/>
          <w:sz w:val="22"/>
          <w:szCs w:val="22"/>
        </w:rPr>
      </w:pPr>
      <w:r w:rsidRPr="00A823B6">
        <w:rPr>
          <w:b/>
          <w:sz w:val="22"/>
          <w:szCs w:val="22"/>
        </w:rPr>
        <w:lastRenderedPageBreak/>
        <w:t xml:space="preserve">Приложение № 1 </w:t>
      </w:r>
    </w:p>
    <w:p w14:paraId="3A9D139E" w14:textId="5BA025F9" w:rsidR="00AB1B64" w:rsidRPr="00A823B6" w:rsidRDefault="00AB1B64" w:rsidP="00AB1B64">
      <w:pPr>
        <w:autoSpaceDE w:val="0"/>
        <w:autoSpaceDN w:val="0"/>
        <w:adjustRightInd w:val="0"/>
        <w:spacing w:line="276" w:lineRule="auto"/>
        <w:jc w:val="right"/>
        <w:rPr>
          <w:b/>
          <w:sz w:val="22"/>
          <w:szCs w:val="22"/>
        </w:rPr>
      </w:pPr>
      <w:r w:rsidRPr="00A823B6">
        <w:rPr>
          <w:b/>
          <w:sz w:val="22"/>
          <w:szCs w:val="22"/>
        </w:rPr>
        <w:t xml:space="preserve">к </w:t>
      </w:r>
      <w:r w:rsidR="002E6E03" w:rsidRPr="00A823B6">
        <w:rPr>
          <w:b/>
          <w:sz w:val="22"/>
          <w:szCs w:val="22"/>
        </w:rPr>
        <w:t>Техническому заданию</w:t>
      </w:r>
    </w:p>
    <w:p w14:paraId="370656DC" w14:textId="77777777" w:rsidR="00AB1B64" w:rsidRPr="00A823B6" w:rsidRDefault="00AB1B64" w:rsidP="00AB1B64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046F6052" w14:textId="77777777" w:rsidR="0037487D" w:rsidRPr="00A823B6" w:rsidRDefault="0037487D" w:rsidP="0037487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A823B6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473A878D" w14:textId="77777777" w:rsidR="002E7C55" w:rsidRPr="00A823B6" w:rsidRDefault="002E7C55" w:rsidP="0037487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</w:p>
    <w:tbl>
      <w:tblPr>
        <w:tblW w:w="5072" w:type="pct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1547"/>
        <w:gridCol w:w="1764"/>
        <w:gridCol w:w="2986"/>
        <w:gridCol w:w="2428"/>
        <w:gridCol w:w="1382"/>
        <w:gridCol w:w="3116"/>
        <w:gridCol w:w="696"/>
        <w:gridCol w:w="696"/>
      </w:tblGrid>
      <w:tr w:rsidR="00A823B6" w:rsidRPr="00A823B6" w14:paraId="6792667E" w14:textId="0383BCAC" w:rsidTr="00A823B6">
        <w:trPr>
          <w:cantSplit/>
        </w:trPr>
        <w:tc>
          <w:tcPr>
            <w:tcW w:w="443" w:type="dxa"/>
            <w:vAlign w:val="center"/>
            <w:hideMark/>
          </w:tcPr>
          <w:p w14:paraId="3B92808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№ п/п</w:t>
            </w:r>
          </w:p>
        </w:tc>
        <w:tc>
          <w:tcPr>
            <w:tcW w:w="1547" w:type="dxa"/>
            <w:vAlign w:val="center"/>
            <w:hideMark/>
          </w:tcPr>
          <w:p w14:paraId="7E59FCC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764" w:type="dxa"/>
            <w:vAlign w:val="center"/>
            <w:hideMark/>
          </w:tcPr>
          <w:p w14:paraId="5D44606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Код позиции</w:t>
            </w:r>
          </w:p>
        </w:tc>
        <w:tc>
          <w:tcPr>
            <w:tcW w:w="2986" w:type="dxa"/>
            <w:vAlign w:val="center"/>
            <w:hideMark/>
          </w:tcPr>
          <w:p w14:paraId="76FD1D1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428" w:type="dxa"/>
            <w:vAlign w:val="center"/>
            <w:hideMark/>
          </w:tcPr>
          <w:p w14:paraId="67530FE4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82" w:type="dxa"/>
            <w:vAlign w:val="center"/>
            <w:hideMark/>
          </w:tcPr>
          <w:p w14:paraId="789591BD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Единица изменения характеристики</w:t>
            </w:r>
          </w:p>
        </w:tc>
        <w:tc>
          <w:tcPr>
            <w:tcW w:w="3116" w:type="dxa"/>
            <w:vAlign w:val="center"/>
            <w:hideMark/>
          </w:tcPr>
          <w:p w14:paraId="1D04FFC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696" w:type="dxa"/>
            <w:vAlign w:val="center"/>
            <w:hideMark/>
          </w:tcPr>
          <w:p w14:paraId="1849F03F" w14:textId="68029485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A823B6">
              <w:rPr>
                <w:sz w:val="20"/>
                <w:szCs w:val="20"/>
              </w:rPr>
              <w:t xml:space="preserve"> 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96" w:type="dxa"/>
            <w:vAlign w:val="center"/>
          </w:tcPr>
          <w:p w14:paraId="6FE9BC98" w14:textId="63FC044A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Кол-во</w:t>
            </w:r>
          </w:p>
        </w:tc>
      </w:tr>
      <w:tr w:rsidR="00A823B6" w:rsidRPr="00A823B6" w14:paraId="17DAE9E2" w14:textId="74F4FBB3" w:rsidTr="00A823B6">
        <w:trPr>
          <w:cantSplit/>
        </w:trPr>
        <w:tc>
          <w:tcPr>
            <w:tcW w:w="443" w:type="dxa"/>
            <w:vMerge w:val="restart"/>
            <w:vAlign w:val="center"/>
          </w:tcPr>
          <w:p w14:paraId="70638B8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1</w:t>
            </w:r>
          </w:p>
        </w:tc>
        <w:tc>
          <w:tcPr>
            <w:tcW w:w="1547" w:type="dxa"/>
            <w:vMerge w:val="restart"/>
            <w:vAlign w:val="center"/>
          </w:tcPr>
          <w:p w14:paraId="35ED559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Пробирки вакуумные стерильные для стабилизации ДНК</w:t>
            </w:r>
          </w:p>
        </w:tc>
        <w:tc>
          <w:tcPr>
            <w:tcW w:w="1764" w:type="dxa"/>
            <w:vMerge w:val="restart"/>
            <w:vAlign w:val="center"/>
          </w:tcPr>
          <w:p w14:paraId="6CF8A87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Код ОКПД2: 32.50.13.190</w:t>
            </w:r>
          </w:p>
          <w:p w14:paraId="1A63C2B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Код позиции НКМИ: 350530</w:t>
            </w:r>
          </w:p>
          <w:p w14:paraId="00308B5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Инструменты и приспособления, применяемые в медицинских целях, прочие, не включённые в другие группировки</w:t>
            </w:r>
          </w:p>
        </w:tc>
        <w:tc>
          <w:tcPr>
            <w:tcW w:w="2986" w:type="dxa"/>
            <w:vAlign w:val="center"/>
          </w:tcPr>
          <w:p w14:paraId="58BD4229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Назначение</w:t>
            </w:r>
          </w:p>
        </w:tc>
        <w:tc>
          <w:tcPr>
            <w:tcW w:w="2428" w:type="dxa"/>
            <w:vAlign w:val="center"/>
          </w:tcPr>
          <w:p w14:paraId="6FA0176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Для сбора, транспортировки и хранения образца венозной крови с целью анализа внеклеточной ДНК</w:t>
            </w:r>
          </w:p>
        </w:tc>
        <w:tc>
          <w:tcPr>
            <w:tcW w:w="1382" w:type="dxa"/>
            <w:vAlign w:val="center"/>
          </w:tcPr>
          <w:p w14:paraId="6BADC11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03D4D1D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 w:val="restart"/>
            <w:vAlign w:val="center"/>
          </w:tcPr>
          <w:p w14:paraId="39C363DD" w14:textId="46986C1C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696" w:type="dxa"/>
            <w:vMerge w:val="restart"/>
            <w:vAlign w:val="center"/>
          </w:tcPr>
          <w:p w14:paraId="7568F2F1" w14:textId="33F5FCA0" w:rsidR="00A823B6" w:rsidRDefault="00A823B6" w:rsidP="00A823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823B6" w:rsidRPr="00A823B6" w14:paraId="292FB2A3" w14:textId="563CFD90" w:rsidTr="00A823B6">
        <w:trPr>
          <w:cantSplit/>
        </w:trPr>
        <w:tc>
          <w:tcPr>
            <w:tcW w:w="443" w:type="dxa"/>
            <w:vMerge/>
            <w:vAlign w:val="center"/>
          </w:tcPr>
          <w:p w14:paraId="444B395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14E3F8A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08C6F909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16708A2F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Материал:</w:t>
            </w:r>
          </w:p>
        </w:tc>
        <w:tc>
          <w:tcPr>
            <w:tcW w:w="2428" w:type="dxa"/>
            <w:vAlign w:val="center"/>
          </w:tcPr>
          <w:p w14:paraId="7671D78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Полиэтилентерефталат</w:t>
            </w:r>
          </w:p>
        </w:tc>
        <w:tc>
          <w:tcPr>
            <w:tcW w:w="1382" w:type="dxa"/>
            <w:vAlign w:val="center"/>
          </w:tcPr>
          <w:p w14:paraId="0867626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013751D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  <w:vAlign w:val="center"/>
          </w:tcPr>
          <w:p w14:paraId="75ED3C5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7CD85A7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02657528" w14:textId="1312BF27" w:rsidTr="00A823B6">
        <w:trPr>
          <w:cantSplit/>
        </w:trPr>
        <w:tc>
          <w:tcPr>
            <w:tcW w:w="443" w:type="dxa"/>
            <w:vMerge/>
            <w:vAlign w:val="center"/>
          </w:tcPr>
          <w:p w14:paraId="25E4EE8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5A9EBC2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16A5169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449D2295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Завинчивающаяся крышка</w:t>
            </w:r>
          </w:p>
        </w:tc>
        <w:tc>
          <w:tcPr>
            <w:tcW w:w="2428" w:type="dxa"/>
            <w:vAlign w:val="center"/>
          </w:tcPr>
          <w:p w14:paraId="5B448425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Наличие</w:t>
            </w:r>
          </w:p>
        </w:tc>
        <w:tc>
          <w:tcPr>
            <w:tcW w:w="1382" w:type="dxa"/>
            <w:vAlign w:val="center"/>
          </w:tcPr>
          <w:p w14:paraId="6E8E6D5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69064E2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  <w:vAlign w:val="center"/>
          </w:tcPr>
          <w:p w14:paraId="1EF6F01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513BF8D5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5E39171D" w14:textId="04C5F007" w:rsidTr="00A823B6">
        <w:trPr>
          <w:cantSplit/>
        </w:trPr>
        <w:tc>
          <w:tcPr>
            <w:tcW w:w="443" w:type="dxa"/>
            <w:vMerge/>
            <w:vAlign w:val="center"/>
          </w:tcPr>
          <w:p w14:paraId="094C27FF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49A71869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2A605C8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539B3155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Внешний диаметр</w:t>
            </w:r>
          </w:p>
        </w:tc>
        <w:tc>
          <w:tcPr>
            <w:tcW w:w="2428" w:type="dxa"/>
            <w:vAlign w:val="center"/>
          </w:tcPr>
          <w:p w14:paraId="03C07721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≥ 16</w:t>
            </w:r>
          </w:p>
        </w:tc>
        <w:tc>
          <w:tcPr>
            <w:tcW w:w="1382" w:type="dxa"/>
            <w:vAlign w:val="center"/>
          </w:tcPr>
          <w:p w14:paraId="09A6DA0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мм</w:t>
            </w:r>
          </w:p>
        </w:tc>
        <w:tc>
          <w:tcPr>
            <w:tcW w:w="3116" w:type="dxa"/>
            <w:vAlign w:val="center"/>
          </w:tcPr>
          <w:p w14:paraId="6106D20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6" w:type="dxa"/>
            <w:vMerge/>
            <w:vAlign w:val="center"/>
          </w:tcPr>
          <w:p w14:paraId="603EA47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3895FE8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34E9E210" w14:textId="6D536866" w:rsidTr="00A823B6">
        <w:trPr>
          <w:cantSplit/>
        </w:trPr>
        <w:tc>
          <w:tcPr>
            <w:tcW w:w="443" w:type="dxa"/>
            <w:vMerge/>
            <w:vAlign w:val="center"/>
          </w:tcPr>
          <w:p w14:paraId="4F38AD3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4C5A1695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372138C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6B66E5E5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Длина</w:t>
            </w:r>
          </w:p>
        </w:tc>
        <w:tc>
          <w:tcPr>
            <w:tcW w:w="2428" w:type="dxa"/>
            <w:vAlign w:val="center"/>
          </w:tcPr>
          <w:p w14:paraId="658E6A1D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≥ 100</w:t>
            </w:r>
          </w:p>
        </w:tc>
        <w:tc>
          <w:tcPr>
            <w:tcW w:w="1382" w:type="dxa"/>
            <w:vAlign w:val="center"/>
          </w:tcPr>
          <w:p w14:paraId="2389D85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мм</w:t>
            </w:r>
          </w:p>
        </w:tc>
        <w:tc>
          <w:tcPr>
            <w:tcW w:w="3116" w:type="dxa"/>
            <w:vAlign w:val="center"/>
          </w:tcPr>
          <w:p w14:paraId="7A3D5A7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6" w:type="dxa"/>
            <w:vMerge/>
            <w:vAlign w:val="center"/>
          </w:tcPr>
          <w:p w14:paraId="76FF22E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33D8F09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234B3330" w14:textId="24929B1D" w:rsidTr="00A823B6">
        <w:trPr>
          <w:cantSplit/>
        </w:trPr>
        <w:tc>
          <w:tcPr>
            <w:tcW w:w="443" w:type="dxa"/>
            <w:vMerge/>
            <w:vAlign w:val="center"/>
          </w:tcPr>
          <w:p w14:paraId="0B924ED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06E83FF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16EAABB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6AC88BE6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Номинальная вместимость</w:t>
            </w:r>
          </w:p>
        </w:tc>
        <w:tc>
          <w:tcPr>
            <w:tcW w:w="2428" w:type="dxa"/>
            <w:vAlign w:val="center"/>
          </w:tcPr>
          <w:p w14:paraId="2AABF61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≥ 8</w:t>
            </w:r>
          </w:p>
        </w:tc>
        <w:tc>
          <w:tcPr>
            <w:tcW w:w="1382" w:type="dxa"/>
            <w:vAlign w:val="center"/>
          </w:tcPr>
          <w:p w14:paraId="220C637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мл</w:t>
            </w:r>
          </w:p>
        </w:tc>
        <w:tc>
          <w:tcPr>
            <w:tcW w:w="3116" w:type="dxa"/>
            <w:vAlign w:val="center"/>
          </w:tcPr>
          <w:p w14:paraId="50508BE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6" w:type="dxa"/>
            <w:vMerge/>
            <w:vAlign w:val="center"/>
          </w:tcPr>
          <w:p w14:paraId="5B31DF2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27555B3D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0249ECEC" w14:textId="1099F360" w:rsidTr="00A823B6">
        <w:trPr>
          <w:cantSplit/>
        </w:trPr>
        <w:tc>
          <w:tcPr>
            <w:tcW w:w="443" w:type="dxa"/>
            <w:vMerge/>
            <w:vAlign w:val="center"/>
          </w:tcPr>
          <w:p w14:paraId="16F7859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30CDB55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5EB1EA19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307F1E4E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Стабильность образца крови в пробирке</w:t>
            </w:r>
          </w:p>
        </w:tc>
        <w:tc>
          <w:tcPr>
            <w:tcW w:w="2428" w:type="dxa"/>
            <w:vAlign w:val="center"/>
          </w:tcPr>
          <w:p w14:paraId="17BA598D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≥ 15</w:t>
            </w:r>
          </w:p>
        </w:tc>
        <w:tc>
          <w:tcPr>
            <w:tcW w:w="1382" w:type="dxa"/>
            <w:vAlign w:val="center"/>
          </w:tcPr>
          <w:p w14:paraId="630A271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сут</w:t>
            </w:r>
          </w:p>
        </w:tc>
        <w:tc>
          <w:tcPr>
            <w:tcW w:w="3116" w:type="dxa"/>
            <w:vAlign w:val="center"/>
          </w:tcPr>
          <w:p w14:paraId="1789EE3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6" w:type="dxa"/>
            <w:vMerge/>
            <w:vAlign w:val="center"/>
          </w:tcPr>
          <w:p w14:paraId="050DED01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7D1A76E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32CF9730" w14:textId="7B504B44" w:rsidTr="00A823B6">
        <w:trPr>
          <w:cantSplit/>
        </w:trPr>
        <w:tc>
          <w:tcPr>
            <w:tcW w:w="443" w:type="dxa"/>
            <w:vMerge/>
            <w:vAlign w:val="center"/>
          </w:tcPr>
          <w:p w14:paraId="6912DDFE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13DB455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5DFF48C8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562C00DF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Стерильность пробирки</w:t>
            </w:r>
          </w:p>
        </w:tc>
        <w:tc>
          <w:tcPr>
            <w:tcW w:w="2428" w:type="dxa"/>
            <w:vAlign w:val="center"/>
          </w:tcPr>
          <w:p w14:paraId="712A5149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382" w:type="dxa"/>
            <w:vAlign w:val="center"/>
          </w:tcPr>
          <w:p w14:paraId="7F7D5B65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072837E4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  <w:vAlign w:val="center"/>
          </w:tcPr>
          <w:p w14:paraId="4A18C1C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52645754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3D7C51C1" w14:textId="6E771372" w:rsidTr="00A823B6">
        <w:trPr>
          <w:cantSplit/>
        </w:trPr>
        <w:tc>
          <w:tcPr>
            <w:tcW w:w="443" w:type="dxa"/>
            <w:vMerge/>
            <w:vAlign w:val="center"/>
          </w:tcPr>
          <w:p w14:paraId="60E7CB6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377211E5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2E2546E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541FDA31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Наполнитель: вода, К3ЭДТА, клеточный консервант</w:t>
            </w:r>
          </w:p>
        </w:tc>
        <w:tc>
          <w:tcPr>
            <w:tcW w:w="2428" w:type="dxa"/>
            <w:vAlign w:val="center"/>
          </w:tcPr>
          <w:p w14:paraId="65027552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382" w:type="dxa"/>
            <w:vAlign w:val="center"/>
          </w:tcPr>
          <w:p w14:paraId="2A5BBDBB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1C8A7AD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  <w:vAlign w:val="center"/>
          </w:tcPr>
          <w:p w14:paraId="50252EA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6931E5C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  <w:tr w:rsidR="00A823B6" w:rsidRPr="00A823B6" w14:paraId="7FA1718A" w14:textId="3A4852AA" w:rsidTr="00A823B6">
        <w:trPr>
          <w:cantSplit/>
        </w:trPr>
        <w:tc>
          <w:tcPr>
            <w:tcW w:w="443" w:type="dxa"/>
            <w:vMerge/>
            <w:vAlign w:val="center"/>
          </w:tcPr>
          <w:p w14:paraId="655927B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vMerge/>
            <w:vAlign w:val="center"/>
          </w:tcPr>
          <w:p w14:paraId="28555FB7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vAlign w:val="center"/>
          </w:tcPr>
          <w:p w14:paraId="6E45A6DA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vAlign w:val="center"/>
          </w:tcPr>
          <w:p w14:paraId="17E8E2B4" w14:textId="77777777" w:rsidR="00A823B6" w:rsidRPr="00A823B6" w:rsidRDefault="00A823B6" w:rsidP="00A823B6">
            <w:pPr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Центрифугирование после взятия образца крови допускается на любом сроке хранения образца</w:t>
            </w:r>
          </w:p>
        </w:tc>
        <w:tc>
          <w:tcPr>
            <w:tcW w:w="2428" w:type="dxa"/>
            <w:vAlign w:val="center"/>
          </w:tcPr>
          <w:p w14:paraId="5C4DDCA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382" w:type="dxa"/>
            <w:vAlign w:val="center"/>
          </w:tcPr>
          <w:p w14:paraId="32178A30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Align w:val="center"/>
          </w:tcPr>
          <w:p w14:paraId="4C1D318C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  <w:r w:rsidRPr="00A823B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96" w:type="dxa"/>
            <w:vMerge/>
            <w:vAlign w:val="center"/>
          </w:tcPr>
          <w:p w14:paraId="5BD11863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vMerge/>
          </w:tcPr>
          <w:p w14:paraId="03982206" w14:textId="77777777" w:rsidR="00A823B6" w:rsidRPr="00A823B6" w:rsidRDefault="00A823B6" w:rsidP="00A823B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4E7FCB1" w14:textId="6EEFE69F" w:rsidR="00AB1B64" w:rsidRPr="00A823B6" w:rsidRDefault="00AB1B64" w:rsidP="0037487D">
      <w:pPr>
        <w:autoSpaceDE w:val="0"/>
        <w:autoSpaceDN w:val="0"/>
        <w:adjustRightInd w:val="0"/>
        <w:spacing w:line="276" w:lineRule="auto"/>
        <w:jc w:val="center"/>
        <w:rPr>
          <w:color w:val="FF0000"/>
          <w:sz w:val="20"/>
          <w:szCs w:val="20"/>
        </w:rPr>
      </w:pPr>
    </w:p>
    <w:sectPr w:rsidR="00AB1B64" w:rsidRPr="00A823B6" w:rsidSect="00AF4D98">
      <w:pgSz w:w="16838" w:h="11906" w:orient="landscape"/>
      <w:pgMar w:top="709" w:right="1134" w:bottom="142" w:left="851" w:header="426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4701F0" w14:textId="77777777" w:rsidR="00CB009E" w:rsidRDefault="00CB009E" w:rsidP="009451CF">
      <w:r>
        <w:separator/>
      </w:r>
    </w:p>
  </w:endnote>
  <w:endnote w:type="continuationSeparator" w:id="0">
    <w:p w14:paraId="7077043B" w14:textId="77777777" w:rsidR="00CB009E" w:rsidRDefault="00CB009E" w:rsidP="0094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70141" w14:textId="77777777" w:rsidR="007110A0" w:rsidRDefault="007110A0" w:rsidP="00FA25BD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3BC7EFA8" w14:textId="77777777" w:rsidR="007110A0" w:rsidRDefault="007110A0">
    <w:pPr>
      <w:pStyle w:val="af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EA6F2" w14:textId="77777777" w:rsidR="007110A0" w:rsidRDefault="007110A0">
    <w:pPr>
      <w:pStyle w:val="af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8570064"/>
    </w:sdtPr>
    <w:sdtEndPr/>
    <w:sdtContent>
      <w:p w14:paraId="6237C42B" w14:textId="77777777" w:rsidR="007110A0" w:rsidRDefault="007110A0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3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06DA18E" w14:textId="77777777" w:rsidR="007110A0" w:rsidRDefault="007110A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A3704" w14:textId="77777777" w:rsidR="00CB009E" w:rsidRDefault="00CB009E" w:rsidP="009451CF">
      <w:r>
        <w:separator/>
      </w:r>
    </w:p>
  </w:footnote>
  <w:footnote w:type="continuationSeparator" w:id="0">
    <w:p w14:paraId="2330BD81" w14:textId="77777777" w:rsidR="00CB009E" w:rsidRDefault="00CB009E" w:rsidP="00945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1C909" w14:textId="77777777" w:rsidR="007110A0" w:rsidRDefault="007110A0" w:rsidP="00FA25BD">
    <w:pPr>
      <w:pStyle w:val="af8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E1A63DE" w14:textId="77777777" w:rsidR="007110A0" w:rsidRDefault="007110A0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B6E0" w14:textId="77777777" w:rsidR="007110A0" w:rsidRPr="00756968" w:rsidRDefault="007110A0" w:rsidP="00FA25BD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A823B6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75FD"/>
    <w:multiLevelType w:val="hybridMultilevel"/>
    <w:tmpl w:val="3FE47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349B7"/>
    <w:multiLevelType w:val="hybridMultilevel"/>
    <w:tmpl w:val="D5D85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51DC7"/>
    <w:multiLevelType w:val="multilevel"/>
    <w:tmpl w:val="41BC58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F1E9B"/>
    <w:multiLevelType w:val="multilevel"/>
    <w:tmpl w:val="A272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B2517"/>
    <w:multiLevelType w:val="hybridMultilevel"/>
    <w:tmpl w:val="3FBED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43C79"/>
    <w:multiLevelType w:val="multilevel"/>
    <w:tmpl w:val="BA7CB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F844CC"/>
    <w:multiLevelType w:val="hybridMultilevel"/>
    <w:tmpl w:val="74206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E0897"/>
    <w:multiLevelType w:val="multilevel"/>
    <w:tmpl w:val="7724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373E48"/>
    <w:multiLevelType w:val="multilevel"/>
    <w:tmpl w:val="1F0ED1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C77043"/>
    <w:multiLevelType w:val="hybridMultilevel"/>
    <w:tmpl w:val="808C1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9C"/>
    <w:rsid w:val="0000497F"/>
    <w:rsid w:val="000065C0"/>
    <w:rsid w:val="00006F11"/>
    <w:rsid w:val="00007E3E"/>
    <w:rsid w:val="000256FA"/>
    <w:rsid w:val="00025718"/>
    <w:rsid w:val="000257A1"/>
    <w:rsid w:val="00025E8E"/>
    <w:rsid w:val="00027606"/>
    <w:rsid w:val="00031CE9"/>
    <w:rsid w:val="00034BC0"/>
    <w:rsid w:val="00036609"/>
    <w:rsid w:val="00043111"/>
    <w:rsid w:val="00044D4C"/>
    <w:rsid w:val="00047441"/>
    <w:rsid w:val="000575FA"/>
    <w:rsid w:val="0005777C"/>
    <w:rsid w:val="00057FA7"/>
    <w:rsid w:val="00061959"/>
    <w:rsid w:val="00062838"/>
    <w:rsid w:val="0006394F"/>
    <w:rsid w:val="00065D93"/>
    <w:rsid w:val="00071195"/>
    <w:rsid w:val="00071CF9"/>
    <w:rsid w:val="00076335"/>
    <w:rsid w:val="00080B10"/>
    <w:rsid w:val="00081844"/>
    <w:rsid w:val="00083A5E"/>
    <w:rsid w:val="00087E21"/>
    <w:rsid w:val="000924E0"/>
    <w:rsid w:val="00093061"/>
    <w:rsid w:val="0009572B"/>
    <w:rsid w:val="000A0336"/>
    <w:rsid w:val="000A074E"/>
    <w:rsid w:val="000A4083"/>
    <w:rsid w:val="000A44E1"/>
    <w:rsid w:val="000A66F5"/>
    <w:rsid w:val="000A79CC"/>
    <w:rsid w:val="000A7F11"/>
    <w:rsid w:val="000B3AA7"/>
    <w:rsid w:val="000C184C"/>
    <w:rsid w:val="000C5D53"/>
    <w:rsid w:val="000C7D1D"/>
    <w:rsid w:val="000D289C"/>
    <w:rsid w:val="000D6CF7"/>
    <w:rsid w:val="000E030E"/>
    <w:rsid w:val="000E057D"/>
    <w:rsid w:val="000E4379"/>
    <w:rsid w:val="000E4873"/>
    <w:rsid w:val="000E58F5"/>
    <w:rsid w:val="000E6F29"/>
    <w:rsid w:val="000F1511"/>
    <w:rsid w:val="000F406F"/>
    <w:rsid w:val="000F66AC"/>
    <w:rsid w:val="000F73CA"/>
    <w:rsid w:val="0010441B"/>
    <w:rsid w:val="00105383"/>
    <w:rsid w:val="00105C23"/>
    <w:rsid w:val="00106485"/>
    <w:rsid w:val="00110E4A"/>
    <w:rsid w:val="00113164"/>
    <w:rsid w:val="00115492"/>
    <w:rsid w:val="00115592"/>
    <w:rsid w:val="001161E7"/>
    <w:rsid w:val="00117C71"/>
    <w:rsid w:val="0012117C"/>
    <w:rsid w:val="00127C1C"/>
    <w:rsid w:val="00135228"/>
    <w:rsid w:val="00137E46"/>
    <w:rsid w:val="00141EF5"/>
    <w:rsid w:val="00153121"/>
    <w:rsid w:val="001543C6"/>
    <w:rsid w:val="001639A5"/>
    <w:rsid w:val="00166BB2"/>
    <w:rsid w:val="00171619"/>
    <w:rsid w:val="0017343E"/>
    <w:rsid w:val="00173F4E"/>
    <w:rsid w:val="001769B3"/>
    <w:rsid w:val="00180920"/>
    <w:rsid w:val="001838C1"/>
    <w:rsid w:val="00185497"/>
    <w:rsid w:val="0018572D"/>
    <w:rsid w:val="0019085B"/>
    <w:rsid w:val="00190D7B"/>
    <w:rsid w:val="00191E5B"/>
    <w:rsid w:val="001942D5"/>
    <w:rsid w:val="00195276"/>
    <w:rsid w:val="001952C8"/>
    <w:rsid w:val="001A4B67"/>
    <w:rsid w:val="001B716F"/>
    <w:rsid w:val="001C0325"/>
    <w:rsid w:val="001C0571"/>
    <w:rsid w:val="001C0645"/>
    <w:rsid w:val="001C4771"/>
    <w:rsid w:val="001C504A"/>
    <w:rsid w:val="001C6941"/>
    <w:rsid w:val="001D2460"/>
    <w:rsid w:val="001D2906"/>
    <w:rsid w:val="001D3FDC"/>
    <w:rsid w:val="001D526E"/>
    <w:rsid w:val="001D7608"/>
    <w:rsid w:val="001D77B8"/>
    <w:rsid w:val="001E6A41"/>
    <w:rsid w:val="001F18D6"/>
    <w:rsid w:val="001F3B3A"/>
    <w:rsid w:val="001F4C4D"/>
    <w:rsid w:val="001F6E6A"/>
    <w:rsid w:val="001F7221"/>
    <w:rsid w:val="00202B72"/>
    <w:rsid w:val="00210B4A"/>
    <w:rsid w:val="00212537"/>
    <w:rsid w:val="00221B2C"/>
    <w:rsid w:val="00226B74"/>
    <w:rsid w:val="00227A97"/>
    <w:rsid w:val="00234B96"/>
    <w:rsid w:val="00240DAE"/>
    <w:rsid w:val="00242F29"/>
    <w:rsid w:val="002518A6"/>
    <w:rsid w:val="00254592"/>
    <w:rsid w:val="00255602"/>
    <w:rsid w:val="00255DB1"/>
    <w:rsid w:val="00257E03"/>
    <w:rsid w:val="0026272F"/>
    <w:rsid w:val="00267912"/>
    <w:rsid w:val="00273785"/>
    <w:rsid w:val="00284055"/>
    <w:rsid w:val="00284B9B"/>
    <w:rsid w:val="00290665"/>
    <w:rsid w:val="00292BE4"/>
    <w:rsid w:val="002949C4"/>
    <w:rsid w:val="00297B5B"/>
    <w:rsid w:val="00297F7C"/>
    <w:rsid w:val="002A1117"/>
    <w:rsid w:val="002A183B"/>
    <w:rsid w:val="002A582B"/>
    <w:rsid w:val="002B054D"/>
    <w:rsid w:val="002B417D"/>
    <w:rsid w:val="002B4E9A"/>
    <w:rsid w:val="002B5801"/>
    <w:rsid w:val="002B6BC7"/>
    <w:rsid w:val="002C10D0"/>
    <w:rsid w:val="002C54AA"/>
    <w:rsid w:val="002D2C67"/>
    <w:rsid w:val="002D2FF6"/>
    <w:rsid w:val="002D3D86"/>
    <w:rsid w:val="002D6A2E"/>
    <w:rsid w:val="002D6DF9"/>
    <w:rsid w:val="002E0253"/>
    <w:rsid w:val="002E5181"/>
    <w:rsid w:val="002E6E03"/>
    <w:rsid w:val="002E71F1"/>
    <w:rsid w:val="002E7C55"/>
    <w:rsid w:val="002F4585"/>
    <w:rsid w:val="002F4A10"/>
    <w:rsid w:val="002F5994"/>
    <w:rsid w:val="002F7417"/>
    <w:rsid w:val="00301F77"/>
    <w:rsid w:val="003032F6"/>
    <w:rsid w:val="00305A2E"/>
    <w:rsid w:val="00306CBA"/>
    <w:rsid w:val="003073B4"/>
    <w:rsid w:val="003120F4"/>
    <w:rsid w:val="00316DDC"/>
    <w:rsid w:val="0032328F"/>
    <w:rsid w:val="00324E1A"/>
    <w:rsid w:val="00325371"/>
    <w:rsid w:val="0032596B"/>
    <w:rsid w:val="00330CA8"/>
    <w:rsid w:val="00334088"/>
    <w:rsid w:val="0034088D"/>
    <w:rsid w:val="00341941"/>
    <w:rsid w:val="00344A80"/>
    <w:rsid w:val="00345805"/>
    <w:rsid w:val="0034594F"/>
    <w:rsid w:val="00346E66"/>
    <w:rsid w:val="003501EA"/>
    <w:rsid w:val="00350578"/>
    <w:rsid w:val="00355F35"/>
    <w:rsid w:val="003573FE"/>
    <w:rsid w:val="003578FF"/>
    <w:rsid w:val="00357DFE"/>
    <w:rsid w:val="00360C7C"/>
    <w:rsid w:val="00364708"/>
    <w:rsid w:val="0036568A"/>
    <w:rsid w:val="00371871"/>
    <w:rsid w:val="0037487D"/>
    <w:rsid w:val="00381AD6"/>
    <w:rsid w:val="0038468B"/>
    <w:rsid w:val="003902A6"/>
    <w:rsid w:val="003929C1"/>
    <w:rsid w:val="00392D93"/>
    <w:rsid w:val="003942AD"/>
    <w:rsid w:val="00395E71"/>
    <w:rsid w:val="003A0306"/>
    <w:rsid w:val="003A03B2"/>
    <w:rsid w:val="003A6B65"/>
    <w:rsid w:val="003A6BCA"/>
    <w:rsid w:val="003B1C49"/>
    <w:rsid w:val="003B7949"/>
    <w:rsid w:val="003B7D44"/>
    <w:rsid w:val="003D0276"/>
    <w:rsid w:val="003D63F5"/>
    <w:rsid w:val="003E16FE"/>
    <w:rsid w:val="003E1A64"/>
    <w:rsid w:val="003E7C91"/>
    <w:rsid w:val="003F59D4"/>
    <w:rsid w:val="003F7BB4"/>
    <w:rsid w:val="004079E9"/>
    <w:rsid w:val="004168D8"/>
    <w:rsid w:val="00422217"/>
    <w:rsid w:val="004249BD"/>
    <w:rsid w:val="004301E8"/>
    <w:rsid w:val="0043375B"/>
    <w:rsid w:val="00440060"/>
    <w:rsid w:val="00441600"/>
    <w:rsid w:val="004455DA"/>
    <w:rsid w:val="004568B8"/>
    <w:rsid w:val="00457368"/>
    <w:rsid w:val="00463DC1"/>
    <w:rsid w:val="00471E8E"/>
    <w:rsid w:val="00473126"/>
    <w:rsid w:val="0048148F"/>
    <w:rsid w:val="00482046"/>
    <w:rsid w:val="004831F6"/>
    <w:rsid w:val="004879AA"/>
    <w:rsid w:val="00491126"/>
    <w:rsid w:val="0049244F"/>
    <w:rsid w:val="00492757"/>
    <w:rsid w:val="00493CB9"/>
    <w:rsid w:val="004964F3"/>
    <w:rsid w:val="004A2028"/>
    <w:rsid w:val="004A25B1"/>
    <w:rsid w:val="004A3006"/>
    <w:rsid w:val="004A4267"/>
    <w:rsid w:val="004A7B85"/>
    <w:rsid w:val="004B3E9C"/>
    <w:rsid w:val="004B6F4C"/>
    <w:rsid w:val="004B7571"/>
    <w:rsid w:val="004B7D0A"/>
    <w:rsid w:val="004B7F05"/>
    <w:rsid w:val="004C0150"/>
    <w:rsid w:val="004C1482"/>
    <w:rsid w:val="004C4253"/>
    <w:rsid w:val="004C4BDA"/>
    <w:rsid w:val="004C5269"/>
    <w:rsid w:val="004D10CF"/>
    <w:rsid w:val="004D62C2"/>
    <w:rsid w:val="004E0A89"/>
    <w:rsid w:val="004E1546"/>
    <w:rsid w:val="004E1763"/>
    <w:rsid w:val="004E38AA"/>
    <w:rsid w:val="004E38D4"/>
    <w:rsid w:val="004E68E7"/>
    <w:rsid w:val="004E7CE1"/>
    <w:rsid w:val="004F38D3"/>
    <w:rsid w:val="004F6FA1"/>
    <w:rsid w:val="004F704D"/>
    <w:rsid w:val="004F75B5"/>
    <w:rsid w:val="00500533"/>
    <w:rsid w:val="005037F7"/>
    <w:rsid w:val="005055CC"/>
    <w:rsid w:val="005060ED"/>
    <w:rsid w:val="0051163B"/>
    <w:rsid w:val="005158E5"/>
    <w:rsid w:val="005225BE"/>
    <w:rsid w:val="005305A4"/>
    <w:rsid w:val="00530B9E"/>
    <w:rsid w:val="00531028"/>
    <w:rsid w:val="00532BA4"/>
    <w:rsid w:val="00532E9A"/>
    <w:rsid w:val="00536248"/>
    <w:rsid w:val="005363FC"/>
    <w:rsid w:val="00537195"/>
    <w:rsid w:val="00540CDA"/>
    <w:rsid w:val="005433F7"/>
    <w:rsid w:val="0054379E"/>
    <w:rsid w:val="0054583E"/>
    <w:rsid w:val="005468CF"/>
    <w:rsid w:val="00550E66"/>
    <w:rsid w:val="00551634"/>
    <w:rsid w:val="00561D4B"/>
    <w:rsid w:val="00562033"/>
    <w:rsid w:val="00564B12"/>
    <w:rsid w:val="0057265F"/>
    <w:rsid w:val="0057428E"/>
    <w:rsid w:val="0057571E"/>
    <w:rsid w:val="00575D17"/>
    <w:rsid w:val="00576B93"/>
    <w:rsid w:val="005808DD"/>
    <w:rsid w:val="00593710"/>
    <w:rsid w:val="00595471"/>
    <w:rsid w:val="0059664C"/>
    <w:rsid w:val="005A0A1C"/>
    <w:rsid w:val="005A1C23"/>
    <w:rsid w:val="005A432E"/>
    <w:rsid w:val="005A7CC1"/>
    <w:rsid w:val="005B461E"/>
    <w:rsid w:val="005B5441"/>
    <w:rsid w:val="005B5CF9"/>
    <w:rsid w:val="005B7A85"/>
    <w:rsid w:val="005C49A1"/>
    <w:rsid w:val="005C5E08"/>
    <w:rsid w:val="005C6DE2"/>
    <w:rsid w:val="005D2876"/>
    <w:rsid w:val="005D2DE5"/>
    <w:rsid w:val="005D655D"/>
    <w:rsid w:val="005D79B1"/>
    <w:rsid w:val="005E0778"/>
    <w:rsid w:val="005E6FCD"/>
    <w:rsid w:val="005F0F1D"/>
    <w:rsid w:val="005F23AF"/>
    <w:rsid w:val="005F3A24"/>
    <w:rsid w:val="005F5C84"/>
    <w:rsid w:val="005F600E"/>
    <w:rsid w:val="005F6072"/>
    <w:rsid w:val="005F60CA"/>
    <w:rsid w:val="00601C40"/>
    <w:rsid w:val="006053C9"/>
    <w:rsid w:val="00605C79"/>
    <w:rsid w:val="00605D72"/>
    <w:rsid w:val="00610F80"/>
    <w:rsid w:val="00612DAC"/>
    <w:rsid w:val="00615B0A"/>
    <w:rsid w:val="00626A23"/>
    <w:rsid w:val="0063029E"/>
    <w:rsid w:val="006334FD"/>
    <w:rsid w:val="0063511E"/>
    <w:rsid w:val="0063529D"/>
    <w:rsid w:val="00642FD1"/>
    <w:rsid w:val="0064431A"/>
    <w:rsid w:val="00647C89"/>
    <w:rsid w:val="0065502C"/>
    <w:rsid w:val="0065517E"/>
    <w:rsid w:val="0065658C"/>
    <w:rsid w:val="006567FA"/>
    <w:rsid w:val="00656952"/>
    <w:rsid w:val="006629AE"/>
    <w:rsid w:val="006631DE"/>
    <w:rsid w:val="006647DE"/>
    <w:rsid w:val="0067110A"/>
    <w:rsid w:val="0067261E"/>
    <w:rsid w:val="00672FF5"/>
    <w:rsid w:val="00683FA8"/>
    <w:rsid w:val="0068488F"/>
    <w:rsid w:val="00684B0D"/>
    <w:rsid w:val="00684EFF"/>
    <w:rsid w:val="0068767A"/>
    <w:rsid w:val="00690DE8"/>
    <w:rsid w:val="00692905"/>
    <w:rsid w:val="00696712"/>
    <w:rsid w:val="00696BE6"/>
    <w:rsid w:val="006A1260"/>
    <w:rsid w:val="006A141B"/>
    <w:rsid w:val="006A33E8"/>
    <w:rsid w:val="006A4F5A"/>
    <w:rsid w:val="006B2225"/>
    <w:rsid w:val="006B3A3B"/>
    <w:rsid w:val="006B3A3E"/>
    <w:rsid w:val="006C0380"/>
    <w:rsid w:val="006C22A1"/>
    <w:rsid w:val="006C5AC3"/>
    <w:rsid w:val="006D3102"/>
    <w:rsid w:val="006D3B5C"/>
    <w:rsid w:val="006D4B19"/>
    <w:rsid w:val="006E006E"/>
    <w:rsid w:val="006E09C9"/>
    <w:rsid w:val="006F0C01"/>
    <w:rsid w:val="006F22BB"/>
    <w:rsid w:val="006F7FB0"/>
    <w:rsid w:val="0070270C"/>
    <w:rsid w:val="00704897"/>
    <w:rsid w:val="0070597E"/>
    <w:rsid w:val="00710545"/>
    <w:rsid w:val="00710668"/>
    <w:rsid w:val="00710AB8"/>
    <w:rsid w:val="007110A0"/>
    <w:rsid w:val="007142B9"/>
    <w:rsid w:val="00715D01"/>
    <w:rsid w:val="0072057F"/>
    <w:rsid w:val="00720F0B"/>
    <w:rsid w:val="007211B4"/>
    <w:rsid w:val="00721BFF"/>
    <w:rsid w:val="00722A7B"/>
    <w:rsid w:val="00730CF5"/>
    <w:rsid w:val="00731CF3"/>
    <w:rsid w:val="00733B43"/>
    <w:rsid w:val="007402CA"/>
    <w:rsid w:val="007410AE"/>
    <w:rsid w:val="007447BB"/>
    <w:rsid w:val="00745723"/>
    <w:rsid w:val="00746DA3"/>
    <w:rsid w:val="00751AFF"/>
    <w:rsid w:val="00755259"/>
    <w:rsid w:val="007568D6"/>
    <w:rsid w:val="00762023"/>
    <w:rsid w:val="00764479"/>
    <w:rsid w:val="00771553"/>
    <w:rsid w:val="00780891"/>
    <w:rsid w:val="00783108"/>
    <w:rsid w:val="00791404"/>
    <w:rsid w:val="007930F5"/>
    <w:rsid w:val="007938C5"/>
    <w:rsid w:val="007975D1"/>
    <w:rsid w:val="007A0AF5"/>
    <w:rsid w:val="007A44EC"/>
    <w:rsid w:val="007A4F79"/>
    <w:rsid w:val="007B037A"/>
    <w:rsid w:val="007B0A6B"/>
    <w:rsid w:val="007B2D87"/>
    <w:rsid w:val="007B388A"/>
    <w:rsid w:val="007C3980"/>
    <w:rsid w:val="007C72D8"/>
    <w:rsid w:val="007D167C"/>
    <w:rsid w:val="007D3882"/>
    <w:rsid w:val="007D432E"/>
    <w:rsid w:val="007D5214"/>
    <w:rsid w:val="007D6E80"/>
    <w:rsid w:val="007D7E40"/>
    <w:rsid w:val="007E1222"/>
    <w:rsid w:val="007E3365"/>
    <w:rsid w:val="007E4B29"/>
    <w:rsid w:val="007E7ACB"/>
    <w:rsid w:val="007F22F1"/>
    <w:rsid w:val="007F7A4C"/>
    <w:rsid w:val="0080197E"/>
    <w:rsid w:val="00806AB9"/>
    <w:rsid w:val="00813AD9"/>
    <w:rsid w:val="008145EA"/>
    <w:rsid w:val="00815D06"/>
    <w:rsid w:val="00820962"/>
    <w:rsid w:val="00822100"/>
    <w:rsid w:val="00822A49"/>
    <w:rsid w:val="00831BB0"/>
    <w:rsid w:val="00831BFA"/>
    <w:rsid w:val="0083314C"/>
    <w:rsid w:val="0083443E"/>
    <w:rsid w:val="008355C0"/>
    <w:rsid w:val="00837376"/>
    <w:rsid w:val="00840E16"/>
    <w:rsid w:val="0084450E"/>
    <w:rsid w:val="0084652C"/>
    <w:rsid w:val="00846ECB"/>
    <w:rsid w:val="008512BA"/>
    <w:rsid w:val="008529BA"/>
    <w:rsid w:val="00852F37"/>
    <w:rsid w:val="008531E4"/>
    <w:rsid w:val="00853893"/>
    <w:rsid w:val="00854ED1"/>
    <w:rsid w:val="00860F03"/>
    <w:rsid w:val="00863C09"/>
    <w:rsid w:val="0086460B"/>
    <w:rsid w:val="008719B1"/>
    <w:rsid w:val="00873BB5"/>
    <w:rsid w:val="008743FF"/>
    <w:rsid w:val="00874582"/>
    <w:rsid w:val="008766C7"/>
    <w:rsid w:val="00881B20"/>
    <w:rsid w:val="00881DDA"/>
    <w:rsid w:val="008865B3"/>
    <w:rsid w:val="0089327C"/>
    <w:rsid w:val="008936F7"/>
    <w:rsid w:val="008A1472"/>
    <w:rsid w:val="008A3CC5"/>
    <w:rsid w:val="008A76B5"/>
    <w:rsid w:val="008B6CBE"/>
    <w:rsid w:val="008B7988"/>
    <w:rsid w:val="008C263E"/>
    <w:rsid w:val="008C6CA4"/>
    <w:rsid w:val="008D58A5"/>
    <w:rsid w:val="008D6EA4"/>
    <w:rsid w:val="008D6F4F"/>
    <w:rsid w:val="008E2D16"/>
    <w:rsid w:val="008E5408"/>
    <w:rsid w:val="008E597D"/>
    <w:rsid w:val="008E7F94"/>
    <w:rsid w:val="008F0E35"/>
    <w:rsid w:val="00906186"/>
    <w:rsid w:val="0090766D"/>
    <w:rsid w:val="00917491"/>
    <w:rsid w:val="0092435B"/>
    <w:rsid w:val="00926118"/>
    <w:rsid w:val="00927D69"/>
    <w:rsid w:val="009341BD"/>
    <w:rsid w:val="00936C55"/>
    <w:rsid w:val="00942BB9"/>
    <w:rsid w:val="009451CF"/>
    <w:rsid w:val="00947900"/>
    <w:rsid w:val="00954D39"/>
    <w:rsid w:val="00960262"/>
    <w:rsid w:val="009639FE"/>
    <w:rsid w:val="00966A2C"/>
    <w:rsid w:val="00967799"/>
    <w:rsid w:val="0097008D"/>
    <w:rsid w:val="00970D44"/>
    <w:rsid w:val="009735DA"/>
    <w:rsid w:val="00974A43"/>
    <w:rsid w:val="00977A39"/>
    <w:rsid w:val="0098047C"/>
    <w:rsid w:val="0098202B"/>
    <w:rsid w:val="0098773F"/>
    <w:rsid w:val="009913D5"/>
    <w:rsid w:val="00992BD4"/>
    <w:rsid w:val="00994923"/>
    <w:rsid w:val="009A1F89"/>
    <w:rsid w:val="009B3690"/>
    <w:rsid w:val="009B3E35"/>
    <w:rsid w:val="009C114C"/>
    <w:rsid w:val="009C354C"/>
    <w:rsid w:val="009C7AD9"/>
    <w:rsid w:val="009D1D73"/>
    <w:rsid w:val="009D2A93"/>
    <w:rsid w:val="009E1410"/>
    <w:rsid w:val="009E14C4"/>
    <w:rsid w:val="009E18A8"/>
    <w:rsid w:val="009E4131"/>
    <w:rsid w:val="009E6CF5"/>
    <w:rsid w:val="009F212D"/>
    <w:rsid w:val="009F6EE2"/>
    <w:rsid w:val="00A059A5"/>
    <w:rsid w:val="00A06056"/>
    <w:rsid w:val="00A062FA"/>
    <w:rsid w:val="00A0777C"/>
    <w:rsid w:val="00A158F3"/>
    <w:rsid w:val="00A25E34"/>
    <w:rsid w:val="00A32673"/>
    <w:rsid w:val="00A32C73"/>
    <w:rsid w:val="00A34FFD"/>
    <w:rsid w:val="00A4019A"/>
    <w:rsid w:val="00A47D81"/>
    <w:rsid w:val="00A53D94"/>
    <w:rsid w:val="00A5420A"/>
    <w:rsid w:val="00A567E7"/>
    <w:rsid w:val="00A57BE9"/>
    <w:rsid w:val="00A6188C"/>
    <w:rsid w:val="00A6604B"/>
    <w:rsid w:val="00A66648"/>
    <w:rsid w:val="00A70AE8"/>
    <w:rsid w:val="00A72A82"/>
    <w:rsid w:val="00A74922"/>
    <w:rsid w:val="00A77C6C"/>
    <w:rsid w:val="00A823B6"/>
    <w:rsid w:val="00A83E0B"/>
    <w:rsid w:val="00A92552"/>
    <w:rsid w:val="00A93539"/>
    <w:rsid w:val="00A940B5"/>
    <w:rsid w:val="00A95BE2"/>
    <w:rsid w:val="00AA09CA"/>
    <w:rsid w:val="00AA1197"/>
    <w:rsid w:val="00AA2A32"/>
    <w:rsid w:val="00AA3954"/>
    <w:rsid w:val="00AA4C11"/>
    <w:rsid w:val="00AA52F9"/>
    <w:rsid w:val="00AA69AB"/>
    <w:rsid w:val="00AB0987"/>
    <w:rsid w:val="00AB1B64"/>
    <w:rsid w:val="00AB2D9B"/>
    <w:rsid w:val="00AC4265"/>
    <w:rsid w:val="00AD06E2"/>
    <w:rsid w:val="00AD139A"/>
    <w:rsid w:val="00AD14F3"/>
    <w:rsid w:val="00AD2452"/>
    <w:rsid w:val="00AD2467"/>
    <w:rsid w:val="00AD416F"/>
    <w:rsid w:val="00AD5AB9"/>
    <w:rsid w:val="00AD647C"/>
    <w:rsid w:val="00AE0942"/>
    <w:rsid w:val="00AE2960"/>
    <w:rsid w:val="00AE2988"/>
    <w:rsid w:val="00AE793D"/>
    <w:rsid w:val="00AF0B8E"/>
    <w:rsid w:val="00AF0B8F"/>
    <w:rsid w:val="00AF278F"/>
    <w:rsid w:val="00AF4D98"/>
    <w:rsid w:val="00AF6AB3"/>
    <w:rsid w:val="00AF6ECD"/>
    <w:rsid w:val="00B057F7"/>
    <w:rsid w:val="00B06FB5"/>
    <w:rsid w:val="00B14A6E"/>
    <w:rsid w:val="00B16607"/>
    <w:rsid w:val="00B20383"/>
    <w:rsid w:val="00B22ABB"/>
    <w:rsid w:val="00B25358"/>
    <w:rsid w:val="00B26B68"/>
    <w:rsid w:val="00B310FA"/>
    <w:rsid w:val="00B33979"/>
    <w:rsid w:val="00B34D09"/>
    <w:rsid w:val="00B35048"/>
    <w:rsid w:val="00B40056"/>
    <w:rsid w:val="00B40C87"/>
    <w:rsid w:val="00B4220A"/>
    <w:rsid w:val="00B50082"/>
    <w:rsid w:val="00B51B16"/>
    <w:rsid w:val="00B53263"/>
    <w:rsid w:val="00B5334C"/>
    <w:rsid w:val="00B600E7"/>
    <w:rsid w:val="00B623B8"/>
    <w:rsid w:val="00B666B2"/>
    <w:rsid w:val="00B714E5"/>
    <w:rsid w:val="00B71B89"/>
    <w:rsid w:val="00B73081"/>
    <w:rsid w:val="00B74F07"/>
    <w:rsid w:val="00B77D57"/>
    <w:rsid w:val="00B802F5"/>
    <w:rsid w:val="00B81093"/>
    <w:rsid w:val="00B81352"/>
    <w:rsid w:val="00B840B1"/>
    <w:rsid w:val="00B860D0"/>
    <w:rsid w:val="00B87C48"/>
    <w:rsid w:val="00B90A91"/>
    <w:rsid w:val="00B91934"/>
    <w:rsid w:val="00B9413F"/>
    <w:rsid w:val="00B94682"/>
    <w:rsid w:val="00B96F53"/>
    <w:rsid w:val="00B97BDF"/>
    <w:rsid w:val="00BA3533"/>
    <w:rsid w:val="00BA4535"/>
    <w:rsid w:val="00BA4D96"/>
    <w:rsid w:val="00BB6487"/>
    <w:rsid w:val="00BB79B5"/>
    <w:rsid w:val="00BC3561"/>
    <w:rsid w:val="00BC4932"/>
    <w:rsid w:val="00BC54F5"/>
    <w:rsid w:val="00BD008F"/>
    <w:rsid w:val="00BE1A46"/>
    <w:rsid w:val="00BE1E90"/>
    <w:rsid w:val="00BE38C9"/>
    <w:rsid w:val="00BE401B"/>
    <w:rsid w:val="00BE606F"/>
    <w:rsid w:val="00C02B5C"/>
    <w:rsid w:val="00C057D4"/>
    <w:rsid w:val="00C060B4"/>
    <w:rsid w:val="00C12FDC"/>
    <w:rsid w:val="00C14230"/>
    <w:rsid w:val="00C152BD"/>
    <w:rsid w:val="00C21A41"/>
    <w:rsid w:val="00C21FC7"/>
    <w:rsid w:val="00C2252C"/>
    <w:rsid w:val="00C25F2C"/>
    <w:rsid w:val="00C26736"/>
    <w:rsid w:val="00C26D2D"/>
    <w:rsid w:val="00C26E2B"/>
    <w:rsid w:val="00C31836"/>
    <w:rsid w:val="00C34D2F"/>
    <w:rsid w:val="00C40380"/>
    <w:rsid w:val="00C404BD"/>
    <w:rsid w:val="00C407A0"/>
    <w:rsid w:val="00C40BC9"/>
    <w:rsid w:val="00C44551"/>
    <w:rsid w:val="00C4495A"/>
    <w:rsid w:val="00C51C1C"/>
    <w:rsid w:val="00C5294F"/>
    <w:rsid w:val="00C540D4"/>
    <w:rsid w:val="00C56B6F"/>
    <w:rsid w:val="00C61664"/>
    <w:rsid w:val="00C72539"/>
    <w:rsid w:val="00C8010D"/>
    <w:rsid w:val="00C83BF6"/>
    <w:rsid w:val="00C93611"/>
    <w:rsid w:val="00C96748"/>
    <w:rsid w:val="00CA1229"/>
    <w:rsid w:val="00CA2533"/>
    <w:rsid w:val="00CA7A86"/>
    <w:rsid w:val="00CB009E"/>
    <w:rsid w:val="00CB238C"/>
    <w:rsid w:val="00CB2581"/>
    <w:rsid w:val="00CB63D1"/>
    <w:rsid w:val="00CB7739"/>
    <w:rsid w:val="00CC18B9"/>
    <w:rsid w:val="00CC2DED"/>
    <w:rsid w:val="00CC3741"/>
    <w:rsid w:val="00CC5961"/>
    <w:rsid w:val="00CC610A"/>
    <w:rsid w:val="00CC6C17"/>
    <w:rsid w:val="00CD2E58"/>
    <w:rsid w:val="00CD76B5"/>
    <w:rsid w:val="00CE118E"/>
    <w:rsid w:val="00CE1F5A"/>
    <w:rsid w:val="00CE2AEA"/>
    <w:rsid w:val="00CE2B5E"/>
    <w:rsid w:val="00CE40FF"/>
    <w:rsid w:val="00CE4A43"/>
    <w:rsid w:val="00CE7513"/>
    <w:rsid w:val="00CF3E42"/>
    <w:rsid w:val="00CF6AF7"/>
    <w:rsid w:val="00D00325"/>
    <w:rsid w:val="00D04D44"/>
    <w:rsid w:val="00D05CB9"/>
    <w:rsid w:val="00D1560E"/>
    <w:rsid w:val="00D16026"/>
    <w:rsid w:val="00D20161"/>
    <w:rsid w:val="00D2288D"/>
    <w:rsid w:val="00D2544A"/>
    <w:rsid w:val="00D335CB"/>
    <w:rsid w:val="00D34B93"/>
    <w:rsid w:val="00D356A2"/>
    <w:rsid w:val="00D37494"/>
    <w:rsid w:val="00D37BE1"/>
    <w:rsid w:val="00D43ED7"/>
    <w:rsid w:val="00D500EA"/>
    <w:rsid w:val="00D52F75"/>
    <w:rsid w:val="00D656DA"/>
    <w:rsid w:val="00D67091"/>
    <w:rsid w:val="00D71375"/>
    <w:rsid w:val="00D77D83"/>
    <w:rsid w:val="00D806D0"/>
    <w:rsid w:val="00D8091B"/>
    <w:rsid w:val="00D826D2"/>
    <w:rsid w:val="00D82F12"/>
    <w:rsid w:val="00D87C2F"/>
    <w:rsid w:val="00D9166A"/>
    <w:rsid w:val="00D93CAA"/>
    <w:rsid w:val="00D949D1"/>
    <w:rsid w:val="00DA3533"/>
    <w:rsid w:val="00DA39CD"/>
    <w:rsid w:val="00DA6FC7"/>
    <w:rsid w:val="00DB0EA4"/>
    <w:rsid w:val="00DB2CCF"/>
    <w:rsid w:val="00DC1E3C"/>
    <w:rsid w:val="00DC3EC5"/>
    <w:rsid w:val="00DC7B89"/>
    <w:rsid w:val="00DD3A85"/>
    <w:rsid w:val="00DD4155"/>
    <w:rsid w:val="00DE1F42"/>
    <w:rsid w:val="00DF5397"/>
    <w:rsid w:val="00E018CC"/>
    <w:rsid w:val="00E0489B"/>
    <w:rsid w:val="00E07BC8"/>
    <w:rsid w:val="00E15983"/>
    <w:rsid w:val="00E16874"/>
    <w:rsid w:val="00E2250B"/>
    <w:rsid w:val="00E24F34"/>
    <w:rsid w:val="00E268E0"/>
    <w:rsid w:val="00E3101A"/>
    <w:rsid w:val="00E3160E"/>
    <w:rsid w:val="00E359FA"/>
    <w:rsid w:val="00E43B8F"/>
    <w:rsid w:val="00E4796D"/>
    <w:rsid w:val="00E62572"/>
    <w:rsid w:val="00E65657"/>
    <w:rsid w:val="00E66562"/>
    <w:rsid w:val="00E7273A"/>
    <w:rsid w:val="00E73690"/>
    <w:rsid w:val="00E75838"/>
    <w:rsid w:val="00E76248"/>
    <w:rsid w:val="00E76A94"/>
    <w:rsid w:val="00E77547"/>
    <w:rsid w:val="00E808DF"/>
    <w:rsid w:val="00E81DA0"/>
    <w:rsid w:val="00E8420B"/>
    <w:rsid w:val="00E93EFC"/>
    <w:rsid w:val="00E94091"/>
    <w:rsid w:val="00E9473A"/>
    <w:rsid w:val="00E97F35"/>
    <w:rsid w:val="00EA6163"/>
    <w:rsid w:val="00EA7351"/>
    <w:rsid w:val="00EB151A"/>
    <w:rsid w:val="00EB1A32"/>
    <w:rsid w:val="00EC0EB6"/>
    <w:rsid w:val="00EC1900"/>
    <w:rsid w:val="00EC4F6F"/>
    <w:rsid w:val="00EC67B2"/>
    <w:rsid w:val="00EC6B62"/>
    <w:rsid w:val="00EC7389"/>
    <w:rsid w:val="00ED7F3B"/>
    <w:rsid w:val="00EE22DD"/>
    <w:rsid w:val="00EE26B8"/>
    <w:rsid w:val="00EE2FF2"/>
    <w:rsid w:val="00EE6586"/>
    <w:rsid w:val="00EE72CB"/>
    <w:rsid w:val="00EF3D94"/>
    <w:rsid w:val="00EF41C9"/>
    <w:rsid w:val="00EF4540"/>
    <w:rsid w:val="00EF4D81"/>
    <w:rsid w:val="00F12424"/>
    <w:rsid w:val="00F14961"/>
    <w:rsid w:val="00F14F0C"/>
    <w:rsid w:val="00F22931"/>
    <w:rsid w:val="00F23DB4"/>
    <w:rsid w:val="00F30679"/>
    <w:rsid w:val="00F37FD7"/>
    <w:rsid w:val="00F42819"/>
    <w:rsid w:val="00F46DFE"/>
    <w:rsid w:val="00F50575"/>
    <w:rsid w:val="00F519F3"/>
    <w:rsid w:val="00F6080C"/>
    <w:rsid w:val="00F617B4"/>
    <w:rsid w:val="00F61AC4"/>
    <w:rsid w:val="00F634BB"/>
    <w:rsid w:val="00F6380D"/>
    <w:rsid w:val="00F6770C"/>
    <w:rsid w:val="00F73034"/>
    <w:rsid w:val="00F733C1"/>
    <w:rsid w:val="00F8042C"/>
    <w:rsid w:val="00F868A4"/>
    <w:rsid w:val="00F90E27"/>
    <w:rsid w:val="00F9223B"/>
    <w:rsid w:val="00F926E1"/>
    <w:rsid w:val="00F93994"/>
    <w:rsid w:val="00F945C9"/>
    <w:rsid w:val="00F96279"/>
    <w:rsid w:val="00F968D0"/>
    <w:rsid w:val="00F97E8C"/>
    <w:rsid w:val="00FA25BD"/>
    <w:rsid w:val="00FA4110"/>
    <w:rsid w:val="00FA47EA"/>
    <w:rsid w:val="00FA7FF6"/>
    <w:rsid w:val="00FB4CDF"/>
    <w:rsid w:val="00FB798C"/>
    <w:rsid w:val="00FC014D"/>
    <w:rsid w:val="00FC4C26"/>
    <w:rsid w:val="00FC53D1"/>
    <w:rsid w:val="00FC7796"/>
    <w:rsid w:val="00FC77BD"/>
    <w:rsid w:val="00FD0022"/>
    <w:rsid w:val="00FD27F5"/>
    <w:rsid w:val="00FD2FDD"/>
    <w:rsid w:val="00FD662B"/>
    <w:rsid w:val="00FD6BA3"/>
    <w:rsid w:val="00FE1AC5"/>
    <w:rsid w:val="00FE1C0D"/>
    <w:rsid w:val="00FE258D"/>
    <w:rsid w:val="00FE2A8C"/>
    <w:rsid w:val="00FE6E9D"/>
    <w:rsid w:val="00FF2E2A"/>
    <w:rsid w:val="00FF3446"/>
    <w:rsid w:val="00FF61D2"/>
    <w:rsid w:val="00FF70DD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A0A101"/>
  <w15:chartTrackingRefBased/>
  <w15:docId w15:val="{340FE980-FF23-4E2D-A25C-441000D4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1B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625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AD5A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3E9C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4B3E9C"/>
    <w:pPr>
      <w:spacing w:before="100" w:beforeAutospacing="1" w:after="100" w:afterAutospacing="1"/>
    </w:pPr>
  </w:style>
  <w:style w:type="paragraph" w:customStyle="1" w:styleId="41">
    <w:name w:val="Заголовок №4"/>
    <w:basedOn w:val="a"/>
    <w:rsid w:val="009E1410"/>
    <w:pPr>
      <w:shd w:val="clear" w:color="auto" w:fill="FFFFFF"/>
      <w:suppressAutoHyphens/>
      <w:spacing w:before="780" w:line="324" w:lineRule="exact"/>
      <w:ind w:hanging="960"/>
      <w:jc w:val="center"/>
    </w:pPr>
    <w:rPr>
      <w:b/>
      <w:bCs/>
      <w:color w:val="000000"/>
      <w:sz w:val="28"/>
      <w:szCs w:val="28"/>
      <w:lang w:bidi="ru-RU"/>
    </w:rPr>
  </w:style>
  <w:style w:type="table" w:styleId="a4">
    <w:name w:val="Table Grid"/>
    <w:basedOn w:val="a1"/>
    <w:uiPriority w:val="39"/>
    <w:rsid w:val="006B2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2D3D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2D3D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E62572"/>
    <w:rPr>
      <w:b/>
      <w:bCs/>
      <w:kern w:val="36"/>
      <w:sz w:val="48"/>
      <w:szCs w:val="48"/>
    </w:rPr>
  </w:style>
  <w:style w:type="character" w:styleId="a7">
    <w:name w:val="Hyperlink"/>
    <w:rsid w:val="00F6380D"/>
    <w:rPr>
      <w:color w:val="0000FF"/>
      <w:u w:val="single"/>
    </w:rPr>
  </w:style>
  <w:style w:type="paragraph" w:styleId="a8">
    <w:name w:val="footnote text"/>
    <w:basedOn w:val="a"/>
    <w:link w:val="a9"/>
    <w:rsid w:val="009451CF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9451CF"/>
  </w:style>
  <w:style w:type="character" w:styleId="aa">
    <w:name w:val="footnote reference"/>
    <w:aliases w:val="Ссылка на сноску 45"/>
    <w:rsid w:val="009451CF"/>
    <w:rPr>
      <w:vertAlign w:val="superscript"/>
    </w:rPr>
  </w:style>
  <w:style w:type="paragraph" w:styleId="ab">
    <w:name w:val="List Paragraph"/>
    <w:basedOn w:val="a"/>
    <w:uiPriority w:val="34"/>
    <w:qFormat/>
    <w:rsid w:val="004222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uiPriority w:val="99"/>
    <w:semiHidden/>
    <w:unhideWhenUsed/>
    <w:rsid w:val="00550E66"/>
    <w:rPr>
      <w:color w:val="605E5C"/>
      <w:shd w:val="clear" w:color="auto" w:fill="E1DFDD"/>
    </w:rPr>
  </w:style>
  <w:style w:type="character" w:customStyle="1" w:styleId="40">
    <w:name w:val="Заголовок 4 Знак"/>
    <w:link w:val="4"/>
    <w:semiHidden/>
    <w:rsid w:val="00AD5AB9"/>
    <w:rPr>
      <w:rFonts w:ascii="Calibri" w:eastAsia="Times New Roman" w:hAnsi="Calibri" w:cs="Times New Roman"/>
      <w:b/>
      <w:bCs/>
      <w:sz w:val="28"/>
      <w:szCs w:val="28"/>
    </w:rPr>
  </w:style>
  <w:style w:type="paragraph" w:styleId="ac">
    <w:name w:val="endnote text"/>
    <w:basedOn w:val="a"/>
    <w:link w:val="ad"/>
    <w:rsid w:val="00C26E2B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C26E2B"/>
  </w:style>
  <w:style w:type="character" w:styleId="ae">
    <w:name w:val="endnote reference"/>
    <w:rsid w:val="00C26E2B"/>
    <w:rPr>
      <w:vertAlign w:val="superscript"/>
    </w:rPr>
  </w:style>
  <w:style w:type="table" w:customStyle="1" w:styleId="12">
    <w:name w:val="Сетка таблицы1"/>
    <w:basedOn w:val="a1"/>
    <w:next w:val="a4"/>
    <w:uiPriority w:val="59"/>
    <w:rsid w:val="00B22A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Обычный.Нормальный абзац"/>
    <w:qFormat/>
    <w:rsid w:val="00FA7FF6"/>
    <w:pPr>
      <w:widowControl w:val="0"/>
      <w:ind w:firstLine="709"/>
      <w:jc w:val="both"/>
    </w:pPr>
    <w:rPr>
      <w:sz w:val="24"/>
      <w:szCs w:val="24"/>
    </w:rPr>
  </w:style>
  <w:style w:type="character" w:styleId="af0">
    <w:name w:val="annotation reference"/>
    <w:rsid w:val="007410AE"/>
    <w:rPr>
      <w:sz w:val="16"/>
      <w:szCs w:val="16"/>
    </w:rPr>
  </w:style>
  <w:style w:type="paragraph" w:styleId="af1">
    <w:name w:val="annotation text"/>
    <w:basedOn w:val="a"/>
    <w:link w:val="af2"/>
    <w:rsid w:val="007410A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7410AE"/>
  </w:style>
  <w:style w:type="paragraph" w:styleId="af3">
    <w:name w:val="annotation subject"/>
    <w:basedOn w:val="af1"/>
    <w:next w:val="af1"/>
    <w:link w:val="af4"/>
    <w:rsid w:val="00441600"/>
    <w:rPr>
      <w:b/>
      <w:bCs/>
    </w:rPr>
  </w:style>
  <w:style w:type="character" w:customStyle="1" w:styleId="af4">
    <w:name w:val="Тема примечания Знак"/>
    <w:link w:val="af3"/>
    <w:rsid w:val="00441600"/>
    <w:rPr>
      <w:b/>
      <w:bCs/>
    </w:rPr>
  </w:style>
  <w:style w:type="paragraph" w:customStyle="1" w:styleId="13">
    <w:name w:val="Раздел 1"/>
    <w:basedOn w:val="a"/>
    <w:link w:val="14"/>
    <w:qFormat/>
    <w:rsid w:val="00B310FA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4">
    <w:name w:val="Раздел 1 Знак"/>
    <w:link w:val="13"/>
    <w:rsid w:val="00B310FA"/>
    <w:rPr>
      <w:rFonts w:eastAsia="Courier New"/>
      <w:b/>
      <w:sz w:val="24"/>
      <w:szCs w:val="24"/>
      <w:lang w:eastAsia="x-none" w:bidi="ru-RU"/>
    </w:rPr>
  </w:style>
  <w:style w:type="paragraph" w:customStyle="1" w:styleId="110">
    <w:name w:val="1.1. не жирный не центр"/>
    <w:basedOn w:val="a"/>
    <w:link w:val="111"/>
    <w:qFormat/>
    <w:rsid w:val="00B310FA"/>
    <w:pPr>
      <w:spacing w:before="240" w:after="240" w:line="276" w:lineRule="auto"/>
      <w:jc w:val="both"/>
    </w:pPr>
    <w:rPr>
      <w:rFonts w:eastAsia="Courier New"/>
      <w:color w:val="000000"/>
      <w:lang w:val="x-none" w:eastAsia="x-none" w:bidi="ru-RU"/>
    </w:rPr>
  </w:style>
  <w:style w:type="character" w:customStyle="1" w:styleId="111">
    <w:name w:val="1.1. не жирный не центр Знак"/>
    <w:basedOn w:val="a0"/>
    <w:link w:val="110"/>
    <w:rsid w:val="00B310FA"/>
    <w:rPr>
      <w:rFonts w:eastAsia="Courier New"/>
      <w:color w:val="000000"/>
      <w:sz w:val="24"/>
      <w:szCs w:val="24"/>
      <w:lang w:val="x-none" w:eastAsia="x-none" w:bidi="ru-RU"/>
    </w:rPr>
  </w:style>
  <w:style w:type="character" w:styleId="af5">
    <w:name w:val="page number"/>
    <w:basedOn w:val="a0"/>
    <w:rsid w:val="00AB1B64"/>
  </w:style>
  <w:style w:type="paragraph" w:styleId="af6">
    <w:name w:val="footer"/>
    <w:basedOn w:val="a"/>
    <w:link w:val="af7"/>
    <w:uiPriority w:val="99"/>
    <w:rsid w:val="00AB1B64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7">
    <w:name w:val="Нижний колонтитул Знак"/>
    <w:basedOn w:val="a0"/>
    <w:link w:val="af6"/>
    <w:uiPriority w:val="99"/>
    <w:rsid w:val="00AB1B64"/>
    <w:rPr>
      <w:sz w:val="22"/>
      <w:szCs w:val="22"/>
    </w:rPr>
  </w:style>
  <w:style w:type="paragraph" w:styleId="af8">
    <w:name w:val="header"/>
    <w:aliases w:val=" Знак Знак,Linie,header,Верхний колонтитул1"/>
    <w:basedOn w:val="a"/>
    <w:link w:val="af9"/>
    <w:uiPriority w:val="99"/>
    <w:qFormat/>
    <w:rsid w:val="00AB1B64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9">
    <w:name w:val="Верхний колонтитул Знак"/>
    <w:aliases w:val=" Знак Знак Знак,Linie Знак,header Знак,Верхний колонтитул1 Знак"/>
    <w:basedOn w:val="a0"/>
    <w:link w:val="af8"/>
    <w:uiPriority w:val="99"/>
    <w:rsid w:val="00AB1B6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73E5D-3662-4952-9407-49A36256F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Сантранс</Company>
  <LinksUpToDate>false</LinksUpToDate>
  <CharactersWithSpaces>7993</CharactersWithSpaces>
  <SharedDoc>false</SharedDoc>
  <HLinks>
    <vt:vector size="6" baseType="variant">
      <vt:variant>
        <vt:i4>3801088</vt:i4>
      </vt:variant>
      <vt:variant>
        <vt:i4>0</vt:i4>
      </vt:variant>
      <vt:variant>
        <vt:i4>0</vt:i4>
      </vt:variant>
      <vt:variant>
        <vt:i4>5</vt:i4>
      </vt:variant>
      <vt:variant>
        <vt:lpwstr>mailto:kp.dzkz@zdrav.spb.ru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Насиров Роман Расимович</dc:creator>
  <cp:keywords/>
  <cp:lastModifiedBy>Виктория Александровна Кольчицкая</cp:lastModifiedBy>
  <cp:revision>2</cp:revision>
  <cp:lastPrinted>2025-07-08T14:22:00Z</cp:lastPrinted>
  <dcterms:created xsi:type="dcterms:W3CDTF">2026-07-22T08:54:00Z</dcterms:created>
  <dcterms:modified xsi:type="dcterms:W3CDTF">2026-07-22T08:54:00Z</dcterms:modified>
</cp:coreProperties>
</file>