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651D2" w14:textId="159A3ABD" w:rsidR="00AC1965" w:rsidRDefault="00FB56C3" w:rsidP="00AC1965">
      <w:pPr>
        <w:ind w:left="4678"/>
        <w:rPr>
          <w:bCs/>
          <w:iCs/>
        </w:rPr>
      </w:pPr>
      <w:r w:rsidRPr="00C927E7">
        <w:rPr>
          <w:bCs/>
          <w:iCs/>
        </w:rPr>
        <w:t>«УТВЕРЖДАЮ»</w:t>
      </w:r>
    </w:p>
    <w:p w14:paraId="58CC13A4" w14:textId="77777777" w:rsidR="00384F74" w:rsidRDefault="00384F74" w:rsidP="00AC1965">
      <w:pPr>
        <w:ind w:left="4678"/>
        <w:rPr>
          <w:bCs/>
          <w:iCs/>
        </w:rPr>
      </w:pPr>
    </w:p>
    <w:p w14:paraId="62961B1F" w14:textId="68C18D6A" w:rsidR="00FB56C3" w:rsidRDefault="00AF1FC1" w:rsidP="00AC1965">
      <w:pPr>
        <w:ind w:left="4678"/>
        <w:rPr>
          <w:bCs/>
          <w:iCs/>
        </w:rPr>
      </w:pPr>
      <w:r w:rsidRPr="00AF1FC1">
        <w:rPr>
          <w:bCs/>
          <w:iCs/>
        </w:rPr>
        <w:t xml:space="preserve">Государственное бюджетное общеобразовательное учреждение средняя общеобразовательная школа № 602 </w:t>
      </w:r>
      <w:proofErr w:type="spellStart"/>
      <w:r w:rsidRPr="00AF1FC1">
        <w:rPr>
          <w:bCs/>
          <w:iCs/>
        </w:rPr>
        <w:t>Петродворцового</w:t>
      </w:r>
      <w:proofErr w:type="spellEnd"/>
      <w:r w:rsidRPr="00AF1FC1">
        <w:rPr>
          <w:bCs/>
          <w:iCs/>
        </w:rPr>
        <w:t xml:space="preserve"> района Санкт-Петербурга</w:t>
      </w:r>
    </w:p>
    <w:p w14:paraId="645B047B" w14:textId="77777777" w:rsidR="00AF1FC1" w:rsidRDefault="00AF1FC1" w:rsidP="00AC1965">
      <w:pPr>
        <w:ind w:left="4678"/>
        <w:rPr>
          <w:bCs/>
          <w:iCs/>
        </w:rPr>
      </w:pPr>
    </w:p>
    <w:p w14:paraId="12C7CEE2" w14:textId="77777777" w:rsidR="00AF1FC1" w:rsidRPr="00C927E7" w:rsidRDefault="00AF1FC1" w:rsidP="00AC1965">
      <w:pPr>
        <w:ind w:left="4678"/>
        <w:rPr>
          <w:bCs/>
          <w:iCs/>
        </w:rPr>
      </w:pPr>
    </w:p>
    <w:p w14:paraId="339B5C57" w14:textId="5A33D74C" w:rsidR="00FB56C3" w:rsidRPr="00C927E7" w:rsidRDefault="00FB56C3" w:rsidP="00FB56C3">
      <w:pPr>
        <w:ind w:left="4678"/>
        <w:rPr>
          <w:bCs/>
          <w:iCs/>
        </w:rPr>
      </w:pPr>
      <w:r w:rsidRPr="00C927E7">
        <w:rPr>
          <w:bCs/>
          <w:iCs/>
        </w:rPr>
        <w:t>________________ /</w:t>
      </w:r>
      <w:r w:rsidR="00AF1FC1">
        <w:rPr>
          <w:bCs/>
          <w:iCs/>
        </w:rPr>
        <w:t xml:space="preserve">Л.Н. </w:t>
      </w:r>
      <w:proofErr w:type="spellStart"/>
      <w:r w:rsidR="00AF1FC1">
        <w:rPr>
          <w:bCs/>
          <w:iCs/>
        </w:rPr>
        <w:t>Шарга</w:t>
      </w:r>
      <w:proofErr w:type="spellEnd"/>
      <w:r w:rsidRPr="00C927E7">
        <w:rPr>
          <w:bCs/>
          <w:iCs/>
        </w:rPr>
        <w:t>/</w:t>
      </w:r>
    </w:p>
    <w:p w14:paraId="6A32348B" w14:textId="77777777" w:rsidR="00FB56C3" w:rsidRPr="00C927E7" w:rsidRDefault="00FB56C3" w:rsidP="00FB56C3">
      <w:pPr>
        <w:ind w:left="4678"/>
        <w:rPr>
          <w:b/>
          <w:bCs/>
          <w:iCs/>
        </w:rPr>
      </w:pPr>
    </w:p>
    <w:p w14:paraId="2316A884" w14:textId="77777777" w:rsidR="00FB56C3" w:rsidRPr="00C927E7" w:rsidRDefault="00FB56C3" w:rsidP="00FB56C3">
      <w:pPr>
        <w:ind w:left="4678"/>
        <w:rPr>
          <w:b/>
          <w:bCs/>
          <w:iCs/>
        </w:rPr>
      </w:pPr>
    </w:p>
    <w:p w14:paraId="374B98A2" w14:textId="77777777" w:rsidR="00FB56C3" w:rsidRPr="002B4AE2" w:rsidRDefault="00FB56C3" w:rsidP="00FB56C3">
      <w:pPr>
        <w:ind w:left="3402"/>
        <w:rPr>
          <w:bCs/>
          <w:iCs/>
        </w:rPr>
      </w:pPr>
    </w:p>
    <w:p w14:paraId="6A2B6008" w14:textId="77777777" w:rsidR="00FB56C3" w:rsidRPr="002B4AE2" w:rsidRDefault="00FB56C3" w:rsidP="00FB56C3">
      <w:pPr>
        <w:ind w:left="3119"/>
        <w:rPr>
          <w:bCs/>
          <w:iCs/>
        </w:rPr>
      </w:pPr>
    </w:p>
    <w:p w14:paraId="1D10034D" w14:textId="77777777" w:rsidR="00FB56C3" w:rsidRPr="002B4AE2" w:rsidRDefault="00FB56C3" w:rsidP="00FB56C3">
      <w:pPr>
        <w:rPr>
          <w:bCs/>
          <w:iCs/>
        </w:rPr>
      </w:pPr>
    </w:p>
    <w:p w14:paraId="0A5B6623" w14:textId="77777777" w:rsidR="00FB56C3" w:rsidRPr="002B4AE2" w:rsidRDefault="00FB56C3" w:rsidP="00FB56C3">
      <w:pPr>
        <w:rPr>
          <w:bCs/>
          <w:iCs/>
        </w:rPr>
      </w:pPr>
    </w:p>
    <w:p w14:paraId="6F69F2ED" w14:textId="77777777" w:rsidR="00FB56C3" w:rsidRPr="002B4AE2" w:rsidRDefault="00FB56C3" w:rsidP="00FB56C3">
      <w:pPr>
        <w:rPr>
          <w:bCs/>
          <w:iCs/>
        </w:rPr>
      </w:pPr>
    </w:p>
    <w:p w14:paraId="4E99605D" w14:textId="77777777" w:rsidR="00FB56C3" w:rsidRPr="002B4AE2" w:rsidRDefault="00FB56C3" w:rsidP="00FB56C3">
      <w:pPr>
        <w:rPr>
          <w:bCs/>
          <w:iCs/>
        </w:rPr>
      </w:pPr>
    </w:p>
    <w:p w14:paraId="6D12A9C6" w14:textId="77777777" w:rsidR="00FB56C3" w:rsidRPr="002B4AE2" w:rsidRDefault="00FB56C3" w:rsidP="00FB56C3">
      <w:pPr>
        <w:ind w:left="4962"/>
        <w:rPr>
          <w:bCs/>
          <w:iCs/>
        </w:rPr>
      </w:pPr>
    </w:p>
    <w:p w14:paraId="0007F08B" w14:textId="77777777" w:rsidR="00FB56C3" w:rsidRPr="002B4AE2" w:rsidRDefault="00FB56C3" w:rsidP="00FB56C3">
      <w:pPr>
        <w:ind w:left="4962"/>
        <w:rPr>
          <w:bCs/>
          <w:iCs/>
        </w:rPr>
      </w:pPr>
    </w:p>
    <w:p w14:paraId="4BA3AF48" w14:textId="77777777" w:rsidR="00FB56C3" w:rsidRPr="002B4AE2" w:rsidRDefault="00FB56C3" w:rsidP="00FB56C3">
      <w:pPr>
        <w:jc w:val="center"/>
        <w:rPr>
          <w:bCs/>
          <w:iCs/>
        </w:rPr>
      </w:pPr>
    </w:p>
    <w:p w14:paraId="61882C21" w14:textId="77777777" w:rsidR="00FB56C3" w:rsidRPr="002B4AE2" w:rsidRDefault="00FB56C3" w:rsidP="00FB56C3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ТЕХНИЧЕСКОЕ ЗАДАНИЕ</w:t>
      </w:r>
    </w:p>
    <w:p w14:paraId="4011E6B3" w14:textId="77777777" w:rsidR="00FB56C3" w:rsidRPr="002B4AE2" w:rsidRDefault="00FB56C3" w:rsidP="00FB56C3">
      <w:pPr>
        <w:jc w:val="center"/>
        <w:rPr>
          <w:b/>
          <w:bCs/>
          <w:iCs/>
          <w:sz w:val="28"/>
          <w:szCs w:val="28"/>
        </w:rPr>
      </w:pPr>
    </w:p>
    <w:p w14:paraId="09CC2C69" w14:textId="14B20ED8" w:rsidR="00FB56C3" w:rsidRDefault="00FB56C3" w:rsidP="00FB56C3">
      <w:pPr>
        <w:jc w:val="center"/>
        <w:rPr>
          <w:b/>
          <w:iCs/>
          <w:sz w:val="28"/>
          <w:szCs w:val="28"/>
        </w:rPr>
      </w:pPr>
      <w:proofErr w:type="gramStart"/>
      <w:r w:rsidRPr="007365FD">
        <w:rPr>
          <w:b/>
          <w:iCs/>
          <w:sz w:val="28"/>
          <w:szCs w:val="28"/>
        </w:rPr>
        <w:t>на</w:t>
      </w:r>
      <w:proofErr w:type="gramEnd"/>
      <w:r w:rsidRPr="007365FD">
        <w:rPr>
          <w:b/>
          <w:iCs/>
          <w:sz w:val="28"/>
          <w:szCs w:val="28"/>
        </w:rPr>
        <w:t xml:space="preserve">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для нужд образовательн</w:t>
      </w:r>
      <w:r w:rsidR="001A3530">
        <w:rPr>
          <w:b/>
          <w:iCs/>
          <w:sz w:val="28"/>
          <w:szCs w:val="28"/>
        </w:rPr>
        <w:t>ого</w:t>
      </w:r>
      <w:r w:rsidRPr="007365FD">
        <w:rPr>
          <w:b/>
          <w:iCs/>
          <w:sz w:val="28"/>
          <w:szCs w:val="28"/>
        </w:rPr>
        <w:t xml:space="preserve"> учреждени</w:t>
      </w:r>
      <w:r w:rsidR="001A3530">
        <w:rPr>
          <w:b/>
          <w:iCs/>
          <w:sz w:val="28"/>
          <w:szCs w:val="28"/>
        </w:rPr>
        <w:t>я</w:t>
      </w:r>
      <w:r w:rsidRPr="007365FD">
        <w:rPr>
          <w:b/>
          <w:iCs/>
          <w:sz w:val="28"/>
          <w:szCs w:val="28"/>
        </w:rPr>
        <w:t>, подведомственн</w:t>
      </w:r>
      <w:r w:rsidR="001A3530">
        <w:rPr>
          <w:b/>
          <w:iCs/>
          <w:sz w:val="28"/>
          <w:szCs w:val="28"/>
        </w:rPr>
        <w:t>ого</w:t>
      </w:r>
      <w:r w:rsidRPr="007365FD">
        <w:rPr>
          <w:b/>
          <w:iCs/>
          <w:sz w:val="28"/>
          <w:szCs w:val="28"/>
        </w:rPr>
        <w:t xml:space="preserve"> администрации Петродворцового района Санкт-Петербурга</w:t>
      </w:r>
    </w:p>
    <w:p w14:paraId="78D06147" w14:textId="77777777" w:rsidR="00FB56C3" w:rsidRPr="00C927E7" w:rsidRDefault="00FB56C3" w:rsidP="00FB56C3">
      <w:pPr>
        <w:jc w:val="center"/>
        <w:rPr>
          <w:bCs/>
          <w:iCs/>
        </w:rPr>
      </w:pPr>
      <w:r w:rsidRPr="002B4AE2">
        <w:rPr>
          <w:b/>
          <w:iCs/>
          <w:sz w:val="28"/>
          <w:szCs w:val="28"/>
        </w:rPr>
        <w:t xml:space="preserve"> </w:t>
      </w:r>
    </w:p>
    <w:p w14:paraId="6D30D647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05995ACE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673D51CC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3677EB75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3190B402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175675AA" w14:textId="77777777" w:rsidR="00FB56C3" w:rsidRDefault="00FB56C3" w:rsidP="00FB56C3">
      <w:pPr>
        <w:spacing w:after="160" w:line="259" w:lineRule="auto"/>
      </w:pPr>
      <w:r>
        <w:br w:type="page"/>
      </w:r>
    </w:p>
    <w:p w14:paraId="6AECB26D" w14:textId="77777777" w:rsidR="00FB56C3" w:rsidRPr="007365FD" w:rsidRDefault="00FB56C3" w:rsidP="00FB56C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585FE3B" w14:textId="77777777" w:rsidR="00FB56C3" w:rsidRPr="007365FD" w:rsidRDefault="00FB56C3" w:rsidP="00FB56C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076D002" w14:textId="77777777" w:rsidR="00FB56C3" w:rsidRPr="007365FD" w:rsidRDefault="00FB56C3" w:rsidP="00FB56C3">
      <w:pPr>
        <w:ind w:firstLine="567"/>
        <w:jc w:val="center"/>
        <w:rPr>
          <w:b/>
        </w:rPr>
      </w:pPr>
    </w:p>
    <w:p w14:paraId="7916CDDD" w14:textId="77777777" w:rsidR="00FB56C3" w:rsidRPr="007365FD" w:rsidRDefault="00FB56C3" w:rsidP="00FB56C3">
      <w:pPr>
        <w:ind w:firstLine="567"/>
        <w:jc w:val="center"/>
        <w:rPr>
          <w:b/>
        </w:rPr>
      </w:pPr>
      <w:r w:rsidRPr="007365FD">
        <w:rPr>
          <w:b/>
        </w:rPr>
        <w:t>ТЕХНИЧЕСКОЕ ЗАДАНИЕ</w:t>
      </w:r>
    </w:p>
    <w:p w14:paraId="7AE4A220" w14:textId="25778EB5" w:rsidR="00FB56C3" w:rsidRPr="007365FD" w:rsidRDefault="00FB56C3" w:rsidP="00FB56C3">
      <w:pPr>
        <w:tabs>
          <w:tab w:val="left" w:pos="5040"/>
        </w:tabs>
        <w:ind w:firstLine="567"/>
        <w:jc w:val="center"/>
        <w:rPr>
          <w:b/>
        </w:rPr>
      </w:pPr>
      <w:bookmarkStart w:id="0" w:name="_Hlk180158861"/>
      <w:proofErr w:type="gramStart"/>
      <w:r w:rsidRPr="007365FD">
        <w:rPr>
          <w:b/>
          <w:lang w:eastAsia="en-US"/>
        </w:rPr>
        <w:t>на</w:t>
      </w:r>
      <w:proofErr w:type="gramEnd"/>
      <w:r w:rsidRPr="007365FD">
        <w:rPr>
          <w:b/>
          <w:lang w:eastAsia="en-US"/>
        </w:rPr>
        <w:t xml:space="preserve"> оказание услуг </w:t>
      </w:r>
      <w:r w:rsidR="00A6394F" w:rsidRPr="00A6394F">
        <w:rPr>
          <w:b/>
          <w:lang w:eastAsia="en-US"/>
        </w:rPr>
        <w:t xml:space="preserve">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для нужд образовательного учреждения, подведомственного администрации </w:t>
      </w:r>
      <w:proofErr w:type="spellStart"/>
      <w:r w:rsidR="00A6394F" w:rsidRPr="00A6394F">
        <w:rPr>
          <w:b/>
          <w:lang w:eastAsia="en-US"/>
        </w:rPr>
        <w:t>Петродворцового</w:t>
      </w:r>
      <w:proofErr w:type="spellEnd"/>
      <w:r w:rsidR="00A6394F" w:rsidRPr="00A6394F">
        <w:rPr>
          <w:b/>
          <w:lang w:eastAsia="en-US"/>
        </w:rPr>
        <w:t xml:space="preserve"> района Санкт-Петербурга</w:t>
      </w:r>
    </w:p>
    <w:bookmarkEnd w:id="0"/>
    <w:p w14:paraId="302C95CB" w14:textId="77777777" w:rsidR="00FB56C3" w:rsidRPr="007365FD" w:rsidRDefault="00FB56C3" w:rsidP="00FB56C3">
      <w:pPr>
        <w:widowControl w:val="0"/>
        <w:autoSpaceDE w:val="0"/>
        <w:autoSpaceDN w:val="0"/>
        <w:ind w:left="567"/>
        <w:contextualSpacing/>
        <w:jc w:val="center"/>
        <w:rPr>
          <w:b/>
        </w:rPr>
      </w:pPr>
    </w:p>
    <w:p w14:paraId="397B6370" w14:textId="77777777" w:rsidR="00FB56C3" w:rsidRPr="007365FD" w:rsidRDefault="00FB56C3" w:rsidP="00FB56C3">
      <w:pPr>
        <w:widowControl w:val="0"/>
        <w:autoSpaceDE w:val="0"/>
        <w:autoSpaceDN w:val="0"/>
        <w:ind w:left="567"/>
        <w:contextualSpacing/>
        <w:jc w:val="center"/>
        <w:rPr>
          <w:b/>
        </w:rPr>
      </w:pPr>
      <w:r w:rsidRPr="007365FD">
        <w:rPr>
          <w:b/>
        </w:rPr>
        <w:t>1. Предмет</w:t>
      </w:r>
    </w:p>
    <w:p w14:paraId="4DA29F98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rPr>
          <w:b/>
        </w:rPr>
      </w:pPr>
    </w:p>
    <w:p w14:paraId="72D1773D" w14:textId="56BE86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 xml:space="preserve">1.1. Предметом контракта (договора) является оказание услуг </w:t>
      </w:r>
      <w:r w:rsidR="00C32267" w:rsidRPr="00C32267">
        <w:t xml:space="preserve">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для нужд образовательного учреждения, подведомственного администрации </w:t>
      </w:r>
      <w:proofErr w:type="spellStart"/>
      <w:r w:rsidR="00C32267" w:rsidRPr="00C32267">
        <w:t>Петродворцового</w:t>
      </w:r>
      <w:proofErr w:type="spellEnd"/>
      <w:r w:rsidR="00C32267" w:rsidRPr="00C32267">
        <w:t xml:space="preserve"> района Санкт-Петербурга</w:t>
      </w:r>
      <w:r w:rsidRPr="007365FD">
        <w:t>.</w:t>
      </w:r>
    </w:p>
    <w:p w14:paraId="68D8440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Сегмент ЕСЭДД:</w:t>
      </w:r>
    </w:p>
    <w:p w14:paraId="4BB613C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 xml:space="preserve"> – база данных ЕСЭДД Заказчика;</w:t>
      </w:r>
    </w:p>
    <w:p w14:paraId="2322DB8B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– специализированное ПО ЕСЭДД, установленное на серверах Заказчика (или РРЦОД) в составе:</w:t>
      </w:r>
    </w:p>
    <w:p w14:paraId="0B4D3A31" w14:textId="77777777" w:rsidR="00FB56C3" w:rsidRPr="007365FD" w:rsidRDefault="00FB56C3" w:rsidP="00FB56C3">
      <w:pPr>
        <w:widowControl w:val="0"/>
        <w:autoSpaceDE w:val="0"/>
        <w:autoSpaceDN w:val="0"/>
        <w:ind w:firstLine="708"/>
        <w:jc w:val="both"/>
      </w:pPr>
      <w:r w:rsidRPr="007365FD">
        <w:t>– сервер приложений ЕСЭДД;</w:t>
      </w:r>
    </w:p>
    <w:p w14:paraId="2CBE2359" w14:textId="77777777" w:rsidR="00FB56C3" w:rsidRPr="007365FD" w:rsidRDefault="00FB56C3" w:rsidP="00FB56C3">
      <w:pPr>
        <w:widowControl w:val="0"/>
        <w:autoSpaceDE w:val="0"/>
        <w:autoSpaceDN w:val="0"/>
        <w:ind w:firstLine="708"/>
        <w:jc w:val="both"/>
      </w:pPr>
      <w:r w:rsidRPr="007365FD">
        <w:t xml:space="preserve">– </w:t>
      </w:r>
      <w:r w:rsidRPr="007365FD">
        <w:rPr>
          <w:lang w:val="en-US"/>
        </w:rPr>
        <w:t>Web</w:t>
      </w:r>
      <w:r w:rsidRPr="007365FD">
        <w:t>-сервер ЕСЭДД;</w:t>
      </w:r>
    </w:p>
    <w:p w14:paraId="155ED3FE" w14:textId="77777777" w:rsidR="00FB56C3" w:rsidRPr="007365FD" w:rsidRDefault="00FB56C3" w:rsidP="00FB56C3">
      <w:pPr>
        <w:widowControl w:val="0"/>
        <w:autoSpaceDE w:val="0"/>
        <w:autoSpaceDN w:val="0"/>
        <w:ind w:firstLine="708"/>
        <w:jc w:val="both"/>
      </w:pPr>
      <w:r w:rsidRPr="007365FD">
        <w:t>– программное обеспечение ЕСЭДД для сканирования документов.</w:t>
      </w:r>
    </w:p>
    <w:p w14:paraId="71F775C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1.2. 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 62.03.12.130 – «Услуги по сопровождению компьютерных систем».</w:t>
      </w:r>
    </w:p>
    <w:p w14:paraId="3D6DA669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</w:p>
    <w:p w14:paraId="3295EBA1" w14:textId="77777777" w:rsidR="00FB56C3" w:rsidRPr="007365FD" w:rsidRDefault="00FB56C3" w:rsidP="00FB56C3">
      <w:pPr>
        <w:widowControl w:val="0"/>
        <w:autoSpaceDE w:val="0"/>
        <w:autoSpaceDN w:val="0"/>
        <w:jc w:val="center"/>
        <w:rPr>
          <w:b/>
        </w:rPr>
      </w:pPr>
      <w:r w:rsidRPr="007365FD">
        <w:rPr>
          <w:b/>
        </w:rPr>
        <w:t>2. Требования к техническим и функциональным характеристикам услуг</w:t>
      </w:r>
    </w:p>
    <w:p w14:paraId="3C7D3F07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rPr>
          <w:b/>
        </w:rPr>
      </w:pPr>
    </w:p>
    <w:p w14:paraId="30120E16" w14:textId="00E59E4A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2.</w:t>
      </w:r>
      <w:r w:rsidR="00D4769C">
        <w:t>1</w:t>
      </w:r>
      <w:r w:rsidRPr="007365FD">
        <w:t>. Перечень услуг по сопровождению ЕСЭДД.</w:t>
      </w:r>
    </w:p>
    <w:p w14:paraId="3FB33769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b/>
        </w:rPr>
      </w:pPr>
      <w:r w:rsidRPr="007365FD">
        <w:rPr>
          <w:b/>
        </w:rPr>
        <w:t>Консультирование:</w:t>
      </w:r>
    </w:p>
    <w:p w14:paraId="596193A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консультирование пользователей по телефону (по запросу);</w:t>
      </w:r>
    </w:p>
    <w:p w14:paraId="0F6B6091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консультирование пользователей на рабочем месте – не более двух раз за отчетный период (по запросу).</w:t>
      </w:r>
    </w:p>
    <w:p w14:paraId="256452C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</w:p>
    <w:p w14:paraId="14C937D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b/>
        </w:rPr>
      </w:pPr>
      <w:r w:rsidRPr="007365FD">
        <w:rPr>
          <w:b/>
        </w:rPr>
        <w:t>Сопровождение серверной части ЕСЭДД:</w:t>
      </w:r>
    </w:p>
    <w:p w14:paraId="066F59B8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обновление справочника Исполнителей (по запросу);</w:t>
      </w:r>
    </w:p>
    <w:p w14:paraId="78D1A6E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настройка резервного копирования баз данных;</w:t>
      </w:r>
    </w:p>
    <w:p w14:paraId="1DFDF66B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резервное копирование базы данных находящейся в РРЦОД;</w:t>
      </w:r>
    </w:p>
    <w:p w14:paraId="32E32763" w14:textId="2F1C26F4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 xml:space="preserve">- сопровождение учетных записей – </w:t>
      </w:r>
      <w:r w:rsidR="00D4769C">
        <w:t>2</w:t>
      </w:r>
      <w:r w:rsidRPr="007365FD">
        <w:t xml:space="preserve"> (_</w:t>
      </w:r>
      <w:r w:rsidR="00D4769C">
        <w:t>Двух</w:t>
      </w:r>
      <w:r w:rsidRPr="007365FD">
        <w:t>) штук;</w:t>
      </w:r>
    </w:p>
    <w:p w14:paraId="4F6AC380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устранение ошибок на программном уровне;</w:t>
      </w:r>
    </w:p>
    <w:p w14:paraId="4DDAEABA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выполнение заявок непосредственно на территории Заказчика в согласованное время;</w:t>
      </w:r>
    </w:p>
    <w:p w14:paraId="626BCA9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обновление программных компонентов ЕСЭДД (по мере выпуска);</w:t>
      </w:r>
    </w:p>
    <w:p w14:paraId="5C490290" w14:textId="744864BD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2.</w:t>
      </w:r>
      <w:r w:rsidR="001A3530">
        <w:t>2</w:t>
      </w:r>
      <w:r w:rsidRPr="007365FD">
        <w:t>. Требования к порядку сопровождения.</w:t>
      </w:r>
    </w:p>
    <w:p w14:paraId="77F42F1E" w14:textId="75692511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2.</w:t>
      </w:r>
      <w:r w:rsidR="001A3530">
        <w:t>2</w:t>
      </w:r>
      <w:r w:rsidRPr="007365FD">
        <w:t>.1. Оказание услуг по сопровождению ЕСЭДД осуществляется на основании Заявок:</w:t>
      </w:r>
    </w:p>
    <w:p w14:paraId="6DC085C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оформление заявок для оказания услуг по сопровождению осуществляют ответственные лица Заказчика;</w:t>
      </w:r>
    </w:p>
    <w:p w14:paraId="0DDA5668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заявки направляются в адрес Исполнителя по электронной почте или посредством телефонной связи.</w:t>
      </w:r>
    </w:p>
    <w:p w14:paraId="0C317F2B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lastRenderedPageBreak/>
        <w:t>- при возникновении технической проблемы в работе ЕСЭДД Заказчик подает заявку по телефону технической поддержки (812) 507-68-90 или электронной по</w:t>
      </w:r>
      <w:r w:rsidRPr="007365FD">
        <w:rPr>
          <w:color w:val="000000"/>
        </w:rPr>
        <w:t xml:space="preserve">чте </w:t>
      </w:r>
      <w:hyperlink r:id="rId5" w:history="1">
        <w:r w:rsidRPr="007365FD">
          <w:rPr>
            <w:color w:val="000000"/>
            <w:u w:val="single"/>
            <w:lang w:val="en-US"/>
          </w:rPr>
          <w:t>esed</w:t>
        </w:r>
        <w:r w:rsidRPr="007365FD">
          <w:rPr>
            <w:color w:val="000000"/>
            <w:u w:val="single"/>
          </w:rPr>
          <w:t>@</w:t>
        </w:r>
        <w:r w:rsidRPr="007365FD">
          <w:rPr>
            <w:color w:val="000000"/>
            <w:u w:val="single"/>
            <w:lang w:val="en-US"/>
          </w:rPr>
          <w:t>kodeks</w:t>
        </w:r>
        <w:r w:rsidRPr="007365FD">
          <w:rPr>
            <w:color w:val="000000"/>
            <w:u w:val="single"/>
          </w:rPr>
          <w:t>.</w:t>
        </w:r>
        <w:proofErr w:type="spellStart"/>
        <w:r w:rsidRPr="007365FD">
          <w:rPr>
            <w:color w:val="000000"/>
            <w:u w:val="single"/>
            <w:lang w:val="en-US"/>
          </w:rPr>
          <w:t>ru</w:t>
        </w:r>
        <w:proofErr w:type="spellEnd"/>
      </w:hyperlink>
      <w:r w:rsidRPr="007365FD">
        <w:rPr>
          <w:color w:val="000000"/>
        </w:rPr>
        <w:t>.</w:t>
      </w:r>
    </w:p>
    <w:p w14:paraId="61E84E9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- прием заявок и консультирование пользователей в режиме «горячей линии» осуществляется с 09.00 до 18.00 по рабочим дням в течение всего срока действия настоящего контракта (договора).</w:t>
      </w:r>
    </w:p>
    <w:p w14:paraId="281CCD81" w14:textId="28CFEAEA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</w:t>
      </w:r>
      <w:r w:rsidR="001A3530">
        <w:rPr>
          <w:color w:val="000000"/>
        </w:rPr>
        <w:t>2</w:t>
      </w:r>
      <w:r w:rsidRPr="007365FD">
        <w:rPr>
          <w:color w:val="000000"/>
        </w:rPr>
        <w:t>.2. Если невозможно устранить проблему с помощью консультации по телефону или электронной почте, то представитель Исполнителя устраняет возникшую неисправность на территории Заказчика в течение следующего рабочего дня с момента получения заявки:</w:t>
      </w:r>
    </w:p>
    <w:p w14:paraId="740499F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- максимальный срок исполнения заявок Заказчика – 5 (пять) дней;</w:t>
      </w:r>
    </w:p>
    <w:p w14:paraId="6F946DBA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- 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14:paraId="2C426B49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- 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14:paraId="0B1AACF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- в случае,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14:paraId="1969F9E4" w14:textId="39942F88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</w:t>
      </w:r>
      <w:r w:rsidR="001A3530">
        <w:rPr>
          <w:color w:val="000000"/>
        </w:rPr>
        <w:t>3</w:t>
      </w:r>
      <w:r w:rsidRPr="007365FD">
        <w:rPr>
          <w:color w:val="000000"/>
        </w:rPr>
        <w:t>.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14:paraId="11A44CDD" w14:textId="0F309881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</w:t>
      </w:r>
      <w:r w:rsidR="001A3530">
        <w:rPr>
          <w:color w:val="000000"/>
        </w:rPr>
        <w:t>4</w:t>
      </w:r>
      <w:r w:rsidRPr="007365FD">
        <w:rPr>
          <w:color w:val="000000"/>
        </w:rPr>
        <w:t>. Исполнитель осуществляет настройку резервного копирования баз данных по запросу и на оборудовании Заказчика.</w:t>
      </w:r>
    </w:p>
    <w:p w14:paraId="67257421" w14:textId="6F4B98BF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</w:t>
      </w:r>
      <w:r w:rsidR="001A3530">
        <w:rPr>
          <w:color w:val="000000"/>
        </w:rPr>
        <w:t>5</w:t>
      </w:r>
      <w:r w:rsidRPr="007365FD">
        <w:rPr>
          <w:color w:val="000000"/>
        </w:rPr>
        <w:t>. Исполнитель не несет ответственности за сохранность файлов резервного копирования баз данных в случае технического повреждения оборудования, отсутствия свободного места на системе для резервного копирования, используемого для хранения файлов по причинам, не зависящим от Исполнителя.</w:t>
      </w:r>
    </w:p>
    <w:p w14:paraId="22E4F885" w14:textId="3C721B70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</w:t>
      </w:r>
      <w:r w:rsidR="001A3530">
        <w:rPr>
          <w:color w:val="000000"/>
        </w:rPr>
        <w:t>6</w:t>
      </w:r>
      <w:r w:rsidRPr="007365FD">
        <w:rPr>
          <w:color w:val="000000"/>
        </w:rPr>
        <w:t xml:space="preserve">. Заказчик несет ответственность за сохранность, хранение, количество свободного места (достаточного для создания </w:t>
      </w:r>
      <w:proofErr w:type="spellStart"/>
      <w:r w:rsidRPr="007365FD">
        <w:rPr>
          <w:color w:val="000000"/>
        </w:rPr>
        <w:t>бакапов</w:t>
      </w:r>
      <w:proofErr w:type="spellEnd"/>
      <w:r w:rsidRPr="007365FD">
        <w:rPr>
          <w:color w:val="000000"/>
        </w:rPr>
        <w:t>) и расположение файлов резервного копирования баз данных при расположении системы на вычислительных мощностях Заказчика.</w:t>
      </w:r>
    </w:p>
    <w:p w14:paraId="451EDAB0" w14:textId="342C3191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</w:t>
      </w:r>
      <w:r w:rsidR="001A3530">
        <w:rPr>
          <w:color w:val="000000"/>
        </w:rPr>
        <w:t>7</w:t>
      </w:r>
      <w:r w:rsidRPr="007365FD">
        <w:rPr>
          <w:color w:val="000000"/>
        </w:rPr>
        <w:t>. Исполнитель не несет ответственности за состояние каналов передачи данных, средства связи и сетевое оборудование.</w:t>
      </w:r>
    </w:p>
    <w:p w14:paraId="4BB859A5" w14:textId="3FCCB383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</w:t>
      </w:r>
      <w:r w:rsidR="001A3530">
        <w:rPr>
          <w:color w:val="000000"/>
        </w:rPr>
        <w:t>8</w:t>
      </w:r>
      <w:r w:rsidRPr="007365FD">
        <w:rPr>
          <w:color w:val="000000"/>
        </w:rPr>
        <w:t>.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14:paraId="7A53E242" w14:textId="0E602846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</w:t>
      </w:r>
      <w:r w:rsidR="001A3530">
        <w:rPr>
          <w:color w:val="000000"/>
        </w:rPr>
        <w:t>9</w:t>
      </w:r>
      <w:r w:rsidRPr="007365FD">
        <w:rPr>
          <w:color w:val="000000"/>
        </w:rPr>
        <w:t>. В период оказания услуг Исполнитель должен обеспечивать сохранность имущества, материалов, оборудования, задания Заказчика.</w:t>
      </w:r>
    </w:p>
    <w:p w14:paraId="7F1BFD9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</w:p>
    <w:p w14:paraId="6FDBFD7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center"/>
        <w:rPr>
          <w:b/>
          <w:color w:val="000000"/>
        </w:rPr>
      </w:pPr>
      <w:r w:rsidRPr="007365FD">
        <w:rPr>
          <w:b/>
          <w:color w:val="000000"/>
        </w:rPr>
        <w:t>3. Место и сроки оказания услуг</w:t>
      </w:r>
    </w:p>
    <w:p w14:paraId="6598A5C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center"/>
        <w:rPr>
          <w:b/>
          <w:color w:val="000000"/>
        </w:rPr>
      </w:pPr>
    </w:p>
    <w:p w14:paraId="2C1DEAB7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3.1.</w:t>
      </w:r>
      <w:r w:rsidRPr="007365FD">
        <w:rPr>
          <w:rFonts w:eastAsia="Calibri"/>
          <w:lang w:eastAsia="en-US"/>
        </w:rPr>
        <w:t> </w:t>
      </w:r>
      <w:r w:rsidRPr="007365FD">
        <w:rPr>
          <w:color w:val="000000"/>
        </w:rPr>
        <w:t xml:space="preserve">Срок оказания услуг: </w:t>
      </w:r>
      <w:bookmarkStart w:id="1" w:name="_Hlk180157555"/>
    </w:p>
    <w:bookmarkEnd w:id="1"/>
    <w:p w14:paraId="3F3587CD" w14:textId="55099CC7" w:rsidR="00FB56C3" w:rsidRPr="003461F3" w:rsidRDefault="00FB56C3" w:rsidP="00FB56C3">
      <w:pPr>
        <w:widowControl w:val="0"/>
        <w:autoSpaceDE w:val="0"/>
        <w:autoSpaceDN w:val="0"/>
        <w:ind w:firstLine="567"/>
        <w:jc w:val="both"/>
        <w:rPr>
          <w:b/>
          <w:bCs/>
          <w:color w:val="000000"/>
        </w:rPr>
      </w:pPr>
      <w:r w:rsidRPr="003461F3">
        <w:rPr>
          <w:b/>
          <w:bCs/>
          <w:color w:val="000000"/>
        </w:rPr>
        <w:t>-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с 01.01.202</w:t>
      </w:r>
      <w:r w:rsidR="0025595A">
        <w:rPr>
          <w:b/>
          <w:bCs/>
          <w:color w:val="000000"/>
        </w:rPr>
        <w:t>7</w:t>
      </w:r>
      <w:r w:rsidRPr="003461F3">
        <w:rPr>
          <w:b/>
          <w:bCs/>
          <w:color w:val="000000"/>
        </w:rPr>
        <w:t xml:space="preserve"> по 31.12.202</w:t>
      </w:r>
      <w:r w:rsidR="0025595A">
        <w:rPr>
          <w:b/>
          <w:bCs/>
          <w:color w:val="000000"/>
        </w:rPr>
        <w:t>7</w:t>
      </w:r>
      <w:r w:rsidRPr="003461F3">
        <w:rPr>
          <w:b/>
          <w:bCs/>
          <w:color w:val="000000"/>
        </w:rPr>
        <w:t>;</w:t>
      </w:r>
    </w:p>
    <w:p w14:paraId="03A7A3FC" w14:textId="0E71CE0A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 xml:space="preserve">3.2. Место оказания услуг: ОУ </w:t>
      </w:r>
      <w:proofErr w:type="spellStart"/>
      <w:r w:rsidRPr="007365FD">
        <w:rPr>
          <w:color w:val="000000"/>
        </w:rPr>
        <w:t>Петродворцов</w:t>
      </w:r>
      <w:r w:rsidR="00AF1FC1">
        <w:rPr>
          <w:color w:val="000000"/>
        </w:rPr>
        <w:t>ого</w:t>
      </w:r>
      <w:proofErr w:type="spellEnd"/>
      <w:r w:rsidRPr="007365FD">
        <w:rPr>
          <w:color w:val="000000"/>
        </w:rPr>
        <w:t xml:space="preserve"> район</w:t>
      </w:r>
      <w:r w:rsidR="00AF1FC1">
        <w:rPr>
          <w:color w:val="000000"/>
        </w:rPr>
        <w:t>а</w:t>
      </w:r>
      <w:r w:rsidRPr="007365FD">
        <w:rPr>
          <w:color w:val="000000"/>
        </w:rPr>
        <w:t xml:space="preserve"> Санкт-Петербурга</w:t>
      </w:r>
      <w:r w:rsidR="003D7A5A">
        <w:rPr>
          <w:color w:val="000000"/>
        </w:rPr>
        <w:t xml:space="preserve">, расположенного по адресу: 198412, Санкт-Петербург, ул. Сафронова, </w:t>
      </w:r>
      <w:proofErr w:type="gramStart"/>
      <w:r w:rsidR="003D7A5A">
        <w:rPr>
          <w:color w:val="000000"/>
        </w:rPr>
        <w:t>д. ,</w:t>
      </w:r>
      <w:proofErr w:type="gramEnd"/>
      <w:r w:rsidR="003D7A5A">
        <w:rPr>
          <w:color w:val="000000"/>
        </w:rPr>
        <w:t xml:space="preserve"> лит. А.</w:t>
      </w:r>
    </w:p>
    <w:p w14:paraId="514AAC39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</w:p>
    <w:p w14:paraId="38BDF0F5" w14:textId="77777777" w:rsidR="00FB56C3" w:rsidRPr="007365FD" w:rsidRDefault="00FB56C3" w:rsidP="00FB56C3">
      <w:pPr>
        <w:widowControl w:val="0"/>
        <w:autoSpaceDE w:val="0"/>
        <w:autoSpaceDN w:val="0"/>
        <w:jc w:val="center"/>
        <w:rPr>
          <w:b/>
        </w:rPr>
      </w:pPr>
      <w:r w:rsidRPr="007365FD">
        <w:rPr>
          <w:b/>
        </w:rPr>
        <w:t>4. Требования к качеству и безопасности оказания услуг</w:t>
      </w:r>
    </w:p>
    <w:p w14:paraId="69D1B035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rPr>
          <w:b/>
          <w:color w:val="000000"/>
        </w:rPr>
      </w:pPr>
    </w:p>
    <w:p w14:paraId="2C61CCDA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 xml:space="preserve">4.1. Все услуги должны выполняться в полном соответствии с действующим </w:t>
      </w:r>
      <w:r w:rsidRPr="007365FD">
        <w:rPr>
          <w:color w:val="000000"/>
        </w:rPr>
        <w:lastRenderedPageBreak/>
        <w:t>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контракта (договора).</w:t>
      </w:r>
    </w:p>
    <w:p w14:paraId="3EFC9AB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b/>
          <w:color w:val="000000"/>
        </w:rPr>
      </w:pPr>
      <w:r w:rsidRPr="007365FD">
        <w:t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7BC932C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14:paraId="70AEE31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4.1.3. Исполнитель не имеет права передавать третьим лицам информацию, полученную в процессе оказания услуг, и сведения о характере оказываемых услуг без согласования с Заказчиком.</w:t>
      </w:r>
    </w:p>
    <w:p w14:paraId="004C17D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14:paraId="023A9B00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4.2. Услуги должны производиться высококвалифицированным персоналом, прошедшим соответствующую подготовку.</w:t>
      </w:r>
    </w:p>
    <w:p w14:paraId="1D58FBF6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4.3. 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14:paraId="79C6CD9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4.3.1. В целях обеспечения надежного функционирования используемого программного продукта должны быть обеспечены:</w:t>
      </w:r>
    </w:p>
    <w:p w14:paraId="5ACB085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контроль целостности данных;</w:t>
      </w:r>
    </w:p>
    <w:p w14:paraId="3A0CD7D7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сохранение целостности данных при нештатном завершении программы в случае отказа рабочей станции или серверов баз данных;</w:t>
      </w:r>
    </w:p>
    <w:p w14:paraId="19C116D8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сохранение работоспособности при некорректных действиях пользователя;</w:t>
      </w:r>
    </w:p>
    <w:p w14:paraId="1F9617B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ежедневное резервное копирование базы данных.</w:t>
      </w:r>
    </w:p>
    <w:p w14:paraId="5C197B2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14:paraId="5895C08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Федеральный закон от 27 июля 2006 года № 149-ФЗ «Об информации, информационных технологиях и защите информации»;</w:t>
      </w:r>
    </w:p>
    <w:p w14:paraId="0407306B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Федеральный закон от 27 июля 2006 года № 152-ФЗ «О персональных данных»;</w:t>
      </w:r>
    </w:p>
    <w:p w14:paraId="22D92FA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Федеральный закон от 4 мая 2011 года № 99-ФЗ «О лицензировании отдельных видов деятельности»;</w:t>
      </w:r>
    </w:p>
    <w:p w14:paraId="01059E51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Постановление  Правительства  Российской  Федерации от 3 февраля 2012 года  № 79 «О лицензировании деятельности по технической защите конфиденциальной информации»;</w:t>
      </w:r>
    </w:p>
    <w:p w14:paraId="4F9746F1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Постановление Правительства Российской Федерации от 1 ноября 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79896A4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Постановление Правительства Российской Федерации от 6 июля 2015 года № 676 «О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информации»;</w:t>
      </w:r>
    </w:p>
    <w:p w14:paraId="27BE620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 xml:space="preserve"> - Приказ ФСТЭК России от 11 февраля 2013 года 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14:paraId="4DC4AB7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Закон Санкт-Петербурга от 7 июля 2009 (принят ЗС СПб 01.07.2009) № 371-70 «О государственных информационных системах Санкт-Петербурга»;</w:t>
      </w:r>
    </w:p>
    <w:p w14:paraId="0CF3FD0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 xml:space="preserve">- Постановление Правительства Санкт-Петербурга от 9 июля 2014 года № 581 «О государственной информационной системе Санкт-Петербурга «Единая система </w:t>
      </w:r>
      <w:r w:rsidRPr="007365FD">
        <w:lastRenderedPageBreak/>
        <w:t>электронного документооборота и делопроизводства исполнительных органов государственной власти Санкт-Петербурга»;</w:t>
      </w:r>
    </w:p>
    <w:p w14:paraId="073DEF5A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14:paraId="6E13F6F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Приказ Комитета по информатизации и связи Правительства Санкт-Петербурга от 20 апреля 2005 года № 25-п «Об утверждении Регламента по сопровождению ЕСЭДД».</w:t>
      </w:r>
    </w:p>
    <w:p w14:paraId="0EF5F5BD" w14:textId="77777777" w:rsidR="00FB56C3" w:rsidRPr="007365FD" w:rsidRDefault="00FB56C3" w:rsidP="00FB56C3">
      <w:pPr>
        <w:ind w:firstLine="567"/>
        <w:jc w:val="both"/>
        <w:rPr>
          <w:rFonts w:eastAsiaTheme="minorHAnsi"/>
          <w:lang w:eastAsia="en-US"/>
        </w:rPr>
      </w:pPr>
      <w:r w:rsidRPr="007365FD">
        <w:t xml:space="preserve">4.5. </w:t>
      </w:r>
      <w:r w:rsidRPr="007365FD">
        <w:rPr>
          <w:rFonts w:eastAsiaTheme="minorHAnsi"/>
          <w:lang w:eastAsia="en-US"/>
        </w:rPr>
        <w:t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(КриптоПро CSP) на серверах и рабочих местах ЕСЭДД).</w:t>
      </w:r>
    </w:p>
    <w:p w14:paraId="0CE11A5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</w:p>
    <w:p w14:paraId="32BB7A48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jc w:val="center"/>
        <w:rPr>
          <w:b/>
        </w:rPr>
      </w:pPr>
      <w:r w:rsidRPr="007365FD">
        <w:rPr>
          <w:b/>
        </w:rPr>
        <w:t>5. Требования к гарантийному сроку и объему предоставления</w:t>
      </w:r>
    </w:p>
    <w:p w14:paraId="5D4EE25D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jc w:val="center"/>
        <w:rPr>
          <w:b/>
        </w:rPr>
      </w:pPr>
      <w:r w:rsidRPr="007365FD">
        <w:rPr>
          <w:b/>
        </w:rPr>
        <w:t>гарантий качества услуги</w:t>
      </w:r>
    </w:p>
    <w:p w14:paraId="364EEB31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jc w:val="center"/>
        <w:rPr>
          <w:b/>
        </w:rPr>
      </w:pPr>
    </w:p>
    <w:p w14:paraId="0CA195B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5.1. Гарантийные обязательства на услуги распространяются на весь период оказания услуг и составляют 3 (три) месяца с даты окончания оказания услуг по контракту (договору).</w:t>
      </w:r>
    </w:p>
    <w:p w14:paraId="2DFA2C7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5.2. В течение гарантийного срока Исполнитель бесплатно устраняет ошибки, обнаруженные в доработанных специализированных конфигурациях в процессе их дальнейшей эксплуатации.</w:t>
      </w:r>
    </w:p>
    <w:p w14:paraId="71885234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p w14:paraId="15C67C98" w14:textId="77777777" w:rsidR="00FB56C3" w:rsidRPr="007365FD" w:rsidRDefault="00FB56C3" w:rsidP="00FB56C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AA695AD" w14:textId="77777777" w:rsidR="00FB56C3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</w:pPr>
      <w:r w:rsidRPr="007365FD">
        <w:rPr>
          <w:rFonts w:eastAsia="Calibri"/>
          <w:b/>
        </w:rPr>
        <w:t>Требования к количественным характеристикам (объему) услуг:</w:t>
      </w:r>
    </w:p>
    <w:p w14:paraId="63C91278" w14:textId="77777777" w:rsidR="00FB56C3" w:rsidRPr="007365FD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</w:pPr>
    </w:p>
    <w:tbl>
      <w:tblPr>
        <w:tblW w:w="8302" w:type="dxa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5774"/>
        <w:gridCol w:w="838"/>
        <w:gridCol w:w="838"/>
      </w:tblGrid>
      <w:tr w:rsidR="00FB56C3" w:rsidRPr="007365FD" w14:paraId="09EA457E" w14:textId="77777777" w:rsidTr="006524E5">
        <w:trPr>
          <w:trHeight w:val="524"/>
        </w:trPr>
        <w:tc>
          <w:tcPr>
            <w:tcW w:w="6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672EA" w14:textId="77777777" w:rsidR="00FB56C3" w:rsidRPr="007365FD" w:rsidRDefault="00FB56C3" w:rsidP="006524E5">
            <w:pPr>
              <w:spacing w:after="200" w:line="276" w:lineRule="auto"/>
              <w:ind w:left="2480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Наименование услуг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03555F" w14:textId="77777777" w:rsidR="00FB56C3" w:rsidRPr="007365FD" w:rsidRDefault="00FB56C3" w:rsidP="006524E5">
            <w:pPr>
              <w:spacing w:after="200" w:line="276" w:lineRule="auto"/>
              <w:jc w:val="center"/>
              <w:rPr>
                <w:rFonts w:eastAsia="Arial Unicode MS"/>
                <w:lang w:eastAsia="en-US"/>
              </w:rPr>
            </w:pPr>
            <w:r w:rsidRPr="007365FD">
              <w:rPr>
                <w:rFonts w:eastAsia="Arial Unicode MS"/>
                <w:lang w:eastAsia="en-US"/>
              </w:rPr>
              <w:t>Кол-во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EEF99A" w14:textId="77777777" w:rsidR="00FB56C3" w:rsidRPr="007365FD" w:rsidRDefault="00FB56C3" w:rsidP="006524E5">
            <w:pPr>
              <w:spacing w:after="200" w:line="276" w:lineRule="auto"/>
              <w:jc w:val="center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Ед. изм.</w:t>
            </w:r>
          </w:p>
        </w:tc>
      </w:tr>
      <w:tr w:rsidR="00FB56C3" w:rsidRPr="007365FD" w14:paraId="08A7EEA1" w14:textId="77777777" w:rsidTr="006524E5">
        <w:trPr>
          <w:trHeight w:val="50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6952D" w14:textId="77777777" w:rsidR="00FB56C3" w:rsidRPr="007365FD" w:rsidRDefault="00FB56C3" w:rsidP="00FB56C3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Arial Unicode MS"/>
                <w:lang w:eastAsia="en-US"/>
              </w:rPr>
            </w:pP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5C0FB" w14:textId="6B672156" w:rsidR="00FB56C3" w:rsidRPr="007365FD" w:rsidRDefault="00FB56C3" w:rsidP="000E0113">
            <w:pPr>
              <w:tabs>
                <w:tab w:val="num" w:pos="2753"/>
              </w:tabs>
              <w:ind w:left="142"/>
              <w:rPr>
                <w:rFonts w:eastAsia="Arial Unicode MS"/>
                <w:lang w:eastAsia="en-US"/>
              </w:rPr>
            </w:pPr>
            <w:r w:rsidRPr="007365FD">
              <w:rPr>
                <w:rFonts w:eastAsia="Calibri"/>
              </w:rPr>
              <w:t xml:space="preserve">Оказание услуг по сопровождению сегмента Единой системы электронного документооборота и </w:t>
            </w:r>
            <w:r w:rsidRPr="007365FD">
              <w:rPr>
                <w:rFonts w:eastAsia="Calibri"/>
              </w:rPr>
              <w:lastRenderedPageBreak/>
              <w:t>делопроизводства исполнительных органов государственной власти Санкт-Петербурга в 202</w:t>
            </w:r>
            <w:r w:rsidR="000E0113">
              <w:rPr>
                <w:rFonts w:eastAsia="Calibri"/>
              </w:rPr>
              <w:t xml:space="preserve">7 </w:t>
            </w:r>
            <w:r w:rsidRPr="007365FD">
              <w:rPr>
                <w:rFonts w:eastAsia="Calibri"/>
              </w:rPr>
              <w:t>году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92AAA" w14:textId="77777777" w:rsidR="00FB56C3" w:rsidRPr="007365FD" w:rsidRDefault="00FB56C3" w:rsidP="006524E5">
            <w:pPr>
              <w:spacing w:after="200" w:line="276" w:lineRule="auto"/>
              <w:jc w:val="center"/>
              <w:rPr>
                <w:rFonts w:eastAsia="Arial Unicode MS"/>
                <w:lang w:eastAsia="en-US"/>
              </w:rPr>
            </w:pPr>
            <w:r w:rsidRPr="007365FD">
              <w:rPr>
                <w:rFonts w:eastAsia="Arial Unicode MS"/>
                <w:lang w:eastAsia="en-US"/>
              </w:rPr>
              <w:lastRenderedPageBreak/>
              <w:t>12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66831" w14:textId="77777777" w:rsidR="00FB56C3" w:rsidRPr="007365FD" w:rsidRDefault="00FB56C3" w:rsidP="006524E5">
            <w:pPr>
              <w:spacing w:after="200" w:line="276" w:lineRule="auto"/>
              <w:jc w:val="center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МЕС</w:t>
            </w:r>
          </w:p>
        </w:tc>
      </w:tr>
    </w:tbl>
    <w:p w14:paraId="2D7A4D43" w14:textId="77777777" w:rsidR="00FB56C3" w:rsidRPr="007365FD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</w:pPr>
    </w:p>
    <w:p w14:paraId="47F2D4B6" w14:textId="77777777" w:rsidR="00FB56C3" w:rsidRPr="007365FD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</w:pPr>
    </w:p>
    <w:p w14:paraId="49D72DFF" w14:textId="77777777" w:rsidR="00FB56C3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  <w:sectPr w:rsidR="00FB56C3" w:rsidSect="007365F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DFBF2A0" w14:textId="77777777" w:rsidR="00F34F9F" w:rsidRPr="007365FD" w:rsidRDefault="00F34F9F" w:rsidP="00F34F9F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lastRenderedPageBreak/>
        <w:t>Обоснование и расчет начальной (максимальной) цены контракта</w:t>
      </w:r>
    </w:p>
    <w:p w14:paraId="7597D0FE" w14:textId="3D6D8B90" w:rsidR="00F34F9F" w:rsidRPr="007365FD" w:rsidRDefault="00F34F9F" w:rsidP="00F34F9F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b/>
          <w:color w:val="000000"/>
          <w:sz w:val="22"/>
          <w:szCs w:val="20"/>
          <w:lang w:bidi="ru-RU"/>
        </w:rPr>
      </w:pPr>
      <w:r w:rsidRPr="007365FD">
        <w:rPr>
          <w:rFonts w:eastAsia="Courier New"/>
          <w:b/>
          <w:color w:val="000000"/>
          <w:sz w:val="22"/>
          <w:szCs w:val="20"/>
          <w:lang w:bidi="ru-RU"/>
        </w:rPr>
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сласти Санкт-Петербурга</w:t>
      </w:r>
    </w:p>
    <w:p w14:paraId="5C399DA1" w14:textId="77777777" w:rsidR="00F34F9F" w:rsidRPr="007365FD" w:rsidRDefault="00F34F9F" w:rsidP="00F34F9F">
      <w:pPr>
        <w:tabs>
          <w:tab w:val="left" w:pos="1820"/>
          <w:tab w:val="left" w:pos="6670"/>
        </w:tabs>
        <w:spacing w:line="259" w:lineRule="auto"/>
        <w:jc w:val="both"/>
        <w:rPr>
          <w:rFonts w:eastAsia="Courier New"/>
          <w:b/>
          <w:color w:val="000000"/>
          <w:sz w:val="22"/>
          <w:szCs w:val="20"/>
          <w:lang w:bidi="ru-RU"/>
        </w:rPr>
      </w:pPr>
    </w:p>
    <w:p w14:paraId="2960FEFC" w14:textId="77777777" w:rsidR="00F34F9F" w:rsidRPr="007365FD" w:rsidRDefault="00F34F9F" w:rsidP="00F34F9F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 xml:space="preserve">Заказчиком были направлены запросы о предоставлении ценовой </w:t>
      </w:r>
      <w:proofErr w:type="gramStart"/>
      <w:r w:rsidRPr="007365FD">
        <w:rPr>
          <w:rFonts w:eastAsia="Courier New"/>
          <w:color w:val="000000"/>
          <w:sz w:val="22"/>
          <w:szCs w:val="20"/>
          <w:lang w:bidi="ru-RU"/>
        </w:rPr>
        <w:t>информации  (</w:t>
      </w:r>
      <w:proofErr w:type="gramEnd"/>
      <w:r w:rsidRPr="007365FD">
        <w:rPr>
          <w:rFonts w:eastAsia="Courier New"/>
          <w:color w:val="000000"/>
          <w:sz w:val="22"/>
          <w:szCs w:val="20"/>
          <w:lang w:bidi="ru-RU"/>
        </w:rPr>
        <w:t xml:space="preserve">подрядчикам, исполнителям) не менее 5 поставщикам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</w:r>
      <w:proofErr w:type="spellStart"/>
      <w:r w:rsidRPr="007365FD">
        <w:rPr>
          <w:rFonts w:eastAsia="Courier New"/>
          <w:color w:val="000000"/>
          <w:sz w:val="22"/>
          <w:szCs w:val="20"/>
          <w:lang w:bidi="ru-RU"/>
        </w:rPr>
        <w:t>т.ч</w:t>
      </w:r>
      <w:proofErr w:type="spellEnd"/>
      <w:r w:rsidRPr="007365FD">
        <w:rPr>
          <w:rFonts w:eastAsia="Courier New"/>
          <w:color w:val="000000"/>
          <w:sz w:val="22"/>
          <w:szCs w:val="20"/>
          <w:lang w:bidi="ru-RU"/>
        </w:rPr>
        <w:t>. размещенная  в Электронном магазине Санкт-Петербурга.</w:t>
      </w:r>
    </w:p>
    <w:p w14:paraId="0922C6B1" w14:textId="77777777" w:rsidR="00F34F9F" w:rsidRPr="007365FD" w:rsidRDefault="00F34F9F" w:rsidP="00F34F9F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Ответы на запросы получены от 3-х поставщиков (подрядчиков, исполнителей).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162D302C" w14:textId="77777777" w:rsidR="00F34F9F" w:rsidRPr="007365FD" w:rsidRDefault="00F34F9F" w:rsidP="00F34F9F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</w:p>
    <w:tbl>
      <w:tblPr>
        <w:tblStyle w:val="a3"/>
        <w:tblW w:w="13704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1176"/>
        <w:gridCol w:w="1375"/>
        <w:gridCol w:w="1418"/>
        <w:gridCol w:w="1559"/>
        <w:gridCol w:w="1276"/>
        <w:gridCol w:w="1701"/>
        <w:gridCol w:w="1376"/>
      </w:tblGrid>
      <w:tr w:rsidR="00F34F9F" w:rsidRPr="007365FD" w14:paraId="0FD439F0" w14:textId="77777777" w:rsidTr="009612C7">
        <w:trPr>
          <w:trHeight w:val="698"/>
        </w:trPr>
        <w:tc>
          <w:tcPr>
            <w:tcW w:w="704" w:type="dxa"/>
            <w:vMerge w:val="restart"/>
            <w:hideMark/>
          </w:tcPr>
          <w:p w14:paraId="5E9DC07B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№ п/п</w:t>
            </w:r>
          </w:p>
        </w:tc>
        <w:tc>
          <w:tcPr>
            <w:tcW w:w="3119" w:type="dxa"/>
            <w:vMerge w:val="restart"/>
            <w:hideMark/>
          </w:tcPr>
          <w:p w14:paraId="64EE06DF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Наименование товара (работы, услуги)</w:t>
            </w:r>
          </w:p>
        </w:tc>
        <w:tc>
          <w:tcPr>
            <w:tcW w:w="1176" w:type="dxa"/>
            <w:vMerge w:val="restart"/>
            <w:hideMark/>
          </w:tcPr>
          <w:p w14:paraId="1A8A9133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Единица измерения</w:t>
            </w:r>
          </w:p>
        </w:tc>
        <w:tc>
          <w:tcPr>
            <w:tcW w:w="4352" w:type="dxa"/>
            <w:gridSpan w:val="3"/>
            <w:hideMark/>
          </w:tcPr>
          <w:p w14:paraId="50F1127D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тым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ИЦИ (</w:t>
            </w:r>
            <w:proofErr w:type="spell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Цi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), руб.</w:t>
            </w:r>
          </w:p>
        </w:tc>
        <w:tc>
          <w:tcPr>
            <w:tcW w:w="1276" w:type="dxa"/>
            <w:vMerge w:val="restart"/>
            <w:hideMark/>
          </w:tcPr>
          <w:p w14:paraId="4B5F31C2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ind w:left="-108" w:right="-108"/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proofErr w:type="gram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v</w:t>
            </w:r>
            <w:proofErr w:type="gram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701" w:type="dxa"/>
            <w:vMerge w:val="restart"/>
            <w:hideMark/>
          </w:tcPr>
          <w:p w14:paraId="1E04ABFB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Минимальное ценовое предложение, руб.</w:t>
            </w:r>
          </w:p>
        </w:tc>
        <w:tc>
          <w:tcPr>
            <w:tcW w:w="1376" w:type="dxa"/>
            <w:vMerge w:val="restart"/>
            <w:hideMark/>
          </w:tcPr>
          <w:p w14:paraId="3446811E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Итого </w:t>
            </w:r>
            <w:proofErr w:type="gram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цена ,</w:t>
            </w:r>
            <w:proofErr w:type="gram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руб. (7*8)</w:t>
            </w:r>
          </w:p>
        </w:tc>
      </w:tr>
      <w:tr w:rsidR="00F34F9F" w:rsidRPr="007365FD" w14:paraId="602334B3" w14:textId="77777777" w:rsidTr="009612C7">
        <w:trPr>
          <w:trHeight w:val="480"/>
        </w:trPr>
        <w:tc>
          <w:tcPr>
            <w:tcW w:w="704" w:type="dxa"/>
            <w:vMerge/>
            <w:hideMark/>
          </w:tcPr>
          <w:p w14:paraId="5BBF5E17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57897125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4EC67BA5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5" w:type="dxa"/>
            <w:vMerge w:val="restart"/>
            <w:hideMark/>
          </w:tcPr>
          <w:p w14:paraId="2F8255AA" w14:textId="38355655" w:rsidR="00F34F9F" w:rsidRPr="007365FD" w:rsidRDefault="00F34F9F" w:rsidP="002B6990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Поставщик №1 </w:t>
            </w:r>
            <w:proofErr w:type="spellStart"/>
            <w:proofErr w:type="gram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вх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.№</w:t>
            </w:r>
            <w:proofErr w:type="gram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</w:t>
            </w:r>
            <w:r w:rsidR="002B6990">
              <w:rPr>
                <w:rFonts w:eastAsia="Courier New"/>
                <w:b/>
                <w:bCs/>
                <w:color w:val="000000"/>
                <w:lang w:bidi="ru-RU"/>
              </w:rPr>
              <w:t xml:space="preserve">02-323/26 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от </w:t>
            </w:r>
            <w:r w:rsidR="002B6990">
              <w:rPr>
                <w:rFonts w:eastAsia="Courier New"/>
                <w:b/>
                <w:bCs/>
                <w:color w:val="000000"/>
                <w:lang w:bidi="ru-RU"/>
              </w:rPr>
              <w:t>15.07.2026</w:t>
            </w:r>
          </w:p>
        </w:tc>
        <w:tc>
          <w:tcPr>
            <w:tcW w:w="1418" w:type="dxa"/>
            <w:vMerge w:val="restart"/>
            <w:hideMark/>
          </w:tcPr>
          <w:p w14:paraId="361D23BD" w14:textId="02D92DD5" w:rsidR="00F34F9F" w:rsidRPr="007365FD" w:rsidRDefault="00F34F9F" w:rsidP="00BA603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Поставщик №1 </w:t>
            </w:r>
            <w:proofErr w:type="spellStart"/>
            <w:proofErr w:type="gram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вх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.№</w:t>
            </w:r>
            <w:proofErr w:type="gram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38-</w:t>
            </w:r>
            <w:r w:rsidR="00BA6036">
              <w:rPr>
                <w:rFonts w:eastAsia="Courier New"/>
                <w:b/>
                <w:bCs/>
                <w:color w:val="000000"/>
                <w:lang w:bidi="ru-RU"/>
              </w:rPr>
              <w:t>251-3/26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от </w:t>
            </w:r>
            <w:r w:rsidR="00BA6036">
              <w:rPr>
                <w:rFonts w:eastAsia="Courier New"/>
                <w:b/>
                <w:bCs/>
                <w:color w:val="000000"/>
                <w:lang w:bidi="ru-RU"/>
              </w:rPr>
              <w:t>15.07.2026</w:t>
            </w:r>
          </w:p>
        </w:tc>
        <w:tc>
          <w:tcPr>
            <w:tcW w:w="1559" w:type="dxa"/>
            <w:vMerge w:val="restart"/>
            <w:hideMark/>
          </w:tcPr>
          <w:p w14:paraId="16F0E05B" w14:textId="058FF0B2" w:rsidR="00F34F9F" w:rsidRPr="007365FD" w:rsidRDefault="00F34F9F" w:rsidP="00BB2634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Поставщик №1 </w:t>
            </w:r>
            <w:proofErr w:type="spellStart"/>
            <w:proofErr w:type="gram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вх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.№</w:t>
            </w:r>
            <w:proofErr w:type="gram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33-</w:t>
            </w:r>
            <w:r w:rsidR="00BB2634">
              <w:rPr>
                <w:rFonts w:eastAsia="Courier New"/>
                <w:b/>
                <w:bCs/>
                <w:color w:val="000000"/>
                <w:lang w:bidi="ru-RU"/>
              </w:rPr>
              <w:t>253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-2/2</w:t>
            </w:r>
            <w:r w:rsidR="00BB2634">
              <w:rPr>
                <w:rFonts w:eastAsia="Courier New"/>
                <w:b/>
                <w:bCs/>
                <w:color w:val="000000"/>
                <w:lang w:bidi="ru-RU"/>
              </w:rPr>
              <w:t>6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-0-0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от </w:t>
            </w:r>
            <w:r w:rsidR="00BB2634">
              <w:rPr>
                <w:rFonts w:eastAsia="Courier New"/>
                <w:b/>
                <w:bCs/>
                <w:color w:val="000000"/>
                <w:lang w:bidi="ru-RU"/>
              </w:rPr>
              <w:t>15.07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.202</w:t>
            </w:r>
            <w:r w:rsidR="00BB2634">
              <w:rPr>
                <w:rFonts w:eastAsia="Courier New"/>
                <w:b/>
                <w:bCs/>
                <w:color w:val="000000"/>
                <w:lang w:bidi="ru-RU"/>
              </w:rPr>
              <w:t>6</w:t>
            </w:r>
          </w:p>
        </w:tc>
        <w:tc>
          <w:tcPr>
            <w:tcW w:w="1276" w:type="dxa"/>
            <w:vMerge/>
            <w:hideMark/>
          </w:tcPr>
          <w:p w14:paraId="31DBBC9B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701" w:type="dxa"/>
            <w:vMerge/>
            <w:hideMark/>
          </w:tcPr>
          <w:p w14:paraId="55DF4CF7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6" w:type="dxa"/>
            <w:vMerge/>
            <w:hideMark/>
          </w:tcPr>
          <w:p w14:paraId="72988495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F34F9F" w:rsidRPr="007365FD" w14:paraId="1AF63F9A" w14:textId="77777777" w:rsidTr="009612C7">
        <w:trPr>
          <w:trHeight w:val="458"/>
        </w:trPr>
        <w:tc>
          <w:tcPr>
            <w:tcW w:w="704" w:type="dxa"/>
            <w:vMerge/>
            <w:hideMark/>
          </w:tcPr>
          <w:p w14:paraId="41A99882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224C9922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6F9B6206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5" w:type="dxa"/>
            <w:vMerge/>
            <w:hideMark/>
          </w:tcPr>
          <w:p w14:paraId="370C749E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418" w:type="dxa"/>
            <w:vMerge/>
            <w:hideMark/>
          </w:tcPr>
          <w:p w14:paraId="73E2B5B9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5B6282BA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276" w:type="dxa"/>
            <w:vMerge/>
            <w:hideMark/>
          </w:tcPr>
          <w:p w14:paraId="6D3DF19C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701" w:type="dxa"/>
            <w:vMerge/>
            <w:hideMark/>
          </w:tcPr>
          <w:p w14:paraId="7C6AD7EB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6" w:type="dxa"/>
            <w:vMerge/>
            <w:hideMark/>
          </w:tcPr>
          <w:p w14:paraId="29EA4217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F34F9F" w:rsidRPr="007365FD" w14:paraId="4D0C55B0" w14:textId="77777777" w:rsidTr="009612C7">
        <w:trPr>
          <w:trHeight w:val="203"/>
        </w:trPr>
        <w:tc>
          <w:tcPr>
            <w:tcW w:w="704" w:type="dxa"/>
            <w:hideMark/>
          </w:tcPr>
          <w:p w14:paraId="73F2C937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hideMark/>
          </w:tcPr>
          <w:p w14:paraId="441E2DC1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2</w:t>
            </w:r>
          </w:p>
        </w:tc>
        <w:tc>
          <w:tcPr>
            <w:tcW w:w="1176" w:type="dxa"/>
            <w:hideMark/>
          </w:tcPr>
          <w:p w14:paraId="54CE18CF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3</w:t>
            </w:r>
          </w:p>
        </w:tc>
        <w:tc>
          <w:tcPr>
            <w:tcW w:w="1375" w:type="dxa"/>
            <w:hideMark/>
          </w:tcPr>
          <w:p w14:paraId="019A92EC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4</w:t>
            </w:r>
          </w:p>
        </w:tc>
        <w:tc>
          <w:tcPr>
            <w:tcW w:w="1418" w:type="dxa"/>
            <w:hideMark/>
          </w:tcPr>
          <w:p w14:paraId="2203136B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5</w:t>
            </w:r>
          </w:p>
        </w:tc>
        <w:tc>
          <w:tcPr>
            <w:tcW w:w="1559" w:type="dxa"/>
            <w:hideMark/>
          </w:tcPr>
          <w:p w14:paraId="6B0CC5BD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6</w:t>
            </w:r>
          </w:p>
        </w:tc>
        <w:tc>
          <w:tcPr>
            <w:tcW w:w="1276" w:type="dxa"/>
            <w:hideMark/>
          </w:tcPr>
          <w:p w14:paraId="640ACF25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7</w:t>
            </w:r>
          </w:p>
        </w:tc>
        <w:tc>
          <w:tcPr>
            <w:tcW w:w="1701" w:type="dxa"/>
            <w:hideMark/>
          </w:tcPr>
          <w:p w14:paraId="0DB99AD5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8</w:t>
            </w:r>
          </w:p>
        </w:tc>
        <w:tc>
          <w:tcPr>
            <w:tcW w:w="1376" w:type="dxa"/>
            <w:hideMark/>
          </w:tcPr>
          <w:p w14:paraId="24758F6F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9</w:t>
            </w:r>
          </w:p>
        </w:tc>
      </w:tr>
      <w:tr w:rsidR="00F34F9F" w:rsidRPr="007365FD" w14:paraId="060F37E7" w14:textId="77777777" w:rsidTr="009612C7">
        <w:trPr>
          <w:trHeight w:val="5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1BE6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B3406" w14:textId="153CDA1D" w:rsidR="00F34F9F" w:rsidRPr="007365FD" w:rsidRDefault="00F34F9F" w:rsidP="00D70433">
            <w:pPr>
              <w:rPr>
                <w:rFonts w:eastAsiaTheme="minorHAnsi"/>
                <w:color w:val="000000"/>
                <w:lang w:eastAsia="en-US"/>
              </w:rPr>
            </w:pPr>
            <w:r w:rsidRPr="007365FD">
              <w:rPr>
                <w:rFonts w:eastAsia="Calibri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в 202</w:t>
            </w:r>
            <w:r w:rsidR="00D70433">
              <w:rPr>
                <w:rFonts w:eastAsia="Calibri"/>
              </w:rPr>
              <w:t>6</w:t>
            </w:r>
            <w:r w:rsidRPr="007365FD">
              <w:rPr>
                <w:rFonts w:eastAsia="Calibri"/>
              </w:rPr>
              <w:t xml:space="preserve"> году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B28E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proofErr w:type="gramStart"/>
            <w:r w:rsidRPr="007365FD">
              <w:rPr>
                <w:rFonts w:eastAsia="Courier New"/>
                <w:color w:val="000000"/>
                <w:lang w:bidi="ru-RU"/>
              </w:rPr>
              <w:t>месяц</w:t>
            </w:r>
            <w:proofErr w:type="gram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CC67" w14:textId="34528B17" w:rsidR="00F34F9F" w:rsidRPr="007365FD" w:rsidRDefault="002B6990" w:rsidP="00CA7D87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19 852,08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34496" w14:textId="7F436B2E" w:rsidR="00F34F9F" w:rsidRPr="007365FD" w:rsidRDefault="00BB2634" w:rsidP="00CA7D87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20 348,34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1F0A" w14:textId="2EFE0558" w:rsidR="00F34F9F" w:rsidRPr="007365FD" w:rsidRDefault="00BB2634" w:rsidP="00CA7D87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 w:rsidRPr="00BB2634">
              <w:rPr>
                <w:rFonts w:eastAsiaTheme="minorHAnsi"/>
                <w:color w:val="000000"/>
                <w:lang w:eastAsia="en-US"/>
              </w:rPr>
              <w:t>20</w:t>
            </w:r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BB2634">
              <w:rPr>
                <w:rFonts w:eastAsiaTheme="minorHAnsi"/>
                <w:color w:val="000000"/>
                <w:lang w:eastAsia="en-US"/>
              </w:rPr>
              <w:t>745,42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6F5E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7365FD">
              <w:rPr>
                <w:rFonts w:eastAsia="Courier New"/>
                <w:color w:val="000000"/>
                <w:lang w:bidi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72D7D" w14:textId="6F8EC2A4" w:rsidR="00F34F9F" w:rsidRPr="007365FD" w:rsidRDefault="008B76B0" w:rsidP="00CA7D87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 w:rsidRPr="008B76B0">
              <w:rPr>
                <w:rFonts w:eastAsiaTheme="minorHAnsi"/>
                <w:color w:val="000000"/>
                <w:lang w:eastAsia="en-US"/>
              </w:rPr>
              <w:t>19 852,08</w:t>
            </w:r>
            <w:bookmarkStart w:id="2" w:name="_GoBack"/>
            <w:bookmarkEnd w:id="2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BAB4" w14:textId="56ED67A6" w:rsidR="00F34F9F" w:rsidRPr="007365FD" w:rsidRDefault="008061AB" w:rsidP="00CA7D87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238 224,96</w:t>
            </w:r>
          </w:p>
        </w:tc>
      </w:tr>
      <w:tr w:rsidR="00F34F9F" w:rsidRPr="007365FD" w14:paraId="63D7C314" w14:textId="77777777" w:rsidTr="009612C7">
        <w:trPr>
          <w:trHeight w:val="420"/>
        </w:trPr>
        <w:tc>
          <w:tcPr>
            <w:tcW w:w="12328" w:type="dxa"/>
            <w:gridSpan w:val="8"/>
            <w:tcBorders>
              <w:top w:val="single" w:sz="4" w:space="0" w:color="auto"/>
            </w:tcBorders>
            <w:vAlign w:val="center"/>
            <w:hideMark/>
          </w:tcPr>
          <w:p w14:paraId="10E0485A" w14:textId="77777777" w:rsidR="00F34F9F" w:rsidRPr="007365FD" w:rsidRDefault="00F34F9F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Всего цена контракта (договора), руб.</w:t>
            </w:r>
          </w:p>
        </w:tc>
        <w:tc>
          <w:tcPr>
            <w:tcW w:w="1376" w:type="dxa"/>
            <w:tcBorders>
              <w:top w:val="single" w:sz="4" w:space="0" w:color="auto"/>
            </w:tcBorders>
            <w:vAlign w:val="center"/>
            <w:hideMark/>
          </w:tcPr>
          <w:p w14:paraId="0744575A" w14:textId="5F011CB3" w:rsidR="00F34F9F" w:rsidRPr="007365FD" w:rsidRDefault="008061AB" w:rsidP="00CA7D87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8061AB">
              <w:rPr>
                <w:rFonts w:eastAsia="Courier New"/>
                <w:b/>
                <w:bCs/>
                <w:color w:val="000000"/>
                <w:lang w:bidi="ru-RU"/>
              </w:rPr>
              <w:t>238 224,96</w:t>
            </w:r>
          </w:p>
        </w:tc>
      </w:tr>
    </w:tbl>
    <w:p w14:paraId="6763B69F" w14:textId="77777777" w:rsidR="00F34F9F" w:rsidRPr="007365FD" w:rsidRDefault="00F34F9F" w:rsidP="00F34F9F">
      <w:pPr>
        <w:tabs>
          <w:tab w:val="left" w:pos="1820"/>
          <w:tab w:val="left" w:pos="6670"/>
        </w:tabs>
        <w:spacing w:line="259" w:lineRule="auto"/>
        <w:jc w:val="center"/>
        <w:rPr>
          <w:rFonts w:eastAsiaTheme="minorHAnsi"/>
          <w:sz w:val="20"/>
          <w:szCs w:val="20"/>
          <w:lang w:eastAsia="en-US"/>
        </w:rPr>
      </w:pPr>
    </w:p>
    <w:p w14:paraId="7761E23A" w14:textId="62864A7E" w:rsidR="00F34F9F" w:rsidRDefault="00F34F9F" w:rsidP="00F34F9F">
      <w:pPr>
        <w:spacing w:after="160" w:line="259" w:lineRule="auto"/>
      </w:pPr>
      <w:r w:rsidRPr="000C578D">
        <w:t xml:space="preserve">В целях соблюдения статьи 34 Бюджетного кодекса, Заказчиком принято решение при расчете цены договора использовать минимальное ценовое предложение, НМЦК составляет </w:t>
      </w:r>
      <w:r w:rsidR="008061AB" w:rsidRPr="008061AB">
        <w:t>238 224,96</w:t>
      </w:r>
      <w:r w:rsidR="008061AB">
        <w:t xml:space="preserve"> </w:t>
      </w:r>
      <w:r w:rsidRPr="000C578D">
        <w:t>руб.</w:t>
      </w:r>
    </w:p>
    <w:p w14:paraId="0F18CF57" w14:textId="77777777" w:rsidR="00FB56C3" w:rsidRDefault="00FB56C3" w:rsidP="00FB56C3">
      <w:pPr>
        <w:jc w:val="center"/>
      </w:pPr>
    </w:p>
    <w:p w14:paraId="45D6EEE2" w14:textId="77777777" w:rsidR="005B5FE4" w:rsidRPr="00FB56C3" w:rsidRDefault="005B5FE4" w:rsidP="00FB56C3"/>
    <w:sectPr w:rsidR="005B5FE4" w:rsidRPr="00FB56C3" w:rsidSect="005B5FE4">
      <w:pgSz w:w="15840" w:h="12240" w:orient="landscape"/>
      <w:pgMar w:top="1135" w:right="1134" w:bottom="142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5141C4"/>
    <w:multiLevelType w:val="hybridMultilevel"/>
    <w:tmpl w:val="5EDEBFF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CB6"/>
    <w:rsid w:val="00004A01"/>
    <w:rsid w:val="000E0113"/>
    <w:rsid w:val="001A3530"/>
    <w:rsid w:val="00233479"/>
    <w:rsid w:val="00241F77"/>
    <w:rsid w:val="0025595A"/>
    <w:rsid w:val="002B6990"/>
    <w:rsid w:val="003461F3"/>
    <w:rsid w:val="00384F74"/>
    <w:rsid w:val="003D0F1C"/>
    <w:rsid w:val="003D7A5A"/>
    <w:rsid w:val="003E6181"/>
    <w:rsid w:val="00562CB6"/>
    <w:rsid w:val="005B5FE4"/>
    <w:rsid w:val="00645C5E"/>
    <w:rsid w:val="007047DB"/>
    <w:rsid w:val="007576C6"/>
    <w:rsid w:val="00771E72"/>
    <w:rsid w:val="0080265D"/>
    <w:rsid w:val="008061AB"/>
    <w:rsid w:val="008B76B0"/>
    <w:rsid w:val="009168CF"/>
    <w:rsid w:val="009612C7"/>
    <w:rsid w:val="00A6394F"/>
    <w:rsid w:val="00AC1965"/>
    <w:rsid w:val="00AF1FC1"/>
    <w:rsid w:val="00BA5929"/>
    <w:rsid w:val="00BA6036"/>
    <w:rsid w:val="00BB2634"/>
    <w:rsid w:val="00C32267"/>
    <w:rsid w:val="00C54270"/>
    <w:rsid w:val="00C5724F"/>
    <w:rsid w:val="00CA7CED"/>
    <w:rsid w:val="00D4769C"/>
    <w:rsid w:val="00D609E1"/>
    <w:rsid w:val="00D70433"/>
    <w:rsid w:val="00EE0A2C"/>
    <w:rsid w:val="00F34F9F"/>
    <w:rsid w:val="00F60B69"/>
    <w:rsid w:val="00FB56C3"/>
    <w:rsid w:val="00FF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F01C"/>
  <w15:chartTrackingRefBased/>
  <w15:docId w15:val="{2FB009D6-A759-4019-8BCB-0A27C9E9F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2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sed@kode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2086</Words>
  <Characters>11893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2024-09-10T15:09:00Z</cp:lastPrinted>
  <dcterms:created xsi:type="dcterms:W3CDTF">2026-07-15T16:53:00Z</dcterms:created>
  <dcterms:modified xsi:type="dcterms:W3CDTF">2026-07-23T13:03:00Z</dcterms:modified>
</cp:coreProperties>
</file>