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0C6E58" w14:textId="77777777" w:rsidR="00FB56C3" w:rsidRPr="007365FD" w:rsidRDefault="00FB56C3" w:rsidP="00FB56C3">
      <w:pPr>
        <w:tabs>
          <w:tab w:val="left" w:pos="1820"/>
          <w:tab w:val="left" w:pos="6670"/>
        </w:tabs>
        <w:spacing w:line="259" w:lineRule="auto"/>
        <w:jc w:val="center"/>
        <w:rPr>
          <w:rFonts w:eastAsia="Courier New"/>
          <w:color w:val="000000"/>
          <w:sz w:val="22"/>
          <w:szCs w:val="20"/>
          <w:lang w:bidi="ru-RU"/>
        </w:rPr>
      </w:pPr>
      <w:r w:rsidRPr="007365FD">
        <w:rPr>
          <w:rFonts w:eastAsia="Courier New"/>
          <w:color w:val="000000"/>
          <w:sz w:val="22"/>
          <w:szCs w:val="20"/>
          <w:lang w:bidi="ru-RU"/>
        </w:rPr>
        <w:t>Обоснование и расчет начальной (максимальной) цены контракта</w:t>
      </w:r>
    </w:p>
    <w:p w14:paraId="7AF21695" w14:textId="77777777" w:rsidR="00FB56C3" w:rsidRPr="007365FD" w:rsidRDefault="00FB56C3" w:rsidP="00FB56C3">
      <w:pPr>
        <w:tabs>
          <w:tab w:val="left" w:pos="1820"/>
          <w:tab w:val="left" w:pos="6670"/>
        </w:tabs>
        <w:spacing w:line="259" w:lineRule="auto"/>
        <w:jc w:val="center"/>
        <w:rPr>
          <w:rFonts w:eastAsia="Courier New"/>
          <w:b/>
          <w:color w:val="000000"/>
          <w:sz w:val="22"/>
          <w:szCs w:val="20"/>
          <w:lang w:bidi="ru-RU"/>
        </w:rPr>
      </w:pPr>
      <w:r w:rsidRPr="007365FD">
        <w:rPr>
          <w:rFonts w:eastAsia="Courier New"/>
          <w:b/>
          <w:color w:val="000000"/>
          <w:sz w:val="22"/>
          <w:szCs w:val="20"/>
          <w:lang w:bidi="ru-RU"/>
        </w:rPr>
        <w:t>Оказание услуг по подключению и сопровождению сегмента Единой системы электронного документооборота и делопроизводства исполнительных органов государственной сласти Санкт-Петербурга</w:t>
      </w:r>
    </w:p>
    <w:p w14:paraId="3459528F" w14:textId="77777777" w:rsidR="00FB56C3" w:rsidRPr="007365FD" w:rsidRDefault="00FB56C3" w:rsidP="00FB56C3">
      <w:pPr>
        <w:tabs>
          <w:tab w:val="left" w:pos="1820"/>
          <w:tab w:val="left" w:pos="6670"/>
        </w:tabs>
        <w:spacing w:line="259" w:lineRule="auto"/>
        <w:jc w:val="both"/>
        <w:rPr>
          <w:rFonts w:eastAsia="Courier New"/>
          <w:b/>
          <w:color w:val="000000"/>
          <w:sz w:val="22"/>
          <w:szCs w:val="20"/>
          <w:lang w:bidi="ru-RU"/>
        </w:rPr>
      </w:pPr>
    </w:p>
    <w:p w14:paraId="61C0F850" w14:textId="77777777" w:rsidR="00FB56C3" w:rsidRPr="007365FD" w:rsidRDefault="00FB56C3" w:rsidP="00FB56C3">
      <w:pPr>
        <w:tabs>
          <w:tab w:val="left" w:pos="1820"/>
          <w:tab w:val="left" w:pos="6670"/>
        </w:tabs>
        <w:spacing w:line="259" w:lineRule="auto"/>
        <w:ind w:firstLine="709"/>
        <w:jc w:val="both"/>
        <w:rPr>
          <w:rFonts w:eastAsia="Courier New"/>
          <w:color w:val="000000"/>
          <w:sz w:val="22"/>
          <w:szCs w:val="20"/>
          <w:lang w:bidi="ru-RU"/>
        </w:rPr>
      </w:pPr>
      <w:r w:rsidRPr="007365FD">
        <w:rPr>
          <w:rFonts w:eastAsia="Courier New"/>
          <w:color w:val="000000"/>
          <w:sz w:val="22"/>
          <w:szCs w:val="20"/>
          <w:lang w:bidi="ru-RU"/>
        </w:rPr>
        <w:t>Заказчиком были направлены запросы о предоставлении ценовой информации  (подрядчикам, исполнителям) не менее 5 поставщикам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</w:t>
      </w:r>
    </w:p>
    <w:p w14:paraId="4302F007" w14:textId="77777777" w:rsidR="00FB56C3" w:rsidRPr="007365FD" w:rsidRDefault="00FB56C3" w:rsidP="00FB56C3">
      <w:pPr>
        <w:tabs>
          <w:tab w:val="left" w:pos="1820"/>
          <w:tab w:val="left" w:pos="6670"/>
        </w:tabs>
        <w:spacing w:line="259" w:lineRule="auto"/>
        <w:ind w:firstLine="709"/>
        <w:jc w:val="both"/>
        <w:rPr>
          <w:rFonts w:eastAsia="Courier New"/>
          <w:color w:val="000000"/>
          <w:sz w:val="22"/>
          <w:szCs w:val="20"/>
          <w:lang w:bidi="ru-RU"/>
        </w:rPr>
      </w:pPr>
      <w:r w:rsidRPr="007365FD">
        <w:rPr>
          <w:rFonts w:eastAsia="Courier New"/>
          <w:color w:val="000000"/>
          <w:sz w:val="22"/>
          <w:szCs w:val="20"/>
          <w:lang w:bidi="ru-RU"/>
        </w:rPr>
        <w:t>Ответы на запросы получены от 3-х поставщиков (подрядчиков, исполнителей). 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14:paraId="62BF03A6" w14:textId="77777777" w:rsidR="00FB56C3" w:rsidRPr="007365FD" w:rsidRDefault="00FB56C3" w:rsidP="00FB56C3">
      <w:pPr>
        <w:tabs>
          <w:tab w:val="left" w:pos="1820"/>
          <w:tab w:val="left" w:pos="6670"/>
        </w:tabs>
        <w:spacing w:line="259" w:lineRule="auto"/>
        <w:ind w:firstLine="709"/>
        <w:jc w:val="both"/>
        <w:rPr>
          <w:rFonts w:eastAsia="Courier New"/>
          <w:color w:val="000000"/>
          <w:sz w:val="22"/>
          <w:szCs w:val="20"/>
          <w:lang w:bidi="ru-RU"/>
        </w:rPr>
      </w:pPr>
    </w:p>
    <w:tbl>
      <w:tblPr>
        <w:tblStyle w:val="a3"/>
        <w:tblW w:w="13704" w:type="dxa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1176"/>
        <w:gridCol w:w="1375"/>
        <w:gridCol w:w="1418"/>
        <w:gridCol w:w="1559"/>
        <w:gridCol w:w="1276"/>
        <w:gridCol w:w="1701"/>
        <w:gridCol w:w="1376"/>
      </w:tblGrid>
      <w:tr w:rsidR="00FB56C3" w:rsidRPr="007365FD" w14:paraId="1E742A1B" w14:textId="77777777" w:rsidTr="00585D0C">
        <w:trPr>
          <w:trHeight w:val="698"/>
        </w:trPr>
        <w:tc>
          <w:tcPr>
            <w:tcW w:w="704" w:type="dxa"/>
            <w:vMerge w:val="restart"/>
            <w:hideMark/>
          </w:tcPr>
          <w:p w14:paraId="54FBDF9B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№ п/п</w:t>
            </w:r>
          </w:p>
        </w:tc>
        <w:tc>
          <w:tcPr>
            <w:tcW w:w="3119" w:type="dxa"/>
            <w:vMerge w:val="restart"/>
            <w:hideMark/>
          </w:tcPr>
          <w:p w14:paraId="5DBE1127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Наименование товара (работы, услуги)</w:t>
            </w:r>
          </w:p>
        </w:tc>
        <w:tc>
          <w:tcPr>
            <w:tcW w:w="1176" w:type="dxa"/>
            <w:vMerge w:val="restart"/>
            <w:hideMark/>
          </w:tcPr>
          <w:p w14:paraId="5FA4E8D2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Единица измерения</w:t>
            </w:r>
          </w:p>
        </w:tc>
        <w:tc>
          <w:tcPr>
            <w:tcW w:w="4352" w:type="dxa"/>
            <w:gridSpan w:val="3"/>
            <w:hideMark/>
          </w:tcPr>
          <w:p w14:paraId="5484B075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тым</w:t>
            </w:r>
            <w:proofErr w:type="spellEnd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 ИЦИ (</w:t>
            </w:r>
            <w:proofErr w:type="spellStart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Цi</w:t>
            </w:r>
            <w:proofErr w:type="spellEnd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), руб.</w:t>
            </w:r>
          </w:p>
        </w:tc>
        <w:tc>
          <w:tcPr>
            <w:tcW w:w="1276" w:type="dxa"/>
            <w:vMerge w:val="restart"/>
            <w:hideMark/>
          </w:tcPr>
          <w:p w14:paraId="01724F20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ind w:left="-108" w:right="-108"/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v - кол-во (объем) закупаемого товара (работы, услуги), ед.</w:t>
            </w:r>
          </w:p>
        </w:tc>
        <w:tc>
          <w:tcPr>
            <w:tcW w:w="1701" w:type="dxa"/>
            <w:vMerge w:val="restart"/>
            <w:hideMark/>
          </w:tcPr>
          <w:p w14:paraId="19523134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Минимальное ценовое предложение, руб.</w:t>
            </w:r>
          </w:p>
        </w:tc>
        <w:tc>
          <w:tcPr>
            <w:tcW w:w="1376" w:type="dxa"/>
            <w:vMerge w:val="restart"/>
            <w:hideMark/>
          </w:tcPr>
          <w:p w14:paraId="013662AD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Итого цена , руб. (7*8)</w:t>
            </w:r>
          </w:p>
        </w:tc>
      </w:tr>
      <w:tr w:rsidR="00FB56C3" w:rsidRPr="007365FD" w14:paraId="16EEA65A" w14:textId="77777777" w:rsidTr="00585D0C">
        <w:trPr>
          <w:trHeight w:val="480"/>
        </w:trPr>
        <w:tc>
          <w:tcPr>
            <w:tcW w:w="704" w:type="dxa"/>
            <w:vMerge/>
            <w:hideMark/>
          </w:tcPr>
          <w:p w14:paraId="697FFFD2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3119" w:type="dxa"/>
            <w:vMerge/>
            <w:hideMark/>
          </w:tcPr>
          <w:p w14:paraId="6E861D36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176" w:type="dxa"/>
            <w:vMerge/>
            <w:hideMark/>
          </w:tcPr>
          <w:p w14:paraId="2A1B9F79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375" w:type="dxa"/>
            <w:vMerge w:val="restart"/>
            <w:hideMark/>
          </w:tcPr>
          <w:p w14:paraId="00C1AC5E" w14:textId="0D00D829" w:rsidR="00FB56C3" w:rsidRPr="007365FD" w:rsidRDefault="00FB56C3" w:rsidP="00B03E1F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Поставщик №1 </w:t>
            </w:r>
            <w:proofErr w:type="spellStart"/>
            <w:proofErr w:type="gramStart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вх</w:t>
            </w:r>
            <w:proofErr w:type="spellEnd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.№</w:t>
            </w:r>
            <w:proofErr w:type="gramEnd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 </w:t>
            </w:r>
            <w:r w:rsidR="00B03E1F">
              <w:rPr>
                <w:rFonts w:eastAsia="Courier New"/>
                <w:b/>
                <w:bCs/>
                <w:color w:val="000000"/>
                <w:lang w:bidi="ru-RU"/>
              </w:rPr>
              <w:t>32-449/25</w:t>
            </w: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 от </w:t>
            </w:r>
            <w:r w:rsidR="00B03E1F">
              <w:rPr>
                <w:rFonts w:eastAsia="Courier New"/>
                <w:b/>
                <w:bCs/>
                <w:color w:val="000000"/>
                <w:lang w:bidi="ru-RU"/>
              </w:rPr>
              <w:t>13</w:t>
            </w: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.10.202</w:t>
            </w:r>
            <w:r w:rsidR="00B03E1F">
              <w:rPr>
                <w:rFonts w:eastAsia="Courier New"/>
                <w:b/>
                <w:bCs/>
                <w:color w:val="000000"/>
                <w:lang w:bidi="ru-RU"/>
              </w:rPr>
              <w:t>5</w:t>
            </w:r>
          </w:p>
        </w:tc>
        <w:tc>
          <w:tcPr>
            <w:tcW w:w="1418" w:type="dxa"/>
            <w:vMerge w:val="restart"/>
            <w:hideMark/>
          </w:tcPr>
          <w:p w14:paraId="20FE4999" w14:textId="2E4C2740" w:rsidR="00FB56C3" w:rsidRPr="007365FD" w:rsidRDefault="00FB56C3" w:rsidP="00B03E1F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Поставщик №1 </w:t>
            </w:r>
            <w:proofErr w:type="spellStart"/>
            <w:proofErr w:type="gramStart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вх</w:t>
            </w:r>
            <w:proofErr w:type="spellEnd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.№</w:t>
            </w:r>
            <w:proofErr w:type="gramEnd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 </w:t>
            </w:r>
            <w:r w:rsidR="00B03E1F">
              <w:rPr>
                <w:rFonts w:eastAsia="Courier New"/>
                <w:b/>
                <w:bCs/>
                <w:color w:val="000000"/>
                <w:lang w:bidi="ru-RU"/>
              </w:rPr>
              <w:t>38-387-3/25</w:t>
            </w: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 от </w:t>
            </w:r>
            <w:r w:rsidR="00B03E1F">
              <w:rPr>
                <w:rFonts w:eastAsia="Courier New"/>
                <w:b/>
                <w:bCs/>
                <w:color w:val="000000"/>
                <w:lang w:bidi="ru-RU"/>
              </w:rPr>
              <w:t>13</w:t>
            </w: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.10.2024</w:t>
            </w:r>
          </w:p>
        </w:tc>
        <w:tc>
          <w:tcPr>
            <w:tcW w:w="1559" w:type="dxa"/>
            <w:vMerge w:val="restart"/>
            <w:hideMark/>
          </w:tcPr>
          <w:p w14:paraId="565A35F1" w14:textId="1E8F4AB4" w:rsidR="00FB56C3" w:rsidRPr="007365FD" w:rsidRDefault="00FB56C3" w:rsidP="00B03E1F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Поставщик №1 </w:t>
            </w:r>
            <w:proofErr w:type="spellStart"/>
            <w:proofErr w:type="gramStart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вх</w:t>
            </w:r>
            <w:proofErr w:type="spellEnd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.№</w:t>
            </w:r>
            <w:proofErr w:type="gramEnd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 </w:t>
            </w:r>
            <w:r w:rsidR="00B03E1F">
              <w:rPr>
                <w:rFonts w:eastAsia="Courier New"/>
                <w:b/>
                <w:bCs/>
                <w:color w:val="000000"/>
                <w:lang w:bidi="ru-RU"/>
              </w:rPr>
              <w:t>33-388-2/25-0-0</w:t>
            </w: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 от </w:t>
            </w:r>
            <w:r w:rsidR="00B03E1F">
              <w:rPr>
                <w:rFonts w:eastAsia="Courier New"/>
                <w:b/>
                <w:bCs/>
                <w:color w:val="000000"/>
                <w:lang w:bidi="ru-RU"/>
              </w:rPr>
              <w:t>13</w:t>
            </w: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.10.2024</w:t>
            </w:r>
          </w:p>
        </w:tc>
        <w:tc>
          <w:tcPr>
            <w:tcW w:w="1276" w:type="dxa"/>
            <w:vMerge/>
            <w:hideMark/>
          </w:tcPr>
          <w:p w14:paraId="5DD44F34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701" w:type="dxa"/>
            <w:vMerge/>
            <w:hideMark/>
          </w:tcPr>
          <w:p w14:paraId="34EF6E95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376" w:type="dxa"/>
            <w:vMerge/>
            <w:hideMark/>
          </w:tcPr>
          <w:p w14:paraId="60722B29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</w:tr>
      <w:tr w:rsidR="00FB56C3" w:rsidRPr="007365FD" w14:paraId="23B767B2" w14:textId="77777777" w:rsidTr="00585D0C">
        <w:trPr>
          <w:trHeight w:val="458"/>
        </w:trPr>
        <w:tc>
          <w:tcPr>
            <w:tcW w:w="704" w:type="dxa"/>
            <w:vMerge/>
            <w:hideMark/>
          </w:tcPr>
          <w:p w14:paraId="5C709818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3119" w:type="dxa"/>
            <w:vMerge/>
            <w:hideMark/>
          </w:tcPr>
          <w:p w14:paraId="6687C2E8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176" w:type="dxa"/>
            <w:vMerge/>
            <w:hideMark/>
          </w:tcPr>
          <w:p w14:paraId="014D3798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375" w:type="dxa"/>
            <w:vMerge/>
            <w:hideMark/>
          </w:tcPr>
          <w:p w14:paraId="0A5A789F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418" w:type="dxa"/>
            <w:vMerge/>
            <w:hideMark/>
          </w:tcPr>
          <w:p w14:paraId="4BD21A4B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559" w:type="dxa"/>
            <w:vMerge/>
            <w:hideMark/>
          </w:tcPr>
          <w:p w14:paraId="56478CDE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276" w:type="dxa"/>
            <w:vMerge/>
            <w:hideMark/>
          </w:tcPr>
          <w:p w14:paraId="11F40C19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701" w:type="dxa"/>
            <w:vMerge/>
            <w:hideMark/>
          </w:tcPr>
          <w:p w14:paraId="5A80E0B0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376" w:type="dxa"/>
            <w:vMerge/>
            <w:hideMark/>
          </w:tcPr>
          <w:p w14:paraId="1D38B654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</w:tr>
      <w:tr w:rsidR="00FB56C3" w:rsidRPr="007365FD" w14:paraId="4E95A7FE" w14:textId="77777777" w:rsidTr="00585D0C">
        <w:trPr>
          <w:trHeight w:val="203"/>
        </w:trPr>
        <w:tc>
          <w:tcPr>
            <w:tcW w:w="704" w:type="dxa"/>
            <w:hideMark/>
          </w:tcPr>
          <w:p w14:paraId="4E11CD76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1</w:t>
            </w:r>
          </w:p>
        </w:tc>
        <w:tc>
          <w:tcPr>
            <w:tcW w:w="3119" w:type="dxa"/>
            <w:hideMark/>
          </w:tcPr>
          <w:p w14:paraId="1C0411BE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2</w:t>
            </w:r>
          </w:p>
        </w:tc>
        <w:tc>
          <w:tcPr>
            <w:tcW w:w="1176" w:type="dxa"/>
            <w:hideMark/>
          </w:tcPr>
          <w:p w14:paraId="632972C0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3</w:t>
            </w:r>
          </w:p>
        </w:tc>
        <w:tc>
          <w:tcPr>
            <w:tcW w:w="1375" w:type="dxa"/>
            <w:hideMark/>
          </w:tcPr>
          <w:p w14:paraId="48240997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4</w:t>
            </w:r>
          </w:p>
        </w:tc>
        <w:tc>
          <w:tcPr>
            <w:tcW w:w="1418" w:type="dxa"/>
            <w:hideMark/>
          </w:tcPr>
          <w:p w14:paraId="2990B787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5</w:t>
            </w:r>
          </w:p>
        </w:tc>
        <w:tc>
          <w:tcPr>
            <w:tcW w:w="1559" w:type="dxa"/>
            <w:hideMark/>
          </w:tcPr>
          <w:p w14:paraId="2FDD8F6F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6</w:t>
            </w:r>
          </w:p>
        </w:tc>
        <w:tc>
          <w:tcPr>
            <w:tcW w:w="1276" w:type="dxa"/>
            <w:hideMark/>
          </w:tcPr>
          <w:p w14:paraId="61D4638C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7</w:t>
            </w:r>
          </w:p>
        </w:tc>
        <w:tc>
          <w:tcPr>
            <w:tcW w:w="1701" w:type="dxa"/>
            <w:hideMark/>
          </w:tcPr>
          <w:p w14:paraId="2BFBE3FA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8</w:t>
            </w:r>
          </w:p>
        </w:tc>
        <w:tc>
          <w:tcPr>
            <w:tcW w:w="1376" w:type="dxa"/>
            <w:hideMark/>
          </w:tcPr>
          <w:p w14:paraId="7965B9CB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9</w:t>
            </w:r>
          </w:p>
        </w:tc>
      </w:tr>
      <w:tr w:rsidR="00110B42" w:rsidRPr="007365FD" w14:paraId="7BFB4557" w14:textId="77777777" w:rsidTr="00585D0C">
        <w:trPr>
          <w:trHeight w:val="5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832F5" w14:textId="3BE880E0" w:rsidR="00110B42" w:rsidRPr="007365FD" w:rsidRDefault="00110B42" w:rsidP="00110B42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>
              <w:rPr>
                <w:rFonts w:eastAsia="Courier New"/>
                <w:color w:val="000000"/>
                <w:lang w:bidi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7A5C9" w14:textId="7523CF1F" w:rsidR="00110B42" w:rsidRPr="007365FD" w:rsidRDefault="00110B42" w:rsidP="00110B42">
            <w:pPr>
              <w:rPr>
                <w:rFonts w:eastAsiaTheme="minorHAnsi"/>
                <w:color w:val="000000"/>
                <w:lang w:eastAsia="en-US"/>
              </w:rPr>
            </w:pPr>
            <w:r w:rsidRPr="007365FD">
              <w:rPr>
                <w:rFonts w:eastAsia="Calibri"/>
              </w:rPr>
              <w:t>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 в 202</w:t>
            </w:r>
            <w:r>
              <w:rPr>
                <w:rFonts w:eastAsia="Calibri"/>
              </w:rPr>
              <w:t>6</w:t>
            </w:r>
            <w:r w:rsidRPr="007365FD">
              <w:rPr>
                <w:rFonts w:eastAsia="Calibri"/>
              </w:rPr>
              <w:t xml:space="preserve"> году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0067C" w14:textId="77777777" w:rsidR="00110B42" w:rsidRPr="007365FD" w:rsidRDefault="00110B42" w:rsidP="00110B42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7365FD">
              <w:rPr>
                <w:rFonts w:eastAsia="Courier New"/>
                <w:color w:val="000000"/>
                <w:lang w:bidi="ru-RU"/>
              </w:rPr>
              <w:t>месяц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57D43" w14:textId="7A5CB9B5" w:rsidR="00110B42" w:rsidRPr="007365FD" w:rsidRDefault="00110B42" w:rsidP="00110B42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19 852,08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378B7" w14:textId="7CB841A0" w:rsidR="00110B42" w:rsidRPr="007365FD" w:rsidRDefault="00110B42" w:rsidP="00110B42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20 348,34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AC440" w14:textId="67E7A7B6" w:rsidR="00110B42" w:rsidRPr="007365FD" w:rsidRDefault="00110B42" w:rsidP="00110B42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 w:rsidRPr="00BB2634">
              <w:rPr>
                <w:rFonts w:eastAsiaTheme="minorHAnsi"/>
                <w:color w:val="000000"/>
                <w:lang w:eastAsia="en-US"/>
              </w:rPr>
              <w:t>20</w:t>
            </w:r>
            <w:r>
              <w:rPr>
                <w:rFonts w:eastAsiaTheme="minorHAnsi"/>
                <w:color w:val="000000"/>
                <w:lang w:eastAsia="en-US"/>
              </w:rPr>
              <w:t xml:space="preserve"> </w:t>
            </w:r>
            <w:r w:rsidRPr="00BB2634">
              <w:rPr>
                <w:rFonts w:eastAsiaTheme="minorHAnsi"/>
                <w:color w:val="000000"/>
                <w:lang w:eastAsia="en-US"/>
              </w:rPr>
              <w:t>745,42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76E78" w14:textId="25D8D925" w:rsidR="00110B42" w:rsidRPr="007365FD" w:rsidRDefault="00110B42" w:rsidP="00110B42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7365FD">
              <w:rPr>
                <w:rFonts w:eastAsia="Courier New"/>
                <w:color w:val="000000"/>
                <w:lang w:bidi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5B34F" w14:textId="0BD65BF0" w:rsidR="00110B42" w:rsidRPr="007365FD" w:rsidRDefault="00BE29CA" w:rsidP="00110B42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bookmarkStart w:id="0" w:name="_GoBack"/>
            <w:r>
              <w:rPr>
                <w:rFonts w:eastAsiaTheme="minorHAnsi"/>
                <w:color w:val="000000"/>
                <w:lang w:eastAsia="en-US"/>
              </w:rPr>
              <w:t>19</w:t>
            </w:r>
            <w:r w:rsidR="00163626">
              <w:rPr>
                <w:rFonts w:eastAsiaTheme="minorHAnsi"/>
                <w:color w:val="000000"/>
                <w:lang w:eastAsia="en-US"/>
              </w:rPr>
              <w:t xml:space="preserve"> </w:t>
            </w:r>
            <w:r>
              <w:rPr>
                <w:rFonts w:eastAsiaTheme="minorHAnsi"/>
                <w:color w:val="000000"/>
                <w:lang w:eastAsia="en-US"/>
              </w:rPr>
              <w:t>852,08</w:t>
            </w:r>
            <w:bookmarkEnd w:id="0"/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CA823" w14:textId="57CCDEFD" w:rsidR="00110B42" w:rsidRPr="007365FD" w:rsidRDefault="00110B42" w:rsidP="00110B42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238 224,96</w:t>
            </w:r>
          </w:p>
        </w:tc>
      </w:tr>
      <w:tr w:rsidR="00FB56C3" w:rsidRPr="007365FD" w14:paraId="207B55A9" w14:textId="77777777" w:rsidTr="00585D0C">
        <w:trPr>
          <w:trHeight w:val="420"/>
        </w:trPr>
        <w:tc>
          <w:tcPr>
            <w:tcW w:w="12328" w:type="dxa"/>
            <w:gridSpan w:val="8"/>
            <w:tcBorders>
              <w:top w:val="single" w:sz="4" w:space="0" w:color="auto"/>
            </w:tcBorders>
            <w:vAlign w:val="center"/>
            <w:hideMark/>
          </w:tcPr>
          <w:p w14:paraId="71A019E8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Всего цена контракта (договора), руб.</w:t>
            </w:r>
          </w:p>
        </w:tc>
        <w:tc>
          <w:tcPr>
            <w:tcW w:w="1376" w:type="dxa"/>
            <w:tcBorders>
              <w:top w:val="single" w:sz="4" w:space="0" w:color="auto"/>
            </w:tcBorders>
            <w:vAlign w:val="center"/>
            <w:hideMark/>
          </w:tcPr>
          <w:p w14:paraId="260ECA80" w14:textId="197AD761" w:rsidR="00FB56C3" w:rsidRPr="007365FD" w:rsidRDefault="00110B42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110B42">
              <w:rPr>
                <w:rFonts w:eastAsia="Courier New"/>
                <w:b/>
                <w:bCs/>
                <w:color w:val="000000"/>
                <w:lang w:bidi="ru-RU"/>
              </w:rPr>
              <w:t>238 224,96</w:t>
            </w:r>
          </w:p>
        </w:tc>
      </w:tr>
    </w:tbl>
    <w:p w14:paraId="369200F9" w14:textId="77777777" w:rsidR="00FB56C3" w:rsidRPr="007365FD" w:rsidRDefault="00FB56C3" w:rsidP="00FB56C3">
      <w:pPr>
        <w:tabs>
          <w:tab w:val="left" w:pos="1820"/>
          <w:tab w:val="left" w:pos="6670"/>
        </w:tabs>
        <w:spacing w:line="259" w:lineRule="auto"/>
        <w:jc w:val="center"/>
        <w:rPr>
          <w:rFonts w:eastAsiaTheme="minorHAnsi"/>
          <w:sz w:val="20"/>
          <w:szCs w:val="20"/>
          <w:lang w:eastAsia="en-US"/>
        </w:rPr>
      </w:pPr>
    </w:p>
    <w:p w14:paraId="2E5C1157" w14:textId="3C98FB33" w:rsidR="0062596F" w:rsidRDefault="000C578D" w:rsidP="00FB56C3">
      <w:pPr>
        <w:spacing w:after="160" w:line="259" w:lineRule="auto"/>
      </w:pPr>
      <w:r w:rsidRPr="000C578D">
        <w:t xml:space="preserve">В целях соблюдения статьи 34 Бюджетного кодекса, Заказчиком принято решение при расчете цены договора использовать минимальное ценовое предложение, НМЦК составляет </w:t>
      </w:r>
      <w:r w:rsidR="00110B42" w:rsidRPr="00110B42">
        <w:t>238 224,96</w:t>
      </w:r>
      <w:r w:rsidR="00110B42">
        <w:t xml:space="preserve"> </w:t>
      </w:r>
      <w:r w:rsidRPr="000C578D">
        <w:t>руб.</w:t>
      </w:r>
    </w:p>
    <w:p w14:paraId="1D1201FC" w14:textId="77777777" w:rsidR="0062596F" w:rsidRDefault="0062596F" w:rsidP="00FB56C3">
      <w:pPr>
        <w:spacing w:after="160" w:line="259" w:lineRule="auto"/>
      </w:pPr>
    </w:p>
    <w:p w14:paraId="1A3C1C5D" w14:textId="1B768F16" w:rsidR="00FB56C3" w:rsidRPr="007365FD" w:rsidRDefault="0062596F" w:rsidP="0062596F">
      <w:pPr>
        <w:spacing w:after="160" w:line="259" w:lineRule="auto"/>
        <w:jc w:val="center"/>
      </w:pPr>
      <w:proofErr w:type="gramStart"/>
      <w:r>
        <w:t>Директор  ГБОУ</w:t>
      </w:r>
      <w:proofErr w:type="gramEnd"/>
      <w:r>
        <w:t xml:space="preserve"> «Школа № 602» ________________ Л.Н. </w:t>
      </w:r>
      <w:proofErr w:type="spellStart"/>
      <w:r>
        <w:t>Шарга</w:t>
      </w:r>
      <w:proofErr w:type="spellEnd"/>
    </w:p>
    <w:p w14:paraId="45D6EEE2" w14:textId="77777777" w:rsidR="005B5FE4" w:rsidRPr="00FB56C3" w:rsidRDefault="005B5FE4" w:rsidP="00FB56C3"/>
    <w:sectPr w:rsidR="005B5FE4" w:rsidRPr="00FB56C3" w:rsidSect="005B5FE4">
      <w:pgSz w:w="15840" w:h="12240" w:orient="landscape"/>
      <w:pgMar w:top="1135" w:right="1134" w:bottom="142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5141C4"/>
    <w:multiLevelType w:val="hybridMultilevel"/>
    <w:tmpl w:val="5EDEBFFE"/>
    <w:lvl w:ilvl="0" w:tplc="0419000F">
      <w:start w:val="1"/>
      <w:numFmt w:val="decimal"/>
      <w:lvlText w:val="%1."/>
      <w:lvlJc w:val="left"/>
      <w:pPr>
        <w:ind w:left="800" w:hanging="360"/>
      </w:pPr>
    </w:lvl>
    <w:lvl w:ilvl="1" w:tplc="04190019" w:tentative="1">
      <w:start w:val="1"/>
      <w:numFmt w:val="lowerLetter"/>
      <w:lvlText w:val="%2."/>
      <w:lvlJc w:val="left"/>
      <w:pPr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ind w:left="6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CB6"/>
    <w:rsid w:val="00004A01"/>
    <w:rsid w:val="000C578D"/>
    <w:rsid w:val="00110B42"/>
    <w:rsid w:val="00163626"/>
    <w:rsid w:val="0027100C"/>
    <w:rsid w:val="003461F3"/>
    <w:rsid w:val="00384F74"/>
    <w:rsid w:val="003D0F1C"/>
    <w:rsid w:val="003E6181"/>
    <w:rsid w:val="00562CB6"/>
    <w:rsid w:val="00585D0C"/>
    <w:rsid w:val="005B5FE4"/>
    <w:rsid w:val="0062596F"/>
    <w:rsid w:val="00645C5E"/>
    <w:rsid w:val="007047DB"/>
    <w:rsid w:val="007576C6"/>
    <w:rsid w:val="0080265D"/>
    <w:rsid w:val="00AC1965"/>
    <w:rsid w:val="00AF1FC1"/>
    <w:rsid w:val="00B03E1F"/>
    <w:rsid w:val="00BA5929"/>
    <w:rsid w:val="00BE29CA"/>
    <w:rsid w:val="00C54270"/>
    <w:rsid w:val="00C5724F"/>
    <w:rsid w:val="00CA7CED"/>
    <w:rsid w:val="00CD2E22"/>
    <w:rsid w:val="00EE0A2C"/>
    <w:rsid w:val="00F60B69"/>
    <w:rsid w:val="00FA3A5D"/>
    <w:rsid w:val="00FB56C3"/>
    <w:rsid w:val="00FF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AF01C"/>
  <w15:chartTrackingRefBased/>
  <w15:docId w15:val="{2FB009D6-A759-4019-8BCB-0A27C9E9F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2C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8</cp:revision>
  <cp:lastPrinted>2024-09-10T15:09:00Z</cp:lastPrinted>
  <dcterms:created xsi:type="dcterms:W3CDTF">2026-07-15T16:50:00Z</dcterms:created>
  <dcterms:modified xsi:type="dcterms:W3CDTF">2026-07-23T13:01:00Z</dcterms:modified>
</cp:coreProperties>
</file>