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2EF" w:rsidRPr="0098588C" w:rsidRDefault="00DB02EF" w:rsidP="00DB02EF">
      <w:pPr>
        <w:pStyle w:val="a3"/>
        <w:jc w:val="center"/>
        <w:rPr>
          <w:b/>
          <w:color w:val="000000"/>
          <w:sz w:val="27"/>
          <w:szCs w:val="27"/>
        </w:rPr>
      </w:pPr>
      <w:r w:rsidRPr="0098588C">
        <w:rPr>
          <w:b/>
          <w:color w:val="000000"/>
          <w:sz w:val="27"/>
          <w:szCs w:val="27"/>
        </w:rPr>
        <w:t>Техническое задание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1. Предмет и цель оказания услуг:</w:t>
      </w:r>
    </w:p>
    <w:p w:rsidR="0098588C" w:rsidRPr="007A1D6C" w:rsidRDefault="00DB02EF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1.1. Предметом </w:t>
      </w:r>
      <w:r w:rsidRPr="007A1D6C">
        <w:rPr>
          <w:sz w:val="27"/>
          <w:szCs w:val="27"/>
        </w:rPr>
        <w:t xml:space="preserve">является оказание услуг по </w:t>
      </w:r>
      <w:r w:rsidR="00814C55" w:rsidRPr="007A1D6C">
        <w:rPr>
          <w:sz w:val="27"/>
          <w:szCs w:val="27"/>
        </w:rPr>
        <w:t xml:space="preserve">образовательной </w:t>
      </w:r>
      <w:r w:rsidRPr="007A1D6C">
        <w:rPr>
          <w:sz w:val="27"/>
          <w:szCs w:val="27"/>
        </w:rPr>
        <w:t xml:space="preserve">программе </w:t>
      </w:r>
    </w:p>
    <w:p w:rsidR="0098588C" w:rsidRPr="007A1D6C" w:rsidRDefault="00A44E89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>Повышения квалификации</w:t>
      </w:r>
      <w:r w:rsidR="00814C55" w:rsidRPr="007A1D6C">
        <w:rPr>
          <w:sz w:val="27"/>
          <w:szCs w:val="27"/>
        </w:rPr>
        <w:t xml:space="preserve"> «</w:t>
      </w:r>
      <w:r w:rsidR="005454CA">
        <w:rPr>
          <w:sz w:val="27"/>
          <w:szCs w:val="27"/>
        </w:rPr>
        <w:t>Специалист, ответственный за организацию эксплуатации лифтов</w:t>
      </w:r>
      <w:r w:rsidR="00814C55" w:rsidRPr="007A1D6C">
        <w:rPr>
          <w:sz w:val="27"/>
          <w:szCs w:val="27"/>
        </w:rPr>
        <w:t>»</w:t>
      </w:r>
      <w:r w:rsidR="00DB02EF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в объеме</w:t>
      </w:r>
      <w:r w:rsidR="007A1D6C" w:rsidRPr="00CB361F">
        <w:rPr>
          <w:sz w:val="27"/>
          <w:szCs w:val="27"/>
        </w:rPr>
        <w:t xml:space="preserve"> </w:t>
      </w:r>
      <w:r w:rsidR="005454CA">
        <w:rPr>
          <w:sz w:val="27"/>
          <w:szCs w:val="27"/>
        </w:rPr>
        <w:t>не менее 16</w:t>
      </w:r>
      <w:r w:rsidR="00814C55" w:rsidRPr="00CB361F">
        <w:rPr>
          <w:sz w:val="27"/>
          <w:szCs w:val="27"/>
        </w:rPr>
        <w:t xml:space="preserve"> </w:t>
      </w:r>
      <w:proofErr w:type="spellStart"/>
      <w:r w:rsidR="00814C55" w:rsidRPr="007A1D6C">
        <w:rPr>
          <w:sz w:val="27"/>
          <w:szCs w:val="27"/>
        </w:rPr>
        <w:t>ак</w:t>
      </w:r>
      <w:proofErr w:type="spellEnd"/>
      <w:r w:rsidR="00814C55" w:rsidRPr="007A1D6C">
        <w:rPr>
          <w:sz w:val="27"/>
          <w:szCs w:val="27"/>
        </w:rPr>
        <w:t>. час</w:t>
      </w:r>
      <w:r w:rsidR="005B2F16">
        <w:rPr>
          <w:sz w:val="27"/>
          <w:szCs w:val="27"/>
        </w:rPr>
        <w:t>а</w:t>
      </w:r>
      <w:r w:rsidR="00814C55" w:rsidRPr="007A1D6C">
        <w:rPr>
          <w:sz w:val="27"/>
          <w:szCs w:val="27"/>
        </w:rPr>
        <w:t>.</w:t>
      </w:r>
    </w:p>
    <w:p w:rsidR="0098588C" w:rsidRPr="00814C55" w:rsidRDefault="00DB02EF" w:rsidP="00BF52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1.2. Целями данной услуги является</w:t>
      </w:r>
      <w:r w:rsidR="00814C55"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A44E89" w:rsidRPr="00814C55" w:rsidRDefault="00A44E89" w:rsidP="00A44E8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14C55">
        <w:rPr>
          <w:rFonts w:ascii="Times New Roman" w:eastAsia="Times New Roman" w:hAnsi="Times New Roman" w:cs="Times New Roman"/>
          <w:sz w:val="27"/>
          <w:szCs w:val="27"/>
          <w:lang w:eastAsia="ru-RU"/>
        </w:rPr>
        <w:t>- для программ повышения квалификации -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специалистов</w:t>
      </w:r>
      <w:r w:rsidR="00E15CF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DB02EF" w:rsidRPr="00DB02EF" w:rsidRDefault="00DB02EF" w:rsidP="00BF5287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2. Срок и объём оказания услуг:</w:t>
      </w:r>
    </w:p>
    <w:p w:rsidR="00DB02EF" w:rsidRPr="00DB02EF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 xml:space="preserve">2.1 Сроки оказания образовательных </w:t>
      </w:r>
      <w:r w:rsidRPr="007A1D6C">
        <w:rPr>
          <w:sz w:val="27"/>
          <w:szCs w:val="27"/>
        </w:rPr>
        <w:t xml:space="preserve">услуг: до </w:t>
      </w:r>
      <w:r w:rsidR="00200838">
        <w:rPr>
          <w:sz w:val="27"/>
          <w:szCs w:val="27"/>
        </w:rPr>
        <w:t>31.12.202</w:t>
      </w:r>
      <w:r w:rsidR="00581C5B">
        <w:rPr>
          <w:sz w:val="27"/>
          <w:szCs w:val="27"/>
        </w:rPr>
        <w:t>6</w:t>
      </w:r>
    </w:p>
    <w:p w:rsidR="00DB02EF" w:rsidRDefault="00F13A2E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2.2</w:t>
      </w:r>
      <w:r w:rsidR="00DB02EF">
        <w:rPr>
          <w:color w:val="000000"/>
          <w:sz w:val="27"/>
          <w:szCs w:val="27"/>
        </w:rPr>
        <w:t>. Обучени</w:t>
      </w:r>
      <w:r w:rsidR="00814C55">
        <w:rPr>
          <w:color w:val="000000"/>
          <w:sz w:val="27"/>
          <w:szCs w:val="27"/>
        </w:rPr>
        <w:t>е</w:t>
      </w:r>
      <w:r w:rsidR="00DB02EF">
        <w:rPr>
          <w:color w:val="000000"/>
          <w:sz w:val="27"/>
          <w:szCs w:val="27"/>
        </w:rPr>
        <w:t xml:space="preserve"> с использованием дистанционных</w:t>
      </w:r>
      <w:r w:rsidR="007A1D6C">
        <w:rPr>
          <w:color w:val="000000"/>
          <w:sz w:val="27"/>
          <w:szCs w:val="27"/>
        </w:rPr>
        <w:t xml:space="preserve"> образовательных</w:t>
      </w:r>
      <w:r w:rsidR="00DB02EF">
        <w:rPr>
          <w:color w:val="000000"/>
          <w:sz w:val="27"/>
          <w:szCs w:val="27"/>
        </w:rPr>
        <w:t xml:space="preserve"> технологий.</w:t>
      </w:r>
    </w:p>
    <w:p w:rsidR="0098588C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2.</w:t>
      </w:r>
      <w:r w:rsidR="00F13A2E"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. Объем образовательной программы должен </w:t>
      </w:r>
      <w:r w:rsidRPr="007A1D6C">
        <w:rPr>
          <w:sz w:val="27"/>
          <w:szCs w:val="27"/>
        </w:rPr>
        <w:t>составлять:</w:t>
      </w:r>
      <w:r w:rsidR="007A1D6C" w:rsidRPr="007A1D6C">
        <w:rPr>
          <w:sz w:val="27"/>
          <w:szCs w:val="27"/>
        </w:rPr>
        <w:t xml:space="preserve"> </w:t>
      </w:r>
      <w:r w:rsidR="00613FDE">
        <w:rPr>
          <w:sz w:val="27"/>
          <w:szCs w:val="27"/>
        </w:rPr>
        <w:t>не менее 16</w:t>
      </w:r>
      <w:r w:rsidR="007A1D6C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академических</w:t>
      </w:r>
      <w:r w:rsidR="005B2F16">
        <w:rPr>
          <w:sz w:val="27"/>
          <w:szCs w:val="27"/>
        </w:rPr>
        <w:t xml:space="preserve"> часа</w:t>
      </w:r>
      <w:r w:rsidR="00814C55" w:rsidRPr="00814C55">
        <w:rPr>
          <w:sz w:val="27"/>
          <w:szCs w:val="27"/>
        </w:rPr>
        <w:t>.</w:t>
      </w:r>
    </w:p>
    <w:p w:rsidR="000909EF" w:rsidRPr="00814C55" w:rsidRDefault="000909EF" w:rsidP="00BF5287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2.4. Количество обучаемых </w:t>
      </w:r>
      <w:r w:rsidR="00A60FAD">
        <w:rPr>
          <w:sz w:val="27"/>
          <w:szCs w:val="27"/>
        </w:rPr>
        <w:t>(слушателей): 2</w:t>
      </w:r>
      <w:r w:rsidR="00613FDE">
        <w:rPr>
          <w:sz w:val="27"/>
          <w:szCs w:val="27"/>
        </w:rPr>
        <w:t xml:space="preserve"> человек</w:t>
      </w:r>
      <w:r w:rsidR="00A60FAD">
        <w:rPr>
          <w:sz w:val="27"/>
          <w:szCs w:val="27"/>
        </w:rPr>
        <w:t>а</w:t>
      </w:r>
      <w:bookmarkStart w:id="0" w:name="_GoBack"/>
      <w:bookmarkEnd w:id="0"/>
      <w:r>
        <w:rPr>
          <w:sz w:val="27"/>
          <w:szCs w:val="27"/>
        </w:rPr>
        <w:t>.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3. Требования к Исполнителю: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Исполнитель должен создавать необходимые условия для освоения слушателями образовательной программы: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3.2.1.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3.2.3.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814C55">
        <w:rPr>
          <w:sz w:val="27"/>
          <w:szCs w:val="27"/>
        </w:rPr>
        <w:t>программы</w:t>
      </w:r>
      <w:r w:rsidR="002E09BD" w:rsidRPr="00814C55">
        <w:rPr>
          <w:sz w:val="27"/>
          <w:szCs w:val="27"/>
        </w:rPr>
        <w:t xml:space="preserve"> – систему дистанционного обучения</w:t>
      </w:r>
      <w:r w:rsidR="00814C55" w:rsidRPr="00814C55">
        <w:rPr>
          <w:sz w:val="27"/>
          <w:szCs w:val="27"/>
        </w:rPr>
        <w:t xml:space="preserve"> (СДО)</w:t>
      </w:r>
      <w:r w:rsidRPr="00814C55">
        <w:rPr>
          <w:sz w:val="27"/>
          <w:szCs w:val="27"/>
        </w:rPr>
        <w:t>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3.3. В рамках </w:t>
      </w:r>
      <w:r w:rsidR="002E09BD" w:rsidRPr="002E09BD">
        <w:rPr>
          <w:sz w:val="27"/>
          <w:szCs w:val="27"/>
        </w:rPr>
        <w:t>обучения</w:t>
      </w:r>
      <w:r w:rsidRPr="002E09BD"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слушателей учебный процесс должен: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- быть организован на современном уровне с применением инновационных технологий и методик обучения;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учитывать требования законодательных и иных нормативных правовых актов (в том числе отраслевых);</w:t>
      </w:r>
    </w:p>
    <w:p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814C55">
        <w:rPr>
          <w:sz w:val="27"/>
          <w:szCs w:val="27"/>
        </w:rPr>
        <w:t xml:space="preserve">осуществлении </w:t>
      </w:r>
      <w:r w:rsidR="00814C55" w:rsidRPr="00814C55">
        <w:rPr>
          <w:sz w:val="27"/>
          <w:szCs w:val="27"/>
        </w:rPr>
        <w:t>профессиональной деятельности</w:t>
      </w:r>
      <w:r w:rsidRPr="00814C55">
        <w:rPr>
          <w:sz w:val="27"/>
          <w:szCs w:val="27"/>
        </w:rPr>
        <w:t>;</w:t>
      </w:r>
    </w:p>
    <w:p w:rsidR="00DB02EF" w:rsidRDefault="00DB02EF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:rsidR="002E09BD" w:rsidRDefault="00DB02EF" w:rsidP="00BF528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Обучение с применением дистанционных технологий включает</w:t>
      </w:r>
      <w:r w:rsidR="002E09BD">
        <w:rPr>
          <w:color w:val="000000"/>
          <w:sz w:val="27"/>
          <w:szCs w:val="27"/>
        </w:rPr>
        <w:t>:</w:t>
      </w:r>
    </w:p>
    <w:p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изучение слушателем лекционных материалов (теоретических и практических), </w:t>
      </w:r>
    </w:p>
    <w:p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выполнение тестовых заданий</w:t>
      </w:r>
      <w:r w:rsidR="002E09B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(по каждо</w:t>
      </w:r>
      <w:r w:rsidR="002E09BD">
        <w:rPr>
          <w:color w:val="000000"/>
          <w:sz w:val="27"/>
          <w:szCs w:val="27"/>
        </w:rPr>
        <w:t>му модулю программы</w:t>
      </w:r>
      <w:r>
        <w:rPr>
          <w:color w:val="000000"/>
          <w:sz w:val="27"/>
          <w:szCs w:val="27"/>
        </w:rPr>
        <w:t xml:space="preserve">), </w:t>
      </w:r>
    </w:p>
    <w:p w:rsidR="007A6940" w:rsidRPr="007A6940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</w:t>
      </w:r>
      <w:r w:rsidR="002E09BD">
        <w:rPr>
          <w:color w:val="000000"/>
          <w:sz w:val="27"/>
          <w:szCs w:val="27"/>
        </w:rPr>
        <w:t xml:space="preserve">до трех </w:t>
      </w:r>
      <w:r w:rsidR="002E09BD" w:rsidRPr="007A6940">
        <w:rPr>
          <w:sz w:val="27"/>
          <w:szCs w:val="27"/>
        </w:rPr>
        <w:t xml:space="preserve">письменных </w:t>
      </w:r>
      <w:r w:rsidRPr="007A6940">
        <w:rPr>
          <w:sz w:val="27"/>
          <w:szCs w:val="27"/>
        </w:rPr>
        <w:t>консультаций преподавателей в электронной системе обучения</w:t>
      </w:r>
      <w:r w:rsidR="007A6940" w:rsidRPr="007A6940">
        <w:rPr>
          <w:sz w:val="27"/>
          <w:szCs w:val="27"/>
        </w:rPr>
        <w:t>,</w:t>
      </w:r>
      <w:r w:rsidRPr="007A6940">
        <w:rPr>
          <w:sz w:val="27"/>
          <w:szCs w:val="27"/>
        </w:rPr>
        <w:t xml:space="preserve"> подготовленный в пределах </w:t>
      </w:r>
      <w:r w:rsidR="007A6940" w:rsidRPr="007A6940">
        <w:rPr>
          <w:sz w:val="27"/>
          <w:szCs w:val="27"/>
        </w:rPr>
        <w:t xml:space="preserve">двух рабочих дней (по </w:t>
      </w:r>
      <w:r w:rsidRPr="007A6940">
        <w:rPr>
          <w:sz w:val="27"/>
          <w:szCs w:val="27"/>
        </w:rPr>
        <w:t xml:space="preserve">возможности ответ дополняется разъяснениями </w:t>
      </w:r>
      <w:r w:rsidR="002E09BD" w:rsidRPr="007A6940">
        <w:rPr>
          <w:sz w:val="27"/>
          <w:szCs w:val="27"/>
        </w:rPr>
        <w:t>и выдержками из актуальных нормативных документов</w:t>
      </w:r>
      <w:r w:rsidRPr="007A6940">
        <w:rPr>
          <w:sz w:val="27"/>
          <w:szCs w:val="27"/>
        </w:rPr>
        <w:t xml:space="preserve"> и иной дополнительной аргументацией</w:t>
      </w:r>
      <w:r w:rsidR="007A6940" w:rsidRPr="007A6940">
        <w:rPr>
          <w:sz w:val="27"/>
          <w:szCs w:val="27"/>
        </w:rPr>
        <w:t>).</w:t>
      </w:r>
    </w:p>
    <w:p w:rsidR="007A6940" w:rsidRPr="007A6940" w:rsidRDefault="007A6940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устных консультаций </w:t>
      </w:r>
      <w:r w:rsidRPr="007A6940">
        <w:rPr>
          <w:sz w:val="27"/>
          <w:szCs w:val="27"/>
        </w:rPr>
        <w:t>по</w:t>
      </w:r>
      <w:r w:rsidR="00DB02EF" w:rsidRPr="007A6940">
        <w:rPr>
          <w:sz w:val="27"/>
          <w:szCs w:val="27"/>
        </w:rPr>
        <w:t xml:space="preserve"> телефону</w:t>
      </w:r>
      <w:r w:rsidRPr="007A6940">
        <w:rPr>
          <w:sz w:val="27"/>
          <w:szCs w:val="27"/>
        </w:rPr>
        <w:t>.</w:t>
      </w:r>
      <w:r w:rsidR="00DB02EF" w:rsidRPr="007A6940">
        <w:rPr>
          <w:sz w:val="27"/>
          <w:szCs w:val="27"/>
        </w:rPr>
        <w:t xml:space="preserve"> </w:t>
      </w:r>
    </w:p>
    <w:p w:rsidR="00DB02EF" w:rsidRDefault="007A6940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Обучение </w:t>
      </w:r>
      <w:r w:rsidR="00DB02EF">
        <w:rPr>
          <w:color w:val="000000"/>
          <w:sz w:val="27"/>
          <w:szCs w:val="27"/>
        </w:rPr>
        <w:t xml:space="preserve">завершается обязательной для слушателей </w:t>
      </w:r>
      <w:r w:rsidR="002E09BD">
        <w:rPr>
          <w:color w:val="000000"/>
          <w:sz w:val="27"/>
          <w:szCs w:val="27"/>
        </w:rPr>
        <w:t xml:space="preserve">итоговой </w:t>
      </w:r>
      <w:r w:rsidR="00C67FD5">
        <w:rPr>
          <w:color w:val="000000"/>
          <w:sz w:val="27"/>
          <w:szCs w:val="27"/>
        </w:rPr>
        <w:t>аттестацией посредством</w:t>
      </w:r>
      <w:r w:rsidR="00DB02EF">
        <w:rPr>
          <w:color w:val="000000"/>
          <w:sz w:val="27"/>
          <w:szCs w:val="27"/>
        </w:rPr>
        <w:t xml:space="preserve"> использования сети «интернет».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DB02EF">
        <w:rPr>
          <w:color w:val="000000"/>
          <w:sz w:val="27"/>
          <w:szCs w:val="27"/>
          <w:u w:val="single"/>
        </w:rPr>
        <w:t>следующие сервисы</w:t>
      </w:r>
      <w:r>
        <w:rPr>
          <w:color w:val="000000"/>
          <w:sz w:val="27"/>
          <w:szCs w:val="27"/>
        </w:rPr>
        <w:t>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 w:rsidRPr="007A6940"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>п</w:t>
      </w:r>
      <w:r w:rsidRPr="007A6940">
        <w:rPr>
          <w:color w:val="000000"/>
          <w:sz w:val="27"/>
          <w:szCs w:val="27"/>
        </w:rPr>
        <w:t xml:space="preserve">олучение консультаций преподавателей в системе </w:t>
      </w:r>
      <w:r w:rsidR="007A6940">
        <w:rPr>
          <w:color w:val="000000"/>
          <w:sz w:val="27"/>
          <w:szCs w:val="27"/>
        </w:rPr>
        <w:t xml:space="preserve">дистанционного </w:t>
      </w:r>
      <w:r w:rsidRPr="007A6940">
        <w:rPr>
          <w:color w:val="000000"/>
          <w:sz w:val="27"/>
          <w:szCs w:val="27"/>
        </w:rPr>
        <w:t>обучения;</w:t>
      </w:r>
    </w:p>
    <w:p w:rsidR="00DB02EF" w:rsidRPr="00AA7A68" w:rsidRDefault="00DB02EF" w:rsidP="00BF5287">
      <w:pPr>
        <w:pStyle w:val="a3"/>
        <w:jc w:val="both"/>
        <w:rPr>
          <w:sz w:val="27"/>
          <w:szCs w:val="27"/>
        </w:rPr>
      </w:pPr>
      <w:r w:rsidRPr="00AA7A68">
        <w:rPr>
          <w:sz w:val="27"/>
          <w:szCs w:val="27"/>
        </w:rPr>
        <w:t>-</w:t>
      </w:r>
      <w:r w:rsidR="007A6940" w:rsidRPr="00AA7A68">
        <w:rPr>
          <w:sz w:val="27"/>
          <w:szCs w:val="27"/>
        </w:rPr>
        <w:t xml:space="preserve"> скачивание раздаточных материалов для дальнейшего использования</w:t>
      </w:r>
      <w:r w:rsidR="00AA7A68" w:rsidRPr="00AA7A68">
        <w:rPr>
          <w:sz w:val="27"/>
          <w:szCs w:val="27"/>
        </w:rPr>
        <w:t xml:space="preserve"> с текущими обновлениями;</w:t>
      </w:r>
      <w:r w:rsidRPr="00AA7A68">
        <w:rPr>
          <w:sz w:val="27"/>
          <w:szCs w:val="27"/>
        </w:rPr>
        <w:t xml:space="preserve"> </w:t>
      </w:r>
    </w:p>
    <w:p w:rsidR="00DB02EF" w:rsidRPr="007A6940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 xml:space="preserve">ознакомление с </w:t>
      </w:r>
      <w:r w:rsidR="00AA7A68">
        <w:rPr>
          <w:color w:val="000000"/>
          <w:sz w:val="27"/>
          <w:szCs w:val="27"/>
        </w:rPr>
        <w:t xml:space="preserve">методической литературой по программе и </w:t>
      </w:r>
      <w:r w:rsidR="007A6940">
        <w:rPr>
          <w:color w:val="000000"/>
          <w:sz w:val="27"/>
          <w:szCs w:val="27"/>
        </w:rPr>
        <w:t>актуальной н</w:t>
      </w:r>
      <w:r>
        <w:rPr>
          <w:color w:val="000000"/>
          <w:sz w:val="27"/>
          <w:szCs w:val="27"/>
        </w:rPr>
        <w:t>ормативно-правов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баз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</w:t>
      </w:r>
      <w:r w:rsidR="00AA7A68">
        <w:rPr>
          <w:color w:val="000000"/>
          <w:sz w:val="27"/>
          <w:szCs w:val="27"/>
        </w:rPr>
        <w:t xml:space="preserve">с использованием </w:t>
      </w:r>
      <w:r>
        <w:rPr>
          <w:color w:val="000000"/>
          <w:sz w:val="27"/>
          <w:szCs w:val="27"/>
        </w:rPr>
        <w:t>бесплатн</w:t>
      </w:r>
      <w:r w:rsidR="00AA7A68">
        <w:rPr>
          <w:color w:val="000000"/>
          <w:sz w:val="27"/>
          <w:szCs w:val="27"/>
        </w:rPr>
        <w:t xml:space="preserve">ого </w:t>
      </w:r>
      <w:proofErr w:type="spellStart"/>
      <w:r w:rsidR="00AA7A68">
        <w:rPr>
          <w:color w:val="000000"/>
          <w:sz w:val="27"/>
          <w:szCs w:val="27"/>
        </w:rPr>
        <w:t>интернет-ресурса</w:t>
      </w:r>
      <w:proofErr w:type="spellEnd"/>
      <w:r>
        <w:rPr>
          <w:color w:val="000000"/>
          <w:sz w:val="27"/>
          <w:szCs w:val="27"/>
        </w:rPr>
        <w:t xml:space="preserve">. 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3.4. В процессе обучения </w:t>
      </w:r>
      <w:r w:rsidRPr="00E93FB6">
        <w:rPr>
          <w:sz w:val="27"/>
          <w:szCs w:val="27"/>
        </w:rPr>
        <w:t>и после завершения обучения</w:t>
      </w:r>
      <w:r>
        <w:rPr>
          <w:color w:val="000000"/>
          <w:sz w:val="27"/>
          <w:szCs w:val="27"/>
        </w:rPr>
        <w:t xml:space="preserve">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:rsidR="00BF5287" w:rsidRPr="007A1D6C" w:rsidRDefault="00DB02EF" w:rsidP="007A1D6C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lastRenderedPageBreak/>
        <w:t>4. Требования к содержанию образовательной программы:</w:t>
      </w:r>
    </w:p>
    <w:p w:rsidR="00CB361F" w:rsidRDefault="00CB361F" w:rsidP="00613FDE">
      <w:pPr>
        <w:pStyle w:val="a3"/>
        <w:spacing w:after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4.1. </w:t>
      </w:r>
      <w:r w:rsidR="00613FDE">
        <w:rPr>
          <w:color w:val="000000"/>
          <w:sz w:val="27"/>
          <w:szCs w:val="27"/>
        </w:rPr>
        <w:t xml:space="preserve">  </w:t>
      </w:r>
      <w:r w:rsidR="00613FDE" w:rsidRPr="00613FDE">
        <w:rPr>
          <w:color w:val="000000"/>
          <w:sz w:val="27"/>
          <w:szCs w:val="27"/>
        </w:rPr>
        <w:t>В соответствии с</w:t>
      </w:r>
      <w:r w:rsidR="00613FDE">
        <w:rPr>
          <w:color w:val="000000"/>
          <w:sz w:val="27"/>
          <w:szCs w:val="27"/>
        </w:rPr>
        <w:t xml:space="preserve"> Постановлением </w:t>
      </w:r>
      <w:r w:rsidR="00613FDE" w:rsidRPr="00613FDE">
        <w:rPr>
          <w:color w:val="000000"/>
          <w:sz w:val="27"/>
          <w:szCs w:val="27"/>
        </w:rPr>
        <w:t>Правительства Российской Федерац</w:t>
      </w:r>
      <w:r w:rsidR="000F0245">
        <w:rPr>
          <w:color w:val="000000"/>
          <w:sz w:val="27"/>
          <w:szCs w:val="27"/>
        </w:rPr>
        <w:t>ии от 20 октября 2023 №1744</w:t>
      </w:r>
      <w:r w:rsidR="00613FDE">
        <w:rPr>
          <w:color w:val="000000"/>
          <w:sz w:val="27"/>
          <w:szCs w:val="27"/>
        </w:rPr>
        <w:t xml:space="preserve"> «Об </w:t>
      </w:r>
      <w:r w:rsidR="00613FDE" w:rsidRPr="00613FDE">
        <w:rPr>
          <w:color w:val="000000"/>
          <w:sz w:val="27"/>
          <w:szCs w:val="27"/>
        </w:rPr>
        <w:t>организации безопасного использования и содержания лифтов, подъемных платформ для инвалидов, пассажирских конвейеров (движущихся пешеходных дорожек) эскалаторов, за исключением эскалаторов в метрополитенах»</w:t>
      </w:r>
    </w:p>
    <w:p w:rsidR="000F0245" w:rsidRDefault="000F0245" w:rsidP="00613FDE">
      <w:pPr>
        <w:pStyle w:val="a3"/>
        <w:spacing w:after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4.2. В соответствии с Приказом Минтруда России от 31 марта 2021 г. № 203н </w:t>
      </w:r>
      <w:proofErr w:type="gramStart"/>
      <w:r>
        <w:rPr>
          <w:color w:val="000000"/>
          <w:sz w:val="27"/>
          <w:szCs w:val="27"/>
        </w:rPr>
        <w:t>Об</w:t>
      </w:r>
      <w:proofErr w:type="gramEnd"/>
      <w:r>
        <w:rPr>
          <w:color w:val="000000"/>
          <w:sz w:val="27"/>
          <w:szCs w:val="27"/>
        </w:rPr>
        <w:t xml:space="preserve"> утверждении профессионального стандарта «Специалист по эксплуатации лифтового оборудования»</w:t>
      </w:r>
    </w:p>
    <w:p w:rsidR="00CB361F" w:rsidRDefault="000F0245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4.3</w:t>
      </w:r>
      <w:r w:rsidR="00613FDE">
        <w:rPr>
          <w:color w:val="000000"/>
          <w:sz w:val="27"/>
          <w:szCs w:val="27"/>
        </w:rPr>
        <w:t xml:space="preserve">. </w:t>
      </w:r>
      <w:r w:rsidR="00CB361F">
        <w:rPr>
          <w:color w:val="000000"/>
          <w:sz w:val="27"/>
          <w:szCs w:val="27"/>
        </w:rPr>
        <w:t xml:space="preserve">Программа должна быть ориентирована на современные инновационные образовательные технологии и средства обучения, в </w:t>
      </w:r>
      <w:proofErr w:type="spellStart"/>
      <w:r w:rsidR="00CB361F">
        <w:rPr>
          <w:color w:val="000000"/>
          <w:sz w:val="27"/>
          <w:szCs w:val="27"/>
        </w:rPr>
        <w:t>т.ч</w:t>
      </w:r>
      <w:proofErr w:type="spellEnd"/>
      <w:r w:rsidR="00CB361F">
        <w:rPr>
          <w:color w:val="000000"/>
          <w:sz w:val="27"/>
          <w:szCs w:val="27"/>
        </w:rPr>
        <w:t xml:space="preserve">., активные методы, анализ конкретных ситуаций, </w:t>
      </w:r>
      <w:r w:rsidR="00613FDE">
        <w:rPr>
          <w:color w:val="000000"/>
          <w:sz w:val="27"/>
          <w:szCs w:val="27"/>
        </w:rPr>
        <w:t>использование теории и практики.</w:t>
      </w:r>
    </w:p>
    <w:p w:rsidR="00613FDE" w:rsidRDefault="00613FDE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613FDE" w:rsidRDefault="000F0245" w:rsidP="00613FDE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4.4</w:t>
      </w:r>
      <w:r w:rsidR="00613FDE">
        <w:rPr>
          <w:color w:val="000000"/>
          <w:sz w:val="27"/>
          <w:szCs w:val="27"/>
        </w:rPr>
        <w:t xml:space="preserve">. Содержание </w:t>
      </w:r>
      <w:r w:rsidR="00613FDE" w:rsidRPr="00613FDE">
        <w:rPr>
          <w:color w:val="000000"/>
          <w:sz w:val="27"/>
          <w:szCs w:val="27"/>
        </w:rPr>
        <w:t>образовательных программ должно учитывать профессиональные стандарты, квалификационные требования, указанные в квалификационных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ин</w:t>
      </w:r>
      <w:r w:rsidR="00613FDE">
        <w:rPr>
          <w:color w:val="000000"/>
          <w:sz w:val="27"/>
          <w:szCs w:val="27"/>
        </w:rPr>
        <w:t>ыми актами Российской Федерации.</w:t>
      </w:r>
    </w:p>
    <w:p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CB361F" w:rsidRPr="00D9307A" w:rsidRDefault="000F0245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4.5</w:t>
      </w:r>
      <w:r w:rsidR="00CB361F">
        <w:rPr>
          <w:color w:val="000000"/>
          <w:sz w:val="27"/>
          <w:szCs w:val="27"/>
        </w:rPr>
        <w:t xml:space="preserve">. По результатам обучения слушатели должны пройти итоговую аттестацию в </w:t>
      </w:r>
      <w:r w:rsidR="00CB361F" w:rsidRPr="00D9307A">
        <w:rPr>
          <w:color w:val="000000"/>
          <w:sz w:val="27"/>
          <w:szCs w:val="27"/>
        </w:rPr>
        <w:t>форме зачета (тесты). Форма итоговой аттестации зависит от учебно-тематического плана образовательной программы.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5. Требования к документу об образовании:</w:t>
      </w:r>
    </w:p>
    <w:p w:rsidR="0098588C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="0098588C" w:rsidRPr="00814C55">
        <w:rPr>
          <w:sz w:val="27"/>
          <w:szCs w:val="27"/>
        </w:rPr>
        <w:t>:</w:t>
      </w:r>
      <w:r w:rsidRPr="00814C55">
        <w:rPr>
          <w:sz w:val="27"/>
          <w:szCs w:val="27"/>
        </w:rPr>
        <w:t xml:space="preserve"> </w:t>
      </w:r>
      <w:r w:rsidR="0098588C" w:rsidRPr="00814C55">
        <w:rPr>
          <w:sz w:val="27"/>
          <w:szCs w:val="27"/>
        </w:rPr>
        <w:t>удостове</w:t>
      </w:r>
      <w:r w:rsidR="00C67FD5">
        <w:rPr>
          <w:sz w:val="27"/>
          <w:szCs w:val="27"/>
        </w:rPr>
        <w:t xml:space="preserve">рение о повышении квалификации, </w:t>
      </w:r>
      <w:r w:rsidRPr="00814C55">
        <w:rPr>
          <w:sz w:val="27"/>
          <w:szCs w:val="27"/>
        </w:rPr>
        <w:t>согласно выбранно</w:t>
      </w:r>
      <w:r w:rsidR="0098588C" w:rsidRPr="00814C55">
        <w:rPr>
          <w:sz w:val="27"/>
          <w:szCs w:val="27"/>
        </w:rPr>
        <w:t>й</w:t>
      </w:r>
      <w:r w:rsidR="0098588C">
        <w:rPr>
          <w:color w:val="000000"/>
          <w:sz w:val="27"/>
          <w:szCs w:val="27"/>
        </w:rPr>
        <w:t xml:space="preserve"> программы. </w:t>
      </w:r>
    </w:p>
    <w:p w:rsidR="00DB02EF" w:rsidRDefault="0098588C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</w:t>
      </w:r>
      <w:r w:rsidR="00DB02EF">
        <w:rPr>
          <w:color w:val="000000"/>
          <w:sz w:val="27"/>
          <w:szCs w:val="27"/>
        </w:rPr>
        <w:t xml:space="preserve">анные </w:t>
      </w:r>
      <w:r w:rsidR="00814C55">
        <w:rPr>
          <w:color w:val="000000"/>
          <w:sz w:val="27"/>
          <w:szCs w:val="27"/>
        </w:rPr>
        <w:t xml:space="preserve">обучающегося </w:t>
      </w:r>
      <w:r w:rsidR="00DB02EF">
        <w:rPr>
          <w:color w:val="000000"/>
          <w:sz w:val="27"/>
          <w:szCs w:val="27"/>
        </w:rPr>
        <w:t>по выданным документам внос</w:t>
      </w:r>
      <w:r>
        <w:rPr>
          <w:color w:val="000000"/>
          <w:sz w:val="27"/>
          <w:szCs w:val="27"/>
        </w:rPr>
        <w:t>я</w:t>
      </w:r>
      <w:r w:rsidR="00DB02EF">
        <w:rPr>
          <w:color w:val="000000"/>
          <w:sz w:val="27"/>
          <w:szCs w:val="27"/>
        </w:rPr>
        <w:t>тся в ФИС ФРДО.</w:t>
      </w:r>
    </w:p>
    <w:p w:rsidR="00541840" w:rsidRDefault="00541840"/>
    <w:sectPr w:rsidR="00541840" w:rsidSect="00541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215B8"/>
    <w:multiLevelType w:val="hybridMultilevel"/>
    <w:tmpl w:val="EA28BE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00"/>
    <w:rsid w:val="00054C50"/>
    <w:rsid w:val="000909EF"/>
    <w:rsid w:val="000E090C"/>
    <w:rsid w:val="000F0245"/>
    <w:rsid w:val="000F496A"/>
    <w:rsid w:val="00113CE1"/>
    <w:rsid w:val="001A2422"/>
    <w:rsid w:val="00200838"/>
    <w:rsid w:val="002435BC"/>
    <w:rsid w:val="00292E55"/>
    <w:rsid w:val="002D60C9"/>
    <w:rsid w:val="002E09BD"/>
    <w:rsid w:val="00317666"/>
    <w:rsid w:val="00352F9B"/>
    <w:rsid w:val="00421BEF"/>
    <w:rsid w:val="00541840"/>
    <w:rsid w:val="00543166"/>
    <w:rsid w:val="005454CA"/>
    <w:rsid w:val="00581C5B"/>
    <w:rsid w:val="00596C43"/>
    <w:rsid w:val="005B2F16"/>
    <w:rsid w:val="00613FDE"/>
    <w:rsid w:val="007A1D6C"/>
    <w:rsid w:val="007A24B1"/>
    <w:rsid w:val="007A6940"/>
    <w:rsid w:val="00814C55"/>
    <w:rsid w:val="0083509A"/>
    <w:rsid w:val="00881181"/>
    <w:rsid w:val="008C04D5"/>
    <w:rsid w:val="009549E0"/>
    <w:rsid w:val="0098588C"/>
    <w:rsid w:val="009865F6"/>
    <w:rsid w:val="00990D44"/>
    <w:rsid w:val="009A6750"/>
    <w:rsid w:val="00A3418E"/>
    <w:rsid w:val="00A44E89"/>
    <w:rsid w:val="00A60FAD"/>
    <w:rsid w:val="00AA7A68"/>
    <w:rsid w:val="00B927AE"/>
    <w:rsid w:val="00BE4159"/>
    <w:rsid w:val="00BF5287"/>
    <w:rsid w:val="00C46172"/>
    <w:rsid w:val="00C67FD5"/>
    <w:rsid w:val="00C77A44"/>
    <w:rsid w:val="00C82B00"/>
    <w:rsid w:val="00CB361F"/>
    <w:rsid w:val="00CD3885"/>
    <w:rsid w:val="00CF6206"/>
    <w:rsid w:val="00D665D6"/>
    <w:rsid w:val="00DB02EF"/>
    <w:rsid w:val="00DD20DA"/>
    <w:rsid w:val="00E15CFE"/>
    <w:rsid w:val="00E93FB6"/>
    <w:rsid w:val="00F13A2E"/>
    <w:rsid w:val="00F476E3"/>
    <w:rsid w:val="00FB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98956"/>
  <w15:chartTrackingRefBased/>
  <w15:docId w15:val="{8A90BD08-8BEB-45DC-85E0-3FD70923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B361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пк</cp:lastModifiedBy>
  <cp:revision>5</cp:revision>
  <dcterms:created xsi:type="dcterms:W3CDTF">2026-07-13T06:48:00Z</dcterms:created>
  <dcterms:modified xsi:type="dcterms:W3CDTF">2026-07-14T06:03:00Z</dcterms:modified>
</cp:coreProperties>
</file>