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8141D" w14:textId="77777777" w:rsidR="00CB2479" w:rsidRPr="00CF7376" w:rsidRDefault="00CB2479" w:rsidP="00CB2479">
      <w:pPr>
        <w:pStyle w:val="rvps5"/>
        <w:spacing w:after="0"/>
        <w:rPr>
          <w:b/>
          <w:lang w:eastAsia="ar-SA"/>
        </w:rPr>
      </w:pPr>
      <w:r w:rsidRPr="00CF7376">
        <w:rPr>
          <w:b/>
          <w:lang w:eastAsia="ar-SA"/>
        </w:rPr>
        <w:t>Техническое задание</w:t>
      </w:r>
    </w:p>
    <w:p w14:paraId="62485315" w14:textId="77777777" w:rsidR="00CB2479" w:rsidRPr="00CF7376" w:rsidRDefault="00CB2479" w:rsidP="00CB2479">
      <w:pPr>
        <w:pStyle w:val="rvps5"/>
        <w:spacing w:after="0"/>
      </w:pPr>
      <w:r w:rsidRPr="00CF7376">
        <w:rPr>
          <w:b/>
          <w:lang w:eastAsia="ar-SA"/>
        </w:rPr>
        <w:t xml:space="preserve">Предмет </w:t>
      </w:r>
      <w:proofErr w:type="gramStart"/>
      <w:r w:rsidRPr="00CF7376">
        <w:rPr>
          <w:b/>
          <w:lang w:eastAsia="ar-SA"/>
        </w:rPr>
        <w:t>закупки:</w:t>
      </w:r>
      <w:r w:rsidRPr="00CF7376">
        <w:rPr>
          <w:b/>
        </w:rPr>
        <w:t xml:space="preserve">   </w:t>
      </w:r>
      <w:proofErr w:type="gramEnd"/>
      <w:r w:rsidRPr="00CF7376">
        <w:rPr>
          <w:b/>
        </w:rPr>
        <w:t>Закупка закиси азота медицинской с поставкой</w:t>
      </w:r>
    </w:p>
    <w:p w14:paraId="0BA82F76" w14:textId="77777777" w:rsidR="00CB2479" w:rsidRPr="00CF7376" w:rsidRDefault="00CB2479" w:rsidP="00CB2479">
      <w:pPr>
        <w:suppressAutoHyphens w:val="0"/>
        <w:rPr>
          <w:b/>
          <w:sz w:val="20"/>
          <w:szCs w:val="20"/>
        </w:rPr>
      </w:pPr>
    </w:p>
    <w:p w14:paraId="4E318BBF" w14:textId="77777777" w:rsidR="00CB2479" w:rsidRPr="00CF7376" w:rsidRDefault="00CB2479" w:rsidP="00CB2479">
      <w:pPr>
        <w:numPr>
          <w:ilvl w:val="0"/>
          <w:numId w:val="2"/>
        </w:numPr>
        <w:tabs>
          <w:tab w:val="left" w:pos="567"/>
        </w:tabs>
        <w:suppressAutoHyphens w:val="0"/>
        <w:spacing w:after="60"/>
        <w:contextualSpacing/>
        <w:jc w:val="both"/>
        <w:rPr>
          <w:b/>
          <w:sz w:val="16"/>
          <w:szCs w:val="16"/>
        </w:rPr>
      </w:pPr>
      <w:bookmarkStart w:id="0" w:name="_Ref312243498"/>
      <w:bookmarkStart w:id="1" w:name="_Toc312246543"/>
      <w:proofErr w:type="gramStart"/>
      <w:r w:rsidRPr="00CF7376">
        <w:rPr>
          <w:b/>
          <w:sz w:val="16"/>
          <w:szCs w:val="16"/>
          <w:lang w:eastAsia="ru-RU"/>
        </w:rPr>
        <w:t>Спецификация  поставляемых</w:t>
      </w:r>
      <w:proofErr w:type="gramEnd"/>
      <w:r w:rsidRPr="00CF7376">
        <w:rPr>
          <w:b/>
          <w:sz w:val="16"/>
          <w:szCs w:val="16"/>
          <w:lang w:eastAsia="ru-RU"/>
        </w:rPr>
        <w:t xml:space="preserve"> товаров, перечень работ, услуг</w:t>
      </w:r>
      <w:r w:rsidRPr="00CF7376">
        <w:rPr>
          <w:b/>
          <w:sz w:val="16"/>
          <w:szCs w:val="16"/>
        </w:rPr>
        <w:t>: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6095"/>
        <w:gridCol w:w="567"/>
        <w:gridCol w:w="709"/>
      </w:tblGrid>
      <w:tr w:rsidR="00CB2479" w:rsidRPr="00CF7376" w14:paraId="7683EDA1" w14:textId="77777777" w:rsidTr="00F74897">
        <w:trPr>
          <w:trHeight w:val="2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CAFBF8" w14:textId="77777777" w:rsidR="00CB2479" w:rsidRPr="00CF7376" w:rsidRDefault="00CB2479" w:rsidP="00F74897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F7376">
              <w:rPr>
                <w:b/>
                <w:sz w:val="18"/>
                <w:szCs w:val="18"/>
              </w:rPr>
              <w:t>№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315446" w14:textId="77777777" w:rsidR="00CB2479" w:rsidRPr="00CF7376" w:rsidRDefault="00CB2479" w:rsidP="00F74897">
            <w:pPr>
              <w:snapToGrid w:val="0"/>
              <w:ind w:left="141"/>
              <w:jc w:val="center"/>
              <w:rPr>
                <w:b/>
                <w:sz w:val="18"/>
                <w:szCs w:val="18"/>
              </w:rPr>
            </w:pPr>
            <w:r w:rsidRPr="00CF7376">
              <w:rPr>
                <w:b/>
                <w:sz w:val="18"/>
                <w:szCs w:val="18"/>
              </w:rPr>
              <w:t xml:space="preserve">Наименование товара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7AF2F2" w14:textId="77777777" w:rsidR="00CB2479" w:rsidRPr="00CF7376" w:rsidRDefault="00CB2479" w:rsidP="00F74897">
            <w:pPr>
              <w:snapToGrid w:val="0"/>
              <w:ind w:left="142" w:right="142"/>
              <w:rPr>
                <w:b/>
                <w:sz w:val="18"/>
                <w:szCs w:val="18"/>
              </w:rPr>
            </w:pPr>
            <w:r w:rsidRPr="00CF7376">
              <w:rPr>
                <w:b/>
                <w:sz w:val="18"/>
                <w:szCs w:val="18"/>
              </w:rPr>
              <w:t>Требования к качеству, техническим характеристикам товара, требования к их безопасности, требования к функциональным характеристикам (потребительским свойствам) товара, размерам, упаковке.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70EDF" w14:textId="77777777" w:rsidR="00CB2479" w:rsidRPr="00CF7376" w:rsidRDefault="00CB2479" w:rsidP="00F74897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F7376">
              <w:rPr>
                <w:b/>
                <w:sz w:val="18"/>
                <w:szCs w:val="18"/>
              </w:rPr>
              <w:t>Ед.</w:t>
            </w:r>
          </w:p>
          <w:p w14:paraId="3C925C80" w14:textId="77777777" w:rsidR="00CB2479" w:rsidRPr="00CF7376" w:rsidRDefault="00CB2479" w:rsidP="00F74897">
            <w:pPr>
              <w:snapToGrid w:val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CF7376">
              <w:rPr>
                <w:b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5F36C05" w14:textId="77777777" w:rsidR="00CB2479" w:rsidRPr="00CF7376" w:rsidRDefault="00CB2479" w:rsidP="00F74897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CF7376">
              <w:rPr>
                <w:b/>
                <w:sz w:val="18"/>
                <w:szCs w:val="18"/>
              </w:rPr>
              <w:t>Кол-во</w:t>
            </w:r>
          </w:p>
        </w:tc>
      </w:tr>
      <w:tr w:rsidR="00CB2479" w:rsidRPr="00CF7376" w14:paraId="23C545D1" w14:textId="77777777" w:rsidTr="00F74897">
        <w:trPr>
          <w:trHeight w:val="2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403652" w14:textId="77777777" w:rsidR="00CB2479" w:rsidRPr="00CF7376" w:rsidRDefault="00CB2479" w:rsidP="00F74897">
            <w:pPr>
              <w:jc w:val="center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70B2F1" w14:textId="77777777" w:rsidR="00CB2479" w:rsidRPr="00CF7376" w:rsidRDefault="00CB2479" w:rsidP="00F74897">
            <w:pPr>
              <w:jc w:val="center"/>
              <w:rPr>
                <w:color w:val="000000"/>
                <w:sz w:val="18"/>
                <w:szCs w:val="18"/>
              </w:rPr>
            </w:pPr>
            <w:r w:rsidRPr="00CF7376">
              <w:rPr>
                <w:rFonts w:eastAsia="Calibri"/>
                <w:bCs/>
                <w:sz w:val="18"/>
                <w:szCs w:val="18"/>
              </w:rPr>
              <w:t>Азота закись (</w:t>
            </w:r>
            <w:proofErr w:type="spellStart"/>
            <w:r w:rsidRPr="00CF7376">
              <w:rPr>
                <w:rFonts w:eastAsia="Calibri"/>
                <w:bCs/>
                <w:sz w:val="18"/>
                <w:szCs w:val="18"/>
              </w:rPr>
              <w:t>динитрогена</w:t>
            </w:r>
            <w:proofErr w:type="spellEnd"/>
            <w:r w:rsidRPr="00CF7376">
              <w:rPr>
                <w:rFonts w:eastAsia="Calibri"/>
                <w:bCs/>
                <w:sz w:val="18"/>
                <w:szCs w:val="18"/>
              </w:rPr>
              <w:t xml:space="preserve"> оксид)</w:t>
            </w:r>
            <w:r w:rsidRPr="00CF7376">
              <w:rPr>
                <w:sz w:val="18"/>
                <w:szCs w:val="18"/>
              </w:rPr>
              <w:t xml:space="preserve"> </w:t>
            </w:r>
            <w:r w:rsidRPr="00CF7376">
              <w:rPr>
                <w:rFonts w:eastAsia="Calibri"/>
                <w:bCs/>
                <w:sz w:val="18"/>
                <w:szCs w:val="18"/>
              </w:rPr>
              <w:t xml:space="preserve">медицинская, газ </w:t>
            </w:r>
            <w:proofErr w:type="gramStart"/>
            <w:r w:rsidRPr="00CF7376">
              <w:rPr>
                <w:rFonts w:eastAsia="Calibri"/>
                <w:bCs/>
                <w:sz w:val="18"/>
                <w:szCs w:val="18"/>
              </w:rPr>
              <w:t xml:space="preserve">сжатый </w:t>
            </w:r>
            <w:r w:rsidRPr="00CF7376">
              <w:rPr>
                <w:sz w:val="18"/>
                <w:szCs w:val="18"/>
              </w:rPr>
              <w:t xml:space="preserve"> </w:t>
            </w:r>
            <w:r w:rsidRPr="00CF7376">
              <w:rPr>
                <w:rFonts w:eastAsia="Calibri"/>
                <w:bCs/>
                <w:sz w:val="18"/>
                <w:szCs w:val="18"/>
              </w:rPr>
              <w:t>6</w:t>
            </w:r>
            <w:proofErr w:type="gramEnd"/>
            <w:r w:rsidRPr="00CF7376">
              <w:rPr>
                <w:rFonts w:eastAsia="Calibri"/>
                <w:bCs/>
                <w:sz w:val="18"/>
                <w:szCs w:val="18"/>
              </w:rPr>
              <w:t xml:space="preserve">,2 кг баллоны 10 л 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8DA882" w14:textId="77777777" w:rsidR="00CB2479" w:rsidRPr="00CF7376" w:rsidRDefault="00CB2479" w:rsidP="00F74897">
            <w:pPr>
              <w:rPr>
                <w:sz w:val="18"/>
                <w:szCs w:val="18"/>
                <w:lang w:eastAsia="en-US"/>
              </w:rPr>
            </w:pPr>
            <w:r w:rsidRPr="00CF7376">
              <w:rPr>
                <w:sz w:val="18"/>
                <w:szCs w:val="18"/>
              </w:rPr>
              <w:t xml:space="preserve">Бесцветный газ с характерным запахом. Бесцветный, прозрачный. Объемная доля азота закиси - не менее 98,0 %.  Водяные пары - не более 0,13 %. Неконденсирующиеся </w:t>
            </w:r>
            <w:proofErr w:type="spellStart"/>
            <w:r w:rsidRPr="00CF7376">
              <w:rPr>
                <w:sz w:val="18"/>
                <w:szCs w:val="18"/>
              </w:rPr>
              <w:t>газы</w:t>
            </w:r>
            <w:proofErr w:type="spellEnd"/>
            <w:r w:rsidRPr="00CF7376">
              <w:rPr>
                <w:sz w:val="18"/>
                <w:szCs w:val="18"/>
              </w:rPr>
              <w:t xml:space="preserve"> (сумма кислорода и азота) - не более 1,8 %. </w:t>
            </w:r>
            <w:r w:rsidRPr="00CF7376">
              <w:rPr>
                <w:bCs/>
                <w:sz w:val="18"/>
                <w:szCs w:val="18"/>
              </w:rPr>
              <w:t xml:space="preserve">Углерода диоксид - не более 0,03 </w:t>
            </w:r>
            <w:proofErr w:type="gramStart"/>
            <w:r w:rsidRPr="00CF7376">
              <w:rPr>
                <w:bCs/>
                <w:sz w:val="18"/>
                <w:szCs w:val="18"/>
              </w:rPr>
              <w:t>%(</w:t>
            </w:r>
            <w:proofErr w:type="gramEnd"/>
            <w:r w:rsidRPr="00CF7376">
              <w:rPr>
                <w:bCs/>
                <w:sz w:val="18"/>
                <w:szCs w:val="18"/>
              </w:rPr>
              <w:t xml:space="preserve">300 </w:t>
            </w:r>
            <w:proofErr w:type="spellStart"/>
            <w:r w:rsidRPr="00CF7376">
              <w:rPr>
                <w:sz w:val="18"/>
                <w:szCs w:val="18"/>
              </w:rPr>
              <w:t>ppm</w:t>
            </w:r>
            <w:proofErr w:type="spellEnd"/>
            <w:r w:rsidRPr="00CF7376">
              <w:rPr>
                <w:sz w:val="18"/>
                <w:szCs w:val="18"/>
              </w:rPr>
              <w:t xml:space="preserve">). </w:t>
            </w:r>
            <w:r w:rsidRPr="00CF7376">
              <w:rPr>
                <w:bCs/>
                <w:sz w:val="18"/>
                <w:szCs w:val="18"/>
              </w:rPr>
              <w:t>Углерода монооксид - не более 0,0005 % (5</w:t>
            </w:r>
            <w:r w:rsidRPr="00CF7376">
              <w:rPr>
                <w:sz w:val="18"/>
                <w:szCs w:val="18"/>
              </w:rPr>
              <w:t xml:space="preserve"> </w:t>
            </w:r>
            <w:proofErr w:type="spellStart"/>
            <w:r w:rsidRPr="00CF7376">
              <w:rPr>
                <w:sz w:val="18"/>
                <w:szCs w:val="18"/>
              </w:rPr>
              <w:t>ppm</w:t>
            </w:r>
            <w:proofErr w:type="spellEnd"/>
            <w:r w:rsidRPr="00CF7376">
              <w:rPr>
                <w:sz w:val="18"/>
                <w:szCs w:val="18"/>
              </w:rPr>
              <w:t>).  Азота оксиды - н</w:t>
            </w:r>
            <w:r w:rsidRPr="00CF7376">
              <w:rPr>
                <w:bCs/>
                <w:sz w:val="18"/>
                <w:szCs w:val="18"/>
              </w:rPr>
              <w:t>е более 0,00005 % (0,5</w:t>
            </w:r>
            <w:r w:rsidRPr="00CF7376">
              <w:rPr>
                <w:sz w:val="18"/>
                <w:szCs w:val="18"/>
              </w:rPr>
              <w:t xml:space="preserve"> </w:t>
            </w:r>
            <w:proofErr w:type="spellStart"/>
            <w:r w:rsidRPr="00CF7376">
              <w:rPr>
                <w:sz w:val="18"/>
                <w:szCs w:val="18"/>
              </w:rPr>
              <w:t>ppm</w:t>
            </w:r>
            <w:proofErr w:type="spellEnd"/>
            <w:r w:rsidRPr="00CF7376">
              <w:rPr>
                <w:sz w:val="18"/>
                <w:szCs w:val="18"/>
              </w:rPr>
              <w:t xml:space="preserve">) в пересчете </w:t>
            </w:r>
            <w:proofErr w:type="gramStart"/>
            <w:r w:rsidRPr="00CF7376">
              <w:rPr>
                <w:sz w:val="18"/>
                <w:szCs w:val="18"/>
              </w:rPr>
              <w:t>на азота</w:t>
            </w:r>
            <w:proofErr w:type="gramEnd"/>
            <w:r w:rsidRPr="00CF7376">
              <w:rPr>
                <w:sz w:val="18"/>
                <w:szCs w:val="18"/>
              </w:rPr>
              <w:t xml:space="preserve"> диоксид. Кислотность или щелочность - кислоты и основания должны отсутствовать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65EB6" w14:textId="77777777" w:rsidR="00CB2479" w:rsidRPr="00CF7376" w:rsidRDefault="00CB2479" w:rsidP="00F74897">
            <w:pPr>
              <w:jc w:val="center"/>
              <w:rPr>
                <w:sz w:val="18"/>
                <w:szCs w:val="18"/>
              </w:rPr>
            </w:pPr>
            <w:r w:rsidRPr="00CF7376">
              <w:rPr>
                <w:rFonts w:eastAsia="MS Mincho"/>
                <w:sz w:val="18"/>
                <w:szCs w:val="18"/>
              </w:rPr>
              <w:t>баллон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CEC6401" w14:textId="32FA2632" w:rsidR="00CB2479" w:rsidRPr="00CF7376" w:rsidRDefault="009E7D2F" w:rsidP="00F74897">
            <w:pPr>
              <w:jc w:val="center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11</w:t>
            </w:r>
          </w:p>
        </w:tc>
      </w:tr>
      <w:tr w:rsidR="00CB2479" w:rsidRPr="00CF7376" w14:paraId="505A706F" w14:textId="77777777" w:rsidTr="00F74897">
        <w:trPr>
          <w:trHeight w:val="2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43964" w14:textId="77777777" w:rsidR="00CB2479" w:rsidRPr="00CF7376" w:rsidRDefault="00CB2479" w:rsidP="00F74897">
            <w:pPr>
              <w:jc w:val="center"/>
              <w:rPr>
                <w:spacing w:val="-3"/>
                <w:sz w:val="18"/>
                <w:szCs w:val="18"/>
                <w:lang w:eastAsia="en-US"/>
              </w:rPr>
            </w:pPr>
            <w:r w:rsidRPr="00CF7376">
              <w:rPr>
                <w:spacing w:val="-3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AA2B2" w14:textId="77777777" w:rsidR="00CB2479" w:rsidRPr="00CF7376" w:rsidRDefault="00CB2479" w:rsidP="00F74897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CF7376">
              <w:rPr>
                <w:rFonts w:eastAsia="MS Mincho"/>
                <w:sz w:val="18"/>
                <w:szCs w:val="18"/>
                <w:lang w:eastAsia="ja-JP"/>
              </w:rPr>
              <w:t xml:space="preserve">Услуги по </w:t>
            </w:r>
            <w:r w:rsidRPr="00CF7376">
              <w:rPr>
                <w:rFonts w:eastAsia="Calibri"/>
                <w:sz w:val="18"/>
                <w:szCs w:val="18"/>
              </w:rPr>
              <w:t>перевозке</w:t>
            </w:r>
            <w:r w:rsidRPr="00CF7376">
              <w:rPr>
                <w:rFonts w:eastAsia="Calibri"/>
                <w:bCs/>
                <w:sz w:val="18"/>
                <w:szCs w:val="18"/>
              </w:rPr>
              <w:t xml:space="preserve"> азота закиси (</w:t>
            </w:r>
            <w:proofErr w:type="spellStart"/>
            <w:r w:rsidRPr="00CF7376">
              <w:rPr>
                <w:rFonts w:eastAsia="Calibri"/>
                <w:bCs/>
                <w:sz w:val="18"/>
                <w:szCs w:val="18"/>
              </w:rPr>
              <w:t>динитрогена</w:t>
            </w:r>
            <w:proofErr w:type="spellEnd"/>
            <w:r w:rsidRPr="00CF7376">
              <w:rPr>
                <w:rFonts w:eastAsia="Calibri"/>
                <w:bCs/>
                <w:sz w:val="18"/>
                <w:szCs w:val="18"/>
              </w:rPr>
              <w:t xml:space="preserve"> оксид) медицинской, газа сжатого </w:t>
            </w:r>
            <w:r w:rsidRPr="00CF7376">
              <w:rPr>
                <w:sz w:val="18"/>
                <w:szCs w:val="18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7059B0" w14:textId="77777777" w:rsidR="00812B45" w:rsidRPr="00CF7376" w:rsidRDefault="00CB2479" w:rsidP="00812B45">
            <w:pPr>
              <w:pStyle w:val="h5"/>
              <w:spacing w:before="0" w:beforeAutospacing="0" w:after="0" w:afterAutospacing="0"/>
              <w:rPr>
                <w:b/>
                <w:sz w:val="18"/>
                <w:szCs w:val="18"/>
                <w:u w:val="single"/>
                <w:lang w:eastAsia="en-US"/>
              </w:rPr>
            </w:pPr>
            <w:r w:rsidRPr="00CF7376">
              <w:rPr>
                <w:b/>
                <w:sz w:val="18"/>
                <w:szCs w:val="18"/>
                <w:u w:val="single"/>
                <w:lang w:eastAsia="en-US"/>
              </w:rPr>
              <w:t>Баллоны 10 литров, 6,2 кг газа:</w:t>
            </w:r>
          </w:p>
          <w:p w14:paraId="412D724E" w14:textId="77777777" w:rsidR="00CB2479" w:rsidRPr="00CF7376" w:rsidRDefault="00363DDA" w:rsidP="00812B45">
            <w:pPr>
              <w:pStyle w:val="h5"/>
              <w:spacing w:before="0" w:beforeAutospacing="0" w:after="0" w:afterAutospacing="0"/>
              <w:rPr>
                <w:b/>
                <w:sz w:val="18"/>
                <w:szCs w:val="18"/>
                <w:u w:val="single"/>
                <w:lang w:eastAsia="en-US"/>
              </w:rPr>
            </w:pPr>
            <w:r w:rsidRPr="00CF7376">
              <w:rPr>
                <w:sz w:val="18"/>
                <w:szCs w:val="18"/>
                <w:u w:val="single"/>
                <w:lang w:eastAsia="en-US"/>
              </w:rPr>
              <w:t>Д</w:t>
            </w:r>
            <w:r w:rsidR="00CB2479" w:rsidRPr="00CF7376">
              <w:rPr>
                <w:sz w:val="18"/>
                <w:szCs w:val="18"/>
                <w:u w:val="single"/>
                <w:lang w:eastAsia="en-US"/>
              </w:rPr>
              <w:t>оставка</w:t>
            </w:r>
            <w:r w:rsidR="00CB2479" w:rsidRPr="00CF7376">
              <w:rPr>
                <w:sz w:val="18"/>
                <w:szCs w:val="18"/>
                <w:lang w:eastAsia="en-US"/>
              </w:rPr>
              <w:t xml:space="preserve"> осуществляется </w:t>
            </w:r>
            <w:r w:rsidRPr="00CF7376">
              <w:rPr>
                <w:sz w:val="18"/>
                <w:szCs w:val="18"/>
                <w:lang w:eastAsia="en-US"/>
              </w:rPr>
              <w:t xml:space="preserve">исключительно при наличии фармацевтической лицензии на перевозку медикаментов и наличия подвижного состава (разрешительные документы на перевозку опасных грузов) с </w:t>
            </w:r>
            <w:proofErr w:type="gramStart"/>
            <w:r w:rsidRPr="00CF7376">
              <w:rPr>
                <w:sz w:val="18"/>
                <w:szCs w:val="18"/>
                <w:lang w:eastAsia="en-US"/>
              </w:rPr>
              <w:t>проблесковыми  маячками</w:t>
            </w:r>
            <w:proofErr w:type="gramEnd"/>
            <w:r w:rsidRPr="00CF7376">
              <w:rPr>
                <w:sz w:val="18"/>
                <w:szCs w:val="18"/>
                <w:lang w:eastAsia="en-US"/>
              </w:rPr>
              <w:t xml:space="preserve"> и опознавательными табличками «опасный груз»</w:t>
            </w:r>
            <w:r w:rsidR="00CB2479" w:rsidRPr="00CF7376">
              <w:rPr>
                <w:sz w:val="18"/>
                <w:szCs w:val="18"/>
                <w:lang w:eastAsia="en-US"/>
              </w:rPr>
              <w:t xml:space="preserve">, баллоны окрашены в серый цвет и имеют маркировку «закись азота». </w:t>
            </w:r>
            <w:r w:rsidR="00CB2479" w:rsidRPr="00CF7376">
              <w:rPr>
                <w:sz w:val="18"/>
                <w:szCs w:val="18"/>
                <w:u w:val="single"/>
              </w:rPr>
              <w:t>Разгрузочно-погрузочные работы</w:t>
            </w:r>
            <w:r w:rsidR="00CB2479" w:rsidRPr="00CF7376">
              <w:rPr>
                <w:sz w:val="18"/>
                <w:szCs w:val="18"/>
              </w:rPr>
              <w:t xml:space="preserve"> осуществляются силами Поставщика.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6EB1D" w14:textId="77777777" w:rsidR="00CB2479" w:rsidRPr="00CF7376" w:rsidRDefault="00377F6F" w:rsidP="00F74897">
            <w:pPr>
              <w:jc w:val="center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рейс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F663AB" w14:textId="77777777" w:rsidR="00CB2479" w:rsidRPr="00CF7376" w:rsidRDefault="00CB2479" w:rsidP="00F74897">
            <w:pPr>
              <w:jc w:val="center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1</w:t>
            </w:r>
          </w:p>
        </w:tc>
      </w:tr>
    </w:tbl>
    <w:p w14:paraId="38983FF2" w14:textId="77777777" w:rsidR="00CB2479" w:rsidRPr="00CF7376" w:rsidRDefault="00CB2479" w:rsidP="00CB2479">
      <w:pPr>
        <w:tabs>
          <w:tab w:val="left" w:pos="2670"/>
        </w:tabs>
        <w:suppressAutoHyphens w:val="0"/>
        <w:contextualSpacing/>
        <w:jc w:val="both"/>
        <w:rPr>
          <w:b/>
          <w:sz w:val="18"/>
          <w:szCs w:val="18"/>
        </w:rPr>
      </w:pPr>
    </w:p>
    <w:p w14:paraId="43D9F6CA" w14:textId="77777777" w:rsidR="00CB2479" w:rsidRPr="00CF7376" w:rsidRDefault="00CB2479" w:rsidP="00CB2479">
      <w:pPr>
        <w:tabs>
          <w:tab w:val="left" w:pos="2670"/>
        </w:tabs>
        <w:suppressAutoHyphens w:val="0"/>
        <w:contextualSpacing/>
        <w:jc w:val="both"/>
        <w:rPr>
          <w:b/>
          <w:sz w:val="18"/>
          <w:szCs w:val="18"/>
        </w:rPr>
      </w:pPr>
      <w:r w:rsidRPr="00CF7376">
        <w:rPr>
          <w:b/>
          <w:sz w:val="18"/>
          <w:szCs w:val="18"/>
        </w:rPr>
        <w:t>Общие требования:</w:t>
      </w:r>
      <w:r w:rsidRPr="00CF7376">
        <w:rPr>
          <w:b/>
          <w:sz w:val="18"/>
          <w:szCs w:val="18"/>
        </w:rPr>
        <w:tab/>
      </w:r>
    </w:p>
    <w:p w14:paraId="1BDD6EFD" w14:textId="77777777" w:rsidR="00CB2479" w:rsidRPr="00CF7376" w:rsidRDefault="00CB2479" w:rsidP="00CB2479">
      <w:pPr>
        <w:pStyle w:val="a3"/>
        <w:numPr>
          <w:ilvl w:val="0"/>
          <w:numId w:val="1"/>
        </w:numPr>
        <w:tabs>
          <w:tab w:val="clear" w:pos="720"/>
          <w:tab w:val="num" w:pos="284"/>
        </w:tabs>
        <w:ind w:left="0" w:firstLine="0"/>
        <w:rPr>
          <w:sz w:val="18"/>
          <w:szCs w:val="18"/>
        </w:rPr>
      </w:pPr>
      <w:r w:rsidRPr="00CF7376">
        <w:rPr>
          <w:sz w:val="18"/>
          <w:szCs w:val="18"/>
        </w:rPr>
        <w:t>Поставляемый товар должен четко соответствовать описанию, указанному в таблице.</w:t>
      </w:r>
    </w:p>
    <w:p w14:paraId="18F79DF4" w14:textId="77777777" w:rsidR="00CB2479" w:rsidRPr="00CF7376" w:rsidRDefault="00CB2479" w:rsidP="00CB2479">
      <w:pPr>
        <w:numPr>
          <w:ilvl w:val="0"/>
          <w:numId w:val="1"/>
        </w:numPr>
        <w:tabs>
          <w:tab w:val="clear" w:pos="720"/>
          <w:tab w:val="num" w:pos="284"/>
        </w:tabs>
        <w:suppressAutoHyphens w:val="0"/>
        <w:ind w:left="0" w:firstLine="0"/>
        <w:jc w:val="both"/>
        <w:rPr>
          <w:sz w:val="18"/>
          <w:szCs w:val="18"/>
        </w:rPr>
      </w:pPr>
      <w:r w:rsidRPr="00CF7376">
        <w:rPr>
          <w:sz w:val="18"/>
          <w:szCs w:val="18"/>
        </w:rPr>
        <w:t>Товар должен быть сертифицирован в соответствии с положениями действующего законодательства на данный вид товара.</w:t>
      </w:r>
    </w:p>
    <w:p w14:paraId="6E735C66" w14:textId="333C7A2B" w:rsidR="00CB2479" w:rsidRPr="00CF7376" w:rsidRDefault="00CB2479" w:rsidP="00CB2479">
      <w:pPr>
        <w:numPr>
          <w:ilvl w:val="0"/>
          <w:numId w:val="1"/>
        </w:numPr>
        <w:tabs>
          <w:tab w:val="clear" w:pos="720"/>
          <w:tab w:val="num" w:pos="284"/>
          <w:tab w:val="left" w:pos="426"/>
        </w:tabs>
        <w:suppressAutoHyphens w:val="0"/>
        <w:ind w:left="0" w:firstLine="0"/>
        <w:jc w:val="both"/>
        <w:rPr>
          <w:sz w:val="18"/>
          <w:szCs w:val="18"/>
        </w:rPr>
      </w:pPr>
      <w:r w:rsidRPr="00CF7376">
        <w:rPr>
          <w:sz w:val="18"/>
          <w:szCs w:val="18"/>
        </w:rPr>
        <w:t>Весь товар должен быть новым, ранее неиспользованными, не восстановленным, выпущенными (произведенными) не ранее 202</w:t>
      </w:r>
      <w:r w:rsidR="00756785" w:rsidRPr="00CF7376">
        <w:rPr>
          <w:sz w:val="18"/>
          <w:szCs w:val="18"/>
        </w:rPr>
        <w:t>5</w:t>
      </w:r>
      <w:r w:rsidRPr="00CF7376">
        <w:rPr>
          <w:sz w:val="18"/>
          <w:szCs w:val="18"/>
        </w:rPr>
        <w:t xml:space="preserve"> года.</w:t>
      </w:r>
    </w:p>
    <w:p w14:paraId="5AACAF30" w14:textId="77777777" w:rsidR="00CB2479" w:rsidRPr="00CF7376" w:rsidRDefault="00CB2479" w:rsidP="00CB2479">
      <w:pPr>
        <w:numPr>
          <w:ilvl w:val="0"/>
          <w:numId w:val="1"/>
        </w:numPr>
        <w:tabs>
          <w:tab w:val="clear" w:pos="720"/>
          <w:tab w:val="num" w:pos="284"/>
        </w:tabs>
        <w:suppressAutoHyphens w:val="0"/>
        <w:ind w:left="0" w:firstLine="0"/>
        <w:jc w:val="both"/>
        <w:rPr>
          <w:sz w:val="18"/>
          <w:szCs w:val="18"/>
        </w:rPr>
      </w:pPr>
      <w:r w:rsidRPr="00CF7376">
        <w:rPr>
          <w:sz w:val="18"/>
          <w:szCs w:val="18"/>
        </w:rPr>
        <w:t>Весь товар должен быть разрешен к применению в учреждениях здравоохранения на территории России.</w:t>
      </w:r>
    </w:p>
    <w:p w14:paraId="2DC9A146" w14:textId="77777777" w:rsidR="00CB2479" w:rsidRPr="00CF7376" w:rsidRDefault="00CB2479" w:rsidP="00CB2479">
      <w:pPr>
        <w:spacing w:line="0" w:lineRule="atLeast"/>
        <w:jc w:val="both"/>
        <w:rPr>
          <w:sz w:val="18"/>
          <w:szCs w:val="18"/>
        </w:rPr>
      </w:pPr>
      <w:r w:rsidRPr="00CF7376">
        <w:rPr>
          <w:sz w:val="18"/>
          <w:szCs w:val="18"/>
        </w:rPr>
        <w:t>В случае возникновения спора о соответствии товара техническому заданию, поставщик обязан предоставить образцы товара для оценки заказчиком.</w:t>
      </w:r>
    </w:p>
    <w:p w14:paraId="2B3CD64B" w14:textId="77777777" w:rsidR="00CB2479" w:rsidRPr="00CF7376" w:rsidRDefault="00CB2479" w:rsidP="00CB2479">
      <w:pPr>
        <w:spacing w:line="0" w:lineRule="atLeast"/>
        <w:jc w:val="both"/>
        <w:rPr>
          <w:sz w:val="18"/>
          <w:szCs w:val="18"/>
        </w:rPr>
      </w:pPr>
    </w:p>
    <w:p w14:paraId="57F5C93F" w14:textId="27CCC2F2" w:rsidR="00CB2479" w:rsidRPr="00CF7376" w:rsidRDefault="00CB2479" w:rsidP="00CB2479">
      <w:pPr>
        <w:numPr>
          <w:ilvl w:val="0"/>
          <w:numId w:val="2"/>
        </w:numPr>
        <w:suppressAutoHyphens w:val="0"/>
        <w:contextualSpacing/>
        <w:jc w:val="both"/>
        <w:rPr>
          <w:b/>
          <w:sz w:val="18"/>
          <w:szCs w:val="18"/>
        </w:rPr>
      </w:pPr>
      <w:r w:rsidRPr="00CF7376">
        <w:rPr>
          <w:b/>
          <w:sz w:val="18"/>
          <w:szCs w:val="18"/>
        </w:rPr>
        <w:t xml:space="preserve">Условия исполнения </w:t>
      </w:r>
      <w:r w:rsidR="00756785" w:rsidRPr="00CF7376">
        <w:rPr>
          <w:b/>
          <w:sz w:val="18"/>
          <w:szCs w:val="18"/>
        </w:rPr>
        <w:t>Контракт</w:t>
      </w:r>
      <w:r w:rsidRPr="00CF7376">
        <w:rPr>
          <w:b/>
          <w:sz w:val="18"/>
          <w:szCs w:val="18"/>
        </w:rPr>
        <w:t>а</w:t>
      </w:r>
    </w:p>
    <w:tbl>
      <w:tblPr>
        <w:tblW w:w="50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4"/>
        <w:gridCol w:w="1835"/>
        <w:gridCol w:w="7328"/>
      </w:tblGrid>
      <w:tr w:rsidR="00CB2479" w:rsidRPr="00CF7376" w14:paraId="10451728" w14:textId="77777777" w:rsidTr="00F74897">
        <w:trPr>
          <w:jc w:val="center"/>
        </w:trPr>
        <w:tc>
          <w:tcPr>
            <w:tcW w:w="2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6531A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jc w:val="center"/>
              <w:rPr>
                <w:sz w:val="18"/>
                <w:szCs w:val="18"/>
              </w:rPr>
            </w:pPr>
            <w:r w:rsidRPr="00CF7376">
              <w:rPr>
                <w:b/>
                <w:bCs/>
                <w:sz w:val="18"/>
                <w:szCs w:val="18"/>
              </w:rPr>
              <w:t>№</w:t>
            </w:r>
          </w:p>
          <w:p w14:paraId="3E1EBE6C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jc w:val="center"/>
              <w:rPr>
                <w:sz w:val="18"/>
                <w:szCs w:val="18"/>
              </w:rPr>
            </w:pPr>
            <w:r w:rsidRPr="00CF7376">
              <w:rPr>
                <w:b/>
                <w:bCs/>
                <w:sz w:val="18"/>
                <w:szCs w:val="18"/>
              </w:rPr>
              <w:t>п/п</w:t>
            </w:r>
          </w:p>
        </w:tc>
        <w:tc>
          <w:tcPr>
            <w:tcW w:w="9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C14FE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jc w:val="center"/>
              <w:rPr>
                <w:sz w:val="18"/>
                <w:szCs w:val="18"/>
              </w:rPr>
            </w:pPr>
            <w:r w:rsidRPr="00CF7376">
              <w:rPr>
                <w:b/>
                <w:bCs/>
                <w:sz w:val="18"/>
                <w:szCs w:val="18"/>
              </w:rPr>
              <w:t>Наименование показателя</w:t>
            </w:r>
          </w:p>
        </w:tc>
        <w:tc>
          <w:tcPr>
            <w:tcW w:w="379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E335B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jc w:val="center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Требования Заказчика</w:t>
            </w:r>
          </w:p>
        </w:tc>
      </w:tr>
      <w:tr w:rsidR="00CB2479" w:rsidRPr="00CF7376" w14:paraId="54763D4D" w14:textId="77777777" w:rsidTr="00F74897">
        <w:trPr>
          <w:trHeight w:val="84"/>
          <w:jc w:val="center"/>
        </w:trPr>
        <w:tc>
          <w:tcPr>
            <w:tcW w:w="2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61EFD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jc w:val="center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1</w:t>
            </w:r>
          </w:p>
        </w:tc>
        <w:tc>
          <w:tcPr>
            <w:tcW w:w="9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FB85D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rPr>
                <w:rFonts w:eastAsia="Calibri"/>
                <w:sz w:val="18"/>
                <w:szCs w:val="18"/>
              </w:rPr>
            </w:pPr>
            <w:r w:rsidRPr="00CF7376">
              <w:rPr>
                <w:rFonts w:eastAsia="Calibri"/>
                <w:sz w:val="18"/>
                <w:szCs w:val="18"/>
              </w:rPr>
              <w:t>Место поставки товаров, выполнения работ, оказания услуг</w:t>
            </w:r>
          </w:p>
        </w:tc>
        <w:tc>
          <w:tcPr>
            <w:tcW w:w="379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08334" w14:textId="77777777" w:rsidR="00CB2479" w:rsidRPr="00CF7376" w:rsidRDefault="00CB2479" w:rsidP="00F74897">
            <w:pPr>
              <w:pStyle w:val="ConsNormal"/>
              <w:suppressAutoHyphens w:val="0"/>
              <w:autoSpaceDN w:val="0"/>
              <w:ind w:left="-57" w:right="-57" w:firstLine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F7376">
              <w:rPr>
                <w:rFonts w:ascii="Times New Roman" w:eastAsia="Times New Roman" w:hAnsi="Times New Roman" w:cs="Times New Roman"/>
                <w:sz w:val="18"/>
                <w:szCs w:val="18"/>
              </w:rPr>
              <w:t>196142, г. Санкт-Петербург, ул. Орджоникидзе, д.47.</w:t>
            </w:r>
          </w:p>
        </w:tc>
      </w:tr>
      <w:tr w:rsidR="00CB2479" w:rsidRPr="00CF7376" w14:paraId="0EF4FA1E" w14:textId="77777777" w:rsidTr="00F74897">
        <w:trPr>
          <w:jc w:val="center"/>
        </w:trPr>
        <w:tc>
          <w:tcPr>
            <w:tcW w:w="2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AA3E3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jc w:val="center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2</w:t>
            </w:r>
          </w:p>
        </w:tc>
        <w:tc>
          <w:tcPr>
            <w:tcW w:w="9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E3167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rPr>
                <w:rFonts w:eastAsia="Calibri"/>
                <w:sz w:val="18"/>
                <w:szCs w:val="18"/>
              </w:rPr>
            </w:pPr>
            <w:r w:rsidRPr="00CF7376">
              <w:rPr>
                <w:rFonts w:eastAsia="Calibri"/>
                <w:sz w:val="18"/>
                <w:szCs w:val="18"/>
              </w:rPr>
              <w:t>Сроки (периоды) поставки товара, выполнения работ, оказания услуг</w:t>
            </w:r>
          </w:p>
        </w:tc>
        <w:tc>
          <w:tcPr>
            <w:tcW w:w="379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A1283" w14:textId="6E8E5313" w:rsidR="00CB2479" w:rsidRPr="00CF7376" w:rsidRDefault="00CB2479" w:rsidP="00944AC1">
            <w:pPr>
              <w:widowControl w:val="0"/>
              <w:suppressAutoHyphens w:val="0"/>
              <w:ind w:left="-57" w:right="-57"/>
              <w:outlineLvl w:val="0"/>
              <w:rPr>
                <w:rFonts w:eastAsia="MS Mincho"/>
                <w:bCs/>
                <w:color w:val="FF0000"/>
                <w:sz w:val="18"/>
                <w:szCs w:val="18"/>
                <w:lang w:eastAsia="ja-JP"/>
              </w:rPr>
            </w:pPr>
            <w:r w:rsidRPr="00CF7376">
              <w:rPr>
                <w:sz w:val="18"/>
                <w:szCs w:val="18"/>
              </w:rPr>
              <w:t xml:space="preserve">С даты подписания </w:t>
            </w:r>
            <w:r w:rsidR="00756785" w:rsidRPr="00CF7376">
              <w:rPr>
                <w:sz w:val="18"/>
                <w:szCs w:val="18"/>
              </w:rPr>
              <w:t>Контракт</w:t>
            </w:r>
            <w:r w:rsidRPr="00CF7376">
              <w:rPr>
                <w:sz w:val="18"/>
                <w:szCs w:val="18"/>
              </w:rPr>
              <w:t xml:space="preserve">а по </w:t>
            </w:r>
            <w:r w:rsidR="00756785" w:rsidRPr="00CF7376">
              <w:rPr>
                <w:sz w:val="18"/>
                <w:szCs w:val="18"/>
              </w:rPr>
              <w:t>18.12.2026</w:t>
            </w:r>
          </w:p>
        </w:tc>
      </w:tr>
      <w:tr w:rsidR="00CB2479" w:rsidRPr="00CF7376" w14:paraId="376DF6C9" w14:textId="77777777" w:rsidTr="00F74897">
        <w:trPr>
          <w:jc w:val="center"/>
        </w:trPr>
        <w:tc>
          <w:tcPr>
            <w:tcW w:w="2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C1229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jc w:val="center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3</w:t>
            </w:r>
          </w:p>
        </w:tc>
        <w:tc>
          <w:tcPr>
            <w:tcW w:w="9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190C1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rPr>
                <w:rFonts w:eastAsia="Calibri"/>
                <w:sz w:val="18"/>
                <w:szCs w:val="18"/>
              </w:rPr>
            </w:pPr>
            <w:r w:rsidRPr="00CF7376">
              <w:rPr>
                <w:rFonts w:eastAsia="Calibri"/>
                <w:sz w:val="18"/>
                <w:szCs w:val="18"/>
              </w:rPr>
              <w:t xml:space="preserve">Условия поставки товаров, выполнения работ, оказания услуг </w:t>
            </w:r>
          </w:p>
        </w:tc>
        <w:tc>
          <w:tcPr>
            <w:tcW w:w="379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AF822" w14:textId="2310138A" w:rsidR="00CB2479" w:rsidRPr="00CF7376" w:rsidRDefault="00CB2479" w:rsidP="00F74897">
            <w:pPr>
              <w:pStyle w:val="h5"/>
              <w:widowControl w:val="0"/>
              <w:spacing w:before="0" w:beforeAutospacing="0" w:after="0" w:afterAutospacing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 w:rsidRPr="00CF7376">
              <w:rPr>
                <w:rFonts w:eastAsia="Calibri"/>
                <w:sz w:val="18"/>
                <w:szCs w:val="18"/>
              </w:rPr>
              <w:t>Поставка осуществляется</w:t>
            </w:r>
            <w:r w:rsidR="00DD72BE" w:rsidRPr="00CF7376">
              <w:rPr>
                <w:rFonts w:eastAsia="Calibri"/>
                <w:sz w:val="18"/>
                <w:szCs w:val="18"/>
              </w:rPr>
              <w:t xml:space="preserve"> одной </w:t>
            </w:r>
            <w:proofErr w:type="gramStart"/>
            <w:r w:rsidR="00DD72BE" w:rsidRPr="00CF7376">
              <w:rPr>
                <w:rFonts w:eastAsia="Calibri"/>
                <w:sz w:val="18"/>
                <w:szCs w:val="18"/>
              </w:rPr>
              <w:t>поставкой</w:t>
            </w:r>
            <w:r w:rsidRPr="00CF7376">
              <w:rPr>
                <w:rFonts w:eastAsia="Calibri"/>
                <w:sz w:val="18"/>
                <w:szCs w:val="18"/>
              </w:rPr>
              <w:t>,  в</w:t>
            </w:r>
            <w:proofErr w:type="gramEnd"/>
            <w:r w:rsidRPr="00CF7376">
              <w:rPr>
                <w:rFonts w:eastAsia="Calibri"/>
                <w:sz w:val="18"/>
                <w:szCs w:val="18"/>
              </w:rPr>
              <w:t xml:space="preserve"> течение трех </w:t>
            </w:r>
            <w:r w:rsidR="00DD72BE" w:rsidRPr="00CF7376">
              <w:rPr>
                <w:rFonts w:eastAsia="Calibri"/>
                <w:sz w:val="18"/>
                <w:szCs w:val="18"/>
              </w:rPr>
              <w:t>рабочих</w:t>
            </w:r>
            <w:r w:rsidRPr="00CF7376">
              <w:rPr>
                <w:rFonts w:eastAsia="Calibri"/>
                <w:sz w:val="18"/>
                <w:szCs w:val="18"/>
              </w:rPr>
              <w:t xml:space="preserve"> дней после предварительной заявки Заказчика, непосредственно по адресу Заказчика. Транспортно-экспедиционные услуги, связанные с перевозкой </w:t>
            </w:r>
            <w:proofErr w:type="gramStart"/>
            <w:r w:rsidRPr="00CF7376">
              <w:rPr>
                <w:rFonts w:eastAsia="Calibri"/>
                <w:sz w:val="18"/>
                <w:szCs w:val="18"/>
              </w:rPr>
              <w:t>груза</w:t>
            </w:r>
            <w:proofErr w:type="gramEnd"/>
            <w:r w:rsidRPr="00CF7376">
              <w:rPr>
                <w:rFonts w:eastAsia="Calibri"/>
                <w:sz w:val="18"/>
                <w:szCs w:val="18"/>
              </w:rPr>
              <w:t xml:space="preserve"> </w:t>
            </w:r>
            <w:r w:rsidRPr="00CF7376">
              <w:rPr>
                <w:sz w:val="18"/>
                <w:szCs w:val="18"/>
                <w:lang w:eastAsia="en-US"/>
              </w:rPr>
              <w:t>осуществляется специализированным автомобильным транспортом Поставщика, баллоны окрашены в серый цвет и имеют маркировку «закись азота», включая погрузочно-разгрузочные работы. Поставка Товара осуществляется, в рабочие дни с 09.00 по 16.00 часов.</w:t>
            </w:r>
          </w:p>
        </w:tc>
      </w:tr>
      <w:tr w:rsidR="00CB2479" w:rsidRPr="00CF7376" w14:paraId="692A7321" w14:textId="77777777" w:rsidTr="00F74897">
        <w:trPr>
          <w:jc w:val="center"/>
        </w:trPr>
        <w:tc>
          <w:tcPr>
            <w:tcW w:w="2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14CF9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jc w:val="center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4</w:t>
            </w:r>
          </w:p>
        </w:tc>
        <w:tc>
          <w:tcPr>
            <w:tcW w:w="9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298AB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Периодичность</w:t>
            </w:r>
            <w:r w:rsidRPr="00CF7376">
              <w:rPr>
                <w:sz w:val="18"/>
                <w:szCs w:val="18"/>
                <w:lang w:eastAsia="en-US"/>
              </w:rPr>
              <w:t xml:space="preserve"> поставки товара</w:t>
            </w:r>
          </w:p>
        </w:tc>
        <w:tc>
          <w:tcPr>
            <w:tcW w:w="379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7920B" w14:textId="77777777" w:rsidR="00CB2479" w:rsidRPr="00CF7376" w:rsidRDefault="00CB2479" w:rsidP="00F74897">
            <w:pPr>
              <w:widowControl w:val="0"/>
              <w:shd w:val="clear" w:color="auto" w:fill="FFFFFF"/>
              <w:tabs>
                <w:tab w:val="left" w:pos="-1800"/>
                <w:tab w:val="left" w:pos="-360"/>
              </w:tabs>
              <w:suppressAutoHyphens w:val="0"/>
              <w:ind w:left="-57" w:right="-57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по заявке Заказчика, по мере необходимости</w:t>
            </w:r>
          </w:p>
        </w:tc>
      </w:tr>
      <w:tr w:rsidR="00CB2479" w:rsidRPr="00CF7376" w14:paraId="76E5079A" w14:textId="77777777" w:rsidTr="00F74897">
        <w:trPr>
          <w:jc w:val="center"/>
        </w:trPr>
        <w:tc>
          <w:tcPr>
            <w:tcW w:w="2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FAF9A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jc w:val="center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5</w:t>
            </w:r>
          </w:p>
        </w:tc>
        <w:tc>
          <w:tcPr>
            <w:tcW w:w="9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06F07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rPr>
                <w:color w:val="0000FF"/>
                <w:sz w:val="18"/>
                <w:szCs w:val="18"/>
              </w:rPr>
            </w:pPr>
            <w:proofErr w:type="gramStart"/>
            <w:r w:rsidRPr="00CF7376">
              <w:rPr>
                <w:sz w:val="18"/>
                <w:szCs w:val="18"/>
              </w:rPr>
              <w:t>Количество  товара</w:t>
            </w:r>
            <w:proofErr w:type="gramEnd"/>
            <w:r w:rsidRPr="00CF7376">
              <w:rPr>
                <w:sz w:val="18"/>
                <w:szCs w:val="18"/>
              </w:rPr>
              <w:t xml:space="preserve"> за одну поставку</w:t>
            </w:r>
          </w:p>
        </w:tc>
        <w:tc>
          <w:tcPr>
            <w:tcW w:w="379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02F57" w14:textId="77777777" w:rsidR="00CB2479" w:rsidRPr="00CF7376" w:rsidRDefault="00CB2479" w:rsidP="00F74897">
            <w:pPr>
              <w:widowControl w:val="0"/>
              <w:shd w:val="clear" w:color="auto" w:fill="FFFFFF"/>
              <w:tabs>
                <w:tab w:val="left" w:pos="-1800"/>
                <w:tab w:val="left" w:pos="-360"/>
              </w:tabs>
              <w:suppressAutoHyphens w:val="0"/>
              <w:ind w:left="-57" w:right="-57"/>
              <w:rPr>
                <w:bCs/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Формируется по заявке Заказчика</w:t>
            </w:r>
          </w:p>
        </w:tc>
      </w:tr>
      <w:tr w:rsidR="00CB2479" w:rsidRPr="00CF7376" w14:paraId="63D0714F" w14:textId="77777777" w:rsidTr="00F74897">
        <w:trPr>
          <w:jc w:val="center"/>
        </w:trPr>
        <w:tc>
          <w:tcPr>
            <w:tcW w:w="2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18778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jc w:val="center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6</w:t>
            </w:r>
          </w:p>
        </w:tc>
        <w:tc>
          <w:tcPr>
            <w:tcW w:w="9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6EF6A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 xml:space="preserve">Требования к упаковке </w:t>
            </w:r>
          </w:p>
        </w:tc>
        <w:tc>
          <w:tcPr>
            <w:tcW w:w="379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BBA21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rPr>
                <w:rFonts w:eastAsia="Calibri"/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 xml:space="preserve">Баллоны с закисью азота не должны иметь признаков повреждения, нарушения целостности, должны быть чистыми. Наружная поверхность должна быть окрашена в серый цвет и иметь четкую надпись черного цвета "Медицинская закись азота". </w:t>
            </w:r>
          </w:p>
        </w:tc>
      </w:tr>
      <w:tr w:rsidR="00CB2479" w:rsidRPr="00CF7376" w14:paraId="365840EB" w14:textId="77777777" w:rsidTr="00F74897">
        <w:trPr>
          <w:jc w:val="center"/>
        </w:trPr>
        <w:tc>
          <w:tcPr>
            <w:tcW w:w="2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7BE23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jc w:val="center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7</w:t>
            </w:r>
          </w:p>
        </w:tc>
        <w:tc>
          <w:tcPr>
            <w:tcW w:w="9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627C5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Требования к качеству поставляемого Товара</w:t>
            </w:r>
          </w:p>
        </w:tc>
        <w:tc>
          <w:tcPr>
            <w:tcW w:w="379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08F5A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rPr>
                <w:sz w:val="18"/>
                <w:szCs w:val="18"/>
              </w:rPr>
            </w:pPr>
            <w:r w:rsidRPr="00CF7376">
              <w:rPr>
                <w:rFonts w:eastAsia="Calibri"/>
                <w:sz w:val="18"/>
                <w:szCs w:val="18"/>
              </w:rPr>
              <w:t xml:space="preserve">Качество </w:t>
            </w:r>
            <w:proofErr w:type="gramStart"/>
            <w:r w:rsidRPr="00CF7376">
              <w:rPr>
                <w:rFonts w:eastAsia="Calibri"/>
                <w:sz w:val="18"/>
                <w:szCs w:val="18"/>
              </w:rPr>
              <w:t>товара  должно</w:t>
            </w:r>
            <w:proofErr w:type="gramEnd"/>
            <w:r w:rsidRPr="00CF7376">
              <w:rPr>
                <w:rFonts w:eastAsia="Calibri"/>
                <w:sz w:val="18"/>
                <w:szCs w:val="18"/>
              </w:rPr>
              <w:t xml:space="preserve">  соответствовать требованиям технической документации, техническим условиям, нормативным документам </w:t>
            </w:r>
            <w:r w:rsidRPr="00CF7376">
              <w:rPr>
                <w:bCs/>
                <w:sz w:val="18"/>
                <w:szCs w:val="18"/>
              </w:rPr>
              <w:t>Д</w:t>
            </w:r>
            <w:r w:rsidRPr="00CF7376">
              <w:rPr>
                <w:sz w:val="18"/>
                <w:szCs w:val="18"/>
              </w:rPr>
              <w:t xml:space="preserve">олжна изготовляться в соответствии с требованиями фармакопейной статьи ФСП 42-0604-6483-05. </w:t>
            </w:r>
            <w:r w:rsidRPr="00CF7376">
              <w:rPr>
                <w:rFonts w:eastAsia="Calibri"/>
                <w:sz w:val="18"/>
                <w:szCs w:val="18"/>
              </w:rPr>
              <w:t>, утвержденным в установленном порядке для данного вида товара, что удостоверяется  Регистрационным удостоверением Министерства здравоохранения России в установленном порядке, сертификатами соответствия и санитарно-гигиеническими сертификатами.</w:t>
            </w:r>
          </w:p>
        </w:tc>
      </w:tr>
      <w:tr w:rsidR="00CB2479" w:rsidRPr="006624C4" w14:paraId="1DD36A88" w14:textId="77777777" w:rsidTr="00F74897">
        <w:trPr>
          <w:jc w:val="center"/>
        </w:trPr>
        <w:tc>
          <w:tcPr>
            <w:tcW w:w="2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F4D50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jc w:val="center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8</w:t>
            </w:r>
          </w:p>
        </w:tc>
        <w:tc>
          <w:tcPr>
            <w:tcW w:w="95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5DD04" w14:textId="77777777" w:rsidR="00CB2479" w:rsidRPr="00CF7376" w:rsidRDefault="00CB2479" w:rsidP="00F74897">
            <w:pPr>
              <w:widowControl w:val="0"/>
              <w:suppressAutoHyphens w:val="0"/>
              <w:ind w:left="-57" w:right="-57"/>
              <w:rPr>
                <w:rFonts w:eastAsia="Calibri"/>
                <w:sz w:val="18"/>
                <w:szCs w:val="18"/>
              </w:rPr>
            </w:pPr>
            <w:r w:rsidRPr="00CF7376">
              <w:rPr>
                <w:rFonts w:eastAsia="Calibri"/>
                <w:sz w:val="18"/>
                <w:szCs w:val="18"/>
              </w:rPr>
              <w:t>Требования к наличию лицензий</w:t>
            </w:r>
          </w:p>
        </w:tc>
        <w:tc>
          <w:tcPr>
            <w:tcW w:w="379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CAC1B" w14:textId="7FB9611A" w:rsidR="00CB2479" w:rsidRPr="00CF7376" w:rsidRDefault="00CB2479" w:rsidP="00F74897">
            <w:pPr>
              <w:widowControl w:val="0"/>
              <w:suppressAutoHyphens w:val="0"/>
              <w:ind w:left="-57" w:right="-57"/>
              <w:rPr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-наличие лицензии на производство лекарственных средств (в соответствии с Федеральным законом № 61-ФЗ от 12.04.2010 "Об обращении лекарственных средств")</w:t>
            </w:r>
            <w:r w:rsidR="00DD72BE" w:rsidRPr="00CF7376">
              <w:rPr>
                <w:sz w:val="18"/>
                <w:szCs w:val="18"/>
              </w:rPr>
              <w:t>, либо наличие лицензии на оптовую торговлю, хранение и перевозку лекарственных средств для медицинского применения</w:t>
            </w:r>
            <w:r w:rsidRPr="00CF7376">
              <w:rPr>
                <w:sz w:val="18"/>
                <w:szCs w:val="18"/>
              </w:rPr>
              <w:t>;</w:t>
            </w:r>
          </w:p>
          <w:p w14:paraId="576376DA" w14:textId="77777777" w:rsidR="00CB2479" w:rsidRPr="006624C4" w:rsidRDefault="00CB2479" w:rsidP="00F74897">
            <w:pPr>
              <w:widowControl w:val="0"/>
              <w:suppressAutoHyphens w:val="0"/>
              <w:ind w:left="-57" w:right="-57"/>
              <w:rPr>
                <w:rFonts w:eastAsia="Calibri"/>
                <w:sz w:val="18"/>
                <w:szCs w:val="18"/>
              </w:rPr>
            </w:pPr>
            <w:r w:rsidRPr="00CF7376">
              <w:rPr>
                <w:sz w:val="18"/>
                <w:szCs w:val="18"/>
              </w:rPr>
              <w:t>-наличие Регистрационного удостоверения на закись азота (</w:t>
            </w:r>
            <w:proofErr w:type="spellStart"/>
            <w:r w:rsidRPr="00CF7376">
              <w:rPr>
                <w:sz w:val="18"/>
                <w:szCs w:val="18"/>
              </w:rPr>
              <w:t>динитрогена</w:t>
            </w:r>
            <w:proofErr w:type="spellEnd"/>
            <w:r w:rsidRPr="00CF7376">
              <w:rPr>
                <w:sz w:val="18"/>
                <w:szCs w:val="18"/>
              </w:rPr>
              <w:t xml:space="preserve"> оксида) медицинскую</w:t>
            </w:r>
          </w:p>
        </w:tc>
      </w:tr>
      <w:bookmarkEnd w:id="0"/>
      <w:bookmarkEnd w:id="1"/>
    </w:tbl>
    <w:p w14:paraId="52AA9502" w14:textId="77777777" w:rsidR="00CB2479" w:rsidRPr="0012605C" w:rsidRDefault="00CB2479" w:rsidP="00CB2479">
      <w:pPr>
        <w:suppressAutoHyphens w:val="0"/>
        <w:jc w:val="both"/>
        <w:rPr>
          <w:rFonts w:eastAsia="MS Mincho"/>
          <w:sz w:val="20"/>
          <w:szCs w:val="20"/>
          <w:lang w:eastAsia="ja-JP"/>
        </w:rPr>
      </w:pPr>
    </w:p>
    <w:p w14:paraId="75235101" w14:textId="77777777" w:rsidR="00886409" w:rsidRDefault="00886409"/>
    <w:sectPr w:rsidR="00886409" w:rsidSect="00192815">
      <w:pgSz w:w="11905" w:h="16837"/>
      <w:pgMar w:top="851" w:right="851" w:bottom="73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B2F26"/>
    <w:multiLevelType w:val="hybridMultilevel"/>
    <w:tmpl w:val="43626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4E13DD"/>
    <w:multiLevelType w:val="hybridMultilevel"/>
    <w:tmpl w:val="C062E9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479"/>
    <w:rsid w:val="00305DD0"/>
    <w:rsid w:val="00363DDA"/>
    <w:rsid w:val="00377F6F"/>
    <w:rsid w:val="00547020"/>
    <w:rsid w:val="00575B34"/>
    <w:rsid w:val="006624C4"/>
    <w:rsid w:val="00756785"/>
    <w:rsid w:val="00812B45"/>
    <w:rsid w:val="00886409"/>
    <w:rsid w:val="00944AC1"/>
    <w:rsid w:val="009E7D2F"/>
    <w:rsid w:val="00A723F4"/>
    <w:rsid w:val="00C47B4C"/>
    <w:rsid w:val="00CB2479"/>
    <w:rsid w:val="00CF7376"/>
    <w:rsid w:val="00DD7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71393"/>
  <w15:docId w15:val="{A380E950-EE57-41D9-A6F0-AACBF7472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47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CB24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16"/>
      <w:szCs w:val="16"/>
      <w:lang w:eastAsia="ar-SA"/>
    </w:rPr>
  </w:style>
  <w:style w:type="paragraph" w:customStyle="1" w:styleId="rvps5">
    <w:name w:val="rvps5"/>
    <w:basedOn w:val="a"/>
    <w:rsid w:val="00CB2479"/>
    <w:pPr>
      <w:suppressAutoHyphens w:val="0"/>
      <w:spacing w:after="120"/>
      <w:jc w:val="both"/>
    </w:pPr>
    <w:rPr>
      <w:lang w:eastAsia="ru-RU"/>
    </w:rPr>
  </w:style>
  <w:style w:type="paragraph" w:customStyle="1" w:styleId="a3">
    <w:name w:val="Пункт"/>
    <w:basedOn w:val="a"/>
    <w:rsid w:val="00CB2479"/>
    <w:pPr>
      <w:tabs>
        <w:tab w:val="num" w:pos="360"/>
      </w:tabs>
      <w:suppressAutoHyphens w:val="0"/>
      <w:jc w:val="both"/>
    </w:pPr>
    <w:rPr>
      <w:lang w:eastAsia="ru-RU"/>
    </w:rPr>
  </w:style>
  <w:style w:type="paragraph" w:customStyle="1" w:styleId="h5">
    <w:name w:val="h5"/>
    <w:basedOn w:val="a"/>
    <w:rsid w:val="00CB2479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Brusova</cp:lastModifiedBy>
  <cp:revision>2</cp:revision>
  <dcterms:created xsi:type="dcterms:W3CDTF">2026-07-28T09:45:00Z</dcterms:created>
  <dcterms:modified xsi:type="dcterms:W3CDTF">2026-07-28T09:45:00Z</dcterms:modified>
</cp:coreProperties>
</file>