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62" w:type="dxa"/>
        <w:tblInd w:w="108" w:type="dxa"/>
        <w:tblLook w:val="0000" w:firstRow="0" w:lastRow="0" w:firstColumn="0" w:lastColumn="0" w:noHBand="0" w:noVBand="0"/>
      </w:tblPr>
      <w:tblGrid>
        <w:gridCol w:w="14462"/>
      </w:tblGrid>
      <w:tr w:rsidR="00772BC1" w:rsidRPr="00081C2C" w14:paraId="3C85DB01" w14:textId="77777777" w:rsidTr="00772BC1">
        <w:trPr>
          <w:trHeight w:val="1530"/>
        </w:trPr>
        <w:tc>
          <w:tcPr>
            <w:tcW w:w="14462" w:type="dxa"/>
            <w:shd w:val="clear" w:color="auto" w:fill="auto"/>
          </w:tcPr>
          <w:p w14:paraId="479FD156" w14:textId="77777777" w:rsidR="00E47CBE" w:rsidRDefault="00E47CBE" w:rsidP="00E47CBE">
            <w:pPr>
              <w:jc w:val="right"/>
              <w:rPr>
                <w:bCs/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УТВЕРЖДАЮ</w:t>
            </w:r>
          </w:p>
          <w:p w14:paraId="592E9999" w14:textId="77777777" w:rsidR="00E47CBE" w:rsidRDefault="00E47CBE" w:rsidP="00E47CBE">
            <w:pPr>
              <w:jc w:val="right"/>
            </w:pPr>
            <w:r>
              <w:rPr>
                <w:bCs/>
                <w:sz w:val="22"/>
                <w:szCs w:val="22"/>
              </w:rPr>
              <w:t xml:space="preserve">ИО Главного врача СПб ГБУЗ </w:t>
            </w:r>
          </w:p>
          <w:p w14:paraId="6BC755C0" w14:textId="77777777" w:rsidR="00E47CBE" w:rsidRDefault="00E47CBE" w:rsidP="00E47CBE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«Детская городская поликлиника №49 Пушкинского района»</w:t>
            </w:r>
          </w:p>
          <w:p w14:paraId="5931986A" w14:textId="77777777" w:rsidR="00E47CBE" w:rsidRDefault="00E47CBE" w:rsidP="00E47CBE">
            <w:pPr>
              <w:jc w:val="right"/>
            </w:pPr>
            <w:r>
              <w:rPr>
                <w:bCs/>
                <w:sz w:val="22"/>
                <w:szCs w:val="22"/>
              </w:rPr>
              <w:t>______________ Л.В. Демьянова</w:t>
            </w:r>
          </w:p>
          <w:p w14:paraId="2B50241B" w14:textId="465B70A3" w:rsidR="00772BC1" w:rsidRPr="00081C2C" w:rsidRDefault="00E47CBE" w:rsidP="00E47CBE">
            <w:pPr>
              <w:tabs>
                <w:tab w:val="left" w:pos="4932"/>
              </w:tabs>
              <w:rPr>
                <w:sz w:val="16"/>
                <w:szCs w:val="16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bCs/>
                <w:sz w:val="22"/>
                <w:szCs w:val="22"/>
              </w:rPr>
              <w:t xml:space="preserve">«  </w:t>
            </w:r>
            <w:proofErr w:type="gramEnd"/>
            <w:r>
              <w:rPr>
                <w:bCs/>
                <w:sz w:val="22"/>
                <w:szCs w:val="22"/>
              </w:rPr>
              <w:t xml:space="preserve">  » ___________ 2026 г.</w:t>
            </w:r>
          </w:p>
        </w:tc>
      </w:tr>
    </w:tbl>
    <w:p w14:paraId="42651C2E" w14:textId="77777777" w:rsidR="00632B22" w:rsidRPr="00081C2C" w:rsidRDefault="00632B22">
      <w:pPr>
        <w:jc w:val="center"/>
        <w:rPr>
          <w:b/>
          <w:sz w:val="16"/>
          <w:szCs w:val="16"/>
        </w:rPr>
      </w:pPr>
    </w:p>
    <w:p w14:paraId="3BF6D918" w14:textId="6868BA8D" w:rsidR="00632B22" w:rsidRPr="00081C2C" w:rsidRDefault="00DC29C2">
      <w:pPr>
        <w:jc w:val="center"/>
        <w:rPr>
          <w:b/>
          <w:bCs/>
          <w:sz w:val="22"/>
          <w:szCs w:val="22"/>
        </w:rPr>
      </w:pPr>
      <w:r w:rsidRPr="00081C2C">
        <w:rPr>
          <w:b/>
          <w:sz w:val="22"/>
          <w:szCs w:val="22"/>
        </w:rPr>
        <w:t xml:space="preserve">Расчет начальной (максимальной) цены контракта, заключаемого с единственным поставщиком (подрядчиком, исполнителем), </w:t>
      </w:r>
      <w:bookmarkStart w:id="0" w:name="_Hlk234239274"/>
      <w:r w:rsidR="005864F5" w:rsidRPr="00081C2C">
        <w:rPr>
          <w:b/>
          <w:sz w:val="22"/>
          <w:szCs w:val="22"/>
        </w:rPr>
        <w:t>на поставку</w:t>
      </w:r>
      <w:bookmarkEnd w:id="0"/>
      <w:r w:rsidR="008F2F10">
        <w:rPr>
          <w:b/>
          <w:sz w:val="22"/>
          <w:szCs w:val="22"/>
        </w:rPr>
        <w:t xml:space="preserve"> </w:t>
      </w:r>
      <w:r w:rsidR="008F2F10" w:rsidRPr="008F2F10">
        <w:rPr>
          <w:b/>
          <w:bCs/>
          <w:sz w:val="22"/>
          <w:szCs w:val="22"/>
        </w:rPr>
        <w:t xml:space="preserve">затемняющей пленки для оснащения вновь вводимого объекта СПБ ГБУЗ ДГП № 49 по адресу: Санкт-Петербург, г. Пушкин, </w:t>
      </w:r>
      <w:proofErr w:type="spellStart"/>
      <w:r w:rsidR="008F2F10" w:rsidRPr="008F2F10">
        <w:rPr>
          <w:b/>
          <w:bCs/>
          <w:sz w:val="22"/>
          <w:szCs w:val="22"/>
        </w:rPr>
        <w:t>Камероновская</w:t>
      </w:r>
      <w:proofErr w:type="spellEnd"/>
      <w:r w:rsidR="008F2F10" w:rsidRPr="008F2F10">
        <w:rPr>
          <w:b/>
          <w:bCs/>
          <w:sz w:val="22"/>
          <w:szCs w:val="22"/>
        </w:rPr>
        <w:t xml:space="preserve"> ул. д.11, стр. 1 в 2026 г.</w:t>
      </w:r>
    </w:p>
    <w:p w14:paraId="07F33308" w14:textId="57D1CF64" w:rsidR="00632B22" w:rsidRPr="00081C2C" w:rsidRDefault="00632B22" w:rsidP="005864F5">
      <w:pPr>
        <w:rPr>
          <w:b/>
          <w:bCs/>
          <w:sz w:val="22"/>
          <w:szCs w:val="22"/>
        </w:rPr>
      </w:pPr>
    </w:p>
    <w:tbl>
      <w:tblPr>
        <w:tblW w:w="1587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1592"/>
        <w:gridCol w:w="1242"/>
        <w:gridCol w:w="830"/>
        <w:gridCol w:w="693"/>
        <w:gridCol w:w="1332"/>
        <w:gridCol w:w="1332"/>
        <w:gridCol w:w="1332"/>
        <w:gridCol w:w="1410"/>
        <w:gridCol w:w="882"/>
        <w:gridCol w:w="1225"/>
        <w:gridCol w:w="1081"/>
        <w:gridCol w:w="1305"/>
        <w:gridCol w:w="1134"/>
      </w:tblGrid>
      <w:tr w:rsidR="00197CB0" w14:paraId="322D4E30" w14:textId="77777777" w:rsidTr="00197CB0">
        <w:trPr>
          <w:trHeight w:val="300"/>
        </w:trPr>
        <w:tc>
          <w:tcPr>
            <w:tcW w:w="486" w:type="dxa"/>
            <w:vMerge w:val="restart"/>
            <w:shd w:val="clear" w:color="auto" w:fill="auto"/>
            <w:hideMark/>
          </w:tcPr>
          <w:p w14:paraId="6F4D75B0" w14:textId="77777777" w:rsidR="00197CB0" w:rsidRDefault="00197CB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592" w:type="dxa"/>
            <w:vMerge w:val="restart"/>
            <w:shd w:val="clear" w:color="auto" w:fill="auto"/>
            <w:vAlign w:val="center"/>
            <w:hideMark/>
          </w:tcPr>
          <w:p w14:paraId="09A8D169" w14:textId="77777777" w:rsidR="00197CB0" w:rsidRDefault="00197CB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предмета закупки</w:t>
            </w:r>
          </w:p>
        </w:tc>
        <w:tc>
          <w:tcPr>
            <w:tcW w:w="1242" w:type="dxa"/>
            <w:vMerge w:val="restart"/>
            <w:shd w:val="clear" w:color="auto" w:fill="auto"/>
            <w:vAlign w:val="center"/>
            <w:hideMark/>
          </w:tcPr>
          <w:p w14:paraId="2C764EFC" w14:textId="23EAB39F" w:rsidR="00197CB0" w:rsidRDefault="00197CB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ОКПД</w:t>
            </w:r>
            <w:r w:rsidR="008F2F1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30" w:type="dxa"/>
            <w:vMerge w:val="restart"/>
            <w:shd w:val="clear" w:color="auto" w:fill="auto"/>
            <w:vAlign w:val="center"/>
            <w:hideMark/>
          </w:tcPr>
          <w:p w14:paraId="51C0E8F8" w14:textId="77777777" w:rsidR="00197CB0" w:rsidRDefault="00197CB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693" w:type="dxa"/>
            <w:vMerge w:val="restart"/>
            <w:shd w:val="clear" w:color="auto" w:fill="auto"/>
            <w:vAlign w:val="center"/>
            <w:hideMark/>
          </w:tcPr>
          <w:p w14:paraId="70B6609C" w14:textId="77777777" w:rsidR="00197CB0" w:rsidRDefault="00197CB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996" w:type="dxa"/>
            <w:gridSpan w:val="3"/>
            <w:vMerge w:val="restart"/>
            <w:shd w:val="clear" w:color="auto" w:fill="auto"/>
            <w:hideMark/>
          </w:tcPr>
          <w:p w14:paraId="1FA53DCE" w14:textId="77777777" w:rsidR="00197CB0" w:rsidRDefault="00197C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Цена за ед., руб. </w:t>
            </w:r>
          </w:p>
        </w:tc>
        <w:tc>
          <w:tcPr>
            <w:tcW w:w="1410" w:type="dxa"/>
            <w:vMerge w:val="restart"/>
            <w:shd w:val="clear" w:color="auto" w:fill="auto"/>
            <w:hideMark/>
          </w:tcPr>
          <w:p w14:paraId="2140C880" w14:textId="77777777" w:rsidR="00197CB0" w:rsidRDefault="0019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Минимальная цена за ед., руб. </w:t>
            </w:r>
          </w:p>
        </w:tc>
        <w:tc>
          <w:tcPr>
            <w:tcW w:w="882" w:type="dxa"/>
            <w:vMerge w:val="restart"/>
            <w:shd w:val="clear" w:color="auto" w:fill="auto"/>
            <w:hideMark/>
          </w:tcPr>
          <w:p w14:paraId="4D58A6F9" w14:textId="77777777" w:rsidR="00197CB0" w:rsidRDefault="0019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Цена из реестра товаров руб. </w:t>
            </w:r>
          </w:p>
        </w:tc>
        <w:tc>
          <w:tcPr>
            <w:tcW w:w="1225" w:type="dxa"/>
            <w:vMerge w:val="restart"/>
            <w:shd w:val="clear" w:color="auto" w:fill="auto"/>
            <w:hideMark/>
          </w:tcPr>
          <w:p w14:paraId="5D0A7B71" w14:textId="77777777" w:rsidR="00197CB0" w:rsidRDefault="0019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Цена из реестра контрактов руб. </w:t>
            </w:r>
          </w:p>
        </w:tc>
        <w:tc>
          <w:tcPr>
            <w:tcW w:w="1081" w:type="dxa"/>
            <w:vMerge w:val="restart"/>
            <w:shd w:val="clear" w:color="auto" w:fill="auto"/>
            <w:hideMark/>
          </w:tcPr>
          <w:p w14:paraId="762E87D9" w14:textId="2D8F4146" w:rsidR="00197CB0" w:rsidRDefault="0019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Цена из </w:t>
            </w:r>
            <w:proofErr w:type="spellStart"/>
            <w:r>
              <w:rPr>
                <w:sz w:val="20"/>
                <w:szCs w:val="20"/>
              </w:rPr>
              <w:t>распоряж</w:t>
            </w:r>
            <w:proofErr w:type="spellEnd"/>
            <w:r>
              <w:rPr>
                <w:sz w:val="20"/>
                <w:szCs w:val="20"/>
              </w:rPr>
              <w:t xml:space="preserve">. КГЗ №100-р руб. </w:t>
            </w:r>
          </w:p>
        </w:tc>
        <w:tc>
          <w:tcPr>
            <w:tcW w:w="1305" w:type="dxa"/>
            <w:vMerge w:val="restart"/>
            <w:shd w:val="clear" w:color="auto" w:fill="auto"/>
            <w:hideMark/>
          </w:tcPr>
          <w:p w14:paraId="721E7BF3" w14:textId="0F4B322F" w:rsidR="00197CB0" w:rsidRDefault="0019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Наименьшая цена за ед. из столбцов             с 6-12              руб.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9C74AD9" w14:textId="77777777" w:rsidR="00197CB0" w:rsidRDefault="0019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по позиции,</w:t>
            </w:r>
          </w:p>
          <w:p w14:paraId="16861DAE" w14:textId="66E9FE22" w:rsidR="00197CB0" w:rsidRDefault="00197C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</w:t>
            </w:r>
          </w:p>
        </w:tc>
      </w:tr>
      <w:tr w:rsidR="00197CB0" w14:paraId="3A8AF8C6" w14:textId="77777777" w:rsidTr="00197CB0">
        <w:trPr>
          <w:trHeight w:val="276"/>
        </w:trPr>
        <w:tc>
          <w:tcPr>
            <w:tcW w:w="486" w:type="dxa"/>
            <w:vMerge/>
            <w:vAlign w:val="center"/>
            <w:hideMark/>
          </w:tcPr>
          <w:p w14:paraId="760CC83F" w14:textId="77777777" w:rsidR="00197CB0" w:rsidRDefault="00197CB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2" w:type="dxa"/>
            <w:vMerge/>
            <w:vAlign w:val="center"/>
            <w:hideMark/>
          </w:tcPr>
          <w:p w14:paraId="636B05FB" w14:textId="77777777" w:rsidR="00197CB0" w:rsidRDefault="00197CB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vMerge/>
            <w:vAlign w:val="center"/>
            <w:hideMark/>
          </w:tcPr>
          <w:p w14:paraId="1BD15A02" w14:textId="77777777" w:rsidR="00197CB0" w:rsidRDefault="00197CB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vMerge/>
            <w:vAlign w:val="center"/>
            <w:hideMark/>
          </w:tcPr>
          <w:p w14:paraId="4976C0D0" w14:textId="77777777" w:rsidR="00197CB0" w:rsidRDefault="00197CB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3" w:type="dxa"/>
            <w:vMerge/>
            <w:vAlign w:val="center"/>
            <w:hideMark/>
          </w:tcPr>
          <w:p w14:paraId="6BCFCD57" w14:textId="77777777" w:rsidR="00197CB0" w:rsidRDefault="00197CB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96" w:type="dxa"/>
            <w:gridSpan w:val="3"/>
            <w:vMerge/>
            <w:vAlign w:val="center"/>
            <w:hideMark/>
          </w:tcPr>
          <w:p w14:paraId="1E058462" w14:textId="77777777" w:rsidR="00197CB0" w:rsidRDefault="00197CB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14:paraId="54B46E27" w14:textId="77777777" w:rsidR="00197CB0" w:rsidRDefault="00197CB0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vMerge/>
            <w:vAlign w:val="center"/>
            <w:hideMark/>
          </w:tcPr>
          <w:p w14:paraId="28F2C41B" w14:textId="77777777" w:rsidR="00197CB0" w:rsidRDefault="00197CB0">
            <w:pPr>
              <w:rPr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14:paraId="045A15E8" w14:textId="77777777" w:rsidR="00197CB0" w:rsidRDefault="00197CB0">
            <w:pPr>
              <w:rPr>
                <w:sz w:val="20"/>
                <w:szCs w:val="20"/>
              </w:rPr>
            </w:pPr>
          </w:p>
        </w:tc>
        <w:tc>
          <w:tcPr>
            <w:tcW w:w="1081" w:type="dxa"/>
            <w:vMerge/>
            <w:vAlign w:val="center"/>
            <w:hideMark/>
          </w:tcPr>
          <w:p w14:paraId="0F070D72" w14:textId="77777777" w:rsidR="00197CB0" w:rsidRDefault="00197CB0">
            <w:pPr>
              <w:rPr>
                <w:sz w:val="20"/>
                <w:szCs w:val="20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14:paraId="1C9B8FAE" w14:textId="77777777" w:rsidR="00197CB0" w:rsidRDefault="00197CB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6E3C1B5" w14:textId="77777777" w:rsidR="00197CB0" w:rsidRDefault="00197CB0">
            <w:pPr>
              <w:rPr>
                <w:sz w:val="20"/>
                <w:szCs w:val="20"/>
              </w:rPr>
            </w:pPr>
          </w:p>
        </w:tc>
      </w:tr>
      <w:tr w:rsidR="00197CB0" w14:paraId="768C864C" w14:textId="77777777" w:rsidTr="00197CB0">
        <w:trPr>
          <w:trHeight w:val="300"/>
        </w:trPr>
        <w:tc>
          <w:tcPr>
            <w:tcW w:w="486" w:type="dxa"/>
            <w:vMerge/>
            <w:vAlign w:val="center"/>
            <w:hideMark/>
          </w:tcPr>
          <w:p w14:paraId="5EA6E1BB" w14:textId="77777777" w:rsidR="00197CB0" w:rsidRDefault="00197CB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2" w:type="dxa"/>
            <w:vMerge/>
            <w:vAlign w:val="center"/>
            <w:hideMark/>
          </w:tcPr>
          <w:p w14:paraId="432EBBDF" w14:textId="77777777" w:rsidR="00197CB0" w:rsidRDefault="00197CB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vMerge/>
            <w:vAlign w:val="center"/>
            <w:hideMark/>
          </w:tcPr>
          <w:p w14:paraId="72EA1F64" w14:textId="77777777" w:rsidR="00197CB0" w:rsidRDefault="00197CB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vMerge/>
            <w:vAlign w:val="center"/>
            <w:hideMark/>
          </w:tcPr>
          <w:p w14:paraId="1AC3472D" w14:textId="77777777" w:rsidR="00197CB0" w:rsidRDefault="00197CB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3" w:type="dxa"/>
            <w:vMerge/>
            <w:vAlign w:val="center"/>
            <w:hideMark/>
          </w:tcPr>
          <w:p w14:paraId="508E48F6" w14:textId="77777777" w:rsidR="00197CB0" w:rsidRDefault="00197CB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32" w:type="dxa"/>
            <w:vMerge w:val="restart"/>
            <w:shd w:val="clear" w:color="auto" w:fill="auto"/>
            <w:hideMark/>
          </w:tcPr>
          <w:p w14:paraId="7D91E75F" w14:textId="58545DA3" w:rsidR="00197CB0" w:rsidRDefault="00E47CB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ИЦИ</w:t>
            </w:r>
            <w:r w:rsidR="00197CB0">
              <w:rPr>
                <w:sz w:val="18"/>
                <w:szCs w:val="18"/>
              </w:rPr>
              <w:t xml:space="preserve"> №1 от </w:t>
            </w:r>
            <w:r w:rsidR="008F2F10">
              <w:rPr>
                <w:sz w:val="18"/>
                <w:szCs w:val="18"/>
              </w:rPr>
              <w:t>22</w:t>
            </w:r>
            <w:r w:rsidR="00197CB0">
              <w:rPr>
                <w:sz w:val="18"/>
                <w:szCs w:val="18"/>
              </w:rPr>
              <w:t xml:space="preserve">.07.2026 </w:t>
            </w:r>
          </w:p>
        </w:tc>
        <w:tc>
          <w:tcPr>
            <w:tcW w:w="1332" w:type="dxa"/>
            <w:vMerge w:val="restart"/>
            <w:shd w:val="clear" w:color="auto" w:fill="auto"/>
            <w:hideMark/>
          </w:tcPr>
          <w:p w14:paraId="616617D4" w14:textId="4705A94B" w:rsidR="00197CB0" w:rsidRDefault="00E47CB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ИЦИ</w:t>
            </w:r>
            <w:r w:rsidR="00197CB0">
              <w:rPr>
                <w:sz w:val="18"/>
                <w:szCs w:val="18"/>
              </w:rPr>
              <w:t xml:space="preserve"> №2 от </w:t>
            </w:r>
            <w:r w:rsidR="008F2F10">
              <w:rPr>
                <w:sz w:val="18"/>
                <w:szCs w:val="18"/>
              </w:rPr>
              <w:t>22</w:t>
            </w:r>
            <w:r w:rsidR="00197CB0">
              <w:rPr>
                <w:sz w:val="18"/>
                <w:szCs w:val="18"/>
              </w:rPr>
              <w:t xml:space="preserve">.07.2026 </w:t>
            </w:r>
          </w:p>
        </w:tc>
        <w:tc>
          <w:tcPr>
            <w:tcW w:w="1332" w:type="dxa"/>
            <w:vMerge w:val="restart"/>
            <w:shd w:val="clear" w:color="auto" w:fill="auto"/>
            <w:hideMark/>
          </w:tcPr>
          <w:p w14:paraId="24AD04A5" w14:textId="182A1F55" w:rsidR="00197CB0" w:rsidRDefault="00E47CB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ИЦИ</w:t>
            </w:r>
            <w:r w:rsidR="00197CB0">
              <w:rPr>
                <w:sz w:val="18"/>
                <w:szCs w:val="18"/>
              </w:rPr>
              <w:t xml:space="preserve"> №3 от </w:t>
            </w:r>
            <w:r w:rsidR="008F2F10">
              <w:rPr>
                <w:sz w:val="18"/>
                <w:szCs w:val="18"/>
              </w:rPr>
              <w:t>22</w:t>
            </w:r>
            <w:r w:rsidR="00197CB0">
              <w:rPr>
                <w:sz w:val="18"/>
                <w:szCs w:val="18"/>
              </w:rPr>
              <w:t xml:space="preserve">.07.2026 </w:t>
            </w:r>
          </w:p>
        </w:tc>
        <w:tc>
          <w:tcPr>
            <w:tcW w:w="1410" w:type="dxa"/>
            <w:vMerge/>
            <w:vAlign w:val="center"/>
            <w:hideMark/>
          </w:tcPr>
          <w:p w14:paraId="1C98059C" w14:textId="77777777" w:rsidR="00197CB0" w:rsidRDefault="00197CB0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vMerge/>
            <w:vAlign w:val="center"/>
            <w:hideMark/>
          </w:tcPr>
          <w:p w14:paraId="0F1BF915" w14:textId="77777777" w:rsidR="00197CB0" w:rsidRDefault="00197CB0">
            <w:pPr>
              <w:rPr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14:paraId="3F2F5214" w14:textId="77777777" w:rsidR="00197CB0" w:rsidRDefault="00197CB0">
            <w:pPr>
              <w:rPr>
                <w:sz w:val="20"/>
                <w:szCs w:val="20"/>
              </w:rPr>
            </w:pPr>
          </w:p>
        </w:tc>
        <w:tc>
          <w:tcPr>
            <w:tcW w:w="1081" w:type="dxa"/>
            <w:vMerge/>
            <w:vAlign w:val="center"/>
            <w:hideMark/>
          </w:tcPr>
          <w:p w14:paraId="156C8CA1" w14:textId="77777777" w:rsidR="00197CB0" w:rsidRDefault="00197CB0">
            <w:pPr>
              <w:rPr>
                <w:sz w:val="20"/>
                <w:szCs w:val="20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14:paraId="005BBB48" w14:textId="77777777" w:rsidR="00197CB0" w:rsidRDefault="00197CB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A2C74DF" w14:textId="77777777" w:rsidR="00197CB0" w:rsidRDefault="00197CB0">
            <w:pPr>
              <w:rPr>
                <w:sz w:val="20"/>
                <w:szCs w:val="20"/>
              </w:rPr>
            </w:pPr>
          </w:p>
        </w:tc>
      </w:tr>
      <w:tr w:rsidR="00197CB0" w14:paraId="5842470B" w14:textId="77777777" w:rsidTr="00E47CBE">
        <w:trPr>
          <w:trHeight w:val="276"/>
        </w:trPr>
        <w:tc>
          <w:tcPr>
            <w:tcW w:w="486" w:type="dxa"/>
            <w:vMerge/>
            <w:vAlign w:val="center"/>
            <w:hideMark/>
          </w:tcPr>
          <w:p w14:paraId="5C624850" w14:textId="77777777" w:rsidR="00197CB0" w:rsidRDefault="00197CB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2" w:type="dxa"/>
            <w:vMerge/>
            <w:vAlign w:val="center"/>
            <w:hideMark/>
          </w:tcPr>
          <w:p w14:paraId="417D026C" w14:textId="77777777" w:rsidR="00197CB0" w:rsidRDefault="00197CB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vMerge/>
            <w:vAlign w:val="center"/>
            <w:hideMark/>
          </w:tcPr>
          <w:p w14:paraId="73D2CF82" w14:textId="77777777" w:rsidR="00197CB0" w:rsidRDefault="00197CB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vMerge/>
            <w:vAlign w:val="center"/>
            <w:hideMark/>
          </w:tcPr>
          <w:p w14:paraId="796FAC1A" w14:textId="77777777" w:rsidR="00197CB0" w:rsidRDefault="00197CB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3" w:type="dxa"/>
            <w:vMerge/>
            <w:vAlign w:val="center"/>
            <w:hideMark/>
          </w:tcPr>
          <w:p w14:paraId="4C2A67A4" w14:textId="77777777" w:rsidR="00197CB0" w:rsidRDefault="00197CB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  <w:hideMark/>
          </w:tcPr>
          <w:p w14:paraId="11D6E4B5" w14:textId="77777777" w:rsidR="00197CB0" w:rsidRDefault="00197CB0">
            <w:pPr>
              <w:rPr>
                <w:sz w:val="18"/>
                <w:szCs w:val="18"/>
              </w:rPr>
            </w:pPr>
          </w:p>
        </w:tc>
        <w:tc>
          <w:tcPr>
            <w:tcW w:w="1332" w:type="dxa"/>
            <w:vMerge/>
            <w:vAlign w:val="center"/>
            <w:hideMark/>
          </w:tcPr>
          <w:p w14:paraId="7C10BD55" w14:textId="77777777" w:rsidR="00197CB0" w:rsidRDefault="00197CB0">
            <w:pPr>
              <w:rPr>
                <w:sz w:val="18"/>
                <w:szCs w:val="18"/>
              </w:rPr>
            </w:pPr>
          </w:p>
        </w:tc>
        <w:tc>
          <w:tcPr>
            <w:tcW w:w="1332" w:type="dxa"/>
            <w:vMerge/>
            <w:vAlign w:val="center"/>
            <w:hideMark/>
          </w:tcPr>
          <w:p w14:paraId="293C4DF5" w14:textId="77777777" w:rsidR="00197CB0" w:rsidRDefault="00197CB0">
            <w:pPr>
              <w:rPr>
                <w:sz w:val="18"/>
                <w:szCs w:val="18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14:paraId="09876F06" w14:textId="77777777" w:rsidR="00197CB0" w:rsidRDefault="00197CB0">
            <w:pPr>
              <w:rPr>
                <w:sz w:val="20"/>
                <w:szCs w:val="20"/>
              </w:rPr>
            </w:pPr>
          </w:p>
        </w:tc>
        <w:tc>
          <w:tcPr>
            <w:tcW w:w="882" w:type="dxa"/>
            <w:vMerge/>
            <w:vAlign w:val="center"/>
            <w:hideMark/>
          </w:tcPr>
          <w:p w14:paraId="2BBAE371" w14:textId="77777777" w:rsidR="00197CB0" w:rsidRDefault="00197CB0">
            <w:pPr>
              <w:rPr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  <w:hideMark/>
          </w:tcPr>
          <w:p w14:paraId="3BB42A9C" w14:textId="77777777" w:rsidR="00197CB0" w:rsidRDefault="00197CB0">
            <w:pPr>
              <w:rPr>
                <w:sz w:val="20"/>
                <w:szCs w:val="20"/>
              </w:rPr>
            </w:pPr>
          </w:p>
        </w:tc>
        <w:tc>
          <w:tcPr>
            <w:tcW w:w="1081" w:type="dxa"/>
            <w:vMerge/>
            <w:vAlign w:val="center"/>
            <w:hideMark/>
          </w:tcPr>
          <w:p w14:paraId="09D3843B" w14:textId="77777777" w:rsidR="00197CB0" w:rsidRDefault="00197CB0">
            <w:pPr>
              <w:rPr>
                <w:sz w:val="20"/>
                <w:szCs w:val="20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14:paraId="128491F2" w14:textId="77777777" w:rsidR="00197CB0" w:rsidRDefault="00197CB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2DFA179" w14:textId="77777777" w:rsidR="00197CB0" w:rsidRDefault="00197CB0">
            <w:pPr>
              <w:rPr>
                <w:sz w:val="20"/>
                <w:szCs w:val="20"/>
              </w:rPr>
            </w:pPr>
          </w:p>
        </w:tc>
      </w:tr>
      <w:tr w:rsidR="00197CB0" w14:paraId="11D2F532" w14:textId="77777777" w:rsidTr="00197CB0">
        <w:trPr>
          <w:trHeight w:val="825"/>
        </w:trPr>
        <w:tc>
          <w:tcPr>
            <w:tcW w:w="486" w:type="dxa"/>
            <w:shd w:val="clear" w:color="auto" w:fill="auto"/>
            <w:vAlign w:val="center"/>
            <w:hideMark/>
          </w:tcPr>
          <w:p w14:paraId="4AC570A6" w14:textId="77777777" w:rsidR="00197CB0" w:rsidRDefault="00197CB0" w:rsidP="00054F1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92" w:type="dxa"/>
            <w:shd w:val="clear" w:color="auto" w:fill="auto"/>
            <w:vAlign w:val="center"/>
            <w:hideMark/>
          </w:tcPr>
          <w:p w14:paraId="137F6940" w14:textId="458ADD4E" w:rsidR="00197CB0" w:rsidRPr="00054F1D" w:rsidRDefault="008F2F10" w:rsidP="00054F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Пленка затемняющая</w:t>
            </w:r>
          </w:p>
        </w:tc>
        <w:tc>
          <w:tcPr>
            <w:tcW w:w="1242" w:type="dxa"/>
            <w:shd w:val="clear" w:color="auto" w:fill="auto"/>
            <w:vAlign w:val="center"/>
            <w:hideMark/>
          </w:tcPr>
          <w:p w14:paraId="19F577AC" w14:textId="3AEC5949" w:rsidR="00197CB0" w:rsidRDefault="008F2F10" w:rsidP="00054F1D">
            <w:pPr>
              <w:jc w:val="center"/>
              <w:rPr>
                <w:color w:val="000000"/>
                <w:sz w:val="18"/>
                <w:szCs w:val="18"/>
              </w:rPr>
            </w:pPr>
            <w:r w:rsidRPr="008F2F10">
              <w:rPr>
                <w:color w:val="000000"/>
                <w:sz w:val="18"/>
                <w:szCs w:val="18"/>
              </w:rPr>
              <w:t>20.30.22.236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14:paraId="78FCB688" w14:textId="3C10EE81" w:rsidR="00197CB0" w:rsidRDefault="008F2F10" w:rsidP="00054F1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М2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14:paraId="11F37054" w14:textId="540521A5" w:rsidR="00197CB0" w:rsidRDefault="008F2F10" w:rsidP="00054F1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4,2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14:paraId="4328EFCD" w14:textId="3D30FA94" w:rsidR="00197CB0" w:rsidRDefault="008F2F10" w:rsidP="00054F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2 500,00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14:paraId="14846889" w14:textId="3315B430" w:rsidR="00197CB0" w:rsidRDefault="008F2F10" w:rsidP="00054F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2 700,00</w:t>
            </w:r>
          </w:p>
        </w:tc>
        <w:tc>
          <w:tcPr>
            <w:tcW w:w="1332" w:type="dxa"/>
            <w:shd w:val="clear" w:color="auto" w:fill="auto"/>
            <w:noWrap/>
            <w:vAlign w:val="center"/>
            <w:hideMark/>
          </w:tcPr>
          <w:p w14:paraId="36AB1A2D" w14:textId="584C4170" w:rsidR="00197CB0" w:rsidRDefault="008F2F10" w:rsidP="00054F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2 650,00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14:paraId="5D17F1FC" w14:textId="13AEE0BC" w:rsidR="00197CB0" w:rsidRDefault="008F2F10" w:rsidP="00054F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2 500,00</w:t>
            </w:r>
          </w:p>
        </w:tc>
        <w:tc>
          <w:tcPr>
            <w:tcW w:w="882" w:type="dxa"/>
            <w:shd w:val="clear" w:color="auto" w:fill="auto"/>
            <w:vAlign w:val="center"/>
            <w:hideMark/>
          </w:tcPr>
          <w:p w14:paraId="7AAB2EE1" w14:textId="2DB30D45" w:rsidR="00197CB0" w:rsidRDefault="008F2F10" w:rsidP="00054F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25" w:type="dxa"/>
            <w:shd w:val="clear" w:color="auto" w:fill="auto"/>
            <w:vAlign w:val="center"/>
            <w:hideMark/>
          </w:tcPr>
          <w:p w14:paraId="143261E1" w14:textId="77777777" w:rsidR="00197CB0" w:rsidRDefault="00197CB0" w:rsidP="00054F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81" w:type="dxa"/>
            <w:shd w:val="clear" w:color="auto" w:fill="auto"/>
            <w:vAlign w:val="center"/>
            <w:hideMark/>
          </w:tcPr>
          <w:p w14:paraId="6BE1BD31" w14:textId="77777777" w:rsidR="00197CB0" w:rsidRDefault="00197CB0" w:rsidP="00054F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05" w:type="dxa"/>
            <w:shd w:val="clear" w:color="auto" w:fill="auto"/>
            <w:noWrap/>
            <w:vAlign w:val="center"/>
            <w:hideMark/>
          </w:tcPr>
          <w:p w14:paraId="4E23F371" w14:textId="1A96466D" w:rsidR="00197CB0" w:rsidRDefault="008F2F10" w:rsidP="00054F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2 500,00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3F0C98" w14:textId="28E4B3EE" w:rsidR="00197CB0" w:rsidRDefault="008F2F10" w:rsidP="00054F1D">
            <w:pPr>
              <w:jc w:val="center"/>
              <w:rPr>
                <w:sz w:val="18"/>
                <w:szCs w:val="18"/>
              </w:rPr>
            </w:pPr>
            <w:r w:rsidRPr="008F2F10">
              <w:rPr>
                <w:sz w:val="18"/>
                <w:szCs w:val="18"/>
              </w:rPr>
              <w:t>10 500,00</w:t>
            </w:r>
          </w:p>
        </w:tc>
      </w:tr>
      <w:tr w:rsidR="00197CB0" w14:paraId="6ACD9B46" w14:textId="77777777" w:rsidTr="00197CB0">
        <w:trPr>
          <w:trHeight w:val="339"/>
        </w:trPr>
        <w:tc>
          <w:tcPr>
            <w:tcW w:w="14742" w:type="dxa"/>
            <w:gridSpan w:val="13"/>
            <w:shd w:val="clear" w:color="auto" w:fill="auto"/>
            <w:vAlign w:val="center"/>
            <w:hideMark/>
          </w:tcPr>
          <w:p w14:paraId="77A0E221" w14:textId="77777777" w:rsidR="00197CB0" w:rsidRDefault="00197CB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0FFF9A" w14:textId="20C942D4" w:rsidR="00197CB0" w:rsidRDefault="008F2F10">
            <w:pPr>
              <w:jc w:val="center"/>
              <w:rPr>
                <w:b/>
                <w:bCs/>
                <w:sz w:val="18"/>
                <w:szCs w:val="18"/>
              </w:rPr>
            </w:pPr>
            <w:r w:rsidRPr="008F2F10">
              <w:rPr>
                <w:b/>
                <w:bCs/>
                <w:sz w:val="18"/>
                <w:szCs w:val="18"/>
              </w:rPr>
              <w:t>10 500,00</w:t>
            </w:r>
          </w:p>
        </w:tc>
      </w:tr>
    </w:tbl>
    <w:p w14:paraId="10046A25" w14:textId="7CA84CF5" w:rsidR="00632B22" w:rsidRDefault="00632B22">
      <w:pPr>
        <w:jc w:val="both"/>
      </w:pPr>
    </w:p>
    <w:p w14:paraId="724C95EF" w14:textId="5F56CF89" w:rsidR="00197CB0" w:rsidRDefault="00197CB0" w:rsidP="00197CB0">
      <w:pPr>
        <w:ind w:firstLine="709"/>
        <w:jc w:val="both"/>
      </w:pPr>
      <w:r w:rsidRPr="00197CB0">
        <w:t>Определение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  <w:r w:rsidRPr="00197CB0">
        <w:tab/>
      </w:r>
    </w:p>
    <w:p w14:paraId="5D0F49AE" w14:textId="77777777" w:rsidR="00197CB0" w:rsidRDefault="00197CB0" w:rsidP="00197CB0">
      <w:pPr>
        <w:ind w:firstLine="709"/>
        <w:jc w:val="both"/>
      </w:pPr>
    </w:p>
    <w:p w14:paraId="13682A51" w14:textId="08BEED9B" w:rsidR="00197CB0" w:rsidRDefault="00197CB0" w:rsidP="00197CB0">
      <w:pPr>
        <w:ind w:firstLine="709"/>
        <w:jc w:val="both"/>
      </w:pPr>
      <w:r>
        <w:t>Расчет составил специалист по закупкам: Пономарева О.С.</w:t>
      </w:r>
    </w:p>
    <w:p w14:paraId="7318F53F" w14:textId="52FA1F36" w:rsidR="00197CB0" w:rsidRDefault="008F2F10" w:rsidP="00197CB0">
      <w:pPr>
        <w:ind w:firstLine="709"/>
        <w:jc w:val="both"/>
      </w:pPr>
      <w:r>
        <w:t>22</w:t>
      </w:r>
      <w:r w:rsidR="00197CB0">
        <w:t>.07.2026 г.</w:t>
      </w:r>
    </w:p>
    <w:p w14:paraId="2B3D0789" w14:textId="77777777" w:rsidR="00197CB0" w:rsidRDefault="00197CB0">
      <w:pPr>
        <w:jc w:val="both"/>
      </w:pPr>
    </w:p>
    <w:p w14:paraId="1F55B77D" w14:textId="7F20DFF7" w:rsidR="00197CB0" w:rsidRDefault="00197CB0">
      <w:pPr>
        <w:jc w:val="both"/>
      </w:pPr>
      <w:r w:rsidRPr="00197CB0">
        <w:tab/>
      </w:r>
      <w:r w:rsidRPr="00197CB0">
        <w:tab/>
      </w:r>
      <w:r w:rsidRPr="00197CB0">
        <w:tab/>
      </w:r>
      <w:r w:rsidRPr="00197CB0">
        <w:tab/>
      </w:r>
      <w:r w:rsidRPr="00197CB0">
        <w:tab/>
      </w:r>
      <w:r w:rsidRPr="00197CB0">
        <w:tab/>
      </w:r>
      <w:r w:rsidRPr="00197CB0">
        <w:tab/>
      </w:r>
      <w:r w:rsidRPr="00197CB0">
        <w:tab/>
      </w:r>
      <w:r w:rsidRPr="00197CB0">
        <w:tab/>
      </w:r>
      <w:r w:rsidRPr="00197CB0">
        <w:tab/>
      </w:r>
      <w:r w:rsidRPr="00197CB0">
        <w:tab/>
      </w:r>
      <w:r w:rsidRPr="00197CB0">
        <w:tab/>
      </w:r>
      <w:r w:rsidRPr="00197CB0">
        <w:tab/>
      </w:r>
    </w:p>
    <w:sectPr w:rsidR="00197CB0">
      <w:pgSz w:w="16838" w:h="11906" w:orient="landscape"/>
      <w:pgMar w:top="567" w:right="1134" w:bottom="709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B22"/>
    <w:rsid w:val="0003075A"/>
    <w:rsid w:val="00054F1D"/>
    <w:rsid w:val="00081C2C"/>
    <w:rsid w:val="00153FC6"/>
    <w:rsid w:val="00197CB0"/>
    <w:rsid w:val="0034404F"/>
    <w:rsid w:val="005864F5"/>
    <w:rsid w:val="005D05E7"/>
    <w:rsid w:val="0061694C"/>
    <w:rsid w:val="00632B22"/>
    <w:rsid w:val="006D0010"/>
    <w:rsid w:val="006D3C40"/>
    <w:rsid w:val="00772BC1"/>
    <w:rsid w:val="008955B7"/>
    <w:rsid w:val="008F2F10"/>
    <w:rsid w:val="00D7418F"/>
    <w:rsid w:val="00D96A47"/>
    <w:rsid w:val="00DC29C2"/>
    <w:rsid w:val="00E47CBE"/>
    <w:rsid w:val="00E9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B0DAB"/>
  <w15:docId w15:val="{0503A6D5-9A52-4335-BA83-7C468AB05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1D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A41DA3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Tahoma" w:hAnsi="Liberation Sans" w:cs="Noto Sans Devanagari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Noto Sans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8">
    <w:name w:val="index heading"/>
    <w:basedOn w:val="a"/>
    <w:qFormat/>
    <w:pPr>
      <w:suppressLineNumbers/>
    </w:pPr>
    <w:rPr>
      <w:rFonts w:cs="Noto Sans Devanagari"/>
    </w:rPr>
  </w:style>
  <w:style w:type="paragraph" w:styleId="a9">
    <w:name w:val="Balloon Text"/>
    <w:basedOn w:val="a"/>
    <w:uiPriority w:val="99"/>
    <w:semiHidden/>
    <w:unhideWhenUsed/>
    <w:qFormat/>
    <w:rsid w:val="00A41DA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7B4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3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Пономарева О.С.</dc:creator>
  <dc:description/>
  <cp:lastModifiedBy>Пономарева Оля</cp:lastModifiedBy>
  <cp:revision>2</cp:revision>
  <cp:lastPrinted>2026-06-29T07:55:00Z</cp:lastPrinted>
  <dcterms:created xsi:type="dcterms:W3CDTF">2026-07-22T08:23:00Z</dcterms:created>
  <dcterms:modified xsi:type="dcterms:W3CDTF">2026-07-22T08:23:00Z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