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C88" w:rsidRPr="0033105A" w:rsidRDefault="00645C88" w:rsidP="00645C88">
      <w:pPr>
        <w:shd w:val="clear" w:color="auto" w:fill="FFFFFF"/>
        <w:tabs>
          <w:tab w:val="left" w:pos="773"/>
        </w:tabs>
        <w:jc w:val="center"/>
        <w:rPr>
          <w:rFonts w:ascii="Times New Roman" w:hAnsi="Times New Roman" w:cs="Times New Roman"/>
          <w:b/>
          <w:bCs/>
        </w:rPr>
      </w:pPr>
      <w:r w:rsidRPr="0033105A">
        <w:rPr>
          <w:rFonts w:ascii="Times New Roman" w:hAnsi="Times New Roman" w:cs="Times New Roman"/>
          <w:b/>
          <w:bCs/>
        </w:rPr>
        <w:t>Расчет начальной (максимальной) цены контракта</w:t>
      </w:r>
    </w:p>
    <w:p w:rsidR="00645C88" w:rsidRPr="0033105A" w:rsidRDefault="00645C88" w:rsidP="00645C88">
      <w:pPr>
        <w:shd w:val="clear" w:color="auto" w:fill="FFFFFF"/>
        <w:tabs>
          <w:tab w:val="left" w:pos="773"/>
        </w:tabs>
        <w:jc w:val="center"/>
        <w:rPr>
          <w:rFonts w:ascii="Times New Roman" w:hAnsi="Times New Roman" w:cs="Times New Roman"/>
          <w:b/>
          <w:bCs/>
        </w:rPr>
      </w:pPr>
    </w:p>
    <w:p w:rsidR="00645C88" w:rsidRPr="0033105A" w:rsidRDefault="00645C88" w:rsidP="00645C88">
      <w:pPr>
        <w:pStyle w:val="a5"/>
        <w:ind w:firstLine="567"/>
        <w:jc w:val="both"/>
        <w:rPr>
          <w:lang w:val="ru-RU"/>
        </w:rPr>
      </w:pPr>
      <w:proofErr w:type="gramStart"/>
      <w:r w:rsidRPr="0033105A">
        <w:rPr>
          <w:lang w:val="ru-RU"/>
        </w:rPr>
        <w:t xml:space="preserve">Начальная (максимальная) цена Контракта определена и обоснована Заказчиком посредством применения метода сопоставимых рыночных цен (анализа рынка) </w:t>
      </w:r>
      <w:r w:rsidR="006C2D5F">
        <w:rPr>
          <w:lang w:val="ru-RU"/>
        </w:rPr>
        <w:br/>
      </w:r>
      <w:r w:rsidRPr="0033105A">
        <w:rPr>
          <w:lang w:val="ru-RU"/>
        </w:rPr>
        <w:t xml:space="preserve">в соответствии с положениями ст. 22 Федерального закона от 05.04.2013 № 44-ФЗ </w:t>
      </w:r>
      <w:r w:rsidR="006C2D5F">
        <w:rPr>
          <w:lang w:val="ru-RU"/>
        </w:rPr>
        <w:br/>
      </w:r>
      <w:r w:rsidRPr="0033105A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– Закон 44-ФЗ), а также </w:t>
      </w:r>
      <w:r w:rsidRPr="0033105A">
        <w:rPr>
          <w:color w:val="000000"/>
          <w:lang w:val="ru-RU"/>
        </w:rPr>
        <w:t>методических рекомендаций по</w:t>
      </w:r>
      <w:r w:rsidRPr="0033105A">
        <w:rPr>
          <w:color w:val="000000"/>
        </w:rPr>
        <w:t> </w:t>
      </w:r>
      <w:r w:rsidRPr="0033105A">
        <w:rPr>
          <w:color w:val="000000"/>
          <w:lang w:val="ru-RU"/>
        </w:rPr>
        <w:t>применению методов определения начальной (максимальной) цены контракта, цены контракта, заключаемого</w:t>
      </w:r>
      <w:proofErr w:type="gramEnd"/>
      <w:r w:rsidRPr="0033105A">
        <w:rPr>
          <w:color w:val="000000"/>
          <w:lang w:val="ru-RU"/>
        </w:rPr>
        <w:t xml:space="preserve"> с единственным поставщиком (подрядчиком, исполнителем)» (далее - Методические рекомендации).</w:t>
      </w:r>
    </w:p>
    <w:p w:rsidR="00645C88" w:rsidRPr="0033105A" w:rsidRDefault="00645C88" w:rsidP="00645C88">
      <w:pPr>
        <w:pStyle w:val="a5"/>
        <w:ind w:firstLine="567"/>
        <w:jc w:val="both"/>
        <w:rPr>
          <w:lang w:val="ru-RU"/>
        </w:rPr>
      </w:pPr>
      <w:r w:rsidRPr="0033105A">
        <w:rPr>
          <w:lang w:val="ru-RU"/>
        </w:rPr>
        <w:t>В соответствии с пунктом 2 части 18 статьи 22 Закон 44-ФЗ в расчете использована общедоступная информация о ценах товаров, работ, услуг, содержащаяся в рекламе.</w:t>
      </w:r>
    </w:p>
    <w:p w:rsidR="00645C88" w:rsidRPr="0033105A" w:rsidRDefault="00645C88" w:rsidP="00645C88">
      <w:pPr>
        <w:shd w:val="clear" w:color="auto" w:fill="FFFFFF"/>
        <w:tabs>
          <w:tab w:val="left" w:pos="773"/>
        </w:tabs>
        <w:jc w:val="center"/>
        <w:rPr>
          <w:rFonts w:ascii="Times New Roman" w:hAnsi="Times New Roman" w:cs="Times New Roman"/>
          <w:b/>
          <w:bCs/>
        </w:rPr>
      </w:pPr>
    </w:p>
    <w:tbl>
      <w:tblPr>
        <w:tblW w:w="9646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72"/>
        <w:gridCol w:w="6974"/>
      </w:tblGrid>
      <w:tr w:rsidR="00645C88" w:rsidRPr="0033105A" w:rsidTr="0019346E">
        <w:tc>
          <w:tcPr>
            <w:tcW w:w="2672" w:type="dxa"/>
            <w:vAlign w:val="center"/>
          </w:tcPr>
          <w:p w:rsidR="00645C88" w:rsidRPr="0033105A" w:rsidRDefault="00645C88" w:rsidP="001934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3105A">
              <w:rPr>
                <w:rFonts w:ascii="Times New Roman" w:hAnsi="Times New Roman" w:cs="Times New Roman"/>
                <w:b/>
              </w:rPr>
              <w:t>Основные характеристики объекта закупки:</w:t>
            </w:r>
          </w:p>
        </w:tc>
        <w:tc>
          <w:tcPr>
            <w:tcW w:w="6974" w:type="dxa"/>
            <w:vAlign w:val="center"/>
          </w:tcPr>
          <w:p w:rsidR="00645C88" w:rsidRPr="0033105A" w:rsidRDefault="00645C88" w:rsidP="0042006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33105A">
              <w:rPr>
                <w:rFonts w:ascii="Times New Roman" w:hAnsi="Times New Roman" w:cs="Times New Roman"/>
              </w:rPr>
              <w:t xml:space="preserve">Оказание услуг по страхованию </w:t>
            </w:r>
            <w:r w:rsidR="0042006C">
              <w:rPr>
                <w:rFonts w:ascii="Times New Roman" w:hAnsi="Times New Roman" w:cs="Times New Roman"/>
              </w:rPr>
              <w:t>нежилого здания Автобусного вокзала</w:t>
            </w:r>
            <w:r w:rsidRPr="0033105A">
              <w:rPr>
                <w:rFonts w:ascii="Times New Roman" w:hAnsi="Times New Roman" w:cs="Times New Roman"/>
              </w:rPr>
              <w:t>.</w:t>
            </w:r>
          </w:p>
        </w:tc>
      </w:tr>
      <w:tr w:rsidR="00645C88" w:rsidRPr="0033105A" w:rsidTr="0019346E">
        <w:trPr>
          <w:trHeight w:val="1077"/>
        </w:trPr>
        <w:tc>
          <w:tcPr>
            <w:tcW w:w="2672" w:type="dxa"/>
            <w:vAlign w:val="center"/>
          </w:tcPr>
          <w:p w:rsidR="00645C88" w:rsidRPr="0033105A" w:rsidRDefault="00645C88" w:rsidP="001934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105A">
              <w:rPr>
                <w:rFonts w:ascii="Times New Roman" w:hAnsi="Times New Roman" w:cs="Times New Roman"/>
                <w:b/>
                <w:bCs/>
              </w:rPr>
              <w:t>Используемый метод определения НМЦК</w:t>
            </w:r>
          </w:p>
          <w:p w:rsidR="00645C88" w:rsidRPr="0033105A" w:rsidRDefault="00645C88" w:rsidP="0019346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105A">
              <w:rPr>
                <w:rFonts w:ascii="Times New Roman" w:hAnsi="Times New Roman" w:cs="Times New Roman"/>
                <w:b/>
                <w:bCs/>
              </w:rPr>
              <w:t>с обоснованием</w:t>
            </w:r>
          </w:p>
        </w:tc>
        <w:tc>
          <w:tcPr>
            <w:tcW w:w="6974" w:type="dxa"/>
            <w:vAlign w:val="center"/>
          </w:tcPr>
          <w:p w:rsidR="00645C88" w:rsidRPr="0033105A" w:rsidRDefault="00645C88" w:rsidP="0019346E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 w:rsidRPr="0033105A">
              <w:rPr>
                <w:rFonts w:ascii="Times New Roman" w:hAnsi="Times New Roman" w:cs="Times New Roman"/>
                <w:lang w:eastAsia="en-US"/>
              </w:rPr>
              <w:t>В соответствии со статьей 22 Федерального закона №44-ФЗ для определения НМЦК применяется метод сопоставимых рыночных цен</w:t>
            </w:r>
          </w:p>
        </w:tc>
      </w:tr>
      <w:tr w:rsidR="00645C88" w:rsidRPr="0033105A" w:rsidTr="0019346E">
        <w:tc>
          <w:tcPr>
            <w:tcW w:w="2672" w:type="dxa"/>
            <w:vAlign w:val="center"/>
          </w:tcPr>
          <w:p w:rsidR="00645C88" w:rsidRPr="0033105A" w:rsidRDefault="00645C88" w:rsidP="001934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3105A">
              <w:rPr>
                <w:rFonts w:ascii="Times New Roman" w:hAnsi="Times New Roman" w:cs="Times New Roman"/>
                <w:b/>
              </w:rPr>
              <w:t>Расчет НМЦК</w:t>
            </w:r>
          </w:p>
        </w:tc>
        <w:tc>
          <w:tcPr>
            <w:tcW w:w="6974" w:type="dxa"/>
            <w:vAlign w:val="center"/>
          </w:tcPr>
          <w:p w:rsidR="00645C88" w:rsidRPr="0033105A" w:rsidRDefault="00645C88" w:rsidP="0019346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  <w:p w:rsidR="00645C88" w:rsidRPr="0033105A" w:rsidRDefault="00645C88" w:rsidP="0019346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 w:rsidRPr="0033105A">
              <w:rPr>
                <w:rFonts w:ascii="Times New Roman" w:hAnsi="Times New Roman" w:cs="Times New Roman"/>
              </w:rPr>
              <w:t xml:space="preserve">НМЦК= </w:t>
            </w:r>
            <w:r w:rsidR="006C0E9A">
              <w:rPr>
                <w:rFonts w:ascii="Times New Roman" w:hAnsi="Times New Roman" w:cs="Times New Roman"/>
                <w:bCs/>
                <w:lang w:eastAsia="en-US"/>
              </w:rPr>
              <w:t>65 637,00</w:t>
            </w:r>
            <w:r w:rsidR="0042006C">
              <w:rPr>
                <w:rFonts w:ascii="Times New Roman" w:hAnsi="Times New Roman" w:cs="Times New Roman"/>
                <w:bCs/>
                <w:lang w:eastAsia="en-US"/>
              </w:rPr>
              <w:t xml:space="preserve"> </w:t>
            </w:r>
            <w:r w:rsidRPr="0033105A">
              <w:rPr>
                <w:rFonts w:ascii="Times New Roman" w:hAnsi="Times New Roman" w:cs="Times New Roman"/>
                <w:bCs/>
              </w:rPr>
              <w:t>руб.</w:t>
            </w:r>
          </w:p>
          <w:p w:rsidR="00645C88" w:rsidRPr="0033105A" w:rsidRDefault="00645C88" w:rsidP="0019346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</w:p>
          <w:p w:rsidR="00645C88" w:rsidRPr="0033105A" w:rsidRDefault="00645C88" w:rsidP="0019346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3105A">
              <w:rPr>
                <w:rFonts w:ascii="Times New Roman" w:hAnsi="Times New Roman" w:cs="Times New Roman"/>
              </w:rPr>
              <w:t>Расчет представлен в таблице ниже.</w:t>
            </w:r>
          </w:p>
          <w:p w:rsidR="00645C88" w:rsidRPr="0033105A" w:rsidRDefault="00645C88" w:rsidP="0019346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</w:rPr>
            </w:pPr>
          </w:p>
        </w:tc>
      </w:tr>
      <w:tr w:rsidR="00645C88" w:rsidRPr="0033105A" w:rsidTr="0019346E">
        <w:tc>
          <w:tcPr>
            <w:tcW w:w="2672" w:type="dxa"/>
            <w:vAlign w:val="center"/>
          </w:tcPr>
          <w:p w:rsidR="00645C88" w:rsidRPr="0033105A" w:rsidRDefault="00645C88" w:rsidP="0019346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974" w:type="dxa"/>
            <w:vAlign w:val="center"/>
          </w:tcPr>
          <w:p w:rsidR="00645C88" w:rsidRPr="0033105A" w:rsidRDefault="00645C88" w:rsidP="00FB5D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33105A">
              <w:rPr>
                <w:rFonts w:ascii="Times New Roman" w:hAnsi="Times New Roman" w:cs="Times New Roman"/>
              </w:rPr>
              <w:t>Дата подготовки обос</w:t>
            </w:r>
            <w:r>
              <w:rPr>
                <w:rFonts w:ascii="Times New Roman" w:hAnsi="Times New Roman" w:cs="Times New Roman"/>
              </w:rPr>
              <w:t>н</w:t>
            </w:r>
            <w:r w:rsidRPr="0033105A">
              <w:rPr>
                <w:rFonts w:ascii="Times New Roman" w:hAnsi="Times New Roman" w:cs="Times New Roman"/>
              </w:rPr>
              <w:t xml:space="preserve">ования НМЦК: </w:t>
            </w:r>
            <w:r w:rsidR="0042006C">
              <w:rPr>
                <w:rFonts w:ascii="Times New Roman" w:hAnsi="Times New Roman" w:cs="Times New Roman"/>
              </w:rPr>
              <w:t>10</w:t>
            </w:r>
            <w:r w:rsidRPr="0033105A">
              <w:rPr>
                <w:rFonts w:ascii="Times New Roman" w:hAnsi="Times New Roman" w:cs="Times New Roman"/>
              </w:rPr>
              <w:t>.</w:t>
            </w:r>
            <w:r w:rsidR="0042006C">
              <w:rPr>
                <w:rFonts w:ascii="Times New Roman" w:hAnsi="Times New Roman" w:cs="Times New Roman"/>
              </w:rPr>
              <w:t>07</w:t>
            </w:r>
            <w:r w:rsidRPr="0033105A">
              <w:rPr>
                <w:rFonts w:ascii="Times New Roman" w:hAnsi="Times New Roman" w:cs="Times New Roman"/>
              </w:rPr>
              <w:t>.202</w:t>
            </w:r>
            <w:r w:rsidR="00FB5D00">
              <w:rPr>
                <w:rFonts w:ascii="Times New Roman" w:hAnsi="Times New Roman" w:cs="Times New Roman"/>
              </w:rPr>
              <w:t>6</w:t>
            </w:r>
          </w:p>
        </w:tc>
      </w:tr>
    </w:tbl>
    <w:p w:rsidR="00645C88" w:rsidRPr="0033105A" w:rsidRDefault="00645C88" w:rsidP="00645C88">
      <w:pPr>
        <w:shd w:val="clear" w:color="auto" w:fill="FFFFFF"/>
        <w:tabs>
          <w:tab w:val="left" w:pos="773"/>
        </w:tabs>
        <w:ind w:firstLine="567"/>
        <w:jc w:val="both"/>
        <w:rPr>
          <w:rFonts w:ascii="Times New Roman" w:hAnsi="Times New Roman" w:cs="Times New Roman"/>
          <w:lang w:eastAsia="en-US"/>
        </w:rPr>
      </w:pPr>
    </w:p>
    <w:p w:rsidR="00645C88" w:rsidRPr="0033105A" w:rsidRDefault="00645C88" w:rsidP="00645C88">
      <w:pPr>
        <w:shd w:val="clear" w:color="auto" w:fill="FFFFFF"/>
        <w:tabs>
          <w:tab w:val="left" w:pos="773"/>
        </w:tabs>
        <w:ind w:firstLine="567"/>
        <w:jc w:val="both"/>
        <w:rPr>
          <w:rFonts w:ascii="Times New Roman" w:hAnsi="Times New Roman" w:cs="Times New Roman"/>
          <w:lang w:eastAsia="en-US"/>
        </w:rPr>
      </w:pPr>
    </w:p>
    <w:tbl>
      <w:tblPr>
        <w:tblW w:w="5142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4394"/>
        <w:gridCol w:w="1236"/>
        <w:gridCol w:w="725"/>
        <w:gridCol w:w="1368"/>
        <w:gridCol w:w="1551"/>
      </w:tblGrid>
      <w:tr w:rsidR="00645C88" w:rsidRPr="0033105A" w:rsidTr="0042006C">
        <w:trPr>
          <w:trHeight w:val="60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C88" w:rsidRPr="0033105A" w:rsidRDefault="00645C88" w:rsidP="00193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105A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33105A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33105A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C88" w:rsidRPr="0033105A" w:rsidRDefault="00645C88" w:rsidP="00193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105A">
              <w:rPr>
                <w:rFonts w:ascii="Times New Roman" w:hAnsi="Times New Roman" w:cs="Times New Roman"/>
                <w:b/>
                <w:bCs/>
              </w:rPr>
              <w:t>Наименование товара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C88" w:rsidRPr="0033105A" w:rsidRDefault="00645C88" w:rsidP="00193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105A">
              <w:rPr>
                <w:rFonts w:ascii="Times New Roman" w:hAnsi="Times New Roman" w:cs="Times New Roman"/>
                <w:b/>
                <w:bCs/>
              </w:rPr>
              <w:t>Цена</w:t>
            </w:r>
            <w:r w:rsidR="006C0E9A">
              <w:rPr>
                <w:rFonts w:ascii="Times New Roman" w:hAnsi="Times New Roman" w:cs="Times New Roman"/>
                <w:b/>
                <w:bCs/>
              </w:rPr>
              <w:t xml:space="preserve"> за ед.</w:t>
            </w:r>
            <w:r w:rsidRPr="0033105A">
              <w:rPr>
                <w:rFonts w:ascii="Times New Roman" w:hAnsi="Times New Roman" w:cs="Times New Roman"/>
                <w:b/>
                <w:bCs/>
              </w:rPr>
              <w:t>, руб.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C88" w:rsidRPr="0033105A" w:rsidRDefault="00645C88" w:rsidP="00193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105A">
              <w:rPr>
                <w:rFonts w:ascii="Times New Roman" w:hAnsi="Times New Roman" w:cs="Times New Roman"/>
                <w:b/>
                <w:bCs/>
              </w:rPr>
              <w:t>Кол-во, ед.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C88" w:rsidRPr="0033105A" w:rsidRDefault="00645C88" w:rsidP="00193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105A">
              <w:rPr>
                <w:rFonts w:ascii="Times New Roman" w:hAnsi="Times New Roman" w:cs="Times New Roman"/>
                <w:b/>
                <w:bCs/>
              </w:rPr>
              <w:t>Ед. измерения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C88" w:rsidRPr="0033105A" w:rsidRDefault="00645C88" w:rsidP="00193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105A">
              <w:rPr>
                <w:rFonts w:ascii="Times New Roman" w:hAnsi="Times New Roman" w:cs="Times New Roman"/>
                <w:b/>
                <w:bCs/>
              </w:rPr>
              <w:t>Стоимость, руб.</w:t>
            </w:r>
          </w:p>
        </w:tc>
      </w:tr>
      <w:tr w:rsidR="0042006C" w:rsidRPr="0033105A" w:rsidTr="0042006C">
        <w:trPr>
          <w:trHeight w:val="60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06C" w:rsidRPr="000B4DFE" w:rsidRDefault="0042006C" w:rsidP="0019346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B4DFE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06C" w:rsidRPr="000B4DFE" w:rsidRDefault="0042006C" w:rsidP="004200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B4DFE">
              <w:rPr>
                <w:rFonts w:ascii="Times New Roman" w:hAnsi="Times New Roman" w:cs="Times New Roman"/>
                <w:bCs/>
              </w:rPr>
              <w:t xml:space="preserve">КП № 1 от </w:t>
            </w:r>
            <w:r>
              <w:rPr>
                <w:rFonts w:ascii="Times New Roman" w:hAnsi="Times New Roman" w:cs="Times New Roman"/>
                <w:bCs/>
              </w:rPr>
              <w:t>10</w:t>
            </w:r>
            <w:r w:rsidRPr="000B4DFE">
              <w:rPr>
                <w:rFonts w:ascii="Times New Roman" w:hAnsi="Times New Roman" w:cs="Times New Roman"/>
                <w:bCs/>
              </w:rPr>
              <w:t>.0</w:t>
            </w:r>
            <w:r>
              <w:rPr>
                <w:rFonts w:ascii="Times New Roman" w:hAnsi="Times New Roman" w:cs="Times New Roman"/>
                <w:bCs/>
              </w:rPr>
              <w:t>7</w:t>
            </w:r>
            <w:r w:rsidRPr="000B4DFE">
              <w:rPr>
                <w:rFonts w:ascii="Times New Roman" w:hAnsi="Times New Roman" w:cs="Times New Roman"/>
                <w:bCs/>
              </w:rPr>
              <w:t>.2026 № 12-</w:t>
            </w:r>
            <w:r>
              <w:rPr>
                <w:rFonts w:ascii="Times New Roman" w:hAnsi="Times New Roman" w:cs="Times New Roman"/>
                <w:bCs/>
              </w:rPr>
              <w:t>1382</w:t>
            </w:r>
            <w:r w:rsidRPr="000B4DFE">
              <w:rPr>
                <w:rFonts w:ascii="Times New Roman" w:hAnsi="Times New Roman" w:cs="Times New Roman"/>
                <w:bCs/>
              </w:rPr>
              <w:t>/26-0-0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06C" w:rsidRPr="000B4DFE" w:rsidRDefault="006C0E9A" w:rsidP="0019346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523,17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06C" w:rsidRPr="000B4DFE" w:rsidRDefault="0042006C" w:rsidP="0019346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B4DFE">
              <w:rPr>
                <w:rFonts w:ascii="Times New Roman" w:hAnsi="Times New Roman" w:cs="Times New Roman"/>
                <w:bCs/>
              </w:rPr>
              <w:t>1</w:t>
            </w:r>
            <w:r w:rsidR="006C0E9A">
              <w:rPr>
                <w:rFonts w:ascii="Times New Roman" w:hAnsi="Times New Roman" w:cs="Times New Roman"/>
                <w:bCs/>
              </w:rPr>
              <w:t>53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06C" w:rsidRPr="000B4DFE" w:rsidRDefault="006C0E9A" w:rsidP="0019346E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дн</w:t>
            </w:r>
            <w:proofErr w:type="spellEnd"/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06C" w:rsidRPr="000B4DFE" w:rsidRDefault="006C0E9A" w:rsidP="007A3BA1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80 045,01</w:t>
            </w:r>
          </w:p>
        </w:tc>
      </w:tr>
      <w:tr w:rsidR="0042006C" w:rsidRPr="0033105A" w:rsidTr="0042006C">
        <w:trPr>
          <w:trHeight w:val="60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06C" w:rsidRPr="000B4DFE" w:rsidRDefault="0042006C" w:rsidP="0019346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B4DFE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06C" w:rsidRPr="000B4DFE" w:rsidRDefault="0042006C" w:rsidP="000B4DF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B4DFE">
              <w:rPr>
                <w:rFonts w:ascii="Times New Roman" w:hAnsi="Times New Roman" w:cs="Times New Roman"/>
                <w:bCs/>
              </w:rPr>
              <w:t xml:space="preserve">КП № 2 от </w:t>
            </w:r>
            <w:r>
              <w:rPr>
                <w:rFonts w:ascii="Times New Roman" w:hAnsi="Times New Roman" w:cs="Times New Roman"/>
                <w:bCs/>
              </w:rPr>
              <w:t>10</w:t>
            </w:r>
            <w:r w:rsidRPr="000B4DFE">
              <w:rPr>
                <w:rFonts w:ascii="Times New Roman" w:hAnsi="Times New Roman" w:cs="Times New Roman"/>
                <w:bCs/>
              </w:rPr>
              <w:t>.0</w:t>
            </w:r>
            <w:r>
              <w:rPr>
                <w:rFonts w:ascii="Times New Roman" w:hAnsi="Times New Roman" w:cs="Times New Roman"/>
                <w:bCs/>
              </w:rPr>
              <w:t>7</w:t>
            </w:r>
            <w:r w:rsidRPr="000B4DFE">
              <w:rPr>
                <w:rFonts w:ascii="Times New Roman" w:hAnsi="Times New Roman" w:cs="Times New Roman"/>
                <w:bCs/>
              </w:rPr>
              <w:t>.2026 № 12-</w:t>
            </w:r>
            <w:r>
              <w:rPr>
                <w:rFonts w:ascii="Times New Roman" w:hAnsi="Times New Roman" w:cs="Times New Roman"/>
                <w:bCs/>
              </w:rPr>
              <w:t>1382</w:t>
            </w:r>
            <w:r w:rsidRPr="000B4DFE">
              <w:rPr>
                <w:rFonts w:ascii="Times New Roman" w:hAnsi="Times New Roman" w:cs="Times New Roman"/>
                <w:bCs/>
              </w:rPr>
              <w:t>/26</w:t>
            </w:r>
            <w:r>
              <w:rPr>
                <w:rFonts w:ascii="Times New Roman" w:hAnsi="Times New Roman" w:cs="Times New Roman"/>
                <w:bCs/>
              </w:rPr>
              <w:t>-1</w:t>
            </w:r>
            <w:r w:rsidRPr="000B4DFE">
              <w:rPr>
                <w:rFonts w:ascii="Times New Roman" w:hAnsi="Times New Roman" w:cs="Times New Roman"/>
                <w:bCs/>
              </w:rPr>
              <w:t>-0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06C" w:rsidRPr="000B4DFE" w:rsidRDefault="006C0E9A" w:rsidP="000B4DF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429,00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06C" w:rsidRPr="000B4DFE" w:rsidRDefault="0042006C" w:rsidP="0019346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B4DFE">
              <w:rPr>
                <w:rFonts w:ascii="Times New Roman" w:hAnsi="Times New Roman" w:cs="Times New Roman"/>
                <w:bCs/>
              </w:rPr>
              <w:t>1</w:t>
            </w:r>
            <w:r w:rsidR="006C0E9A">
              <w:rPr>
                <w:rFonts w:ascii="Times New Roman" w:hAnsi="Times New Roman" w:cs="Times New Roman"/>
                <w:bCs/>
              </w:rPr>
              <w:t>53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06C" w:rsidRPr="000B4DFE" w:rsidRDefault="006C0E9A" w:rsidP="0019346E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дн</w:t>
            </w:r>
            <w:proofErr w:type="spellEnd"/>
            <w:r w:rsidR="0042006C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06C" w:rsidRPr="000B4DFE" w:rsidRDefault="006C0E9A" w:rsidP="007A3BA1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65 637,00</w:t>
            </w:r>
          </w:p>
        </w:tc>
      </w:tr>
      <w:tr w:rsidR="0042006C" w:rsidRPr="0033105A" w:rsidTr="0042006C">
        <w:trPr>
          <w:trHeight w:val="60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006C" w:rsidRPr="0033105A" w:rsidRDefault="0042006C" w:rsidP="0019346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3105A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006C" w:rsidRPr="0033105A" w:rsidRDefault="0042006C" w:rsidP="0042006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3105A">
              <w:rPr>
                <w:rFonts w:ascii="Times New Roman" w:hAnsi="Times New Roman" w:cs="Times New Roman"/>
                <w:bCs/>
              </w:rPr>
              <w:t xml:space="preserve">КП № 3 </w:t>
            </w:r>
            <w:r w:rsidRPr="000B4DFE">
              <w:rPr>
                <w:rFonts w:ascii="Times New Roman" w:hAnsi="Times New Roman" w:cs="Times New Roman"/>
                <w:bCs/>
              </w:rPr>
              <w:t xml:space="preserve">от </w:t>
            </w:r>
            <w:r>
              <w:rPr>
                <w:rFonts w:ascii="Times New Roman" w:hAnsi="Times New Roman" w:cs="Times New Roman"/>
                <w:bCs/>
              </w:rPr>
              <w:t>10</w:t>
            </w:r>
            <w:r w:rsidRPr="000B4DFE">
              <w:rPr>
                <w:rFonts w:ascii="Times New Roman" w:hAnsi="Times New Roman" w:cs="Times New Roman"/>
                <w:bCs/>
              </w:rPr>
              <w:t>.0</w:t>
            </w:r>
            <w:r>
              <w:rPr>
                <w:rFonts w:ascii="Times New Roman" w:hAnsi="Times New Roman" w:cs="Times New Roman"/>
                <w:bCs/>
              </w:rPr>
              <w:t>7</w:t>
            </w:r>
            <w:r w:rsidRPr="000B4DFE">
              <w:rPr>
                <w:rFonts w:ascii="Times New Roman" w:hAnsi="Times New Roman" w:cs="Times New Roman"/>
                <w:bCs/>
              </w:rPr>
              <w:t>.2026 № 12-</w:t>
            </w:r>
            <w:r>
              <w:rPr>
                <w:rFonts w:ascii="Times New Roman" w:hAnsi="Times New Roman" w:cs="Times New Roman"/>
                <w:bCs/>
              </w:rPr>
              <w:t>1382</w:t>
            </w:r>
            <w:r w:rsidRPr="000B4DFE">
              <w:rPr>
                <w:rFonts w:ascii="Times New Roman" w:hAnsi="Times New Roman" w:cs="Times New Roman"/>
                <w:bCs/>
              </w:rPr>
              <w:t>/26-</w:t>
            </w:r>
            <w:r>
              <w:rPr>
                <w:rFonts w:ascii="Times New Roman" w:hAnsi="Times New Roman" w:cs="Times New Roman"/>
                <w:bCs/>
              </w:rPr>
              <w:t>2</w:t>
            </w:r>
            <w:r w:rsidRPr="000B4DFE">
              <w:rPr>
                <w:rFonts w:ascii="Times New Roman" w:hAnsi="Times New Roman" w:cs="Times New Roman"/>
                <w:bCs/>
              </w:rPr>
              <w:t>-0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006C" w:rsidRPr="0033105A" w:rsidRDefault="006C0E9A" w:rsidP="000B4DF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512,42</w:t>
            </w:r>
            <w:bookmarkStart w:id="0" w:name="_GoBack"/>
            <w:bookmarkEnd w:id="0"/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006C" w:rsidRPr="0033105A" w:rsidRDefault="0042006C" w:rsidP="0019346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3105A">
              <w:rPr>
                <w:rFonts w:ascii="Times New Roman" w:hAnsi="Times New Roman" w:cs="Times New Roman"/>
                <w:bCs/>
              </w:rPr>
              <w:t>1</w:t>
            </w:r>
            <w:r w:rsidR="006C0E9A">
              <w:rPr>
                <w:rFonts w:ascii="Times New Roman" w:hAnsi="Times New Roman" w:cs="Times New Roman"/>
                <w:bCs/>
              </w:rPr>
              <w:t>53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2006C" w:rsidRPr="0033105A" w:rsidRDefault="006C0E9A" w:rsidP="0019346E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дн</w:t>
            </w:r>
            <w:proofErr w:type="spellEnd"/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006C" w:rsidRPr="0033105A" w:rsidRDefault="0042006C" w:rsidP="006C0E9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78 400,</w:t>
            </w:r>
            <w:r w:rsidR="006C0E9A">
              <w:rPr>
                <w:rFonts w:ascii="Times New Roman" w:hAnsi="Times New Roman" w:cs="Times New Roman"/>
                <w:bCs/>
                <w:lang w:eastAsia="en-US"/>
              </w:rPr>
              <w:t>26</w:t>
            </w:r>
          </w:p>
        </w:tc>
      </w:tr>
      <w:tr w:rsidR="00645C88" w:rsidRPr="0033105A" w:rsidTr="0042006C">
        <w:trPr>
          <w:trHeight w:val="600"/>
        </w:trPr>
        <w:tc>
          <w:tcPr>
            <w:tcW w:w="82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C88" w:rsidRPr="0033105A" w:rsidRDefault="00645C88" w:rsidP="0019346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3105A">
              <w:rPr>
                <w:rFonts w:ascii="Times New Roman" w:hAnsi="Times New Roman" w:cs="Times New Roman"/>
                <w:bCs/>
              </w:rPr>
              <w:t>Наименьшее значение НМЦК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45C88" w:rsidRPr="0042006C" w:rsidRDefault="006C0E9A" w:rsidP="001934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65 637,00</w:t>
            </w:r>
          </w:p>
        </w:tc>
      </w:tr>
    </w:tbl>
    <w:p w:rsidR="00645C88" w:rsidRPr="0033105A" w:rsidRDefault="00645C88" w:rsidP="00645C88">
      <w:pPr>
        <w:shd w:val="clear" w:color="auto" w:fill="FFFFFF"/>
        <w:tabs>
          <w:tab w:val="left" w:pos="773"/>
        </w:tabs>
        <w:ind w:firstLine="567"/>
        <w:jc w:val="both"/>
        <w:rPr>
          <w:rFonts w:ascii="Times New Roman" w:hAnsi="Times New Roman" w:cs="Times New Roman"/>
          <w:lang w:eastAsia="en-US"/>
        </w:rPr>
      </w:pPr>
    </w:p>
    <w:p w:rsidR="00645C88" w:rsidRPr="0033105A" w:rsidRDefault="00645C88" w:rsidP="00645C88">
      <w:pPr>
        <w:ind w:firstLine="709"/>
        <w:jc w:val="both"/>
        <w:rPr>
          <w:rFonts w:ascii="Times New Roman" w:hAnsi="Times New Roman" w:cs="Times New Roman"/>
        </w:rPr>
      </w:pPr>
      <w:r w:rsidRPr="0033105A">
        <w:rPr>
          <w:rFonts w:ascii="Times New Roman" w:hAnsi="Times New Roman" w:cs="Times New Roman"/>
          <w:lang w:eastAsia="en-US"/>
        </w:rPr>
        <w:t>НМЦК</w:t>
      </w:r>
      <w:r w:rsidRPr="0033105A">
        <w:rPr>
          <w:rFonts w:ascii="Times New Roman" w:hAnsi="Times New Roman" w:cs="Times New Roman"/>
          <w:b/>
          <w:lang w:eastAsia="en-US"/>
        </w:rPr>
        <w:t xml:space="preserve"> </w:t>
      </w:r>
      <w:proofErr w:type="gramStart"/>
      <w:r w:rsidRPr="0033105A">
        <w:rPr>
          <w:rFonts w:ascii="Times New Roman" w:hAnsi="Times New Roman" w:cs="Times New Roman"/>
          <w:lang w:eastAsia="en-US"/>
        </w:rPr>
        <w:t>сформирована</w:t>
      </w:r>
      <w:proofErr w:type="gramEnd"/>
      <w:r w:rsidRPr="0033105A">
        <w:rPr>
          <w:rFonts w:ascii="Times New Roman" w:hAnsi="Times New Roman" w:cs="Times New Roman"/>
          <w:lang w:eastAsia="en-US"/>
        </w:rPr>
        <w:t xml:space="preserve"> с учетом транспортных расходов,</w:t>
      </w:r>
      <w:r w:rsidRPr="0033105A">
        <w:rPr>
          <w:rFonts w:ascii="Times New Roman" w:hAnsi="Times New Roman" w:cs="Times New Roman"/>
        </w:rPr>
        <w:t xml:space="preserve"> а том числе </w:t>
      </w:r>
      <w:r w:rsidRPr="0033105A">
        <w:rPr>
          <w:rFonts w:ascii="Times New Roman" w:hAnsi="Times New Roman" w:cs="Times New Roman"/>
          <w:lang w:eastAsia="en-US"/>
        </w:rPr>
        <w:t>на доставку, погрузку – разгрузку, подъем на этаж, страхование, уплату таможенных пошлин, налогов, нанесения логотипа на товар и других обязательных и сопутствующих платежей.</w:t>
      </w:r>
    </w:p>
    <w:p w:rsidR="00645C88" w:rsidRPr="0033105A" w:rsidRDefault="00645C88" w:rsidP="00645C88">
      <w:pPr>
        <w:rPr>
          <w:rFonts w:ascii="Times New Roman" w:hAnsi="Times New Roman" w:cs="Times New Roman"/>
        </w:rPr>
      </w:pPr>
    </w:p>
    <w:p w:rsidR="00645C88" w:rsidRPr="0033105A" w:rsidRDefault="00645C88" w:rsidP="00645C88">
      <w:pPr>
        <w:rPr>
          <w:rFonts w:ascii="Times New Roman" w:hAnsi="Times New Roman" w:cs="Times New Roman"/>
        </w:rPr>
      </w:pPr>
    </w:p>
    <w:p w:rsidR="0052639A" w:rsidRDefault="0052639A"/>
    <w:sectPr w:rsidR="0052639A" w:rsidSect="003C2710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703" w:rsidRDefault="00870703">
      <w:r>
        <w:separator/>
      </w:r>
    </w:p>
  </w:endnote>
  <w:endnote w:type="continuationSeparator" w:id="0">
    <w:p w:rsidR="00870703" w:rsidRDefault="00870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703" w:rsidRDefault="00870703">
      <w:r>
        <w:separator/>
      </w:r>
    </w:p>
  </w:footnote>
  <w:footnote w:type="continuationSeparator" w:id="0">
    <w:p w:rsidR="00870703" w:rsidRDefault="008707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232" w:rsidRDefault="00645C88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C0E9A">
      <w:rPr>
        <w:noProof/>
      </w:rPr>
      <w:t>1</w:t>
    </w:r>
    <w:r>
      <w:rPr>
        <w:noProof/>
      </w:rPr>
      <w:fldChar w:fldCharType="end"/>
    </w:r>
  </w:p>
  <w:p w:rsidR="000D3232" w:rsidRDefault="0087070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74"/>
    <w:rsid w:val="000B4DFE"/>
    <w:rsid w:val="000D157E"/>
    <w:rsid w:val="0042006C"/>
    <w:rsid w:val="0052639A"/>
    <w:rsid w:val="00531441"/>
    <w:rsid w:val="00645C88"/>
    <w:rsid w:val="006C0E9A"/>
    <w:rsid w:val="006C2D5F"/>
    <w:rsid w:val="007B2F70"/>
    <w:rsid w:val="00870703"/>
    <w:rsid w:val="00C0397C"/>
    <w:rsid w:val="00CA646C"/>
    <w:rsid w:val="00D04D74"/>
    <w:rsid w:val="00D9213E"/>
    <w:rsid w:val="00FB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C88"/>
    <w:pPr>
      <w:widowControl w:val="0"/>
      <w:spacing w:after="0" w:line="240" w:lineRule="auto"/>
    </w:pPr>
    <w:rPr>
      <w:rFonts w:ascii="Courier New" w:eastAsia="Calibri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5C88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val="x-none"/>
    </w:rPr>
  </w:style>
  <w:style w:type="character" w:customStyle="1" w:styleId="a4">
    <w:name w:val="Верхний колонтитул Знак"/>
    <w:basedOn w:val="a0"/>
    <w:link w:val="a3"/>
    <w:uiPriority w:val="99"/>
    <w:rsid w:val="00645C8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5">
    <w:name w:val="Body Text"/>
    <w:aliases w:val="Знак Знак Знак,Основной текст Знак Знак Знак, Знак Знак Знак,Body Text Char"/>
    <w:basedOn w:val="a"/>
    <w:link w:val="a6"/>
    <w:rsid w:val="00645C88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val="en-US"/>
    </w:rPr>
  </w:style>
  <w:style w:type="character" w:customStyle="1" w:styleId="a6">
    <w:name w:val="Основной текст Знак"/>
    <w:aliases w:val="Знак Знак Знак Знак,Основной текст Знак Знак Знак Знак, Знак Знак Знак Знак,Body Text Char Знак"/>
    <w:basedOn w:val="a0"/>
    <w:link w:val="a5"/>
    <w:rsid w:val="00645C88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C88"/>
    <w:pPr>
      <w:widowControl w:val="0"/>
      <w:spacing w:after="0" w:line="240" w:lineRule="auto"/>
    </w:pPr>
    <w:rPr>
      <w:rFonts w:ascii="Courier New" w:eastAsia="Calibri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5C88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val="x-none"/>
    </w:rPr>
  </w:style>
  <w:style w:type="character" w:customStyle="1" w:styleId="a4">
    <w:name w:val="Верхний колонтитул Знак"/>
    <w:basedOn w:val="a0"/>
    <w:link w:val="a3"/>
    <w:uiPriority w:val="99"/>
    <w:rsid w:val="00645C8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5">
    <w:name w:val="Body Text"/>
    <w:aliases w:val="Знак Знак Знак,Основной текст Знак Знак Знак, Знак Знак Знак,Body Text Char"/>
    <w:basedOn w:val="a"/>
    <w:link w:val="a6"/>
    <w:rsid w:val="00645C88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auto"/>
      <w:lang w:val="en-US"/>
    </w:rPr>
  </w:style>
  <w:style w:type="character" w:customStyle="1" w:styleId="a6">
    <w:name w:val="Основной текст Знак"/>
    <w:aliases w:val="Знак Знак Знак Знак,Основной текст Знак Знак Знак Знак, Знак Знак Знак Знак,Body Text Char Знак"/>
    <w:basedOn w:val="a0"/>
    <w:link w:val="a5"/>
    <w:rsid w:val="00645C88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265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Драчев</dc:creator>
  <cp:keywords/>
  <dc:description/>
  <cp:lastModifiedBy>Екимова Людмила В.</cp:lastModifiedBy>
  <cp:revision>8</cp:revision>
  <dcterms:created xsi:type="dcterms:W3CDTF">2024-10-21T06:57:00Z</dcterms:created>
  <dcterms:modified xsi:type="dcterms:W3CDTF">2026-07-22T13:48:00Z</dcterms:modified>
</cp:coreProperties>
</file>