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8BD" w:rsidRPr="008208BD" w:rsidRDefault="008208BD" w:rsidP="008208BD">
      <w:pPr>
        <w:spacing w:before="240" w:after="0" w:line="276" w:lineRule="auto"/>
        <w:ind w:firstLine="567"/>
        <w:jc w:val="center"/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x-none" w:bidi="ru-RU"/>
        </w:rPr>
      </w:pPr>
      <w:r w:rsidRPr="008208BD">
        <w:rPr>
          <w:rFonts w:ascii="Times New Roman" w:eastAsia="Calibri" w:hAnsi="Times New Roman" w:cs="Times New Roman"/>
          <w:b/>
          <w:sz w:val="20"/>
          <w:szCs w:val="20"/>
        </w:rPr>
        <w:t>Описание объекта закупки в соответствии со статьей 33 Закона о контрактной системе</w:t>
      </w:r>
    </w:p>
    <w:p w:rsidR="008208BD" w:rsidRPr="008208BD" w:rsidRDefault="008208BD" w:rsidP="008208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</w:t>
      </w:r>
    </w:p>
    <w:p w:rsidR="008208BD" w:rsidRPr="008208BD" w:rsidRDefault="008208BD" w:rsidP="008208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1. Поставка ламп ультрафиолетовых бактерицидных для облучателей-</w:t>
      </w:r>
      <w:proofErr w:type="spellStart"/>
      <w:r w:rsidRPr="008208BD">
        <w:rPr>
          <w:rFonts w:ascii="Times New Roman" w:eastAsia="Times New Roman" w:hAnsi="Times New Roman" w:cs="Times New Roman"/>
          <w:sz w:val="20"/>
          <w:szCs w:val="20"/>
          <w:lang w:eastAsia="ru-RU"/>
        </w:rPr>
        <w:t>рециркуляторов</w:t>
      </w:r>
      <w:proofErr w:type="spellEnd"/>
      <w:r w:rsidRPr="008208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воздуха (далее – товар).</w:t>
      </w:r>
    </w:p>
    <w:p w:rsidR="008208BD" w:rsidRPr="008208BD" w:rsidRDefault="008208BD" w:rsidP="008208BD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sz w:val="20"/>
          <w:szCs w:val="20"/>
          <w:lang w:eastAsia="ru-RU"/>
        </w:rPr>
        <w:t>2. Требования к техническим, функциональным и эксплуатационным характеристикам товара:</w:t>
      </w:r>
    </w:p>
    <w:p w:rsidR="008208BD" w:rsidRPr="008208BD" w:rsidRDefault="008208BD" w:rsidP="008208BD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</w:t>
      </w:r>
      <w:r w:rsidRPr="008208BD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Поставляемый товар должен быть допустим к использованию в облучателях-</w:t>
      </w:r>
      <w:proofErr w:type="spellStart"/>
      <w:r w:rsidRPr="008208BD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рециркуляторах</w:t>
      </w:r>
      <w:proofErr w:type="spellEnd"/>
      <w:r w:rsidRPr="008208BD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ультрафиолетовых бактерицидных ОРУБп-3-3- «КРОНТ», ОРУБ-3-5- «КРОНТ», имеющихся у Заказчика, согласно документам, содержащимся в регистрационных досье на указанные облучатели-</w:t>
      </w:r>
      <w:proofErr w:type="spellStart"/>
      <w:r w:rsidRPr="008208BD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рециркуляторы</w:t>
      </w:r>
      <w:proofErr w:type="spellEnd"/>
      <w:r w:rsidRPr="008208BD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.</w:t>
      </w:r>
    </w:p>
    <w:p w:rsidR="008208BD" w:rsidRPr="008208BD" w:rsidRDefault="008208BD" w:rsidP="008208BD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2.2.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:rsidR="008208BD" w:rsidRPr="008208BD" w:rsidRDefault="008208BD" w:rsidP="008208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sz w:val="20"/>
          <w:szCs w:val="20"/>
          <w:lang w:eastAsia="ru-RU"/>
        </w:rPr>
        <w:t>3. Требования к качеству и безопасности товара:</w:t>
      </w:r>
    </w:p>
    <w:p w:rsidR="008208BD" w:rsidRPr="008208BD" w:rsidRDefault="008208BD" w:rsidP="008208B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8208B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действующей на момент поставки Товара.</w:t>
      </w:r>
    </w:p>
    <w:p w:rsidR="008208BD" w:rsidRPr="008208BD" w:rsidRDefault="008208BD" w:rsidP="008208B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8208BD" w:rsidRPr="008208BD" w:rsidRDefault="008208BD" w:rsidP="008208BD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8208B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:rsidR="008208BD" w:rsidRPr="008208BD" w:rsidRDefault="008208BD" w:rsidP="008208BD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8208BD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3.4. Поставляемый товар должен быть</w:t>
      </w:r>
      <w:r w:rsidRPr="008208BD">
        <w:rPr>
          <w:rFonts w:ascii="Times New Roman" w:eastAsia="Courier New" w:hAnsi="Times New Roman" w:cs="Times New Roman"/>
          <w:bCs/>
          <w:color w:val="000000"/>
          <w:spacing w:val="-1"/>
          <w:sz w:val="20"/>
          <w:szCs w:val="20"/>
          <w:lang w:eastAsia="ru-RU" w:bidi="ru-RU"/>
        </w:rPr>
        <w:t xml:space="preserve"> новым, не бывшим в эксплуатации (употреблении),</w:t>
      </w:r>
      <w:r w:rsidRPr="008208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иметь дефектов.</w:t>
      </w:r>
    </w:p>
    <w:p w:rsidR="008208BD" w:rsidRPr="008208BD" w:rsidRDefault="008208BD" w:rsidP="008208BD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8208B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3.5. Информация о товаре должна быть на русском языке. </w:t>
      </w:r>
    </w:p>
    <w:p w:rsidR="008208BD" w:rsidRPr="008208BD" w:rsidRDefault="008208BD" w:rsidP="008208BD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 w:bidi="ru-RU"/>
        </w:rPr>
      </w:pPr>
      <w:r w:rsidRPr="008208B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3.6. Товар должен быть разрешен к применению на территории Российской Федерации. </w:t>
      </w:r>
      <w:r w:rsidRPr="008208BD">
        <w:rPr>
          <w:rFonts w:ascii="Times New Roman" w:eastAsia="Calibri" w:hAnsi="Times New Roman" w:cs="Times New Roman"/>
          <w:color w:val="000000"/>
          <w:sz w:val="20"/>
          <w:szCs w:val="20"/>
          <w:lang w:eastAsia="ru-RU"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:rsidR="008208BD" w:rsidRPr="008208BD" w:rsidRDefault="008208BD" w:rsidP="008208BD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 w:bidi="ru-RU"/>
        </w:rPr>
      </w:pPr>
      <w:r w:rsidRPr="008208BD">
        <w:rPr>
          <w:rFonts w:ascii="Times New Roman" w:eastAsia="Calibri" w:hAnsi="Times New Roman" w:cs="Times New Roman"/>
          <w:color w:val="000000"/>
          <w:sz w:val="20"/>
          <w:szCs w:val="20"/>
          <w:lang w:eastAsia="ru-RU" w:bidi="ru-RU"/>
        </w:rPr>
        <w:t xml:space="preserve">- сертификатом соответствия/декларацией о соответствии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8208BD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(в случае если данные требования предъявляются действующим законодательством)</w:t>
      </w:r>
      <w:r w:rsidRPr="008208BD">
        <w:rPr>
          <w:rFonts w:ascii="Times New Roman" w:eastAsia="Calibri" w:hAnsi="Times New Roman" w:cs="Times New Roman"/>
          <w:color w:val="000000"/>
          <w:sz w:val="20"/>
          <w:szCs w:val="20"/>
          <w:lang w:eastAsia="ru-RU" w:bidi="ru-RU"/>
        </w:rPr>
        <w:t>.</w:t>
      </w:r>
    </w:p>
    <w:p w:rsidR="008208BD" w:rsidRPr="008208BD" w:rsidRDefault="008208BD" w:rsidP="008208BD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 w:bidi="ru-RU"/>
        </w:rPr>
      </w:pPr>
      <w:r w:rsidRPr="008208BD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:rsidR="008208BD" w:rsidRPr="008208BD" w:rsidRDefault="008208BD" w:rsidP="008208BD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8208B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3.7. </w:t>
      </w:r>
      <w:r w:rsidRPr="008208B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В случае поставки некачественного товара (в том числе,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т.д.).  Поставщик обязан безвозмездно устранить недостатки товара в течение срока, указанного в письме (претензии).</w:t>
      </w:r>
    </w:p>
    <w:p w:rsidR="008208BD" w:rsidRPr="008208BD" w:rsidRDefault="008208BD" w:rsidP="008208BD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8208B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8208BD" w:rsidRPr="008208BD" w:rsidRDefault="008208BD" w:rsidP="008208BD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8208BD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:rsidR="008208BD" w:rsidRPr="008208BD" w:rsidRDefault="008208BD" w:rsidP="008208B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8208B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3.9. Требования к таре и упаковке Товара.</w:t>
      </w:r>
    </w:p>
    <w:p w:rsidR="008208BD" w:rsidRPr="008208BD" w:rsidRDefault="008208BD" w:rsidP="008208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8208B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8208BD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</w:p>
    <w:p w:rsidR="008208BD" w:rsidRPr="008208BD" w:rsidRDefault="008208BD" w:rsidP="008208BD">
      <w:pPr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8208B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:rsidR="008208BD" w:rsidRPr="008208BD" w:rsidRDefault="008208BD" w:rsidP="008208BD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8208B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3.10. Остаточный срок годности товара на момент его приемки Заказчиком должен составлять не менее 11 месяцев.</w:t>
      </w:r>
    </w:p>
    <w:p w:rsidR="008208BD" w:rsidRPr="008208BD" w:rsidRDefault="008208BD" w:rsidP="008208BD">
      <w:pPr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208B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        </w:t>
      </w:r>
      <w:r w:rsidRPr="008208BD">
        <w:rPr>
          <w:rFonts w:ascii="Times New Roman" w:eastAsia="Calibri" w:hAnsi="Times New Roman" w:cs="Times New Roman"/>
          <w:sz w:val="20"/>
          <w:szCs w:val="20"/>
        </w:rPr>
        <w:t>4. Перечень приложений, являющихся неотъемлемой частью Описания объекта закупки.</w:t>
      </w:r>
    </w:p>
    <w:p w:rsidR="008208BD" w:rsidRPr="008208BD" w:rsidRDefault="008208BD" w:rsidP="008208B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8208BD" w:rsidRPr="008208BD" w:rsidRDefault="008208BD" w:rsidP="008208B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4.2. Приложение № 2. Место и сроки поставки товара.</w:t>
      </w:r>
    </w:p>
    <w:p w:rsidR="008208BD" w:rsidRPr="008208BD" w:rsidRDefault="008208BD" w:rsidP="008208B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08BD" w:rsidRPr="008208BD" w:rsidRDefault="008208BD" w:rsidP="008208B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208BD" w:rsidRPr="008208BD" w:rsidSect="007215A2">
          <w:headerReference w:type="even" r:id="rId6"/>
          <w:headerReference w:type="default" r:id="rId7"/>
          <w:footerReference w:type="even" r:id="rId8"/>
          <w:footerReference w:type="default" r:id="rId9"/>
          <w:footerReference w:type="first" r:id="rId10"/>
          <w:pgSz w:w="11906" w:h="16838"/>
          <w:pgMar w:top="426" w:right="851" w:bottom="1134" w:left="1134" w:header="397" w:footer="397" w:gutter="0"/>
          <w:cols w:space="720"/>
          <w:docGrid w:linePitch="326"/>
        </w:sectPr>
      </w:pPr>
    </w:p>
    <w:p w:rsidR="008208BD" w:rsidRPr="008208BD" w:rsidRDefault="008208BD" w:rsidP="008208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Приложение № 1 к Описанию объекта закупки</w:t>
      </w:r>
    </w:p>
    <w:p w:rsidR="008208BD" w:rsidRPr="008208BD" w:rsidRDefault="008208BD" w:rsidP="008208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208BD" w:rsidRPr="008208BD" w:rsidRDefault="008208BD" w:rsidP="008208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  <w:r w:rsidRPr="008208BD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"/>
      </w:r>
    </w:p>
    <w:p w:rsidR="008208BD" w:rsidRPr="008208BD" w:rsidRDefault="008208BD" w:rsidP="008208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1479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47"/>
        <w:gridCol w:w="1378"/>
        <w:gridCol w:w="2023"/>
        <w:gridCol w:w="1804"/>
        <w:gridCol w:w="1031"/>
        <w:gridCol w:w="2976"/>
        <w:gridCol w:w="1842"/>
        <w:gridCol w:w="851"/>
        <w:gridCol w:w="1139"/>
      </w:tblGrid>
      <w:tr w:rsidR="008208BD" w:rsidRPr="008208BD" w:rsidTr="000D5232">
        <w:trPr>
          <w:trHeight w:val="264"/>
          <w:jc w:val="center"/>
        </w:trPr>
        <w:tc>
          <w:tcPr>
            <w:tcW w:w="128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Тип объекта закупки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8208BD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Товар</w:t>
            </w:r>
          </w:p>
        </w:tc>
      </w:tr>
      <w:tr w:rsidR="008208BD" w:rsidRPr="008208BD" w:rsidTr="000D5232">
        <w:trPr>
          <w:trHeight w:val="1610"/>
          <w:jc w:val="center"/>
        </w:trPr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товара, работы, услуги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позиции КТРУ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8208BD" w:rsidRPr="008208BD" w:rsidTr="000D5232">
        <w:trPr>
          <w:jc w:val="center"/>
        </w:trPr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Лампа бактерицидная ртутная </w:t>
            </w:r>
            <w:proofErr w:type="spellStart"/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безозоновая</w:t>
            </w:r>
            <w:proofErr w:type="spellEnd"/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ультрафиолетовая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ОКПД 2 </w:t>
            </w:r>
          </w:p>
          <w:p w:rsidR="008208BD" w:rsidRPr="008208BD" w:rsidRDefault="00BB7729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7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27.40.15.120</w:t>
            </w:r>
          </w:p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КТРУ отсутствует</w:t>
            </w:r>
          </w:p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bookmarkStart w:id="0" w:name="_GoBack"/>
            <w:bookmarkEnd w:id="0"/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кварцевания</w:t>
            </w:r>
            <w:proofErr w:type="spellEnd"/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(обеззараживания) воздуха и поверхностей в помещениях, предметов, стерилизации медицинских инструментов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3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hideMark/>
          </w:tcPr>
          <w:p w:rsidR="008208BD" w:rsidRPr="008208BD" w:rsidRDefault="00DD2DF5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8208BD" w:rsidRPr="008208BD" w:rsidTr="000D5232">
        <w:trPr>
          <w:jc w:val="center"/>
        </w:trPr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волны преобладающего излучения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254 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08BD" w:rsidRPr="008208BD" w:rsidTr="000D5232">
        <w:trPr>
          <w:jc w:val="center"/>
        </w:trPr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цоколя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tabs>
                <w:tab w:val="left" w:pos="741"/>
                <w:tab w:val="center" w:pos="78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G13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08BD" w:rsidRPr="008208BD" w:rsidTr="000D5232">
        <w:trPr>
          <w:jc w:val="center"/>
        </w:trPr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Номинальная мощность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 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08BD" w:rsidRPr="008208BD" w:rsidTr="000D5232">
        <w:trPr>
          <w:jc w:val="center"/>
        </w:trPr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обеззараживаемого воздуха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≥37,5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08BD" w:rsidRPr="008208BD" w:rsidTr="000D5232">
        <w:trPr>
          <w:jc w:val="center"/>
        </w:trPr>
        <w:tc>
          <w:tcPr>
            <w:tcW w:w="17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≥25,5</w:t>
            </w: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≤28,0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8" w:space="0" w:color="000000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08BD" w:rsidRPr="008208BD" w:rsidTr="000D5232">
        <w:trPr>
          <w:jc w:val="center"/>
        </w:trPr>
        <w:tc>
          <w:tcPr>
            <w:tcW w:w="17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≥436,2 и ≤437,4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8" w:space="0" w:color="000000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08BD" w:rsidRPr="008208BD" w:rsidTr="000D5232">
        <w:trPr>
          <w:jc w:val="center"/>
        </w:trPr>
        <w:tc>
          <w:tcPr>
            <w:tcW w:w="17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службы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≥9000 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8" w:space="0" w:color="000000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208BD" w:rsidRPr="008208BD" w:rsidTr="000D5232">
        <w:trPr>
          <w:jc w:val="center"/>
        </w:trPr>
        <w:tc>
          <w:tcPr>
            <w:tcW w:w="17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Допустимость  использования</w:t>
            </w:r>
            <w:proofErr w:type="gramEnd"/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 облучателях-</w:t>
            </w:r>
            <w:proofErr w:type="spellStart"/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рециркуляторах</w:t>
            </w:r>
            <w:proofErr w:type="spellEnd"/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,имеющихся у Заказчика*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8BD" w:rsidRPr="008208BD" w:rsidRDefault="008208BD" w:rsidP="008208B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208BD" w:rsidRPr="008208BD" w:rsidRDefault="008208BD" w:rsidP="008208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208BD" w:rsidRPr="008208BD" w:rsidRDefault="008208BD" w:rsidP="008208B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Helvetica"/>
          <w:color w:val="000000"/>
          <w:sz w:val="20"/>
          <w:szCs w:val="20"/>
          <w:lang w:eastAsia="ru-RU"/>
        </w:rPr>
      </w:pPr>
    </w:p>
    <w:p w:rsidR="008208BD" w:rsidRDefault="008208BD" w:rsidP="008208BD">
      <w:pPr>
        <w:autoSpaceDE w:val="0"/>
        <w:autoSpaceDN w:val="0"/>
        <w:adjustRightInd w:val="0"/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</w:p>
    <w:p w:rsidR="00254A79" w:rsidRPr="008208BD" w:rsidRDefault="00254A79" w:rsidP="008208B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8208BD" w:rsidRPr="008208BD" w:rsidRDefault="008208BD" w:rsidP="008208B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8BD" w:rsidRDefault="008208BD" w:rsidP="008208B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208BD" w:rsidRDefault="008208BD" w:rsidP="008208B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8BD" w:rsidRPr="008208BD" w:rsidRDefault="008208BD" w:rsidP="008208B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208BD" w:rsidRPr="008208BD" w:rsidRDefault="008208BD" w:rsidP="008208BD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Приложение № 2 к Описанию объекта закупки </w:t>
      </w:r>
    </w:p>
    <w:p w:rsidR="008208BD" w:rsidRPr="008208BD" w:rsidRDefault="008208BD" w:rsidP="008208B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208B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Место и сроки поставки товара</w:t>
      </w:r>
    </w:p>
    <w:p w:rsidR="008208BD" w:rsidRPr="008208BD" w:rsidRDefault="008208BD" w:rsidP="008208BD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47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1945"/>
        <w:gridCol w:w="4730"/>
        <w:gridCol w:w="2410"/>
        <w:gridCol w:w="2996"/>
        <w:gridCol w:w="2126"/>
      </w:tblGrid>
      <w:tr w:rsidR="008208BD" w:rsidRPr="008208BD" w:rsidTr="000D5232">
        <w:trPr>
          <w:trHeight w:val="368"/>
          <w:jc w:val="center"/>
        </w:trPr>
        <w:tc>
          <w:tcPr>
            <w:tcW w:w="550" w:type="dxa"/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45" w:type="dxa"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доставки товара</w:t>
            </w:r>
          </w:p>
        </w:tc>
        <w:tc>
          <w:tcPr>
            <w:tcW w:w="4730" w:type="dxa"/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и порядок поставки товара</w:t>
            </w:r>
          </w:p>
        </w:tc>
        <w:tc>
          <w:tcPr>
            <w:tcW w:w="2410" w:type="dxa"/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08BD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товара</w:t>
            </w:r>
          </w:p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6" w:type="dxa"/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Единицы измерения</w:t>
            </w:r>
          </w:p>
        </w:tc>
        <w:tc>
          <w:tcPr>
            <w:tcW w:w="2126" w:type="dxa"/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товара</w:t>
            </w:r>
          </w:p>
        </w:tc>
      </w:tr>
      <w:tr w:rsidR="008208BD" w:rsidRPr="008208BD" w:rsidTr="000D5232">
        <w:trPr>
          <w:jc w:val="center"/>
        </w:trPr>
        <w:tc>
          <w:tcPr>
            <w:tcW w:w="550" w:type="dxa"/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5" w:type="dxa"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30" w:type="dxa"/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96" w:type="dxa"/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26" w:type="dxa"/>
            <w:hideMark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8208BD" w:rsidRPr="008208BD" w:rsidTr="000D5232">
        <w:trPr>
          <w:trHeight w:val="942"/>
          <w:jc w:val="center"/>
        </w:trPr>
        <w:tc>
          <w:tcPr>
            <w:tcW w:w="550" w:type="dxa"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5" w:type="dxa"/>
          </w:tcPr>
          <w:p w:rsidR="008208BD" w:rsidRPr="008208BD" w:rsidRDefault="008208BD" w:rsidP="008208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08BD">
              <w:rPr>
                <w:rFonts w:ascii="Times New Roman" w:eastAsia="Calibri" w:hAnsi="Times New Roman" w:cs="Times New Roman"/>
                <w:sz w:val="20"/>
                <w:szCs w:val="20"/>
              </w:rPr>
              <w:t>190068,</w:t>
            </w:r>
          </w:p>
          <w:p w:rsidR="008208BD" w:rsidRPr="008208BD" w:rsidRDefault="008208BD" w:rsidP="008208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08BD">
              <w:rPr>
                <w:rFonts w:ascii="Times New Roman" w:eastAsia="Calibri" w:hAnsi="Times New Roman" w:cs="Times New Roman"/>
                <w:sz w:val="20"/>
                <w:szCs w:val="20"/>
              </w:rPr>
              <w:t>г. Санкт-Петербург,</w:t>
            </w:r>
          </w:p>
          <w:p w:rsidR="008208BD" w:rsidRPr="008208BD" w:rsidRDefault="008208BD" w:rsidP="008208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08BD">
              <w:rPr>
                <w:rFonts w:ascii="Times New Roman" w:eastAsia="Calibri" w:hAnsi="Times New Roman" w:cs="Times New Roman"/>
                <w:sz w:val="20"/>
                <w:szCs w:val="20"/>
              </w:rPr>
              <w:t>улица Декабристов, дом 1-3</w:t>
            </w:r>
          </w:p>
        </w:tc>
        <w:tc>
          <w:tcPr>
            <w:tcW w:w="4730" w:type="dxa"/>
          </w:tcPr>
          <w:p w:rsidR="008208BD" w:rsidRPr="008208BD" w:rsidRDefault="008208BD" w:rsidP="008208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highlight w:val="yellow"/>
                <w:lang w:eastAsia="ru-RU" w:bidi="ru-RU"/>
              </w:rPr>
            </w:pPr>
            <w:r w:rsidRPr="008208BD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Сроки поставки: по заявке Заказчика в течение 10 (десяти) рабочих дней с 9 часов 00 минут до 15 часов 00 минут с момента получения заявки Заказчика.</w:t>
            </w:r>
          </w:p>
        </w:tc>
        <w:tc>
          <w:tcPr>
            <w:tcW w:w="2410" w:type="dxa"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08B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Лампа бактерицидная ртутная </w:t>
            </w:r>
            <w:proofErr w:type="spellStart"/>
            <w:r w:rsidRPr="008208BD">
              <w:rPr>
                <w:rFonts w:ascii="Times New Roman" w:eastAsia="Calibri" w:hAnsi="Times New Roman" w:cs="Times New Roman"/>
                <w:sz w:val="20"/>
                <w:szCs w:val="20"/>
              </w:rPr>
              <w:t>безозоновая</w:t>
            </w:r>
            <w:proofErr w:type="spellEnd"/>
            <w:r w:rsidRPr="008208B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ультрафиолетовая</w:t>
            </w:r>
          </w:p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96" w:type="dxa"/>
          </w:tcPr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штука</w:t>
            </w:r>
          </w:p>
          <w:p w:rsidR="008208BD" w:rsidRPr="008208BD" w:rsidRDefault="008208BD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:rsidR="008208BD" w:rsidRPr="008208BD" w:rsidRDefault="00DD2DF5" w:rsidP="0082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</w:tbl>
    <w:p w:rsidR="008208BD" w:rsidRPr="008208BD" w:rsidRDefault="008208BD" w:rsidP="008208BD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08BD" w:rsidRPr="008208BD" w:rsidRDefault="008208BD" w:rsidP="008208BD">
      <w:pPr>
        <w:keepNext/>
        <w:suppressAutoHyphens/>
        <w:spacing w:after="6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8208BD" w:rsidRPr="008208BD" w:rsidRDefault="008208BD" w:rsidP="008208BD">
      <w:pPr>
        <w:keepNext/>
        <w:suppressAutoHyphens/>
        <w:spacing w:after="6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8208BD" w:rsidRPr="008208BD" w:rsidRDefault="008208BD" w:rsidP="008208BD">
      <w:pPr>
        <w:keepNext/>
        <w:suppressAutoHyphens/>
        <w:spacing w:after="6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8208BD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Приложение № 3 к Описанию объекта закупки</w:t>
      </w:r>
    </w:p>
    <w:p w:rsidR="008208BD" w:rsidRPr="008208BD" w:rsidRDefault="008208BD" w:rsidP="008208BD">
      <w:pPr>
        <w:keepNext/>
        <w:suppressAutoHyphens/>
        <w:spacing w:after="6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8208BD" w:rsidRPr="008208BD" w:rsidRDefault="008208BD" w:rsidP="008208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208B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Требования к остаточному сроку годности поставляемого товара</w:t>
      </w:r>
    </w:p>
    <w:p w:rsidR="008208BD" w:rsidRPr="008208BD" w:rsidRDefault="008208BD" w:rsidP="008208B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10517" w:type="dxa"/>
        <w:tblInd w:w="28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4678"/>
        <w:gridCol w:w="5130"/>
      </w:tblGrid>
      <w:tr w:rsidR="008208BD" w:rsidRPr="008208BD" w:rsidTr="000D5232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208BD" w:rsidRPr="008208BD" w:rsidRDefault="008208BD" w:rsidP="008208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208BD" w:rsidRPr="008208BD" w:rsidRDefault="008208BD" w:rsidP="008208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предлагаемого к поставке товара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208BD" w:rsidRPr="008208BD" w:rsidRDefault="008208BD" w:rsidP="008208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8208BD" w:rsidRPr="008208BD" w:rsidTr="000D5232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208BD" w:rsidRPr="008208BD" w:rsidRDefault="008208BD" w:rsidP="008208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208BD" w:rsidRPr="008208BD" w:rsidRDefault="008208BD" w:rsidP="008208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208BD" w:rsidRPr="008208BD" w:rsidRDefault="008208BD" w:rsidP="008208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208BD" w:rsidRPr="008208BD" w:rsidTr="000D5232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208BD" w:rsidRPr="008208BD" w:rsidRDefault="008208BD" w:rsidP="008208BD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208BD" w:rsidRPr="008208BD" w:rsidRDefault="008208BD" w:rsidP="0082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Лампа ультрафиолетовая бактерицидная для облучателей-</w:t>
            </w:r>
            <w:proofErr w:type="spellStart"/>
            <w:r w:rsidRPr="008208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рециркуляторов</w:t>
            </w:r>
            <w:proofErr w:type="spellEnd"/>
            <w:r w:rsidRPr="008208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воздуха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8208BD" w:rsidRPr="008208BD" w:rsidRDefault="008208BD" w:rsidP="008208BD">
            <w:pPr>
              <w:spacing w:after="1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08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Не менее 11 месяцев с момента поставки</w:t>
            </w:r>
          </w:p>
        </w:tc>
      </w:tr>
    </w:tbl>
    <w:p w:rsidR="008208BD" w:rsidRPr="008208BD" w:rsidRDefault="008208BD" w:rsidP="008208B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  <w:sectPr w:rsidR="008208BD" w:rsidRPr="008208BD" w:rsidSect="00BB0E3B">
          <w:headerReference w:type="even" r:id="rId11"/>
          <w:headerReference w:type="default" r:id="rId12"/>
          <w:footerReference w:type="even" r:id="rId13"/>
          <w:footerReference w:type="default" r:id="rId14"/>
          <w:footerReference w:type="first" r:id="rId15"/>
          <w:pgSz w:w="16838" w:h="11906" w:orient="landscape"/>
          <w:pgMar w:top="425" w:right="1134" w:bottom="567" w:left="1134" w:header="709" w:footer="709" w:gutter="0"/>
          <w:cols w:space="708"/>
          <w:docGrid w:linePitch="381"/>
        </w:sectPr>
      </w:pPr>
    </w:p>
    <w:p w:rsidR="00CD665C" w:rsidRDefault="00CD665C"/>
    <w:sectPr w:rsidR="00CD6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8AB" w:rsidRDefault="00D348AB" w:rsidP="008208BD">
      <w:pPr>
        <w:spacing w:after="0" w:line="240" w:lineRule="auto"/>
      </w:pPr>
      <w:r>
        <w:separator/>
      </w:r>
    </w:p>
  </w:endnote>
  <w:endnote w:type="continuationSeparator" w:id="0">
    <w:p w:rsidR="00D348AB" w:rsidRDefault="00D348AB" w:rsidP="00820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8BD" w:rsidRDefault="008208BD" w:rsidP="007215A2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208BD" w:rsidRDefault="008208BD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8BD" w:rsidRDefault="008208BD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8683149"/>
    </w:sdtPr>
    <w:sdtEndPr/>
    <w:sdtContent>
      <w:p w:rsidR="008208BD" w:rsidRDefault="008208B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p>
    </w:sdtContent>
  </w:sdt>
  <w:p w:rsidR="008208BD" w:rsidRDefault="008208BD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8BD" w:rsidRDefault="008208BD" w:rsidP="00A97F0F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208BD" w:rsidRDefault="008208BD">
    <w:pPr>
      <w:pStyle w:val="a6"/>
      <w:ind w:right="360"/>
    </w:pPr>
  </w:p>
  <w:p w:rsidR="008208BD" w:rsidRDefault="008208BD"/>
  <w:p w:rsidR="008208BD" w:rsidRDefault="008208BD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8BD" w:rsidRDefault="008208BD">
    <w:pPr>
      <w:pStyle w:val="a6"/>
      <w:ind w:right="360"/>
    </w:pPr>
  </w:p>
  <w:p w:rsidR="008208BD" w:rsidRDefault="008208BD"/>
  <w:p w:rsidR="008208BD" w:rsidRDefault="008208BD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2648738"/>
    </w:sdtPr>
    <w:sdtEndPr/>
    <w:sdtContent>
      <w:p w:rsidR="008208BD" w:rsidRDefault="008208B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p>
    </w:sdtContent>
  </w:sdt>
  <w:p w:rsidR="008208BD" w:rsidRDefault="008208BD">
    <w:pPr>
      <w:pStyle w:val="a6"/>
    </w:pPr>
  </w:p>
  <w:p w:rsidR="008208BD" w:rsidRDefault="008208BD"/>
  <w:p w:rsidR="008208BD" w:rsidRDefault="008208B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8AB" w:rsidRDefault="00D348AB" w:rsidP="008208BD">
      <w:pPr>
        <w:spacing w:after="0" w:line="240" w:lineRule="auto"/>
      </w:pPr>
      <w:r>
        <w:separator/>
      </w:r>
    </w:p>
  </w:footnote>
  <w:footnote w:type="continuationSeparator" w:id="0">
    <w:p w:rsidR="00D348AB" w:rsidRDefault="00D348AB" w:rsidP="008208BD">
      <w:pPr>
        <w:spacing w:after="0" w:line="240" w:lineRule="auto"/>
      </w:pPr>
      <w:r>
        <w:continuationSeparator/>
      </w:r>
    </w:p>
  </w:footnote>
  <w:footnote w:id="1">
    <w:p w:rsidR="008208BD" w:rsidRPr="002A5327" w:rsidRDefault="008208BD" w:rsidP="008208BD">
      <w:pPr>
        <w:pStyle w:val="a3"/>
        <w:rPr>
          <w:sz w:val="18"/>
          <w:szCs w:val="18"/>
        </w:rPr>
      </w:pPr>
      <w:r>
        <w:rPr>
          <w:rStyle w:val="aa"/>
        </w:rPr>
        <w:footnoteRef/>
      </w:r>
      <w:r>
        <w:t xml:space="preserve"> </w:t>
      </w:r>
      <w:r w:rsidRPr="002A5327">
        <w:rPr>
          <w:sz w:val="18"/>
          <w:szCs w:val="18"/>
        </w:rPr>
        <w:t>В случае отсутствия требований к одному или нескольким группам показателей в соответствующих графах заказчик указывает символ "X".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8BD" w:rsidRDefault="008208BD" w:rsidP="007215A2">
    <w:pPr>
      <w:pStyle w:val="a8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208BD" w:rsidRDefault="008208B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8BD" w:rsidRPr="00756968" w:rsidRDefault="008208BD" w:rsidP="007215A2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B7729">
      <w:rPr>
        <w:noProof/>
      </w:rPr>
      <w:t>1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8BD" w:rsidRDefault="008208BD" w:rsidP="00A97F0F">
    <w:pPr>
      <w:pStyle w:val="a8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208BD" w:rsidRDefault="008208BD">
    <w:pPr>
      <w:pStyle w:val="a8"/>
    </w:pPr>
  </w:p>
  <w:p w:rsidR="008208BD" w:rsidRDefault="008208BD"/>
  <w:p w:rsidR="008208BD" w:rsidRDefault="008208BD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8BD" w:rsidRPr="00756968" w:rsidRDefault="008208BD" w:rsidP="00A97F0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B7729">
      <w:rPr>
        <w:noProof/>
      </w:rPr>
      <w:t>5</w:t>
    </w:r>
    <w:r>
      <w:rPr>
        <w:noProof/>
      </w:rPr>
      <w:fldChar w:fldCharType="end"/>
    </w:r>
  </w:p>
  <w:p w:rsidR="008208BD" w:rsidRDefault="008208BD"/>
  <w:p w:rsidR="008208BD" w:rsidRDefault="008208B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13D"/>
    <w:rsid w:val="001F529B"/>
    <w:rsid w:val="0023113D"/>
    <w:rsid w:val="00254A79"/>
    <w:rsid w:val="008208BD"/>
    <w:rsid w:val="00BB7729"/>
    <w:rsid w:val="00CD665C"/>
    <w:rsid w:val="00D348AB"/>
    <w:rsid w:val="00DD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3E9E71-F145-4A15-8D42-43907F201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208B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208BD"/>
    <w:rPr>
      <w:sz w:val="20"/>
      <w:szCs w:val="20"/>
    </w:rPr>
  </w:style>
  <w:style w:type="character" w:styleId="a5">
    <w:name w:val="page number"/>
    <w:basedOn w:val="a0"/>
    <w:rsid w:val="008208BD"/>
  </w:style>
  <w:style w:type="paragraph" w:styleId="a6">
    <w:name w:val="footer"/>
    <w:basedOn w:val="a"/>
    <w:link w:val="a7"/>
    <w:uiPriority w:val="99"/>
    <w:rsid w:val="008208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8208BD"/>
    <w:rPr>
      <w:rFonts w:ascii="Times New Roman" w:eastAsia="Times New Roman" w:hAnsi="Times New Roman" w:cs="Times New Roman"/>
      <w:lang w:eastAsia="ru-RU"/>
    </w:rPr>
  </w:style>
  <w:style w:type="paragraph" w:styleId="a8">
    <w:name w:val="header"/>
    <w:aliases w:val=" Знак Знак,Linie,header,Верхний колонтитул1"/>
    <w:basedOn w:val="a"/>
    <w:link w:val="a9"/>
    <w:uiPriority w:val="99"/>
    <w:qFormat/>
    <w:rsid w:val="008208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9">
    <w:name w:val="Верхний колонтитул Знак"/>
    <w:aliases w:val=" Знак Знак Знак,Linie Знак,header Знак,Верхний колонтитул1 Знак"/>
    <w:basedOn w:val="a0"/>
    <w:link w:val="a8"/>
    <w:uiPriority w:val="99"/>
    <w:rsid w:val="008208BD"/>
    <w:rPr>
      <w:rFonts w:ascii="Times New Roman" w:eastAsia="Times New Roman" w:hAnsi="Times New Roman" w:cs="Times New Roman"/>
      <w:lang w:eastAsia="ru-RU"/>
    </w:rPr>
  </w:style>
  <w:style w:type="character" w:styleId="aa">
    <w:name w:val="footnote reference"/>
    <w:aliases w:val="Ссылка на сноску 45,Знак сноски-FN"/>
    <w:basedOn w:val="a0"/>
    <w:uiPriority w:val="99"/>
    <w:qFormat/>
    <w:rsid w:val="00820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0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oter" Target="footer6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5</Pages>
  <Words>1130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7562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tech-adm</dc:creator>
  <cp:keywords/>
  <dc:description/>
  <cp:lastModifiedBy>adm-zakup2</cp:lastModifiedBy>
  <cp:revision>3</cp:revision>
  <dcterms:created xsi:type="dcterms:W3CDTF">2026-07-28T07:24:00Z</dcterms:created>
  <dcterms:modified xsi:type="dcterms:W3CDTF">2026-07-29T11:11:00Z</dcterms:modified>
</cp:coreProperties>
</file>