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139D" w:rsidRPr="008A09F1" w:rsidRDefault="00E8139D" w:rsidP="00E8139D">
      <w:pPr>
        <w:keepNext/>
        <w:keepLines/>
        <w:jc w:val="center"/>
        <w:rPr>
          <w:rFonts w:ascii="Times New Roman" w:hAnsi="Times New Roman" w:cs="Times New Roman"/>
          <w:b/>
          <w:bCs/>
          <w:caps/>
          <w:sz w:val="22"/>
          <w:szCs w:val="22"/>
        </w:rPr>
      </w:pPr>
      <w:proofErr w:type="gramStart"/>
      <w:r w:rsidRPr="008A09F1">
        <w:rPr>
          <w:rFonts w:ascii="Times New Roman" w:hAnsi="Times New Roman" w:cs="Times New Roman"/>
          <w:b/>
          <w:bCs/>
          <w:caps/>
          <w:sz w:val="22"/>
          <w:szCs w:val="22"/>
        </w:rPr>
        <w:t>ДОГОВОР  №</w:t>
      </w:r>
      <w:proofErr w:type="gramEnd"/>
      <w:r w:rsidRPr="008A09F1">
        <w:rPr>
          <w:rFonts w:ascii="Times New Roman" w:hAnsi="Times New Roman" w:cs="Times New Roman"/>
          <w:b/>
          <w:bCs/>
          <w:caps/>
          <w:sz w:val="22"/>
          <w:szCs w:val="22"/>
        </w:rPr>
        <w:t xml:space="preserve"> 27/</w:t>
      </w:r>
      <w:r>
        <w:rPr>
          <w:rFonts w:ascii="Times New Roman" w:hAnsi="Times New Roman" w:cs="Times New Roman"/>
          <w:b/>
          <w:bCs/>
          <w:caps/>
          <w:sz w:val="22"/>
          <w:szCs w:val="22"/>
        </w:rPr>
        <w:t>УИ-26</w:t>
      </w:r>
    </w:p>
    <w:p w:rsidR="00E8139D" w:rsidRDefault="00E8139D" w:rsidP="00E8139D">
      <w:pPr>
        <w:rPr>
          <w:rFonts w:ascii="Times New Roman" w:hAnsi="Times New Roman" w:cs="Times New Roman"/>
          <w:sz w:val="22"/>
          <w:szCs w:val="22"/>
        </w:rPr>
      </w:pPr>
      <w:r>
        <w:rPr>
          <w:rFonts w:ascii="Times New Roman" w:hAnsi="Times New Roman" w:cs="Times New Roman"/>
          <w:sz w:val="22"/>
          <w:szCs w:val="22"/>
        </w:rPr>
        <w:t xml:space="preserve">г. </w:t>
      </w:r>
      <w:r w:rsidRPr="008A09F1">
        <w:rPr>
          <w:rFonts w:ascii="Times New Roman" w:hAnsi="Times New Roman" w:cs="Times New Roman"/>
          <w:sz w:val="22"/>
          <w:szCs w:val="22"/>
        </w:rPr>
        <w:t xml:space="preserve">Санкт-Петербург                           </w:t>
      </w:r>
      <w:r>
        <w:rPr>
          <w:rFonts w:ascii="Times New Roman" w:hAnsi="Times New Roman" w:cs="Times New Roman"/>
          <w:sz w:val="22"/>
          <w:szCs w:val="22"/>
        </w:rPr>
        <w:t xml:space="preserve">                                                                          </w:t>
      </w:r>
      <w:proofErr w:type="gramStart"/>
      <w:r>
        <w:rPr>
          <w:rFonts w:ascii="Times New Roman" w:hAnsi="Times New Roman" w:cs="Times New Roman"/>
          <w:sz w:val="22"/>
          <w:szCs w:val="22"/>
        </w:rPr>
        <w:t xml:space="preserve">   </w:t>
      </w:r>
      <w:r w:rsidRPr="008A09F1">
        <w:rPr>
          <w:rFonts w:ascii="Times New Roman" w:hAnsi="Times New Roman" w:cs="Times New Roman"/>
          <w:sz w:val="22"/>
          <w:szCs w:val="22"/>
        </w:rPr>
        <w:t>«</w:t>
      </w:r>
      <w:proofErr w:type="gramEnd"/>
      <w:r>
        <w:rPr>
          <w:rFonts w:ascii="Times New Roman" w:hAnsi="Times New Roman" w:cs="Times New Roman"/>
          <w:sz w:val="22"/>
          <w:szCs w:val="22"/>
        </w:rPr>
        <w:t>___</w:t>
      </w:r>
      <w:r w:rsidRPr="008A09F1">
        <w:rPr>
          <w:rFonts w:ascii="Times New Roman" w:hAnsi="Times New Roman" w:cs="Times New Roman"/>
          <w:sz w:val="22"/>
          <w:szCs w:val="22"/>
        </w:rPr>
        <w:t>»</w:t>
      </w:r>
      <w:r>
        <w:rPr>
          <w:rFonts w:ascii="Times New Roman" w:hAnsi="Times New Roman" w:cs="Times New Roman"/>
          <w:sz w:val="22"/>
          <w:szCs w:val="22"/>
        </w:rPr>
        <w:t xml:space="preserve"> _______ </w:t>
      </w:r>
      <w:r w:rsidRPr="008A09F1">
        <w:rPr>
          <w:rFonts w:ascii="Times New Roman" w:hAnsi="Times New Roman" w:cs="Times New Roman"/>
          <w:sz w:val="22"/>
          <w:szCs w:val="22"/>
        </w:rPr>
        <w:t>20</w:t>
      </w:r>
      <w:r>
        <w:rPr>
          <w:rFonts w:ascii="Times New Roman" w:hAnsi="Times New Roman" w:cs="Times New Roman"/>
          <w:sz w:val="22"/>
          <w:szCs w:val="22"/>
        </w:rPr>
        <w:t>26</w:t>
      </w:r>
      <w:r w:rsidRPr="008A09F1">
        <w:rPr>
          <w:rFonts w:ascii="Times New Roman" w:hAnsi="Times New Roman" w:cs="Times New Roman"/>
          <w:sz w:val="22"/>
          <w:szCs w:val="22"/>
        </w:rPr>
        <w:t xml:space="preserve"> г.</w:t>
      </w:r>
    </w:p>
    <w:p w:rsidR="00E8139D" w:rsidRDefault="00E8139D" w:rsidP="00E8139D">
      <w:pPr>
        <w:jc w:val="both"/>
        <w:rPr>
          <w:rFonts w:ascii="Times New Roman" w:hAnsi="Times New Roman" w:cs="Times New Roman"/>
          <w:sz w:val="22"/>
          <w:szCs w:val="22"/>
        </w:rPr>
      </w:pPr>
    </w:p>
    <w:p w:rsidR="00E8139D" w:rsidRPr="00BC475B" w:rsidRDefault="00E8139D" w:rsidP="00E8139D">
      <w:pPr>
        <w:ind w:firstLine="708"/>
        <w:jc w:val="both"/>
        <w:rPr>
          <w:rFonts w:ascii="Times New Roman" w:hAnsi="Times New Roman" w:cs="Times New Roman"/>
          <w:b/>
          <w:sz w:val="20"/>
          <w:szCs w:val="22"/>
        </w:rPr>
      </w:pPr>
      <w:r w:rsidRPr="00F5499F">
        <w:rPr>
          <w:rFonts w:ascii="Times New Roman" w:hAnsi="Times New Roman" w:cs="Times New Roman"/>
          <w:b/>
          <w:sz w:val="20"/>
          <w:szCs w:val="22"/>
        </w:rPr>
        <w:t xml:space="preserve">Государственное бюджетное дошкольное образовательное учреждение детский сад №27 </w:t>
      </w:r>
      <w:r w:rsidRPr="00BC475B">
        <w:rPr>
          <w:rFonts w:ascii="Times New Roman" w:hAnsi="Times New Roman" w:cs="Times New Roman"/>
          <w:b/>
          <w:sz w:val="20"/>
          <w:szCs w:val="22"/>
        </w:rPr>
        <w:t>Московского района Санкт-Петербурга «Надежда»</w:t>
      </w:r>
      <w:r w:rsidRPr="00BC475B">
        <w:rPr>
          <w:rFonts w:ascii="Times New Roman" w:hAnsi="Times New Roman" w:cs="Times New Roman"/>
          <w:sz w:val="20"/>
          <w:szCs w:val="22"/>
        </w:rPr>
        <w:t xml:space="preserve">, в лице заведующего </w:t>
      </w:r>
      <w:proofErr w:type="spellStart"/>
      <w:r w:rsidRPr="00BC475B">
        <w:rPr>
          <w:rFonts w:ascii="Times New Roman" w:hAnsi="Times New Roman" w:cs="Times New Roman"/>
          <w:sz w:val="20"/>
          <w:szCs w:val="22"/>
        </w:rPr>
        <w:t>Столяровой</w:t>
      </w:r>
      <w:proofErr w:type="spellEnd"/>
      <w:r w:rsidRPr="00BC475B">
        <w:rPr>
          <w:rFonts w:ascii="Times New Roman" w:hAnsi="Times New Roman" w:cs="Times New Roman"/>
          <w:sz w:val="20"/>
          <w:szCs w:val="22"/>
        </w:rPr>
        <w:t xml:space="preserve"> Надежды Владимировны, действующего на основании Устава, с одной стороны и </w:t>
      </w:r>
      <w:r>
        <w:rPr>
          <w:rFonts w:ascii="Times New Roman" w:hAnsi="Times New Roman" w:cs="Times New Roman"/>
          <w:color w:val="333333"/>
          <w:sz w:val="20"/>
          <w:szCs w:val="20"/>
          <w:shd w:val="clear" w:color="auto" w:fill="FFFFFF"/>
        </w:rPr>
        <w:t>___</w:t>
      </w:r>
      <w:r w:rsidRPr="00BC475B">
        <w:rPr>
          <w:rFonts w:ascii="Times New Roman" w:hAnsi="Times New Roman" w:cs="Times New Roman"/>
          <w:color w:val="333333"/>
          <w:sz w:val="20"/>
          <w:szCs w:val="20"/>
          <w:shd w:val="clear" w:color="auto" w:fill="FFFFFF"/>
        </w:rPr>
        <w:t xml:space="preserve"> </w:t>
      </w:r>
      <w:r w:rsidRPr="00BC475B">
        <w:rPr>
          <w:rFonts w:ascii="Times New Roman" w:hAnsi="Times New Roman" w:cs="Times New Roman"/>
          <w:sz w:val="20"/>
          <w:szCs w:val="22"/>
        </w:rPr>
        <w:t xml:space="preserve">именуемое в дальнейшем «Поставщик», </w:t>
      </w:r>
      <w:r>
        <w:rPr>
          <w:rFonts w:ascii="Times New Roman" w:hAnsi="Times New Roman" w:cs="Times New Roman"/>
          <w:sz w:val="20"/>
          <w:szCs w:val="22"/>
        </w:rPr>
        <w:t xml:space="preserve">в лице___ </w:t>
      </w:r>
      <w:r w:rsidRPr="00BC475B">
        <w:rPr>
          <w:rFonts w:ascii="Times New Roman" w:hAnsi="Times New Roman" w:cs="Times New Roman"/>
          <w:sz w:val="20"/>
          <w:szCs w:val="22"/>
        </w:rPr>
        <w:t>вместе именуемые в дальнейшем "Стороны", в соответствии с положениями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заключили настоящий Договор  (далее - Договор) о нижеследующем.</w:t>
      </w:r>
    </w:p>
    <w:p w:rsidR="00E8139D" w:rsidRPr="009D5797" w:rsidRDefault="00E8139D" w:rsidP="00E8139D">
      <w:pPr>
        <w:jc w:val="center"/>
        <w:rPr>
          <w:rFonts w:ascii="Times New Roman" w:hAnsi="Times New Roman" w:cs="Times New Roman"/>
          <w:b/>
          <w:sz w:val="20"/>
          <w:szCs w:val="20"/>
        </w:rPr>
      </w:pPr>
      <w:r w:rsidRPr="009D5797">
        <w:rPr>
          <w:rFonts w:ascii="Times New Roman" w:hAnsi="Times New Roman" w:cs="Times New Roman"/>
          <w:b/>
          <w:sz w:val="20"/>
          <w:szCs w:val="20"/>
        </w:rPr>
        <w:t>1. ПРЕДМЕТ ДОГОВОРА</w:t>
      </w:r>
    </w:p>
    <w:p w:rsidR="00E8139D" w:rsidRPr="009D5797" w:rsidRDefault="00E8139D" w:rsidP="00E8139D">
      <w:pPr>
        <w:tabs>
          <w:tab w:val="left" w:pos="426"/>
        </w:tabs>
        <w:ind w:firstLine="567"/>
        <w:jc w:val="both"/>
        <w:rPr>
          <w:rFonts w:ascii="Times New Roman" w:hAnsi="Times New Roman" w:cs="Times New Roman"/>
          <w:sz w:val="20"/>
          <w:szCs w:val="20"/>
        </w:rPr>
      </w:pPr>
      <w:r w:rsidRPr="009D5797">
        <w:rPr>
          <w:rFonts w:ascii="Times New Roman" w:hAnsi="Times New Roman" w:cs="Times New Roman"/>
          <w:sz w:val="20"/>
          <w:szCs w:val="20"/>
        </w:rPr>
        <w:t xml:space="preserve">1.1. Поставщик обязуется поставить </w:t>
      </w:r>
      <w:r>
        <w:rPr>
          <w:rFonts w:ascii="Times New Roman" w:hAnsi="Times New Roman" w:cs="Times New Roman"/>
          <w:sz w:val="20"/>
          <w:szCs w:val="20"/>
        </w:rPr>
        <w:t>уборочный инвентарь</w:t>
      </w:r>
      <w:r w:rsidRPr="009D5797">
        <w:rPr>
          <w:rFonts w:ascii="Times New Roman" w:hAnsi="Times New Roman" w:cs="Times New Roman"/>
          <w:sz w:val="20"/>
          <w:szCs w:val="20"/>
        </w:rPr>
        <w:t xml:space="preserve"> </w:t>
      </w:r>
      <w:r>
        <w:rPr>
          <w:rFonts w:ascii="Times New Roman" w:hAnsi="Times New Roman" w:cs="Times New Roman"/>
          <w:sz w:val="20"/>
          <w:szCs w:val="20"/>
        </w:rPr>
        <w:t xml:space="preserve">и </w:t>
      </w:r>
      <w:proofErr w:type="spellStart"/>
      <w:r>
        <w:rPr>
          <w:rFonts w:ascii="Times New Roman" w:hAnsi="Times New Roman" w:cs="Times New Roman"/>
          <w:sz w:val="20"/>
          <w:szCs w:val="20"/>
        </w:rPr>
        <w:t>и</w:t>
      </w:r>
      <w:proofErr w:type="spellEnd"/>
      <w:r>
        <w:rPr>
          <w:rFonts w:ascii="Times New Roman" w:hAnsi="Times New Roman" w:cs="Times New Roman"/>
          <w:sz w:val="20"/>
          <w:szCs w:val="20"/>
        </w:rPr>
        <w:t xml:space="preserve"> товары</w:t>
      </w:r>
      <w:r w:rsidRPr="00374827">
        <w:rPr>
          <w:rFonts w:ascii="Times New Roman" w:hAnsi="Times New Roman" w:cs="Times New Roman"/>
          <w:sz w:val="20"/>
          <w:szCs w:val="20"/>
        </w:rPr>
        <w:t xml:space="preserve"> хозяйственного назначения </w:t>
      </w:r>
      <w:r w:rsidRPr="009D5797">
        <w:rPr>
          <w:rFonts w:ascii="Times New Roman" w:hAnsi="Times New Roman" w:cs="Times New Roman"/>
          <w:sz w:val="20"/>
          <w:szCs w:val="20"/>
        </w:rPr>
        <w:t>(далее – Товар) Заказчику в обусловленный насто</w:t>
      </w:r>
      <w:r w:rsidRPr="009D5797">
        <w:rPr>
          <w:rFonts w:ascii="Times New Roman" w:hAnsi="Times New Roman" w:cs="Times New Roman"/>
          <w:sz w:val="20"/>
          <w:szCs w:val="20"/>
        </w:rPr>
        <w:t>я</w:t>
      </w:r>
      <w:r w:rsidRPr="009D5797">
        <w:rPr>
          <w:rFonts w:ascii="Times New Roman" w:hAnsi="Times New Roman" w:cs="Times New Roman"/>
          <w:sz w:val="20"/>
          <w:szCs w:val="20"/>
        </w:rPr>
        <w:t xml:space="preserve">щим Договором срок, а Заказчик обязуется </w:t>
      </w:r>
      <w:proofErr w:type="gramStart"/>
      <w:r w:rsidRPr="009D5797">
        <w:rPr>
          <w:rFonts w:ascii="Times New Roman" w:hAnsi="Times New Roman" w:cs="Times New Roman"/>
          <w:sz w:val="20"/>
          <w:szCs w:val="20"/>
        </w:rPr>
        <w:t>обеспечить  оплату</w:t>
      </w:r>
      <w:proofErr w:type="gramEnd"/>
      <w:r w:rsidRPr="009D5797">
        <w:rPr>
          <w:rFonts w:ascii="Times New Roman" w:hAnsi="Times New Roman" w:cs="Times New Roman"/>
          <w:sz w:val="20"/>
          <w:szCs w:val="20"/>
        </w:rPr>
        <w:t xml:space="preserve"> по настоящему Договору. </w:t>
      </w:r>
    </w:p>
    <w:p w:rsidR="00E8139D" w:rsidRPr="009D5797" w:rsidRDefault="00E8139D" w:rsidP="00E8139D">
      <w:pPr>
        <w:tabs>
          <w:tab w:val="left" w:pos="426"/>
        </w:tabs>
        <w:ind w:firstLine="567"/>
        <w:jc w:val="both"/>
        <w:rPr>
          <w:rFonts w:ascii="Times New Roman" w:hAnsi="Times New Roman" w:cs="Times New Roman"/>
          <w:sz w:val="20"/>
          <w:szCs w:val="20"/>
        </w:rPr>
      </w:pPr>
      <w:r w:rsidRPr="009D5797">
        <w:rPr>
          <w:rFonts w:ascii="Times New Roman" w:hAnsi="Times New Roman" w:cs="Times New Roman"/>
          <w:sz w:val="20"/>
          <w:szCs w:val="20"/>
        </w:rPr>
        <w:t xml:space="preserve">1.2. Перечень поставляемого </w:t>
      </w:r>
      <w:proofErr w:type="gramStart"/>
      <w:r w:rsidRPr="009D5797">
        <w:rPr>
          <w:rFonts w:ascii="Times New Roman" w:hAnsi="Times New Roman" w:cs="Times New Roman"/>
          <w:sz w:val="20"/>
          <w:szCs w:val="20"/>
        </w:rPr>
        <w:t>товара  в</w:t>
      </w:r>
      <w:proofErr w:type="gramEnd"/>
      <w:r w:rsidRPr="009D5797">
        <w:rPr>
          <w:rFonts w:ascii="Times New Roman" w:hAnsi="Times New Roman" w:cs="Times New Roman"/>
          <w:sz w:val="20"/>
          <w:szCs w:val="20"/>
        </w:rPr>
        <w:t xml:space="preserve"> Приложении № 1, которое является неотъемлемой частью настоящего Договора.</w:t>
      </w:r>
    </w:p>
    <w:p w:rsidR="00E8139D" w:rsidRPr="009D5797" w:rsidRDefault="00E8139D" w:rsidP="00E8139D">
      <w:pPr>
        <w:tabs>
          <w:tab w:val="left" w:pos="426"/>
        </w:tabs>
        <w:ind w:firstLine="567"/>
        <w:jc w:val="center"/>
        <w:rPr>
          <w:rFonts w:ascii="Times New Roman" w:hAnsi="Times New Roman" w:cs="Times New Roman"/>
          <w:b/>
          <w:sz w:val="20"/>
          <w:szCs w:val="20"/>
        </w:rPr>
      </w:pPr>
      <w:r w:rsidRPr="009D5797">
        <w:rPr>
          <w:rFonts w:ascii="Times New Roman" w:hAnsi="Times New Roman" w:cs="Times New Roman"/>
          <w:b/>
          <w:sz w:val="20"/>
          <w:szCs w:val="20"/>
        </w:rPr>
        <w:t>2. СРОКИ И УСЛОВИЯ ОКАЗАНИЯ УСЛУГ</w:t>
      </w:r>
    </w:p>
    <w:p w:rsidR="00E8139D" w:rsidRPr="009D5797" w:rsidRDefault="00E8139D" w:rsidP="00E8139D">
      <w:pPr>
        <w:tabs>
          <w:tab w:val="left" w:pos="426"/>
        </w:tabs>
        <w:ind w:firstLine="567"/>
        <w:jc w:val="both"/>
        <w:rPr>
          <w:rFonts w:ascii="Times New Roman" w:hAnsi="Times New Roman" w:cs="Times New Roman"/>
          <w:sz w:val="20"/>
          <w:szCs w:val="20"/>
        </w:rPr>
      </w:pPr>
      <w:r w:rsidRPr="009D5797">
        <w:rPr>
          <w:rFonts w:ascii="Times New Roman" w:hAnsi="Times New Roman" w:cs="Times New Roman"/>
          <w:sz w:val="20"/>
          <w:szCs w:val="20"/>
        </w:rPr>
        <w:t xml:space="preserve">2.1 Поставщик обязуется поставить Товар в срок </w:t>
      </w:r>
      <w:proofErr w:type="gramStart"/>
      <w:r w:rsidRPr="009D5797">
        <w:rPr>
          <w:rFonts w:ascii="Times New Roman" w:hAnsi="Times New Roman" w:cs="Times New Roman"/>
          <w:sz w:val="20"/>
          <w:szCs w:val="20"/>
        </w:rPr>
        <w:t>с  момента</w:t>
      </w:r>
      <w:proofErr w:type="gramEnd"/>
      <w:r w:rsidRPr="009D5797">
        <w:rPr>
          <w:rFonts w:ascii="Times New Roman" w:hAnsi="Times New Roman" w:cs="Times New Roman"/>
          <w:sz w:val="20"/>
          <w:szCs w:val="20"/>
        </w:rPr>
        <w:t xml:space="preserve"> подписания договора по </w:t>
      </w:r>
      <w:r>
        <w:rPr>
          <w:rFonts w:ascii="Times New Roman" w:hAnsi="Times New Roman" w:cs="Times New Roman"/>
          <w:sz w:val="20"/>
          <w:szCs w:val="20"/>
        </w:rPr>
        <w:t>25.08.2026</w:t>
      </w:r>
      <w:r w:rsidRPr="009D5797">
        <w:rPr>
          <w:rFonts w:ascii="Times New Roman" w:hAnsi="Times New Roman" w:cs="Times New Roman"/>
          <w:sz w:val="20"/>
          <w:szCs w:val="20"/>
        </w:rPr>
        <w:t xml:space="preserve"> г.</w:t>
      </w:r>
    </w:p>
    <w:p w:rsidR="00E8139D" w:rsidRPr="009D5797" w:rsidRDefault="00E8139D" w:rsidP="00E8139D">
      <w:pPr>
        <w:jc w:val="both"/>
        <w:rPr>
          <w:rFonts w:ascii="Times New Roman" w:hAnsi="Times New Roman" w:cs="Times New Roman"/>
          <w:i/>
          <w:sz w:val="20"/>
          <w:szCs w:val="20"/>
        </w:rPr>
      </w:pPr>
      <w:r w:rsidRPr="009D5797">
        <w:rPr>
          <w:rFonts w:ascii="Times New Roman" w:hAnsi="Times New Roman" w:cs="Times New Roman"/>
          <w:sz w:val="20"/>
          <w:szCs w:val="20"/>
        </w:rPr>
        <w:t xml:space="preserve">        </w:t>
      </w:r>
      <w:r>
        <w:rPr>
          <w:rFonts w:ascii="Times New Roman" w:hAnsi="Times New Roman" w:cs="Times New Roman"/>
          <w:sz w:val="20"/>
          <w:szCs w:val="20"/>
        </w:rPr>
        <w:t xml:space="preserve">  </w:t>
      </w:r>
      <w:r w:rsidRPr="009D5797">
        <w:rPr>
          <w:rFonts w:ascii="Times New Roman" w:hAnsi="Times New Roman" w:cs="Times New Roman"/>
          <w:sz w:val="20"/>
          <w:szCs w:val="20"/>
        </w:rPr>
        <w:t xml:space="preserve"> 2.</w:t>
      </w:r>
      <w:proofErr w:type="gramStart"/>
      <w:r w:rsidRPr="009D5797">
        <w:rPr>
          <w:rFonts w:ascii="Times New Roman" w:hAnsi="Times New Roman" w:cs="Times New Roman"/>
          <w:sz w:val="20"/>
          <w:szCs w:val="20"/>
        </w:rPr>
        <w:t>2.Оказание</w:t>
      </w:r>
      <w:proofErr w:type="gramEnd"/>
      <w:r w:rsidRPr="009D5797">
        <w:rPr>
          <w:rFonts w:ascii="Times New Roman" w:hAnsi="Times New Roman" w:cs="Times New Roman"/>
          <w:sz w:val="20"/>
          <w:szCs w:val="20"/>
        </w:rPr>
        <w:t xml:space="preserve"> услуг  по адресу:</w:t>
      </w:r>
      <w:r w:rsidRPr="009D5797">
        <w:rPr>
          <w:rFonts w:ascii="Times New Roman" w:hAnsi="Times New Roman" w:cs="Times New Roman"/>
          <w:color w:val="000000"/>
          <w:sz w:val="20"/>
          <w:szCs w:val="20"/>
        </w:rPr>
        <w:t xml:space="preserve"> </w:t>
      </w:r>
      <w:r w:rsidRPr="009D5797">
        <w:rPr>
          <w:rFonts w:ascii="Times New Roman" w:hAnsi="Times New Roman"/>
          <w:i/>
          <w:sz w:val="20"/>
          <w:szCs w:val="20"/>
        </w:rPr>
        <w:t>196191, Санкт-Петербург, Варшавская ул., дом 47 корп., литера А</w:t>
      </w:r>
      <w:r w:rsidRPr="009D5797">
        <w:rPr>
          <w:rFonts w:ascii="Times New Roman" w:hAnsi="Times New Roman" w:cs="Times New Roman"/>
          <w:i/>
          <w:color w:val="000000"/>
          <w:sz w:val="20"/>
          <w:szCs w:val="20"/>
        </w:rPr>
        <w:t>.</w:t>
      </w:r>
    </w:p>
    <w:p w:rsidR="00E8139D" w:rsidRPr="009D5797" w:rsidRDefault="00E8139D" w:rsidP="00E8139D">
      <w:pPr>
        <w:tabs>
          <w:tab w:val="left" w:pos="426"/>
        </w:tabs>
        <w:ind w:firstLine="567"/>
        <w:jc w:val="center"/>
        <w:rPr>
          <w:rFonts w:ascii="Times New Roman" w:hAnsi="Times New Roman" w:cs="Times New Roman"/>
          <w:b/>
          <w:sz w:val="20"/>
          <w:szCs w:val="20"/>
        </w:rPr>
      </w:pPr>
      <w:r w:rsidRPr="009D5797">
        <w:rPr>
          <w:rFonts w:ascii="Times New Roman" w:hAnsi="Times New Roman" w:cs="Times New Roman"/>
          <w:b/>
          <w:sz w:val="20"/>
          <w:szCs w:val="20"/>
        </w:rPr>
        <w:t>3. ПРАВА И ОБЯЗАННОСТИ СТОРОН</w:t>
      </w:r>
    </w:p>
    <w:p w:rsidR="00E8139D" w:rsidRPr="009D5797" w:rsidRDefault="00E8139D" w:rsidP="00E8139D">
      <w:pPr>
        <w:shd w:val="clear" w:color="auto" w:fill="FFFFFF"/>
        <w:tabs>
          <w:tab w:val="left" w:pos="1174"/>
        </w:tabs>
        <w:ind w:left="14" w:firstLine="562"/>
        <w:jc w:val="both"/>
        <w:rPr>
          <w:rFonts w:ascii="Times New Roman" w:hAnsi="Times New Roman" w:cs="Times New Roman"/>
          <w:color w:val="000000"/>
          <w:sz w:val="20"/>
          <w:szCs w:val="20"/>
        </w:rPr>
      </w:pPr>
      <w:r w:rsidRPr="009D5797">
        <w:rPr>
          <w:rFonts w:ascii="Times New Roman" w:hAnsi="Times New Roman" w:cs="Times New Roman"/>
          <w:sz w:val="20"/>
          <w:szCs w:val="20"/>
        </w:rPr>
        <w:t>3.</w:t>
      </w:r>
      <w:r w:rsidRPr="009D5797">
        <w:rPr>
          <w:rFonts w:ascii="Times New Roman" w:hAnsi="Times New Roman" w:cs="Times New Roman"/>
          <w:color w:val="000000"/>
          <w:sz w:val="20"/>
          <w:szCs w:val="20"/>
        </w:rPr>
        <w:t>1. Заказчик обязан:</w:t>
      </w:r>
    </w:p>
    <w:p w:rsidR="00E8139D" w:rsidRPr="009D5797" w:rsidRDefault="00E8139D" w:rsidP="00E8139D">
      <w:pPr>
        <w:shd w:val="clear" w:color="auto" w:fill="FFFFFF"/>
        <w:tabs>
          <w:tab w:val="left" w:pos="1174"/>
        </w:tabs>
        <w:ind w:left="14" w:firstLine="562"/>
        <w:jc w:val="both"/>
        <w:rPr>
          <w:rFonts w:ascii="Times New Roman" w:hAnsi="Times New Roman" w:cs="Times New Roman"/>
          <w:color w:val="000000"/>
          <w:sz w:val="20"/>
          <w:szCs w:val="20"/>
        </w:rPr>
      </w:pPr>
      <w:r w:rsidRPr="009D5797">
        <w:rPr>
          <w:rFonts w:ascii="Times New Roman" w:hAnsi="Times New Roman" w:cs="Times New Roman"/>
          <w:color w:val="000000"/>
          <w:sz w:val="20"/>
          <w:szCs w:val="20"/>
        </w:rPr>
        <w:t>- принять товар в полном объеме и оплатить на условиях настоящего договора</w:t>
      </w:r>
    </w:p>
    <w:p w:rsidR="00E8139D" w:rsidRPr="009D5797" w:rsidRDefault="00E8139D" w:rsidP="00E8139D">
      <w:pPr>
        <w:shd w:val="clear" w:color="auto" w:fill="FFFFFF"/>
        <w:tabs>
          <w:tab w:val="left" w:pos="1174"/>
        </w:tabs>
        <w:ind w:left="14" w:firstLine="562"/>
        <w:jc w:val="both"/>
        <w:rPr>
          <w:rFonts w:ascii="Times New Roman" w:hAnsi="Times New Roman" w:cs="Times New Roman"/>
          <w:color w:val="000000"/>
          <w:sz w:val="20"/>
          <w:szCs w:val="20"/>
        </w:rPr>
      </w:pPr>
      <w:r w:rsidRPr="009D5797">
        <w:rPr>
          <w:rFonts w:ascii="Times New Roman" w:hAnsi="Times New Roman" w:cs="Times New Roman"/>
          <w:color w:val="000000"/>
          <w:sz w:val="20"/>
          <w:szCs w:val="20"/>
        </w:rPr>
        <w:t>3.2.</w:t>
      </w:r>
      <w:r w:rsidRPr="009D5797">
        <w:rPr>
          <w:rFonts w:ascii="Times New Roman" w:hAnsi="Times New Roman" w:cs="Times New Roman"/>
          <w:sz w:val="20"/>
          <w:szCs w:val="20"/>
        </w:rPr>
        <w:t xml:space="preserve"> Заказчик вправе требовать оплаты неустойки у Поставщика, в случае надлежащего исполнения обязательств по настоящему договору </w:t>
      </w:r>
      <w:proofErr w:type="gramStart"/>
      <w:r w:rsidRPr="009D5797">
        <w:rPr>
          <w:rFonts w:ascii="Times New Roman" w:hAnsi="Times New Roman" w:cs="Times New Roman"/>
          <w:sz w:val="20"/>
          <w:szCs w:val="20"/>
        </w:rPr>
        <w:t>в  полном</w:t>
      </w:r>
      <w:proofErr w:type="gramEnd"/>
      <w:r w:rsidRPr="009D5797">
        <w:rPr>
          <w:rFonts w:ascii="Times New Roman" w:hAnsi="Times New Roman" w:cs="Times New Roman"/>
          <w:sz w:val="20"/>
          <w:szCs w:val="20"/>
        </w:rPr>
        <w:t xml:space="preserve"> объеме.</w:t>
      </w:r>
    </w:p>
    <w:p w:rsidR="00E8139D" w:rsidRPr="009D5797" w:rsidRDefault="00E8139D" w:rsidP="00E8139D">
      <w:pPr>
        <w:ind w:firstLine="540"/>
        <w:jc w:val="both"/>
        <w:rPr>
          <w:rFonts w:ascii="Times New Roman" w:hAnsi="Times New Roman" w:cs="Times New Roman"/>
          <w:sz w:val="20"/>
          <w:szCs w:val="20"/>
        </w:rPr>
      </w:pPr>
      <w:r w:rsidRPr="009D5797">
        <w:rPr>
          <w:rFonts w:ascii="Times New Roman" w:hAnsi="Times New Roman" w:cs="Times New Roman"/>
          <w:sz w:val="20"/>
          <w:szCs w:val="20"/>
        </w:rPr>
        <w:t>3.3. Поставщик обязуется:</w:t>
      </w:r>
    </w:p>
    <w:p w:rsidR="00E8139D" w:rsidRPr="009D5797" w:rsidRDefault="00E8139D" w:rsidP="00E8139D">
      <w:pPr>
        <w:tabs>
          <w:tab w:val="left" w:pos="426"/>
        </w:tabs>
        <w:ind w:left="567"/>
        <w:jc w:val="both"/>
        <w:rPr>
          <w:rFonts w:ascii="Times New Roman" w:hAnsi="Times New Roman" w:cs="Times New Roman"/>
          <w:sz w:val="20"/>
          <w:szCs w:val="20"/>
        </w:rPr>
      </w:pPr>
      <w:r w:rsidRPr="009D5797">
        <w:rPr>
          <w:rFonts w:ascii="Times New Roman" w:hAnsi="Times New Roman" w:cs="Times New Roman"/>
          <w:sz w:val="20"/>
          <w:szCs w:val="20"/>
        </w:rPr>
        <w:t xml:space="preserve">- поставить качественный товар, указанный в Приложении 1; </w:t>
      </w:r>
    </w:p>
    <w:p w:rsidR="00E8139D" w:rsidRPr="009D5797" w:rsidRDefault="00E8139D" w:rsidP="00E8139D">
      <w:pPr>
        <w:tabs>
          <w:tab w:val="left" w:pos="426"/>
        </w:tabs>
        <w:ind w:firstLine="567"/>
        <w:jc w:val="both"/>
        <w:rPr>
          <w:rFonts w:ascii="Times New Roman" w:hAnsi="Times New Roman" w:cs="Times New Roman"/>
          <w:sz w:val="20"/>
          <w:szCs w:val="20"/>
        </w:rPr>
      </w:pPr>
      <w:r w:rsidRPr="009D5797">
        <w:rPr>
          <w:rFonts w:ascii="Times New Roman" w:hAnsi="Times New Roman" w:cs="Times New Roman"/>
          <w:sz w:val="20"/>
          <w:szCs w:val="20"/>
        </w:rPr>
        <w:t>- при выявлении недостатков при поставке товара, устранить их в течение 5 (пять) дней с момента обнаружения.</w:t>
      </w:r>
    </w:p>
    <w:p w:rsidR="00E8139D" w:rsidRPr="009D5797" w:rsidRDefault="00E8139D" w:rsidP="00E8139D">
      <w:pPr>
        <w:tabs>
          <w:tab w:val="left" w:pos="426"/>
        </w:tabs>
        <w:ind w:firstLine="567"/>
        <w:jc w:val="both"/>
        <w:rPr>
          <w:rFonts w:ascii="Times New Roman" w:hAnsi="Times New Roman" w:cs="Times New Roman"/>
          <w:sz w:val="20"/>
          <w:szCs w:val="20"/>
        </w:rPr>
      </w:pPr>
      <w:r w:rsidRPr="009D5797">
        <w:rPr>
          <w:rFonts w:ascii="Times New Roman" w:hAnsi="Times New Roman" w:cs="Times New Roman"/>
          <w:sz w:val="20"/>
          <w:szCs w:val="20"/>
        </w:rPr>
        <w:t xml:space="preserve">3.4. Поставщик вправе требовать оплаты в случае надлежащего исполнения обязательств Заказчиком по настоящему договору </w:t>
      </w:r>
      <w:proofErr w:type="gramStart"/>
      <w:r w:rsidRPr="009D5797">
        <w:rPr>
          <w:rFonts w:ascii="Times New Roman" w:hAnsi="Times New Roman" w:cs="Times New Roman"/>
          <w:sz w:val="20"/>
          <w:szCs w:val="20"/>
        </w:rPr>
        <w:t>в  полном</w:t>
      </w:r>
      <w:proofErr w:type="gramEnd"/>
      <w:r w:rsidRPr="009D5797">
        <w:rPr>
          <w:rFonts w:ascii="Times New Roman" w:hAnsi="Times New Roman" w:cs="Times New Roman"/>
          <w:sz w:val="20"/>
          <w:szCs w:val="20"/>
        </w:rPr>
        <w:t xml:space="preserve"> объеме.</w:t>
      </w:r>
    </w:p>
    <w:p w:rsidR="00E8139D" w:rsidRPr="009D5797" w:rsidRDefault="00E8139D" w:rsidP="00E8139D">
      <w:pPr>
        <w:tabs>
          <w:tab w:val="left" w:pos="426"/>
        </w:tabs>
        <w:ind w:left="360"/>
        <w:jc w:val="center"/>
        <w:rPr>
          <w:rFonts w:ascii="Times New Roman" w:hAnsi="Times New Roman" w:cs="Times New Roman"/>
          <w:b/>
          <w:sz w:val="20"/>
          <w:szCs w:val="20"/>
        </w:rPr>
      </w:pPr>
      <w:r w:rsidRPr="009D5797">
        <w:rPr>
          <w:rFonts w:ascii="Times New Roman" w:hAnsi="Times New Roman" w:cs="Times New Roman"/>
          <w:b/>
          <w:sz w:val="20"/>
          <w:szCs w:val="20"/>
        </w:rPr>
        <w:t xml:space="preserve">4. </w:t>
      </w:r>
      <w:proofErr w:type="gramStart"/>
      <w:r w:rsidRPr="009D5797">
        <w:rPr>
          <w:rFonts w:ascii="Times New Roman" w:hAnsi="Times New Roman" w:cs="Times New Roman"/>
          <w:b/>
          <w:sz w:val="20"/>
          <w:szCs w:val="20"/>
        </w:rPr>
        <w:t>ЦЕНА  И</w:t>
      </w:r>
      <w:proofErr w:type="gramEnd"/>
      <w:r w:rsidRPr="009D5797">
        <w:rPr>
          <w:rFonts w:ascii="Times New Roman" w:hAnsi="Times New Roman" w:cs="Times New Roman"/>
          <w:b/>
          <w:sz w:val="20"/>
          <w:szCs w:val="20"/>
        </w:rPr>
        <w:t xml:space="preserve"> ПОРЯДОК РАСЧЕТОВ</w:t>
      </w:r>
    </w:p>
    <w:p w:rsidR="00E8139D" w:rsidRPr="009D5797" w:rsidRDefault="00E8139D" w:rsidP="00E8139D">
      <w:pPr>
        <w:ind w:firstLine="540"/>
        <w:jc w:val="both"/>
        <w:rPr>
          <w:rFonts w:ascii="Times New Roman" w:hAnsi="Times New Roman" w:cs="Times New Roman"/>
          <w:sz w:val="20"/>
          <w:szCs w:val="20"/>
        </w:rPr>
      </w:pPr>
      <w:r w:rsidRPr="009D5797">
        <w:rPr>
          <w:rFonts w:ascii="Times New Roman" w:hAnsi="Times New Roman" w:cs="Times New Roman"/>
          <w:sz w:val="20"/>
          <w:szCs w:val="20"/>
        </w:rPr>
        <w:t xml:space="preserve">4.1. Цена Договора составляет </w:t>
      </w:r>
      <w:r>
        <w:rPr>
          <w:rFonts w:ascii="Times New Roman" w:hAnsi="Times New Roman" w:cs="Times New Roman"/>
          <w:b/>
          <w:sz w:val="20"/>
          <w:szCs w:val="20"/>
        </w:rPr>
        <w:t>___ рублей ___ копеек</w:t>
      </w:r>
      <w:r w:rsidRPr="009D5797">
        <w:rPr>
          <w:rFonts w:ascii="Times New Roman" w:hAnsi="Times New Roman" w:cs="Times New Roman"/>
          <w:b/>
          <w:sz w:val="20"/>
          <w:szCs w:val="20"/>
        </w:rPr>
        <w:t xml:space="preserve"> (</w:t>
      </w:r>
      <w:r>
        <w:rPr>
          <w:rFonts w:ascii="Times New Roman" w:hAnsi="Times New Roman" w:cs="Times New Roman"/>
          <w:b/>
          <w:sz w:val="20"/>
          <w:szCs w:val="20"/>
        </w:rPr>
        <w:t>____ рубль</w:t>
      </w:r>
      <w:r w:rsidRPr="009D5797">
        <w:rPr>
          <w:rFonts w:ascii="Times New Roman" w:hAnsi="Times New Roman" w:cs="Times New Roman"/>
          <w:b/>
          <w:sz w:val="20"/>
          <w:szCs w:val="20"/>
        </w:rPr>
        <w:t xml:space="preserve"> </w:t>
      </w:r>
      <w:r>
        <w:rPr>
          <w:rFonts w:ascii="Times New Roman" w:hAnsi="Times New Roman" w:cs="Times New Roman"/>
          <w:b/>
          <w:sz w:val="20"/>
          <w:szCs w:val="20"/>
        </w:rPr>
        <w:t>___</w:t>
      </w:r>
      <w:r w:rsidRPr="009D5797">
        <w:rPr>
          <w:rFonts w:ascii="Times New Roman" w:hAnsi="Times New Roman" w:cs="Times New Roman"/>
          <w:b/>
          <w:sz w:val="20"/>
          <w:szCs w:val="20"/>
        </w:rPr>
        <w:t>копе</w:t>
      </w:r>
      <w:r>
        <w:rPr>
          <w:rFonts w:ascii="Times New Roman" w:hAnsi="Times New Roman" w:cs="Times New Roman"/>
          <w:b/>
          <w:sz w:val="20"/>
          <w:szCs w:val="20"/>
        </w:rPr>
        <w:t>ек)</w:t>
      </w:r>
      <w:r w:rsidRPr="009D5797">
        <w:rPr>
          <w:rFonts w:ascii="Times New Roman" w:hAnsi="Times New Roman" w:cs="Times New Roman"/>
          <w:sz w:val="20"/>
          <w:szCs w:val="20"/>
        </w:rPr>
        <w:t xml:space="preserve">, </w:t>
      </w:r>
      <w:r>
        <w:rPr>
          <w:rFonts w:ascii="Times New Roman" w:hAnsi="Times New Roman" w:cs="Times New Roman"/>
          <w:sz w:val="20"/>
          <w:szCs w:val="20"/>
        </w:rPr>
        <w:t xml:space="preserve">в </w:t>
      </w:r>
      <w:proofErr w:type="spellStart"/>
      <w:r>
        <w:rPr>
          <w:rFonts w:ascii="Times New Roman" w:hAnsi="Times New Roman" w:cs="Times New Roman"/>
          <w:sz w:val="20"/>
          <w:szCs w:val="20"/>
        </w:rPr>
        <w:t>т.ч</w:t>
      </w:r>
      <w:proofErr w:type="spellEnd"/>
      <w:r>
        <w:rPr>
          <w:rFonts w:ascii="Times New Roman" w:hAnsi="Times New Roman" w:cs="Times New Roman"/>
          <w:sz w:val="20"/>
          <w:szCs w:val="20"/>
        </w:rPr>
        <w:t>. НДС/</w:t>
      </w:r>
      <w:proofErr w:type="gramStart"/>
      <w:r w:rsidRPr="009D5797">
        <w:rPr>
          <w:rFonts w:ascii="Times New Roman" w:hAnsi="Times New Roman" w:cs="Times New Roman"/>
          <w:sz w:val="20"/>
          <w:szCs w:val="20"/>
        </w:rPr>
        <w:t>НДС  не</w:t>
      </w:r>
      <w:proofErr w:type="gramEnd"/>
      <w:r w:rsidRPr="009D5797">
        <w:rPr>
          <w:rFonts w:ascii="Times New Roman" w:hAnsi="Times New Roman" w:cs="Times New Roman"/>
          <w:sz w:val="20"/>
          <w:szCs w:val="20"/>
        </w:rPr>
        <w:t xml:space="preserve"> облагается</w:t>
      </w:r>
      <w:r w:rsidRPr="009D5797">
        <w:rPr>
          <w:sz w:val="20"/>
          <w:szCs w:val="20"/>
        </w:rPr>
        <w:t xml:space="preserve"> </w:t>
      </w:r>
      <w:r w:rsidRPr="009D5797">
        <w:rPr>
          <w:rFonts w:ascii="Times New Roman" w:hAnsi="Times New Roman" w:cs="Times New Roman"/>
          <w:sz w:val="20"/>
          <w:szCs w:val="20"/>
        </w:rPr>
        <w:t xml:space="preserve">на основании статьи 346.11НК РФ. Цена Договора определяется в Приложении № 1 к настоящему Договору (Спецификации). </w:t>
      </w:r>
    </w:p>
    <w:p w:rsidR="00E8139D" w:rsidRPr="009D5797" w:rsidRDefault="00E8139D" w:rsidP="00E8139D">
      <w:pPr>
        <w:ind w:firstLine="540"/>
        <w:jc w:val="both"/>
        <w:rPr>
          <w:rFonts w:ascii="Times New Roman" w:hAnsi="Times New Roman" w:cs="Times New Roman"/>
          <w:sz w:val="20"/>
          <w:szCs w:val="20"/>
        </w:rPr>
      </w:pPr>
      <w:r w:rsidRPr="009D5797">
        <w:rPr>
          <w:rFonts w:ascii="Times New Roman" w:hAnsi="Times New Roman" w:cs="Times New Roman"/>
          <w:sz w:val="20"/>
          <w:szCs w:val="20"/>
        </w:rPr>
        <w:t xml:space="preserve">4.2. Цена Договора является фиксированной и не может изменяться в ходе его исполнения. </w:t>
      </w:r>
    </w:p>
    <w:p w:rsidR="00E8139D" w:rsidRPr="009D5797" w:rsidRDefault="00E8139D" w:rsidP="00E8139D">
      <w:pPr>
        <w:ind w:firstLine="540"/>
        <w:jc w:val="both"/>
        <w:rPr>
          <w:rFonts w:ascii="Times New Roman" w:hAnsi="Times New Roman" w:cs="Times New Roman"/>
          <w:sz w:val="20"/>
          <w:szCs w:val="20"/>
        </w:rPr>
      </w:pPr>
      <w:r w:rsidRPr="009D5797">
        <w:rPr>
          <w:rFonts w:ascii="Times New Roman" w:hAnsi="Times New Roman" w:cs="Times New Roman"/>
          <w:sz w:val="20"/>
          <w:szCs w:val="20"/>
        </w:rPr>
        <w:t>4.</w:t>
      </w:r>
      <w:proofErr w:type="gramStart"/>
      <w:r w:rsidRPr="009D5797">
        <w:rPr>
          <w:rFonts w:ascii="Times New Roman" w:hAnsi="Times New Roman" w:cs="Times New Roman"/>
          <w:sz w:val="20"/>
          <w:szCs w:val="20"/>
        </w:rPr>
        <w:t>3.Авансирование</w:t>
      </w:r>
      <w:proofErr w:type="gramEnd"/>
      <w:r w:rsidRPr="009D5797">
        <w:rPr>
          <w:rFonts w:ascii="Times New Roman" w:hAnsi="Times New Roman" w:cs="Times New Roman"/>
          <w:sz w:val="20"/>
          <w:szCs w:val="20"/>
        </w:rPr>
        <w:t xml:space="preserve"> по договору не предусматривается.</w:t>
      </w:r>
    </w:p>
    <w:p w:rsidR="00E8139D" w:rsidRPr="009D5797" w:rsidRDefault="00E8139D" w:rsidP="00E8139D">
      <w:pPr>
        <w:ind w:firstLine="540"/>
        <w:jc w:val="both"/>
        <w:rPr>
          <w:rFonts w:ascii="Times New Roman" w:hAnsi="Times New Roman" w:cs="Times New Roman"/>
          <w:sz w:val="20"/>
          <w:szCs w:val="20"/>
        </w:rPr>
      </w:pPr>
      <w:r w:rsidRPr="009D5797">
        <w:rPr>
          <w:rFonts w:ascii="Times New Roman" w:hAnsi="Times New Roman" w:cs="Times New Roman"/>
          <w:sz w:val="20"/>
          <w:szCs w:val="20"/>
        </w:rPr>
        <w:t>4.4. Все платежи по Договору осуществляются Заказчиком после предоставления услуг Поставщиком, по безналичному расчету путем перечисления денежных средств на расчетный счет Поставщика, после подписания акта выполненных работ</w:t>
      </w:r>
    </w:p>
    <w:p w:rsidR="00E8139D" w:rsidRPr="009D5797" w:rsidRDefault="00E8139D" w:rsidP="00E8139D">
      <w:pPr>
        <w:ind w:firstLine="540"/>
        <w:jc w:val="both"/>
        <w:rPr>
          <w:rFonts w:ascii="Times New Roman" w:hAnsi="Times New Roman" w:cs="Times New Roman"/>
          <w:sz w:val="20"/>
          <w:szCs w:val="20"/>
        </w:rPr>
      </w:pPr>
      <w:r w:rsidRPr="009D5797">
        <w:rPr>
          <w:rFonts w:ascii="Times New Roman" w:hAnsi="Times New Roman" w:cs="Times New Roman"/>
          <w:sz w:val="20"/>
          <w:szCs w:val="20"/>
        </w:rPr>
        <w:t>4.5. Стоимость доставки, разгрузки, подъём, тары, упаковки, маркировки и установки входит в стоимость Товара, указанную в п.5.1. настоящего Договора.</w:t>
      </w:r>
    </w:p>
    <w:p w:rsidR="00E8139D" w:rsidRPr="009D5797" w:rsidRDefault="00E8139D" w:rsidP="00E8139D">
      <w:pPr>
        <w:ind w:firstLine="540"/>
        <w:jc w:val="both"/>
        <w:rPr>
          <w:rFonts w:ascii="Times New Roman" w:hAnsi="Times New Roman" w:cs="Times New Roman"/>
          <w:bCs/>
          <w:sz w:val="20"/>
          <w:szCs w:val="20"/>
        </w:rPr>
      </w:pPr>
      <w:r w:rsidRPr="009D5797">
        <w:rPr>
          <w:rFonts w:ascii="Times New Roman" w:hAnsi="Times New Roman" w:cs="Times New Roman"/>
          <w:bCs/>
          <w:sz w:val="20"/>
          <w:szCs w:val="20"/>
        </w:rPr>
        <w:t>4.6. Оплата производится Заказчиком на основании выставленного счета на оплату и акта выполненных работ в течение 7 (семи) рабочих дней.</w:t>
      </w:r>
    </w:p>
    <w:p w:rsidR="00E8139D" w:rsidRPr="009D5797" w:rsidRDefault="00E8139D" w:rsidP="00E8139D">
      <w:pPr>
        <w:ind w:firstLine="567"/>
        <w:jc w:val="center"/>
        <w:rPr>
          <w:rFonts w:ascii="Times New Roman" w:hAnsi="Times New Roman" w:cs="Times New Roman"/>
          <w:b/>
          <w:sz w:val="20"/>
          <w:szCs w:val="20"/>
        </w:rPr>
      </w:pPr>
      <w:r w:rsidRPr="009D5797">
        <w:rPr>
          <w:rFonts w:ascii="Times New Roman" w:hAnsi="Times New Roman" w:cs="Times New Roman"/>
          <w:b/>
          <w:sz w:val="20"/>
          <w:szCs w:val="20"/>
        </w:rPr>
        <w:t>5. КАЧЕСТВО ОКАЗАНИЯ УСЛУГ</w:t>
      </w:r>
    </w:p>
    <w:p w:rsidR="00E8139D" w:rsidRPr="009D5797" w:rsidRDefault="00E8139D" w:rsidP="00E8139D">
      <w:pPr>
        <w:ind w:left="-180" w:right="201" w:firstLine="747"/>
        <w:jc w:val="both"/>
        <w:rPr>
          <w:rFonts w:ascii="Times New Roman" w:hAnsi="Times New Roman" w:cs="Times New Roman"/>
          <w:bCs/>
          <w:sz w:val="20"/>
          <w:szCs w:val="20"/>
        </w:rPr>
      </w:pPr>
      <w:r w:rsidRPr="009D5797">
        <w:rPr>
          <w:rFonts w:ascii="Times New Roman" w:hAnsi="Times New Roman" w:cs="Times New Roman"/>
          <w:bCs/>
          <w:sz w:val="20"/>
          <w:szCs w:val="20"/>
        </w:rPr>
        <w:t>5.1. Оказание услуг осуществляется в строгом соответствии с требованиями действующего законодательства.</w:t>
      </w:r>
    </w:p>
    <w:p w:rsidR="00E8139D" w:rsidRPr="009D5797" w:rsidRDefault="00E8139D" w:rsidP="00E8139D">
      <w:pPr>
        <w:ind w:left="-180" w:right="201" w:firstLine="747"/>
        <w:jc w:val="both"/>
        <w:rPr>
          <w:rFonts w:ascii="Times New Roman" w:hAnsi="Times New Roman" w:cs="Times New Roman"/>
          <w:bCs/>
          <w:sz w:val="20"/>
          <w:szCs w:val="20"/>
        </w:rPr>
      </w:pPr>
      <w:r w:rsidRPr="009D5797">
        <w:rPr>
          <w:rFonts w:ascii="Times New Roman" w:hAnsi="Times New Roman" w:cs="Times New Roman"/>
          <w:bCs/>
          <w:sz w:val="20"/>
          <w:szCs w:val="20"/>
        </w:rPr>
        <w:t>5.2. В случае поставки товара ненадлежащего качества Заказчик вправе:</w:t>
      </w:r>
    </w:p>
    <w:p w:rsidR="00E8139D" w:rsidRPr="009D5797" w:rsidRDefault="00E8139D" w:rsidP="00E8139D">
      <w:pPr>
        <w:ind w:left="-180" w:right="201"/>
        <w:jc w:val="both"/>
        <w:rPr>
          <w:rFonts w:ascii="Times New Roman" w:hAnsi="Times New Roman" w:cs="Times New Roman"/>
          <w:bCs/>
          <w:sz w:val="20"/>
          <w:szCs w:val="20"/>
        </w:rPr>
      </w:pPr>
      <w:r w:rsidRPr="009D5797">
        <w:rPr>
          <w:rFonts w:ascii="Times New Roman" w:hAnsi="Times New Roman" w:cs="Times New Roman"/>
          <w:bCs/>
          <w:sz w:val="20"/>
          <w:szCs w:val="20"/>
        </w:rPr>
        <w:t>- не принимать товар у Поставщика,</w:t>
      </w:r>
    </w:p>
    <w:p w:rsidR="00E8139D" w:rsidRPr="009D5797" w:rsidRDefault="00E8139D" w:rsidP="00E8139D">
      <w:pPr>
        <w:ind w:left="-180" w:right="201"/>
        <w:jc w:val="both"/>
        <w:rPr>
          <w:rFonts w:ascii="Times New Roman" w:hAnsi="Times New Roman" w:cs="Times New Roman"/>
          <w:bCs/>
          <w:sz w:val="20"/>
          <w:szCs w:val="20"/>
        </w:rPr>
      </w:pPr>
      <w:r w:rsidRPr="009D5797">
        <w:rPr>
          <w:rFonts w:ascii="Times New Roman" w:hAnsi="Times New Roman" w:cs="Times New Roman"/>
          <w:bCs/>
          <w:sz w:val="20"/>
          <w:szCs w:val="20"/>
        </w:rPr>
        <w:t>- потребовать замены неисправных запасных частей. Гарантийный срок на запасные части составляет 12 м</w:t>
      </w:r>
      <w:r w:rsidRPr="009D5797">
        <w:rPr>
          <w:rFonts w:ascii="Times New Roman" w:hAnsi="Times New Roman" w:cs="Times New Roman"/>
          <w:bCs/>
          <w:sz w:val="20"/>
          <w:szCs w:val="20"/>
        </w:rPr>
        <w:t>е</w:t>
      </w:r>
      <w:r w:rsidRPr="009D5797">
        <w:rPr>
          <w:rFonts w:ascii="Times New Roman" w:hAnsi="Times New Roman" w:cs="Times New Roman"/>
          <w:bCs/>
          <w:sz w:val="20"/>
          <w:szCs w:val="20"/>
        </w:rPr>
        <w:t>сяцев с момента установки их Заказчику.</w:t>
      </w:r>
    </w:p>
    <w:p w:rsidR="00E8139D" w:rsidRPr="009D5797" w:rsidRDefault="00E8139D" w:rsidP="00E8139D">
      <w:pPr>
        <w:ind w:left="-180" w:right="201"/>
        <w:jc w:val="both"/>
        <w:rPr>
          <w:rFonts w:ascii="Times New Roman" w:hAnsi="Times New Roman" w:cs="Times New Roman"/>
          <w:bCs/>
          <w:sz w:val="20"/>
          <w:szCs w:val="20"/>
        </w:rPr>
      </w:pPr>
      <w:r w:rsidRPr="009D5797">
        <w:rPr>
          <w:rFonts w:ascii="Times New Roman" w:hAnsi="Times New Roman" w:cs="Times New Roman"/>
          <w:bCs/>
          <w:sz w:val="20"/>
          <w:szCs w:val="20"/>
        </w:rPr>
        <w:t>Возврат и замена запасных частей осуществляются за счет Поставщика в соответствии с пунктами 6.6, 6.7, 6.8 настоящего Договора.</w:t>
      </w:r>
    </w:p>
    <w:p w:rsidR="00E8139D" w:rsidRPr="009D5797" w:rsidRDefault="00E8139D" w:rsidP="00E8139D">
      <w:pPr>
        <w:shd w:val="clear" w:color="auto" w:fill="FFFFFF"/>
        <w:tabs>
          <w:tab w:val="left" w:pos="567"/>
        </w:tabs>
        <w:ind w:left="-180"/>
        <w:jc w:val="both"/>
        <w:rPr>
          <w:rFonts w:ascii="Times New Roman" w:hAnsi="Times New Roman" w:cs="Times New Roman"/>
          <w:bCs/>
          <w:sz w:val="20"/>
          <w:szCs w:val="20"/>
        </w:rPr>
      </w:pPr>
      <w:r w:rsidRPr="009D5797">
        <w:rPr>
          <w:rFonts w:ascii="Times New Roman" w:hAnsi="Times New Roman" w:cs="Times New Roman"/>
          <w:bCs/>
          <w:sz w:val="20"/>
          <w:szCs w:val="20"/>
        </w:rPr>
        <w:tab/>
        <w:t xml:space="preserve">5.3. Поставщик гарантирует Заказчику соответствие качества поставляемого товара стандартам и требованиям, предъявляемым к товарам такого рода. </w:t>
      </w:r>
    </w:p>
    <w:p w:rsidR="00E8139D" w:rsidRPr="009D5797" w:rsidRDefault="00E8139D" w:rsidP="00E8139D">
      <w:pPr>
        <w:ind w:left="-180" w:right="201" w:firstLine="747"/>
        <w:jc w:val="both"/>
        <w:rPr>
          <w:rFonts w:ascii="Times New Roman" w:hAnsi="Times New Roman" w:cs="Times New Roman"/>
          <w:bCs/>
          <w:sz w:val="20"/>
          <w:szCs w:val="20"/>
        </w:rPr>
      </w:pPr>
      <w:r w:rsidRPr="009D5797">
        <w:rPr>
          <w:rFonts w:ascii="Times New Roman" w:hAnsi="Times New Roman" w:cs="Times New Roman"/>
          <w:bCs/>
          <w:sz w:val="20"/>
          <w:szCs w:val="20"/>
        </w:rPr>
        <w:t>5.4. Гарантийный срок составляет 12 месяцев с момента поставки товара З</w:t>
      </w:r>
      <w:r w:rsidRPr="009D5797">
        <w:rPr>
          <w:rFonts w:ascii="Times New Roman" w:hAnsi="Times New Roman" w:cs="Times New Roman"/>
          <w:bCs/>
          <w:sz w:val="20"/>
          <w:szCs w:val="20"/>
        </w:rPr>
        <w:t>а</w:t>
      </w:r>
      <w:r w:rsidRPr="009D5797">
        <w:rPr>
          <w:rFonts w:ascii="Times New Roman" w:hAnsi="Times New Roman" w:cs="Times New Roman"/>
          <w:bCs/>
          <w:sz w:val="20"/>
          <w:szCs w:val="20"/>
        </w:rPr>
        <w:t>казчику.</w:t>
      </w:r>
    </w:p>
    <w:p w:rsidR="00E8139D" w:rsidRPr="009D5797" w:rsidRDefault="00E8139D" w:rsidP="00E8139D">
      <w:pPr>
        <w:ind w:left="-180" w:right="201" w:firstLine="747"/>
        <w:jc w:val="both"/>
        <w:rPr>
          <w:rFonts w:ascii="Times New Roman" w:hAnsi="Times New Roman" w:cs="Times New Roman"/>
          <w:bCs/>
          <w:sz w:val="20"/>
          <w:szCs w:val="20"/>
        </w:rPr>
      </w:pPr>
      <w:r w:rsidRPr="009D5797">
        <w:rPr>
          <w:rFonts w:ascii="Times New Roman" w:hAnsi="Times New Roman" w:cs="Times New Roman"/>
          <w:bCs/>
          <w:sz w:val="20"/>
          <w:szCs w:val="20"/>
        </w:rPr>
        <w:t>5.5. Если в период гарантийной эксплуатации обнаружатся недостатки, которые не п</w:t>
      </w:r>
      <w:r w:rsidRPr="009D5797">
        <w:rPr>
          <w:rFonts w:ascii="Times New Roman" w:hAnsi="Times New Roman" w:cs="Times New Roman"/>
          <w:bCs/>
          <w:sz w:val="20"/>
          <w:szCs w:val="20"/>
        </w:rPr>
        <w:t>о</w:t>
      </w:r>
      <w:r w:rsidRPr="009D5797">
        <w:rPr>
          <w:rFonts w:ascii="Times New Roman" w:hAnsi="Times New Roman" w:cs="Times New Roman"/>
          <w:bCs/>
          <w:sz w:val="20"/>
          <w:szCs w:val="20"/>
        </w:rPr>
        <w:t>зволят продолжить нормальную эксплуатацию отремонтированного оборудования до их устранения, гарантийный срок продлевается на период устранения недостатков. Устранение недостатков осущ</w:t>
      </w:r>
      <w:r w:rsidRPr="009D5797">
        <w:rPr>
          <w:rFonts w:ascii="Times New Roman" w:hAnsi="Times New Roman" w:cs="Times New Roman"/>
          <w:bCs/>
          <w:sz w:val="20"/>
          <w:szCs w:val="20"/>
        </w:rPr>
        <w:t>е</w:t>
      </w:r>
      <w:r w:rsidRPr="009D5797">
        <w:rPr>
          <w:rFonts w:ascii="Times New Roman" w:hAnsi="Times New Roman" w:cs="Times New Roman"/>
          <w:bCs/>
          <w:sz w:val="20"/>
          <w:szCs w:val="20"/>
        </w:rPr>
        <w:t>ствляется Поставщиком за свой счет.</w:t>
      </w:r>
    </w:p>
    <w:p w:rsidR="00E8139D" w:rsidRPr="009D5797" w:rsidRDefault="00E8139D" w:rsidP="00E8139D">
      <w:pPr>
        <w:ind w:left="-180" w:right="201" w:firstLine="747"/>
        <w:jc w:val="both"/>
        <w:rPr>
          <w:rFonts w:ascii="Times New Roman" w:hAnsi="Times New Roman" w:cs="Times New Roman"/>
          <w:bCs/>
          <w:sz w:val="20"/>
          <w:szCs w:val="20"/>
        </w:rPr>
      </w:pPr>
      <w:r w:rsidRPr="009D5797">
        <w:rPr>
          <w:rFonts w:ascii="Times New Roman" w:hAnsi="Times New Roman" w:cs="Times New Roman"/>
          <w:sz w:val="20"/>
          <w:szCs w:val="20"/>
        </w:rPr>
        <w:t xml:space="preserve">5.6. Если в течение исполнения </w:t>
      </w:r>
      <w:proofErr w:type="gramStart"/>
      <w:r w:rsidRPr="009D5797">
        <w:rPr>
          <w:rFonts w:ascii="Times New Roman" w:hAnsi="Times New Roman" w:cs="Times New Roman"/>
          <w:sz w:val="20"/>
          <w:szCs w:val="20"/>
        </w:rPr>
        <w:t>Договора  заказчик</w:t>
      </w:r>
      <w:proofErr w:type="gramEnd"/>
      <w:r w:rsidRPr="009D5797">
        <w:rPr>
          <w:rFonts w:ascii="Times New Roman" w:hAnsi="Times New Roman" w:cs="Times New Roman"/>
          <w:sz w:val="20"/>
          <w:szCs w:val="20"/>
        </w:rPr>
        <w:t xml:space="preserve"> обнаружит недостатки предоставленных услуг,   Поставщик по требованию Заказчика должен устранить их в течение 5 (пять) дней.</w:t>
      </w:r>
    </w:p>
    <w:p w:rsidR="00E8139D" w:rsidRPr="009D5797" w:rsidRDefault="00E8139D" w:rsidP="00E8139D">
      <w:pPr>
        <w:jc w:val="center"/>
        <w:rPr>
          <w:rFonts w:ascii="Times New Roman" w:hAnsi="Times New Roman" w:cs="Times New Roman"/>
          <w:b/>
          <w:bCs/>
          <w:sz w:val="20"/>
          <w:szCs w:val="20"/>
        </w:rPr>
      </w:pPr>
      <w:r w:rsidRPr="009D5797">
        <w:rPr>
          <w:rFonts w:ascii="Times New Roman" w:hAnsi="Times New Roman" w:cs="Times New Roman"/>
          <w:b/>
          <w:bCs/>
          <w:sz w:val="20"/>
          <w:szCs w:val="20"/>
        </w:rPr>
        <w:t>6. ОТВЕТСТВЕННОСТЬ СТОРОН.</w:t>
      </w:r>
    </w:p>
    <w:p w:rsidR="00E8139D" w:rsidRPr="009D5797" w:rsidRDefault="00E8139D" w:rsidP="00E8139D">
      <w:pPr>
        <w:pStyle w:val="21"/>
        <w:autoSpaceDE w:val="0"/>
        <w:autoSpaceDN w:val="0"/>
        <w:adjustRightInd w:val="0"/>
        <w:spacing w:before="0" w:after="0"/>
        <w:ind w:firstLine="567"/>
        <w:rPr>
          <w:sz w:val="20"/>
        </w:rPr>
      </w:pPr>
      <w:r w:rsidRPr="009D5797">
        <w:rPr>
          <w:sz w:val="20"/>
        </w:rPr>
        <w:t xml:space="preserve">6.1. Поставщик должен известить </w:t>
      </w:r>
      <w:proofErr w:type="gramStart"/>
      <w:r w:rsidRPr="009D5797">
        <w:rPr>
          <w:sz w:val="20"/>
        </w:rPr>
        <w:t>Заказчика  не</w:t>
      </w:r>
      <w:proofErr w:type="gramEnd"/>
      <w:r w:rsidRPr="009D5797">
        <w:rPr>
          <w:sz w:val="20"/>
        </w:rPr>
        <w:t xml:space="preserve"> позднее, чем за 2 дня о  поставке товара.</w:t>
      </w:r>
    </w:p>
    <w:p w:rsidR="00E8139D" w:rsidRPr="009D5797" w:rsidRDefault="00E8139D" w:rsidP="00E8139D">
      <w:pPr>
        <w:ind w:firstLine="567"/>
        <w:jc w:val="both"/>
        <w:rPr>
          <w:rFonts w:ascii="Times New Roman" w:hAnsi="Times New Roman" w:cs="Times New Roman"/>
          <w:sz w:val="20"/>
          <w:szCs w:val="20"/>
        </w:rPr>
      </w:pPr>
      <w:r w:rsidRPr="009D5797">
        <w:rPr>
          <w:rFonts w:ascii="Times New Roman" w:hAnsi="Times New Roman" w:cs="Times New Roman"/>
          <w:sz w:val="20"/>
          <w:szCs w:val="20"/>
        </w:rPr>
        <w:t xml:space="preserve">6.2. Заказчик </w:t>
      </w:r>
      <w:proofErr w:type="gramStart"/>
      <w:r w:rsidRPr="009D5797">
        <w:rPr>
          <w:rFonts w:ascii="Times New Roman" w:hAnsi="Times New Roman" w:cs="Times New Roman"/>
          <w:sz w:val="20"/>
          <w:szCs w:val="20"/>
        </w:rPr>
        <w:t>должен  подтвердить</w:t>
      </w:r>
      <w:proofErr w:type="gramEnd"/>
      <w:r w:rsidRPr="009D5797">
        <w:rPr>
          <w:rFonts w:ascii="Times New Roman" w:hAnsi="Times New Roman" w:cs="Times New Roman"/>
          <w:sz w:val="20"/>
          <w:szCs w:val="20"/>
        </w:rPr>
        <w:t xml:space="preserve"> Поставщику о готовности принять товар. Без наличия этого подтверждения товар не поставляется.</w:t>
      </w:r>
    </w:p>
    <w:p w:rsidR="00E8139D" w:rsidRPr="009D5797" w:rsidRDefault="00E8139D" w:rsidP="00E8139D">
      <w:pPr>
        <w:pStyle w:val="21"/>
        <w:autoSpaceDE w:val="0"/>
        <w:autoSpaceDN w:val="0"/>
        <w:adjustRightInd w:val="0"/>
        <w:spacing w:before="0" w:after="0"/>
        <w:ind w:firstLine="567"/>
        <w:rPr>
          <w:sz w:val="20"/>
        </w:rPr>
      </w:pPr>
      <w:r w:rsidRPr="009D5797">
        <w:rPr>
          <w:sz w:val="20"/>
        </w:rPr>
        <w:t xml:space="preserve">6.3. Заказчик осуществляет приемку товара с участием представителя Поставщика с последующим подписанием </w:t>
      </w:r>
      <w:r w:rsidRPr="009D5797">
        <w:rPr>
          <w:bCs/>
          <w:sz w:val="20"/>
        </w:rPr>
        <w:t>акта приема-передачи</w:t>
      </w:r>
      <w:r w:rsidRPr="009D5797">
        <w:rPr>
          <w:sz w:val="20"/>
        </w:rPr>
        <w:t>.</w:t>
      </w:r>
    </w:p>
    <w:p w:rsidR="00E8139D" w:rsidRPr="009D5797" w:rsidRDefault="00E8139D" w:rsidP="00E8139D">
      <w:pPr>
        <w:pStyle w:val="21"/>
        <w:autoSpaceDE w:val="0"/>
        <w:autoSpaceDN w:val="0"/>
        <w:adjustRightInd w:val="0"/>
        <w:spacing w:before="0" w:after="0"/>
        <w:ind w:firstLine="567"/>
        <w:rPr>
          <w:sz w:val="20"/>
        </w:rPr>
      </w:pPr>
      <w:r w:rsidRPr="009D5797">
        <w:rPr>
          <w:sz w:val="20"/>
        </w:rPr>
        <w:t>6.4. Товар считается поставленным Поставщиком и принятым Заказчиком после подписания сторонами</w:t>
      </w:r>
      <w:r w:rsidRPr="009D5797">
        <w:rPr>
          <w:bCs/>
          <w:sz w:val="20"/>
        </w:rPr>
        <w:t xml:space="preserve"> акта приема-передачи</w:t>
      </w:r>
      <w:r w:rsidRPr="009D5797">
        <w:rPr>
          <w:sz w:val="20"/>
        </w:rPr>
        <w:t>.</w:t>
      </w:r>
    </w:p>
    <w:p w:rsidR="00E8139D" w:rsidRPr="009D5797" w:rsidRDefault="00E8139D" w:rsidP="00E8139D">
      <w:pPr>
        <w:ind w:firstLine="567"/>
        <w:jc w:val="both"/>
        <w:rPr>
          <w:rFonts w:ascii="Times New Roman" w:hAnsi="Times New Roman" w:cs="Times New Roman"/>
          <w:sz w:val="20"/>
          <w:szCs w:val="20"/>
        </w:rPr>
      </w:pPr>
      <w:r w:rsidRPr="009D5797">
        <w:rPr>
          <w:rFonts w:ascii="Times New Roman" w:hAnsi="Times New Roman" w:cs="Times New Roman"/>
          <w:sz w:val="20"/>
          <w:szCs w:val="20"/>
        </w:rPr>
        <w:t xml:space="preserve">6.5. Внесение каких-либо изменений в текст </w:t>
      </w:r>
      <w:r w:rsidRPr="009D5797">
        <w:rPr>
          <w:rFonts w:ascii="Times New Roman" w:hAnsi="Times New Roman" w:cs="Times New Roman"/>
          <w:bCs/>
          <w:sz w:val="20"/>
          <w:szCs w:val="20"/>
        </w:rPr>
        <w:t>акта приема-передачи</w:t>
      </w:r>
      <w:r w:rsidRPr="009D5797">
        <w:rPr>
          <w:rFonts w:ascii="Times New Roman" w:hAnsi="Times New Roman" w:cs="Times New Roman"/>
          <w:sz w:val="20"/>
          <w:szCs w:val="20"/>
        </w:rPr>
        <w:t xml:space="preserve"> после подписания в одностороннем порядке не допускается. Внесение любых исправлений может осуществляться только по согласованию сторон и </w:t>
      </w:r>
      <w:r w:rsidRPr="009D5797">
        <w:rPr>
          <w:rFonts w:ascii="Times New Roman" w:hAnsi="Times New Roman" w:cs="Times New Roman"/>
          <w:sz w:val="20"/>
          <w:szCs w:val="20"/>
        </w:rPr>
        <w:lastRenderedPageBreak/>
        <w:t>должно быть удостоверено подписями их ответственных пре</w:t>
      </w:r>
      <w:r w:rsidRPr="009D5797">
        <w:rPr>
          <w:rFonts w:ascii="Times New Roman" w:hAnsi="Times New Roman" w:cs="Times New Roman"/>
          <w:sz w:val="20"/>
          <w:szCs w:val="20"/>
        </w:rPr>
        <w:t>д</w:t>
      </w:r>
      <w:r w:rsidRPr="009D5797">
        <w:rPr>
          <w:rFonts w:ascii="Times New Roman" w:hAnsi="Times New Roman" w:cs="Times New Roman"/>
          <w:sz w:val="20"/>
          <w:szCs w:val="20"/>
        </w:rPr>
        <w:t>ставителей</w:t>
      </w:r>
    </w:p>
    <w:p w:rsidR="00E8139D" w:rsidRPr="009D5797" w:rsidRDefault="00E8139D" w:rsidP="00E8139D">
      <w:pPr>
        <w:ind w:firstLine="567"/>
        <w:jc w:val="both"/>
        <w:rPr>
          <w:rFonts w:ascii="Times New Roman" w:hAnsi="Times New Roman" w:cs="Times New Roman"/>
          <w:sz w:val="20"/>
          <w:szCs w:val="20"/>
        </w:rPr>
      </w:pPr>
      <w:r w:rsidRPr="009D5797">
        <w:rPr>
          <w:rFonts w:ascii="Times New Roman" w:hAnsi="Times New Roman" w:cs="Times New Roman"/>
          <w:sz w:val="20"/>
          <w:szCs w:val="20"/>
        </w:rPr>
        <w:t xml:space="preserve">6.6. </w:t>
      </w:r>
      <w:r w:rsidRPr="009D5797">
        <w:rPr>
          <w:sz w:val="20"/>
          <w:szCs w:val="20"/>
        </w:rPr>
        <w:t xml:space="preserve"> </w:t>
      </w:r>
      <w:r w:rsidRPr="009D5797">
        <w:rPr>
          <w:rFonts w:ascii="Times New Roman" w:hAnsi="Times New Roman" w:cs="Times New Roman"/>
          <w:sz w:val="20"/>
          <w:szCs w:val="20"/>
        </w:rPr>
        <w:t xml:space="preserve">В случае, если при поставке </w:t>
      </w:r>
      <w:proofErr w:type="gramStart"/>
      <w:r w:rsidRPr="009D5797">
        <w:rPr>
          <w:rFonts w:ascii="Times New Roman" w:hAnsi="Times New Roman" w:cs="Times New Roman"/>
          <w:sz w:val="20"/>
          <w:szCs w:val="20"/>
        </w:rPr>
        <w:t>товара  обнаружены</w:t>
      </w:r>
      <w:proofErr w:type="gramEnd"/>
      <w:r w:rsidRPr="009D5797">
        <w:rPr>
          <w:rFonts w:ascii="Times New Roman" w:hAnsi="Times New Roman" w:cs="Times New Roman"/>
          <w:sz w:val="20"/>
          <w:szCs w:val="20"/>
        </w:rPr>
        <w:t xml:space="preserve"> запасные части ненадлежащего качества, в том числе нарушение целостности упаковки, а также выявлена недопоставка запасных частей, Сторонами составляется соответствующий Акт на основании которого Заказчиком  выдается предписание об устранении  выявленных нарушений. Акт и предписание составляются в двух экземплярах. Акт подписывается уполномоченными представителями Заказчика и Поставщика, имеющими право на подписание Акта. Предписание выдается    представителю Поставщика, имеющему право на его получение.</w:t>
      </w:r>
    </w:p>
    <w:p w:rsidR="00E8139D" w:rsidRPr="009D5797" w:rsidRDefault="00E8139D" w:rsidP="00E8139D">
      <w:pPr>
        <w:ind w:right="-1" w:firstLine="708"/>
        <w:jc w:val="both"/>
        <w:rPr>
          <w:rFonts w:ascii="Times New Roman" w:hAnsi="Times New Roman" w:cs="Times New Roman"/>
          <w:sz w:val="20"/>
          <w:szCs w:val="20"/>
        </w:rPr>
      </w:pPr>
      <w:r w:rsidRPr="009D5797">
        <w:rPr>
          <w:rFonts w:ascii="Times New Roman" w:hAnsi="Times New Roman" w:cs="Times New Roman"/>
          <w:sz w:val="20"/>
          <w:szCs w:val="20"/>
        </w:rPr>
        <w:t>Если уполномоченный представитель Поставщика отказывается подписать Акт о нарушениях, об этом делается отметка в Акте и Акт подписывается представителем Заказчика. В дальнейшем, Поставщик обязан устранить нарушения, допущенные при оказании услуг на основании такого Акта и в соответствии с ним.</w:t>
      </w:r>
    </w:p>
    <w:p w:rsidR="00E8139D" w:rsidRPr="009D5797" w:rsidRDefault="00E8139D" w:rsidP="00E8139D">
      <w:pPr>
        <w:ind w:right="-1" w:firstLine="708"/>
        <w:jc w:val="both"/>
        <w:rPr>
          <w:rFonts w:ascii="Times New Roman" w:hAnsi="Times New Roman" w:cs="Times New Roman"/>
          <w:sz w:val="20"/>
          <w:szCs w:val="20"/>
        </w:rPr>
      </w:pPr>
      <w:r w:rsidRPr="009D5797">
        <w:rPr>
          <w:rFonts w:ascii="Times New Roman" w:hAnsi="Times New Roman" w:cs="Times New Roman"/>
          <w:sz w:val="20"/>
          <w:szCs w:val="20"/>
        </w:rPr>
        <w:t>При отказе представителя Поставщика получить предписание об устранении нарушений, предписание направляется Поставщику по факсу с фиксацией Ф.И.О. и должности должностного лица Поставщика, получившего факс.</w:t>
      </w:r>
    </w:p>
    <w:p w:rsidR="00E8139D" w:rsidRPr="009D5797" w:rsidRDefault="00E8139D" w:rsidP="00E8139D">
      <w:pPr>
        <w:ind w:right="-1" w:firstLine="708"/>
        <w:jc w:val="both"/>
        <w:rPr>
          <w:rFonts w:ascii="Times New Roman" w:hAnsi="Times New Roman" w:cs="Times New Roman"/>
          <w:sz w:val="20"/>
          <w:szCs w:val="20"/>
        </w:rPr>
      </w:pPr>
      <w:r w:rsidRPr="009D5797">
        <w:rPr>
          <w:rFonts w:ascii="Times New Roman" w:hAnsi="Times New Roman" w:cs="Times New Roman"/>
          <w:sz w:val="20"/>
          <w:szCs w:val="20"/>
        </w:rPr>
        <w:t xml:space="preserve">6.7. В случае выявления </w:t>
      </w:r>
      <w:proofErr w:type="gramStart"/>
      <w:r w:rsidRPr="009D5797">
        <w:rPr>
          <w:rFonts w:ascii="Times New Roman" w:hAnsi="Times New Roman" w:cs="Times New Roman"/>
          <w:sz w:val="20"/>
          <w:szCs w:val="20"/>
        </w:rPr>
        <w:t>Заказчиком  указанных</w:t>
      </w:r>
      <w:proofErr w:type="gramEnd"/>
      <w:r w:rsidRPr="009D5797">
        <w:rPr>
          <w:rFonts w:ascii="Times New Roman" w:hAnsi="Times New Roman" w:cs="Times New Roman"/>
          <w:sz w:val="20"/>
          <w:szCs w:val="20"/>
        </w:rPr>
        <w:t xml:space="preserve"> в пункте 6.6. нарушений после приемки Товара, он:</w:t>
      </w:r>
    </w:p>
    <w:p w:rsidR="00E8139D" w:rsidRPr="009D5797" w:rsidRDefault="00E8139D" w:rsidP="00E8139D">
      <w:pPr>
        <w:ind w:right="-1"/>
        <w:jc w:val="both"/>
        <w:rPr>
          <w:rFonts w:ascii="Times New Roman" w:hAnsi="Times New Roman" w:cs="Times New Roman"/>
          <w:sz w:val="20"/>
          <w:szCs w:val="20"/>
        </w:rPr>
      </w:pPr>
      <w:r w:rsidRPr="009D5797">
        <w:rPr>
          <w:rFonts w:ascii="Times New Roman" w:hAnsi="Times New Roman" w:cs="Times New Roman"/>
          <w:sz w:val="20"/>
          <w:szCs w:val="20"/>
        </w:rPr>
        <w:t xml:space="preserve">- </w:t>
      </w:r>
      <w:proofErr w:type="gramStart"/>
      <w:r w:rsidRPr="009D5797">
        <w:rPr>
          <w:rFonts w:ascii="Times New Roman" w:hAnsi="Times New Roman" w:cs="Times New Roman"/>
          <w:sz w:val="20"/>
          <w:szCs w:val="20"/>
        </w:rPr>
        <w:t>уведомляет  о</w:t>
      </w:r>
      <w:proofErr w:type="gramEnd"/>
      <w:r w:rsidRPr="009D5797">
        <w:rPr>
          <w:rFonts w:ascii="Times New Roman" w:hAnsi="Times New Roman" w:cs="Times New Roman"/>
          <w:sz w:val="20"/>
          <w:szCs w:val="20"/>
        </w:rPr>
        <w:t xml:space="preserve"> нарушениях  в письменной форме по факсу Поставщика с  приглашением уполномоченного представителя Поставщика явиться в  адрес Заказчика для составления Акта и получения предписания.  </w:t>
      </w:r>
    </w:p>
    <w:p w:rsidR="00E8139D" w:rsidRPr="009D5797" w:rsidRDefault="00E8139D" w:rsidP="00E8139D">
      <w:pPr>
        <w:ind w:right="-1" w:firstLine="708"/>
        <w:jc w:val="both"/>
        <w:rPr>
          <w:rFonts w:ascii="Times New Roman" w:hAnsi="Times New Roman" w:cs="Times New Roman"/>
          <w:sz w:val="20"/>
          <w:szCs w:val="20"/>
        </w:rPr>
      </w:pPr>
      <w:r w:rsidRPr="009D5797">
        <w:rPr>
          <w:rFonts w:ascii="Times New Roman" w:hAnsi="Times New Roman" w:cs="Times New Roman"/>
          <w:sz w:val="20"/>
          <w:szCs w:val="20"/>
        </w:rPr>
        <w:t>6.8. Замена запасных частей ненадлежащего качества, а также их допоставка осуществляется в течение 5 (</w:t>
      </w:r>
      <w:proofErr w:type="gramStart"/>
      <w:r w:rsidRPr="009D5797">
        <w:rPr>
          <w:rFonts w:ascii="Times New Roman" w:hAnsi="Times New Roman" w:cs="Times New Roman"/>
          <w:sz w:val="20"/>
          <w:szCs w:val="20"/>
        </w:rPr>
        <w:t>пять)  рабочих</w:t>
      </w:r>
      <w:proofErr w:type="gramEnd"/>
      <w:r w:rsidRPr="009D5797">
        <w:rPr>
          <w:rFonts w:ascii="Times New Roman" w:hAnsi="Times New Roman" w:cs="Times New Roman"/>
          <w:sz w:val="20"/>
          <w:szCs w:val="20"/>
        </w:rPr>
        <w:t xml:space="preserve"> дней с момента получения Поставщиком предписания об устранении нарушений. </w:t>
      </w:r>
    </w:p>
    <w:p w:rsidR="00E8139D" w:rsidRPr="009D5797" w:rsidRDefault="00E8139D" w:rsidP="00E8139D">
      <w:pPr>
        <w:ind w:right="-1" w:firstLine="708"/>
        <w:jc w:val="both"/>
        <w:rPr>
          <w:rFonts w:ascii="Times New Roman" w:hAnsi="Times New Roman" w:cs="Times New Roman"/>
          <w:sz w:val="20"/>
          <w:szCs w:val="20"/>
        </w:rPr>
      </w:pPr>
      <w:r w:rsidRPr="009D5797">
        <w:rPr>
          <w:rFonts w:ascii="Times New Roman" w:hAnsi="Times New Roman" w:cs="Times New Roman"/>
          <w:sz w:val="20"/>
          <w:szCs w:val="20"/>
        </w:rPr>
        <w:t>6.</w:t>
      </w:r>
      <w:proofErr w:type="gramStart"/>
      <w:r w:rsidRPr="009D5797">
        <w:rPr>
          <w:rFonts w:ascii="Times New Roman" w:hAnsi="Times New Roman" w:cs="Times New Roman"/>
          <w:sz w:val="20"/>
          <w:szCs w:val="20"/>
        </w:rPr>
        <w:t>9.Маркировка</w:t>
      </w:r>
      <w:proofErr w:type="gramEnd"/>
      <w:r w:rsidRPr="009D5797">
        <w:rPr>
          <w:rFonts w:ascii="Times New Roman" w:hAnsi="Times New Roman" w:cs="Times New Roman"/>
          <w:sz w:val="20"/>
          <w:szCs w:val="20"/>
        </w:rPr>
        <w:t xml:space="preserve"> поставляемых запасных частей должна соответствовать действующим стандартам.</w:t>
      </w:r>
    </w:p>
    <w:p w:rsidR="00E8139D" w:rsidRPr="009D5797" w:rsidRDefault="00E8139D" w:rsidP="00E8139D">
      <w:pPr>
        <w:ind w:right="-1" w:firstLine="708"/>
        <w:jc w:val="both"/>
        <w:rPr>
          <w:rFonts w:ascii="Times New Roman" w:hAnsi="Times New Roman" w:cs="Times New Roman"/>
          <w:sz w:val="20"/>
          <w:szCs w:val="20"/>
        </w:rPr>
      </w:pPr>
      <w:r w:rsidRPr="009D5797">
        <w:rPr>
          <w:rFonts w:ascii="Times New Roman" w:hAnsi="Times New Roman" w:cs="Times New Roman"/>
          <w:sz w:val="20"/>
          <w:szCs w:val="20"/>
        </w:rPr>
        <w:t>6.</w:t>
      </w:r>
      <w:proofErr w:type="gramStart"/>
      <w:r w:rsidRPr="009D5797">
        <w:rPr>
          <w:rFonts w:ascii="Times New Roman" w:hAnsi="Times New Roman" w:cs="Times New Roman"/>
          <w:sz w:val="20"/>
          <w:szCs w:val="20"/>
        </w:rPr>
        <w:t>10.Упаковка</w:t>
      </w:r>
      <w:proofErr w:type="gramEnd"/>
      <w:r w:rsidRPr="009D5797">
        <w:rPr>
          <w:rFonts w:ascii="Times New Roman" w:hAnsi="Times New Roman" w:cs="Times New Roman"/>
          <w:sz w:val="20"/>
          <w:szCs w:val="20"/>
        </w:rPr>
        <w:t xml:space="preserve"> запасных частей гарантирует их сохранность в пути следования и при хранении.</w:t>
      </w:r>
    </w:p>
    <w:p w:rsidR="00E8139D" w:rsidRPr="009D5797" w:rsidRDefault="00E8139D" w:rsidP="00E8139D">
      <w:pPr>
        <w:tabs>
          <w:tab w:val="num" w:pos="709"/>
        </w:tabs>
        <w:ind w:right="-1"/>
        <w:jc w:val="both"/>
        <w:rPr>
          <w:rFonts w:ascii="Times New Roman" w:hAnsi="Times New Roman" w:cs="Times New Roman"/>
          <w:sz w:val="20"/>
          <w:szCs w:val="20"/>
        </w:rPr>
      </w:pPr>
      <w:r w:rsidRPr="009D5797">
        <w:rPr>
          <w:rFonts w:ascii="Times New Roman" w:hAnsi="Times New Roman" w:cs="Times New Roman"/>
          <w:sz w:val="20"/>
          <w:szCs w:val="20"/>
        </w:rPr>
        <w:tab/>
        <w:t>6.11. В случае неисполнения или ненадлежащего исполнения настоящего Договора Стороны несут ответственность в соответствии с действующим законодательством РФ.</w:t>
      </w:r>
    </w:p>
    <w:p w:rsidR="00E8139D" w:rsidRPr="009D5797" w:rsidRDefault="00E8139D" w:rsidP="00E8139D">
      <w:pPr>
        <w:ind w:right="-1" w:firstLine="708"/>
        <w:jc w:val="both"/>
        <w:rPr>
          <w:rFonts w:ascii="Times New Roman" w:hAnsi="Times New Roman" w:cs="Times New Roman"/>
          <w:sz w:val="20"/>
          <w:szCs w:val="20"/>
        </w:rPr>
      </w:pPr>
      <w:r w:rsidRPr="009D5797">
        <w:rPr>
          <w:rFonts w:ascii="Times New Roman" w:hAnsi="Times New Roman" w:cs="Times New Roman"/>
          <w:sz w:val="20"/>
          <w:szCs w:val="20"/>
        </w:rPr>
        <w:t>6.12. При невыполнении или ненадлежащем выполнении Поставщиком обязательств по Договору, Поставщик несет ответственность в следующих случаях и объемах:</w:t>
      </w:r>
    </w:p>
    <w:p w:rsidR="00E8139D" w:rsidRPr="009D5797" w:rsidRDefault="00E8139D" w:rsidP="00E8139D">
      <w:pPr>
        <w:ind w:firstLine="708"/>
        <w:jc w:val="both"/>
        <w:rPr>
          <w:rFonts w:ascii="Times New Roman" w:hAnsi="Times New Roman" w:cs="Times New Roman"/>
          <w:sz w:val="20"/>
          <w:szCs w:val="20"/>
        </w:rPr>
      </w:pPr>
      <w:r w:rsidRPr="009D5797">
        <w:rPr>
          <w:rFonts w:ascii="Times New Roman" w:hAnsi="Times New Roman" w:cs="Times New Roman"/>
          <w:sz w:val="20"/>
          <w:szCs w:val="20"/>
        </w:rPr>
        <w:t>6.12.1 При невыполнении или ненадлежащем выполнении Поставщиком обязательств по договору, выразившемся в ненадлежащем качестве оказанных услуг и запасных частей, Поставщик выплачивает Заказчику штраф в размере 10 % (десяти процентов) от стоимости договора.</w:t>
      </w:r>
    </w:p>
    <w:p w:rsidR="00E8139D" w:rsidRPr="009D5797" w:rsidRDefault="00E8139D" w:rsidP="00E8139D">
      <w:pPr>
        <w:ind w:firstLine="567"/>
        <w:jc w:val="both"/>
        <w:rPr>
          <w:rFonts w:ascii="Times New Roman" w:hAnsi="Times New Roman" w:cs="Times New Roman"/>
          <w:sz w:val="20"/>
          <w:szCs w:val="20"/>
        </w:rPr>
      </w:pPr>
      <w:r w:rsidRPr="009D5797">
        <w:rPr>
          <w:rFonts w:ascii="Times New Roman" w:hAnsi="Times New Roman" w:cs="Times New Roman"/>
          <w:sz w:val="20"/>
          <w:szCs w:val="20"/>
        </w:rPr>
        <w:t>6.12.2.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E8139D" w:rsidRPr="009D5797" w:rsidRDefault="00E8139D" w:rsidP="00E8139D">
      <w:pPr>
        <w:ind w:firstLine="567"/>
        <w:jc w:val="both"/>
        <w:rPr>
          <w:rFonts w:ascii="Times New Roman" w:hAnsi="Times New Roman" w:cs="Times New Roman"/>
          <w:sz w:val="20"/>
          <w:szCs w:val="20"/>
        </w:rPr>
      </w:pPr>
      <w:r w:rsidRPr="009D5797">
        <w:rPr>
          <w:rFonts w:ascii="Times New Roman" w:hAnsi="Times New Roman" w:cs="Times New Roman"/>
          <w:sz w:val="20"/>
          <w:szCs w:val="20"/>
        </w:rPr>
        <w:t>6.12.3.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8139D" w:rsidRPr="009D5797" w:rsidRDefault="00E8139D" w:rsidP="00E8139D">
      <w:pPr>
        <w:ind w:firstLine="708"/>
        <w:jc w:val="both"/>
        <w:rPr>
          <w:rFonts w:ascii="Times New Roman" w:hAnsi="Times New Roman" w:cs="Times New Roman"/>
          <w:sz w:val="20"/>
          <w:szCs w:val="20"/>
        </w:rPr>
      </w:pPr>
      <w:r w:rsidRPr="009D5797">
        <w:rPr>
          <w:rFonts w:ascii="Times New Roman" w:hAnsi="Times New Roman" w:cs="Times New Roman"/>
          <w:sz w:val="20"/>
          <w:szCs w:val="20"/>
        </w:rPr>
        <w:t>6.12.</w:t>
      </w:r>
      <w:proofErr w:type="gramStart"/>
      <w:r w:rsidRPr="009D5797">
        <w:rPr>
          <w:rFonts w:ascii="Times New Roman" w:hAnsi="Times New Roman" w:cs="Times New Roman"/>
          <w:sz w:val="20"/>
          <w:szCs w:val="20"/>
        </w:rPr>
        <w:t>4.Заказчик</w:t>
      </w:r>
      <w:proofErr w:type="gramEnd"/>
      <w:r w:rsidRPr="009D5797">
        <w:rPr>
          <w:rFonts w:ascii="Times New Roman" w:hAnsi="Times New Roman" w:cs="Times New Roman"/>
          <w:sz w:val="20"/>
          <w:szCs w:val="20"/>
        </w:rPr>
        <w:t xml:space="preserve"> вправе потребовать от Поставщика уплату штрафа в размере 5% от стоимости договора в следующих случаях:</w:t>
      </w:r>
    </w:p>
    <w:p w:rsidR="00E8139D" w:rsidRPr="009D5797" w:rsidRDefault="00E8139D" w:rsidP="00E8139D">
      <w:pPr>
        <w:jc w:val="both"/>
        <w:rPr>
          <w:rFonts w:ascii="Times New Roman" w:hAnsi="Times New Roman" w:cs="Times New Roman"/>
          <w:sz w:val="20"/>
          <w:szCs w:val="20"/>
        </w:rPr>
      </w:pPr>
      <w:r w:rsidRPr="009D5797">
        <w:rPr>
          <w:rFonts w:ascii="Times New Roman" w:hAnsi="Times New Roman" w:cs="Times New Roman"/>
          <w:sz w:val="20"/>
          <w:szCs w:val="20"/>
        </w:rPr>
        <w:t>-за отсутствие при оказании услуги сертификатов соответствия или заверенных должным образом их копий;</w:t>
      </w:r>
    </w:p>
    <w:p w:rsidR="00E8139D" w:rsidRPr="009D5797" w:rsidRDefault="00E8139D" w:rsidP="00E8139D">
      <w:pPr>
        <w:jc w:val="both"/>
        <w:rPr>
          <w:rFonts w:ascii="Times New Roman" w:hAnsi="Times New Roman" w:cs="Times New Roman"/>
          <w:sz w:val="20"/>
          <w:szCs w:val="20"/>
        </w:rPr>
      </w:pPr>
      <w:r w:rsidRPr="009D5797">
        <w:rPr>
          <w:rFonts w:ascii="Times New Roman" w:hAnsi="Times New Roman" w:cs="Times New Roman"/>
          <w:sz w:val="20"/>
          <w:szCs w:val="20"/>
        </w:rPr>
        <w:t xml:space="preserve">-за отсутствие при предъявлении сертификатов соответствия знака соответствия (в местах нанесения, указанных   </w:t>
      </w:r>
      <w:proofErr w:type="gramStart"/>
      <w:r w:rsidRPr="009D5797">
        <w:rPr>
          <w:rFonts w:ascii="Times New Roman" w:hAnsi="Times New Roman" w:cs="Times New Roman"/>
          <w:sz w:val="20"/>
          <w:szCs w:val="20"/>
        </w:rPr>
        <w:t>в  сертификате</w:t>
      </w:r>
      <w:proofErr w:type="gramEnd"/>
      <w:r w:rsidRPr="009D5797">
        <w:rPr>
          <w:rFonts w:ascii="Times New Roman" w:hAnsi="Times New Roman" w:cs="Times New Roman"/>
          <w:sz w:val="20"/>
          <w:szCs w:val="20"/>
        </w:rPr>
        <w:t>);</w:t>
      </w:r>
    </w:p>
    <w:p w:rsidR="00E8139D" w:rsidRPr="009D5797" w:rsidRDefault="00E8139D" w:rsidP="00E8139D">
      <w:pPr>
        <w:jc w:val="both"/>
        <w:rPr>
          <w:rFonts w:ascii="Times New Roman" w:hAnsi="Times New Roman" w:cs="Times New Roman"/>
          <w:sz w:val="20"/>
          <w:szCs w:val="20"/>
        </w:rPr>
      </w:pPr>
      <w:r w:rsidRPr="009D5797">
        <w:rPr>
          <w:rFonts w:ascii="Times New Roman" w:hAnsi="Times New Roman" w:cs="Times New Roman"/>
          <w:sz w:val="20"/>
          <w:szCs w:val="20"/>
        </w:rPr>
        <w:t xml:space="preserve">-за отсутствие сведений о сертификате соответствия (номере, сроке его действия, </w:t>
      </w:r>
      <w:proofErr w:type="gramStart"/>
      <w:r w:rsidRPr="009D5797">
        <w:rPr>
          <w:rFonts w:ascii="Times New Roman" w:hAnsi="Times New Roman" w:cs="Times New Roman"/>
          <w:sz w:val="20"/>
          <w:szCs w:val="20"/>
        </w:rPr>
        <w:t>органе ,</w:t>
      </w:r>
      <w:proofErr w:type="gramEnd"/>
      <w:r w:rsidRPr="009D5797">
        <w:rPr>
          <w:rFonts w:ascii="Times New Roman" w:hAnsi="Times New Roman" w:cs="Times New Roman"/>
          <w:sz w:val="20"/>
          <w:szCs w:val="20"/>
        </w:rPr>
        <w:t xml:space="preserve"> выдавшем сертификат) в товарно-сопроводительных документах на продукцию.</w:t>
      </w:r>
    </w:p>
    <w:p w:rsidR="00E8139D" w:rsidRPr="009D5797" w:rsidRDefault="00E8139D" w:rsidP="00E8139D">
      <w:pPr>
        <w:ind w:firstLine="708"/>
        <w:jc w:val="both"/>
        <w:rPr>
          <w:rFonts w:ascii="Times New Roman" w:hAnsi="Times New Roman" w:cs="Times New Roman"/>
          <w:sz w:val="20"/>
          <w:szCs w:val="20"/>
        </w:rPr>
      </w:pPr>
      <w:r w:rsidRPr="009D5797">
        <w:rPr>
          <w:rFonts w:ascii="Times New Roman" w:hAnsi="Times New Roman" w:cs="Times New Roman"/>
          <w:sz w:val="20"/>
          <w:szCs w:val="20"/>
        </w:rPr>
        <w:t>6.12.5. За задержку устранения претензий по качеству запасных частей Поставщик выплачивает Заказчику пени в размере 0,1 % (одной десятой процента) от стоимости запасных частей ненадлежащего качества за каждый день просрочки.</w:t>
      </w:r>
    </w:p>
    <w:p w:rsidR="00E8139D" w:rsidRPr="009D5797" w:rsidRDefault="00E8139D" w:rsidP="00E8139D">
      <w:pPr>
        <w:pStyle w:val="12"/>
        <w:spacing w:after="0" w:line="240" w:lineRule="auto"/>
        <w:ind w:right="-185"/>
        <w:jc w:val="both"/>
        <w:rPr>
          <w:rFonts w:ascii="Times New Roman" w:hAnsi="Times New Roman" w:cs="Times New Roman"/>
          <w:lang w:val="ru-RU"/>
        </w:rPr>
      </w:pPr>
      <w:r w:rsidRPr="009D5797">
        <w:rPr>
          <w:rFonts w:ascii="Times New Roman" w:hAnsi="Times New Roman" w:cs="Times New Roman"/>
          <w:lang w:val="ru-RU"/>
        </w:rPr>
        <w:t xml:space="preserve"> </w:t>
      </w:r>
      <w:r w:rsidRPr="009D5797">
        <w:rPr>
          <w:rFonts w:ascii="Times New Roman" w:hAnsi="Times New Roman" w:cs="Times New Roman"/>
          <w:lang w:val="ru-RU"/>
        </w:rPr>
        <w:tab/>
        <w:t>6.13. Заказчик вправе в одностороннем порядке отказаться от исполнения договора</w:t>
      </w:r>
      <w:r w:rsidRPr="009D5797">
        <w:rPr>
          <w:rFonts w:ascii="Times New Roman" w:hAnsi="Times New Roman" w:cs="Times New Roman"/>
          <w:color w:val="000000"/>
          <w:lang w:val="ru-RU"/>
        </w:rPr>
        <w:t xml:space="preserve"> в соответствии с частью 2 статьи 407 ГК РФ и </w:t>
      </w:r>
      <w:r w:rsidRPr="009D5797">
        <w:rPr>
          <w:rFonts w:ascii="Times New Roman" w:hAnsi="Times New Roman" w:cs="Times New Roman"/>
          <w:lang w:val="ru-RU"/>
        </w:rPr>
        <w:t xml:space="preserve">частью 3 статьи 450 ГК РФ и потребовать возмещения причиненных убытков, </w:t>
      </w:r>
      <w:proofErr w:type="gramStart"/>
      <w:r w:rsidRPr="009D5797">
        <w:rPr>
          <w:rFonts w:ascii="Times New Roman" w:hAnsi="Times New Roman" w:cs="Times New Roman"/>
          <w:lang w:val="ru-RU"/>
        </w:rPr>
        <w:t>в  случае</w:t>
      </w:r>
      <w:proofErr w:type="gramEnd"/>
      <w:r w:rsidRPr="009D5797">
        <w:rPr>
          <w:rFonts w:ascii="Times New Roman" w:hAnsi="Times New Roman" w:cs="Times New Roman"/>
          <w:lang w:val="ru-RU"/>
        </w:rPr>
        <w:t>, если просрочка поставки товара Поставщиком составит более 10 (десяти) календарных дней.</w:t>
      </w:r>
    </w:p>
    <w:p w:rsidR="00E8139D" w:rsidRPr="009D5797" w:rsidRDefault="00E8139D" w:rsidP="00E8139D">
      <w:pPr>
        <w:ind w:firstLine="708"/>
        <w:jc w:val="both"/>
        <w:rPr>
          <w:rFonts w:ascii="Times New Roman" w:hAnsi="Times New Roman" w:cs="Times New Roman"/>
          <w:sz w:val="20"/>
          <w:szCs w:val="20"/>
        </w:rPr>
      </w:pPr>
      <w:r w:rsidRPr="009D5797">
        <w:rPr>
          <w:rFonts w:ascii="Times New Roman" w:hAnsi="Times New Roman" w:cs="Times New Roman"/>
          <w:sz w:val="20"/>
          <w:szCs w:val="20"/>
        </w:rPr>
        <w:t>6.14. Заказчик вправе в одностороннем порядке отказаться от исполнения обязательств по Договору с предварительным уведомлением Поставщика, в случае отсутствия по независящим от Заказчика причинам возможности дальнейшего финансирования работ по Договору.</w:t>
      </w:r>
    </w:p>
    <w:p w:rsidR="00E8139D" w:rsidRPr="009D5797" w:rsidRDefault="00E8139D" w:rsidP="00E8139D">
      <w:pPr>
        <w:ind w:firstLine="708"/>
        <w:jc w:val="both"/>
        <w:rPr>
          <w:rFonts w:ascii="Times New Roman" w:hAnsi="Times New Roman" w:cs="Times New Roman"/>
          <w:sz w:val="20"/>
          <w:szCs w:val="20"/>
        </w:rPr>
      </w:pPr>
      <w:r w:rsidRPr="009D5797">
        <w:rPr>
          <w:rFonts w:ascii="Times New Roman" w:hAnsi="Times New Roman" w:cs="Times New Roman"/>
          <w:sz w:val="20"/>
          <w:szCs w:val="20"/>
        </w:rPr>
        <w:t xml:space="preserve">6.15. Сторона, решившая расторгнуть </w:t>
      </w:r>
      <w:proofErr w:type="gramStart"/>
      <w:r w:rsidRPr="009D5797">
        <w:rPr>
          <w:rFonts w:ascii="Times New Roman" w:hAnsi="Times New Roman" w:cs="Times New Roman"/>
          <w:sz w:val="20"/>
          <w:szCs w:val="20"/>
        </w:rPr>
        <w:t>Договор  (</w:t>
      </w:r>
      <w:proofErr w:type="gramEnd"/>
      <w:r w:rsidRPr="009D5797">
        <w:rPr>
          <w:rFonts w:ascii="Times New Roman" w:hAnsi="Times New Roman" w:cs="Times New Roman"/>
          <w:sz w:val="20"/>
          <w:szCs w:val="20"/>
        </w:rPr>
        <w:t>отказаться от исполнения Договора)</w:t>
      </w:r>
      <w:r w:rsidRPr="009D5797">
        <w:rPr>
          <w:rFonts w:ascii="Times New Roman" w:hAnsi="Times New Roman" w:cs="Times New Roman"/>
          <w:color w:val="000000"/>
          <w:sz w:val="20"/>
          <w:szCs w:val="20"/>
        </w:rPr>
        <w:t xml:space="preserve"> </w:t>
      </w:r>
      <w:r w:rsidRPr="009D5797">
        <w:rPr>
          <w:rFonts w:ascii="Times New Roman" w:hAnsi="Times New Roman" w:cs="Times New Roman"/>
          <w:sz w:val="20"/>
          <w:szCs w:val="20"/>
        </w:rPr>
        <w:t>согласно положениям настоящего Договора, направляет письменное уведомление другой стороне  в срок 5 (пять) рабочих дней до предлагаемого  срока расторжения Договора (отказа от исполнения Договора).</w:t>
      </w:r>
    </w:p>
    <w:p w:rsidR="00E8139D" w:rsidRPr="009D5797" w:rsidRDefault="00E8139D" w:rsidP="00E8139D">
      <w:pPr>
        <w:ind w:firstLine="708"/>
        <w:jc w:val="both"/>
        <w:rPr>
          <w:rFonts w:ascii="Times New Roman" w:hAnsi="Times New Roman" w:cs="Times New Roman"/>
          <w:sz w:val="20"/>
          <w:szCs w:val="20"/>
        </w:rPr>
      </w:pPr>
      <w:r w:rsidRPr="009D5797">
        <w:rPr>
          <w:rFonts w:ascii="Times New Roman" w:hAnsi="Times New Roman" w:cs="Times New Roman"/>
          <w:sz w:val="20"/>
          <w:szCs w:val="20"/>
        </w:rPr>
        <w:t xml:space="preserve">6.16. </w:t>
      </w:r>
      <w:r w:rsidRPr="009D5797">
        <w:rPr>
          <w:rFonts w:ascii="Times New Roman" w:hAnsi="Times New Roman" w:cs="Times New Roman"/>
          <w:spacing w:val="-2"/>
          <w:sz w:val="20"/>
          <w:szCs w:val="20"/>
        </w:rPr>
        <w:t>Поставщик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rsidR="00E8139D" w:rsidRPr="009D5797" w:rsidRDefault="00E8139D" w:rsidP="00E8139D">
      <w:pPr>
        <w:ind w:firstLine="540"/>
        <w:jc w:val="both"/>
        <w:rPr>
          <w:rFonts w:ascii="Times New Roman" w:hAnsi="Times New Roman" w:cs="Times New Roman"/>
          <w:sz w:val="20"/>
          <w:szCs w:val="20"/>
        </w:rPr>
      </w:pPr>
      <w:r w:rsidRPr="009D5797">
        <w:rPr>
          <w:rFonts w:ascii="Times New Roman" w:hAnsi="Times New Roman" w:cs="Times New Roman"/>
          <w:sz w:val="20"/>
          <w:szCs w:val="20"/>
        </w:rPr>
        <w:t>6.17. Уплата неустойки не освобождает Поставщика от исполнения обязательств по договору.</w:t>
      </w:r>
    </w:p>
    <w:p w:rsidR="00E8139D" w:rsidRPr="009D5797" w:rsidRDefault="00E8139D" w:rsidP="00E8139D">
      <w:pPr>
        <w:ind w:firstLine="708"/>
        <w:jc w:val="both"/>
        <w:rPr>
          <w:rFonts w:ascii="Times New Roman" w:hAnsi="Times New Roman" w:cs="Times New Roman"/>
          <w:sz w:val="20"/>
          <w:szCs w:val="20"/>
        </w:rPr>
      </w:pPr>
    </w:p>
    <w:p w:rsidR="00E8139D" w:rsidRPr="009D5797" w:rsidRDefault="00E8139D" w:rsidP="00E8139D">
      <w:pPr>
        <w:tabs>
          <w:tab w:val="left" w:pos="426"/>
          <w:tab w:val="num" w:pos="540"/>
        </w:tabs>
        <w:ind w:left="540"/>
        <w:jc w:val="center"/>
        <w:rPr>
          <w:rFonts w:ascii="Times New Roman" w:hAnsi="Times New Roman" w:cs="Times New Roman"/>
          <w:b/>
          <w:sz w:val="20"/>
          <w:szCs w:val="20"/>
        </w:rPr>
      </w:pPr>
      <w:r w:rsidRPr="009D5797">
        <w:rPr>
          <w:rFonts w:ascii="Times New Roman" w:hAnsi="Times New Roman" w:cs="Times New Roman"/>
          <w:b/>
          <w:sz w:val="20"/>
          <w:szCs w:val="20"/>
        </w:rPr>
        <w:t>7. ПОРЯДОК РАССМОТРЕНИЯ СПОРОВ</w:t>
      </w:r>
    </w:p>
    <w:p w:rsidR="00E8139D" w:rsidRPr="009D5797" w:rsidRDefault="00E8139D" w:rsidP="00E8139D">
      <w:pPr>
        <w:tabs>
          <w:tab w:val="left" w:pos="426"/>
        </w:tabs>
        <w:ind w:firstLine="567"/>
        <w:jc w:val="both"/>
        <w:rPr>
          <w:rFonts w:ascii="Times New Roman" w:hAnsi="Times New Roman" w:cs="Times New Roman"/>
          <w:sz w:val="20"/>
          <w:szCs w:val="20"/>
        </w:rPr>
      </w:pPr>
      <w:r w:rsidRPr="009D5797">
        <w:rPr>
          <w:rFonts w:ascii="Times New Roman" w:hAnsi="Times New Roman" w:cs="Times New Roman"/>
          <w:sz w:val="20"/>
          <w:szCs w:val="20"/>
        </w:rPr>
        <w:t>7.1. Все споры, возникающие в связи с настоящим договором, а также и из него выт</w:t>
      </w:r>
      <w:r w:rsidRPr="009D5797">
        <w:rPr>
          <w:rFonts w:ascii="Times New Roman" w:hAnsi="Times New Roman" w:cs="Times New Roman"/>
          <w:sz w:val="20"/>
          <w:szCs w:val="20"/>
        </w:rPr>
        <w:t>е</w:t>
      </w:r>
      <w:r w:rsidRPr="009D5797">
        <w:rPr>
          <w:rFonts w:ascii="Times New Roman" w:hAnsi="Times New Roman" w:cs="Times New Roman"/>
          <w:sz w:val="20"/>
          <w:szCs w:val="20"/>
        </w:rPr>
        <w:t>кающие, стороны пытаются решить путем соглашения, если договоренности не достигнуты, спор подлежит рассмотрению Арбитражным судом города Санкт-Петербурга и Ленинградской области.</w:t>
      </w:r>
    </w:p>
    <w:p w:rsidR="00E8139D" w:rsidRPr="009D5797" w:rsidRDefault="00E8139D" w:rsidP="00E8139D">
      <w:pPr>
        <w:pStyle w:val="aa"/>
        <w:jc w:val="center"/>
        <w:rPr>
          <w:rFonts w:ascii="Times New Roman" w:hAnsi="Times New Roman" w:cs="Times New Roman"/>
          <w:b/>
          <w:bCs/>
        </w:rPr>
      </w:pPr>
    </w:p>
    <w:p w:rsidR="00E8139D" w:rsidRPr="009D5797" w:rsidRDefault="00E8139D" w:rsidP="00E8139D">
      <w:pPr>
        <w:pStyle w:val="aa"/>
        <w:jc w:val="center"/>
        <w:rPr>
          <w:rFonts w:ascii="Times New Roman" w:hAnsi="Times New Roman" w:cs="Times New Roman"/>
          <w:b/>
          <w:bCs/>
        </w:rPr>
      </w:pPr>
      <w:r w:rsidRPr="009D5797">
        <w:rPr>
          <w:rFonts w:ascii="Times New Roman" w:hAnsi="Times New Roman" w:cs="Times New Roman"/>
          <w:b/>
          <w:bCs/>
        </w:rPr>
        <w:t>8. СРОК ДЕЙСТВИЯ ДОГОВОРА И ПОРЯДОК ЕГО ПРЕКРАЩЕНИЯ</w:t>
      </w:r>
    </w:p>
    <w:p w:rsidR="00E8139D" w:rsidRPr="009D5797" w:rsidRDefault="00E8139D" w:rsidP="00E8139D">
      <w:pPr>
        <w:jc w:val="both"/>
        <w:rPr>
          <w:rFonts w:ascii="Times New Roman" w:hAnsi="Times New Roman" w:cs="Times New Roman"/>
          <w:sz w:val="20"/>
          <w:szCs w:val="20"/>
        </w:rPr>
      </w:pPr>
      <w:r w:rsidRPr="009D5797">
        <w:rPr>
          <w:rFonts w:ascii="Times New Roman" w:hAnsi="Times New Roman" w:cs="Times New Roman"/>
          <w:sz w:val="20"/>
          <w:szCs w:val="20"/>
        </w:rPr>
        <w:t xml:space="preserve">      8.1 Настоящий договор вступает в силу со дня его </w:t>
      </w:r>
      <w:proofErr w:type="gramStart"/>
      <w:r w:rsidRPr="009D5797">
        <w:rPr>
          <w:rFonts w:ascii="Times New Roman" w:hAnsi="Times New Roman" w:cs="Times New Roman"/>
          <w:sz w:val="20"/>
          <w:szCs w:val="20"/>
        </w:rPr>
        <w:t>подписания  и</w:t>
      </w:r>
      <w:proofErr w:type="gramEnd"/>
      <w:r w:rsidRPr="009D5797">
        <w:rPr>
          <w:rFonts w:ascii="Times New Roman" w:hAnsi="Times New Roman" w:cs="Times New Roman"/>
          <w:sz w:val="20"/>
          <w:szCs w:val="20"/>
        </w:rPr>
        <w:t xml:space="preserve"> действует до 31</w:t>
      </w:r>
      <w:r>
        <w:rPr>
          <w:rFonts w:ascii="Times New Roman" w:hAnsi="Times New Roman" w:cs="Times New Roman"/>
          <w:sz w:val="20"/>
          <w:szCs w:val="20"/>
        </w:rPr>
        <w:t>.12.2026</w:t>
      </w:r>
      <w:r w:rsidRPr="009D5797">
        <w:rPr>
          <w:rFonts w:ascii="Times New Roman" w:hAnsi="Times New Roman" w:cs="Times New Roman"/>
          <w:sz w:val="20"/>
          <w:szCs w:val="20"/>
        </w:rPr>
        <w:t xml:space="preserve"> года. Договор подлежит обязательной </w:t>
      </w:r>
      <w:proofErr w:type="gramStart"/>
      <w:r w:rsidRPr="009D5797">
        <w:rPr>
          <w:rFonts w:ascii="Times New Roman" w:hAnsi="Times New Roman" w:cs="Times New Roman"/>
          <w:sz w:val="20"/>
          <w:szCs w:val="20"/>
        </w:rPr>
        <w:t>регистрации  в</w:t>
      </w:r>
      <w:proofErr w:type="gramEnd"/>
      <w:r w:rsidRPr="009D5797">
        <w:rPr>
          <w:rFonts w:ascii="Times New Roman" w:hAnsi="Times New Roman" w:cs="Times New Roman"/>
          <w:sz w:val="20"/>
          <w:szCs w:val="20"/>
        </w:rPr>
        <w:t xml:space="preserve"> Реестре.</w:t>
      </w:r>
    </w:p>
    <w:p w:rsidR="00E8139D" w:rsidRPr="009D5797" w:rsidRDefault="00E8139D" w:rsidP="00E8139D">
      <w:pPr>
        <w:jc w:val="both"/>
        <w:rPr>
          <w:rFonts w:ascii="Times New Roman" w:hAnsi="Times New Roman" w:cs="Times New Roman"/>
          <w:b/>
          <w:sz w:val="20"/>
          <w:szCs w:val="20"/>
        </w:rPr>
      </w:pPr>
      <w:r w:rsidRPr="009D5797">
        <w:rPr>
          <w:rFonts w:ascii="Times New Roman" w:hAnsi="Times New Roman" w:cs="Times New Roman"/>
          <w:sz w:val="20"/>
          <w:szCs w:val="20"/>
        </w:rPr>
        <w:t xml:space="preserve">     8.2. Настоящий Договор </w:t>
      </w:r>
      <w:proofErr w:type="gramStart"/>
      <w:r w:rsidRPr="009D5797">
        <w:rPr>
          <w:rFonts w:ascii="Times New Roman" w:hAnsi="Times New Roman" w:cs="Times New Roman"/>
          <w:sz w:val="20"/>
          <w:szCs w:val="20"/>
        </w:rPr>
        <w:t>может  быть</w:t>
      </w:r>
      <w:proofErr w:type="gramEnd"/>
      <w:r w:rsidRPr="009D5797">
        <w:rPr>
          <w:rFonts w:ascii="Times New Roman" w:hAnsi="Times New Roman" w:cs="Times New Roman"/>
          <w:sz w:val="20"/>
          <w:szCs w:val="20"/>
        </w:rPr>
        <w:t xml:space="preserve"> расторгнут досрочно по соглашению сторон или по решению суда в порядке, </w:t>
      </w:r>
      <w:r w:rsidRPr="009D5797">
        <w:rPr>
          <w:rFonts w:ascii="Times New Roman" w:hAnsi="Times New Roman" w:cs="Times New Roman"/>
          <w:sz w:val="20"/>
          <w:szCs w:val="20"/>
        </w:rPr>
        <w:lastRenderedPageBreak/>
        <w:t>предусмотренном действующим законодательством Российской Федерации.</w:t>
      </w:r>
      <w:r w:rsidRPr="009D5797">
        <w:rPr>
          <w:rFonts w:ascii="Times New Roman" w:hAnsi="Times New Roman" w:cs="Times New Roman"/>
          <w:sz w:val="20"/>
          <w:szCs w:val="20"/>
        </w:rPr>
        <w:tab/>
      </w:r>
    </w:p>
    <w:p w:rsidR="00E8139D" w:rsidRPr="009D5797" w:rsidRDefault="00E8139D" w:rsidP="00E8139D">
      <w:pPr>
        <w:pStyle w:val="aa"/>
        <w:jc w:val="center"/>
        <w:rPr>
          <w:rFonts w:ascii="Times New Roman" w:hAnsi="Times New Roman" w:cs="Times New Roman"/>
          <w:b/>
          <w:bCs/>
        </w:rPr>
      </w:pPr>
      <w:r w:rsidRPr="009D5797">
        <w:rPr>
          <w:rFonts w:ascii="Times New Roman" w:hAnsi="Times New Roman" w:cs="Times New Roman"/>
          <w:b/>
          <w:bCs/>
        </w:rPr>
        <w:t>9. Обстоятельства непреодолимой силы</w:t>
      </w:r>
    </w:p>
    <w:p w:rsidR="00E8139D" w:rsidRPr="009D5797" w:rsidRDefault="00E8139D" w:rsidP="00E8139D">
      <w:pPr>
        <w:ind w:firstLine="567"/>
        <w:jc w:val="both"/>
        <w:rPr>
          <w:rFonts w:ascii="Times New Roman" w:hAnsi="Times New Roman" w:cs="Times New Roman"/>
          <w:color w:val="000000"/>
          <w:sz w:val="20"/>
          <w:szCs w:val="20"/>
        </w:rPr>
      </w:pPr>
      <w:r w:rsidRPr="009D5797">
        <w:rPr>
          <w:rFonts w:ascii="Times New Roman" w:hAnsi="Times New Roman" w:cs="Times New Roman"/>
          <w:color w:val="000000"/>
          <w:sz w:val="20"/>
          <w:szCs w:val="20"/>
        </w:rPr>
        <w:t>9.1. Стороны освобождаются от ответственности за полное или частичное неисполнение обстоятельств по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E8139D" w:rsidRPr="009D5797" w:rsidRDefault="00E8139D" w:rsidP="00E8139D">
      <w:pPr>
        <w:pStyle w:val="31"/>
        <w:ind w:left="0" w:firstLine="540"/>
        <w:jc w:val="both"/>
        <w:rPr>
          <w:rFonts w:ascii="Times New Roman" w:hAnsi="Times New Roman" w:cs="Times New Roman"/>
          <w:sz w:val="20"/>
          <w:szCs w:val="20"/>
        </w:rPr>
      </w:pPr>
      <w:r w:rsidRPr="009D5797">
        <w:rPr>
          <w:rFonts w:ascii="Times New Roman" w:hAnsi="Times New Roman" w:cs="Times New Roman"/>
          <w:sz w:val="20"/>
          <w:szCs w:val="20"/>
        </w:rPr>
        <w:t>9.</w:t>
      </w:r>
      <w:proofErr w:type="gramStart"/>
      <w:r w:rsidRPr="009D5797">
        <w:rPr>
          <w:rFonts w:ascii="Times New Roman" w:hAnsi="Times New Roman" w:cs="Times New Roman"/>
          <w:sz w:val="20"/>
          <w:szCs w:val="20"/>
        </w:rPr>
        <w:t>2.При</w:t>
      </w:r>
      <w:proofErr w:type="gramEnd"/>
      <w:r w:rsidRPr="009D5797">
        <w:rPr>
          <w:rFonts w:ascii="Times New Roman" w:hAnsi="Times New Roman" w:cs="Times New Roman"/>
          <w:sz w:val="20"/>
          <w:szCs w:val="20"/>
        </w:rPr>
        <w:t xml:space="preserve"> наступлении форс-мажорных обстоятельств, сторона по договору,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3-х </w:t>
      </w:r>
      <w:proofErr w:type="spellStart"/>
      <w:r w:rsidRPr="009D5797">
        <w:rPr>
          <w:rFonts w:ascii="Times New Roman" w:hAnsi="Times New Roman" w:cs="Times New Roman"/>
          <w:sz w:val="20"/>
          <w:szCs w:val="20"/>
        </w:rPr>
        <w:t>дневный</w:t>
      </w:r>
      <w:proofErr w:type="spellEnd"/>
      <w:r w:rsidRPr="009D5797">
        <w:rPr>
          <w:rFonts w:ascii="Times New Roman" w:hAnsi="Times New Roman" w:cs="Times New Roman"/>
          <w:sz w:val="20"/>
          <w:szCs w:val="20"/>
        </w:rPr>
        <w:t xml:space="preserve"> срок со дня наступления этих обстоятельств.</w:t>
      </w:r>
    </w:p>
    <w:p w:rsidR="00E8139D" w:rsidRPr="009D5797" w:rsidRDefault="00E8139D" w:rsidP="00E8139D">
      <w:pPr>
        <w:tabs>
          <w:tab w:val="left" w:pos="426"/>
          <w:tab w:val="num" w:pos="540"/>
        </w:tabs>
        <w:ind w:left="540"/>
        <w:jc w:val="center"/>
        <w:rPr>
          <w:rFonts w:ascii="Times New Roman" w:hAnsi="Times New Roman" w:cs="Times New Roman"/>
          <w:b/>
          <w:sz w:val="20"/>
          <w:szCs w:val="20"/>
        </w:rPr>
      </w:pPr>
      <w:r w:rsidRPr="009D5797">
        <w:rPr>
          <w:rFonts w:ascii="Times New Roman" w:hAnsi="Times New Roman" w:cs="Times New Roman"/>
          <w:b/>
          <w:sz w:val="20"/>
          <w:szCs w:val="20"/>
        </w:rPr>
        <w:t>10. ПРОЧИЕ УСЛОВИЯ</w:t>
      </w:r>
    </w:p>
    <w:p w:rsidR="00E8139D" w:rsidRPr="009D5797" w:rsidRDefault="00E8139D" w:rsidP="00E8139D">
      <w:pPr>
        <w:tabs>
          <w:tab w:val="left" w:pos="426"/>
        </w:tabs>
        <w:jc w:val="both"/>
        <w:rPr>
          <w:rFonts w:ascii="Times New Roman" w:hAnsi="Times New Roman" w:cs="Times New Roman"/>
          <w:sz w:val="20"/>
          <w:szCs w:val="20"/>
        </w:rPr>
      </w:pPr>
      <w:r w:rsidRPr="009D5797">
        <w:rPr>
          <w:rFonts w:ascii="Times New Roman" w:hAnsi="Times New Roman" w:cs="Times New Roman"/>
          <w:sz w:val="20"/>
          <w:szCs w:val="20"/>
        </w:rPr>
        <w:tab/>
        <w:t>10.1. Все изменения и дополнения к настоящему Договору действительны лишь в том сл</w:t>
      </w:r>
      <w:r w:rsidRPr="009D5797">
        <w:rPr>
          <w:rFonts w:ascii="Times New Roman" w:hAnsi="Times New Roman" w:cs="Times New Roman"/>
          <w:sz w:val="20"/>
          <w:szCs w:val="20"/>
        </w:rPr>
        <w:t>у</w:t>
      </w:r>
      <w:r w:rsidRPr="009D5797">
        <w:rPr>
          <w:rFonts w:ascii="Times New Roman" w:hAnsi="Times New Roman" w:cs="Times New Roman"/>
          <w:sz w:val="20"/>
          <w:szCs w:val="20"/>
        </w:rPr>
        <w:t>чае, если они совершены в письменной форме и подписанные Сторонами. Дополнительные с</w:t>
      </w:r>
      <w:r w:rsidRPr="009D5797">
        <w:rPr>
          <w:rFonts w:ascii="Times New Roman" w:hAnsi="Times New Roman" w:cs="Times New Roman"/>
          <w:sz w:val="20"/>
          <w:szCs w:val="20"/>
        </w:rPr>
        <w:t>о</w:t>
      </w:r>
      <w:r w:rsidRPr="009D5797">
        <w:rPr>
          <w:rFonts w:ascii="Times New Roman" w:hAnsi="Times New Roman" w:cs="Times New Roman"/>
          <w:sz w:val="20"/>
          <w:szCs w:val="20"/>
        </w:rPr>
        <w:t>глашения являются неотъемлемой частью договора.</w:t>
      </w:r>
    </w:p>
    <w:p w:rsidR="00E8139D" w:rsidRPr="009D5797" w:rsidRDefault="00E8139D" w:rsidP="00E8139D">
      <w:pPr>
        <w:tabs>
          <w:tab w:val="left" w:pos="426"/>
        </w:tabs>
        <w:ind w:firstLine="567"/>
        <w:jc w:val="both"/>
        <w:rPr>
          <w:rFonts w:ascii="Times New Roman" w:hAnsi="Times New Roman" w:cs="Times New Roman"/>
          <w:sz w:val="20"/>
          <w:szCs w:val="20"/>
        </w:rPr>
      </w:pPr>
      <w:r w:rsidRPr="009D5797">
        <w:rPr>
          <w:rFonts w:ascii="Times New Roman" w:hAnsi="Times New Roman" w:cs="Times New Roman"/>
          <w:sz w:val="20"/>
          <w:szCs w:val="20"/>
        </w:rPr>
        <w:t>10.2. Основания для расторжения и прекращения настоящего Договора определяются в соответствии с настоящим Договором и действующим законодательством.</w:t>
      </w:r>
    </w:p>
    <w:p w:rsidR="00E8139D" w:rsidRPr="009D5797" w:rsidRDefault="00E8139D" w:rsidP="00E8139D">
      <w:pPr>
        <w:tabs>
          <w:tab w:val="left" w:pos="426"/>
        </w:tabs>
        <w:ind w:firstLine="567"/>
        <w:jc w:val="both"/>
        <w:rPr>
          <w:rFonts w:ascii="Times New Roman" w:hAnsi="Times New Roman" w:cs="Times New Roman"/>
          <w:sz w:val="20"/>
          <w:szCs w:val="20"/>
        </w:rPr>
      </w:pPr>
      <w:r w:rsidRPr="009D5797">
        <w:rPr>
          <w:rFonts w:ascii="Times New Roman" w:hAnsi="Times New Roman" w:cs="Times New Roman"/>
          <w:sz w:val="20"/>
          <w:szCs w:val="20"/>
        </w:rPr>
        <w:t>10.3. Настоящий Договор составлен в 2 экземплярах, имеющих одинаковую юридическую силу, по одному экземпляру для каждой Стороны.</w:t>
      </w:r>
    </w:p>
    <w:p w:rsidR="00E8139D" w:rsidRPr="009D5797" w:rsidRDefault="00E8139D" w:rsidP="00E8139D">
      <w:pPr>
        <w:tabs>
          <w:tab w:val="left" w:pos="0"/>
          <w:tab w:val="right" w:pos="9498"/>
        </w:tabs>
        <w:ind w:right="139" w:firstLine="540"/>
        <w:jc w:val="both"/>
        <w:rPr>
          <w:rFonts w:ascii="Times New Roman" w:hAnsi="Times New Roman" w:cs="Times New Roman"/>
          <w:sz w:val="20"/>
          <w:szCs w:val="20"/>
        </w:rPr>
      </w:pPr>
      <w:r w:rsidRPr="009D5797">
        <w:rPr>
          <w:rFonts w:ascii="Times New Roman" w:hAnsi="Times New Roman" w:cs="Times New Roman"/>
          <w:sz w:val="20"/>
          <w:szCs w:val="20"/>
        </w:rPr>
        <w:t>10.4. По вопросам, не предусмотренным настоящим Договором, Стороны руководствуются действующим законодательством Российской Федерации</w:t>
      </w:r>
    </w:p>
    <w:p w:rsidR="00E8139D" w:rsidRPr="009D5797" w:rsidRDefault="00E8139D" w:rsidP="00E8139D">
      <w:pPr>
        <w:tabs>
          <w:tab w:val="left" w:pos="0"/>
          <w:tab w:val="right" w:pos="9498"/>
        </w:tabs>
        <w:ind w:right="139" w:firstLine="540"/>
        <w:jc w:val="both"/>
        <w:rPr>
          <w:rFonts w:ascii="Times New Roman" w:hAnsi="Times New Roman" w:cs="Times New Roman"/>
          <w:sz w:val="20"/>
          <w:szCs w:val="20"/>
        </w:rPr>
      </w:pPr>
      <w:r w:rsidRPr="009D5797">
        <w:rPr>
          <w:rFonts w:ascii="Times New Roman" w:hAnsi="Times New Roman" w:cs="Times New Roman"/>
          <w:sz w:val="20"/>
          <w:szCs w:val="20"/>
        </w:rPr>
        <w:t>10.4. К настоящему Договору прилагается и является его неотъемлемой частью:</w:t>
      </w:r>
    </w:p>
    <w:p w:rsidR="00E8139D" w:rsidRPr="009D5797" w:rsidRDefault="00E8139D" w:rsidP="00E8139D">
      <w:pPr>
        <w:tabs>
          <w:tab w:val="left" w:pos="0"/>
          <w:tab w:val="right" w:pos="9498"/>
        </w:tabs>
        <w:ind w:right="139" w:firstLine="540"/>
        <w:jc w:val="both"/>
        <w:rPr>
          <w:rFonts w:ascii="Times New Roman" w:hAnsi="Times New Roman" w:cs="Times New Roman"/>
          <w:sz w:val="20"/>
          <w:szCs w:val="20"/>
        </w:rPr>
      </w:pPr>
      <w:r w:rsidRPr="009D5797">
        <w:rPr>
          <w:rFonts w:ascii="Times New Roman" w:hAnsi="Times New Roman" w:cs="Times New Roman"/>
          <w:sz w:val="20"/>
          <w:szCs w:val="20"/>
        </w:rPr>
        <w:t>Приложение 1 – перечень оказания услуг (Спецификация).</w:t>
      </w:r>
    </w:p>
    <w:p w:rsidR="00E8139D" w:rsidRPr="008A09F1" w:rsidRDefault="00E8139D" w:rsidP="00E8139D">
      <w:pPr>
        <w:tabs>
          <w:tab w:val="left" w:pos="0"/>
          <w:tab w:val="right" w:pos="9498"/>
        </w:tabs>
        <w:ind w:right="139" w:firstLine="540"/>
        <w:jc w:val="both"/>
        <w:rPr>
          <w:rFonts w:ascii="Times New Roman" w:hAnsi="Times New Roman" w:cs="Times New Roman"/>
          <w:sz w:val="22"/>
          <w:szCs w:val="22"/>
        </w:rPr>
      </w:pPr>
    </w:p>
    <w:p w:rsidR="00E8139D" w:rsidRPr="008A09F1" w:rsidRDefault="00E8139D" w:rsidP="00E8139D">
      <w:pPr>
        <w:tabs>
          <w:tab w:val="left" w:pos="0"/>
          <w:tab w:val="right" w:pos="9498"/>
        </w:tabs>
        <w:ind w:right="139" w:firstLine="540"/>
        <w:jc w:val="center"/>
        <w:rPr>
          <w:rFonts w:ascii="Times New Roman" w:hAnsi="Times New Roman" w:cs="Times New Roman"/>
          <w:b/>
          <w:sz w:val="22"/>
          <w:szCs w:val="22"/>
        </w:rPr>
      </w:pPr>
      <w:r w:rsidRPr="008A09F1">
        <w:rPr>
          <w:rFonts w:ascii="Times New Roman" w:hAnsi="Times New Roman" w:cs="Times New Roman"/>
          <w:b/>
          <w:sz w:val="22"/>
          <w:szCs w:val="22"/>
        </w:rPr>
        <w:t>11. АДРЕСА И БАНКОВСКИЕ РЕКВИЗИТЫ СТОРОН</w:t>
      </w: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80"/>
        <w:gridCol w:w="4601"/>
      </w:tblGrid>
      <w:tr w:rsidR="00E8139D" w:rsidRPr="008A09F1" w:rsidTr="00531F77">
        <w:tc>
          <w:tcPr>
            <w:tcW w:w="5180" w:type="dxa"/>
          </w:tcPr>
          <w:p w:rsidR="00E8139D" w:rsidRPr="008A09F1" w:rsidRDefault="00E8139D" w:rsidP="00531F77">
            <w:pPr>
              <w:rPr>
                <w:rFonts w:ascii="Times New Roman" w:hAnsi="Times New Roman" w:cs="Times New Roman"/>
                <w:b/>
                <w:bCs/>
                <w:sz w:val="22"/>
                <w:szCs w:val="22"/>
              </w:rPr>
            </w:pPr>
            <w:r w:rsidRPr="008A09F1">
              <w:rPr>
                <w:rFonts w:ascii="Times New Roman" w:hAnsi="Times New Roman" w:cs="Times New Roman"/>
                <w:b/>
                <w:bCs/>
                <w:sz w:val="22"/>
                <w:szCs w:val="22"/>
              </w:rPr>
              <w:t xml:space="preserve">Заказчик: </w:t>
            </w:r>
          </w:p>
          <w:p w:rsidR="00E8139D" w:rsidRPr="00A9199C" w:rsidRDefault="00E8139D" w:rsidP="00531F77">
            <w:pPr>
              <w:rPr>
                <w:rFonts w:ascii="Times New Roman" w:hAnsi="Times New Roman" w:cs="Times New Roman"/>
                <w:b/>
              </w:rPr>
            </w:pPr>
            <w:r w:rsidRPr="00A9199C">
              <w:rPr>
                <w:rFonts w:ascii="Times New Roman" w:hAnsi="Times New Roman" w:cs="Times New Roman"/>
                <w:b/>
              </w:rPr>
              <w:t xml:space="preserve">Государственное бюджетное дошкольное </w:t>
            </w:r>
          </w:p>
          <w:p w:rsidR="00E8139D" w:rsidRPr="00A9199C" w:rsidRDefault="00E8139D" w:rsidP="00531F77">
            <w:pPr>
              <w:rPr>
                <w:rFonts w:ascii="Times New Roman" w:hAnsi="Times New Roman" w:cs="Times New Roman"/>
                <w:b/>
              </w:rPr>
            </w:pPr>
            <w:r w:rsidRPr="00A9199C">
              <w:rPr>
                <w:rFonts w:ascii="Times New Roman" w:hAnsi="Times New Roman" w:cs="Times New Roman"/>
                <w:b/>
              </w:rPr>
              <w:t xml:space="preserve">образовательное учреждение </w:t>
            </w:r>
          </w:p>
          <w:p w:rsidR="00E8139D" w:rsidRPr="00A9199C" w:rsidRDefault="00E8139D" w:rsidP="00531F77">
            <w:pPr>
              <w:rPr>
                <w:rFonts w:ascii="Times New Roman" w:hAnsi="Times New Roman" w:cs="Times New Roman"/>
                <w:b/>
              </w:rPr>
            </w:pPr>
            <w:r w:rsidRPr="00A9199C">
              <w:rPr>
                <w:rFonts w:ascii="Times New Roman" w:hAnsi="Times New Roman" w:cs="Times New Roman"/>
                <w:b/>
              </w:rPr>
              <w:t>детский сад № 27</w:t>
            </w:r>
          </w:p>
          <w:p w:rsidR="00E8139D" w:rsidRPr="00A9199C" w:rsidRDefault="00E8139D" w:rsidP="00531F77">
            <w:pPr>
              <w:rPr>
                <w:rFonts w:ascii="Times New Roman" w:hAnsi="Times New Roman" w:cs="Times New Roman"/>
                <w:b/>
              </w:rPr>
            </w:pPr>
            <w:r w:rsidRPr="00A9199C">
              <w:rPr>
                <w:rFonts w:ascii="Times New Roman" w:hAnsi="Times New Roman" w:cs="Times New Roman"/>
                <w:b/>
              </w:rPr>
              <w:t xml:space="preserve"> Московского района </w:t>
            </w:r>
          </w:p>
          <w:p w:rsidR="00E8139D" w:rsidRPr="00A9199C" w:rsidRDefault="00E8139D" w:rsidP="00531F77">
            <w:pPr>
              <w:rPr>
                <w:rFonts w:ascii="Times New Roman" w:hAnsi="Times New Roman" w:cs="Times New Roman"/>
              </w:rPr>
            </w:pPr>
            <w:r w:rsidRPr="00A9199C">
              <w:rPr>
                <w:rFonts w:ascii="Times New Roman" w:hAnsi="Times New Roman" w:cs="Times New Roman"/>
                <w:b/>
              </w:rPr>
              <w:t>Санкт-</w:t>
            </w:r>
            <w:proofErr w:type="gramStart"/>
            <w:r w:rsidRPr="00A9199C">
              <w:rPr>
                <w:rFonts w:ascii="Times New Roman" w:hAnsi="Times New Roman" w:cs="Times New Roman"/>
                <w:b/>
              </w:rPr>
              <w:t>Петербурга  «</w:t>
            </w:r>
            <w:proofErr w:type="gramEnd"/>
            <w:r w:rsidRPr="00A9199C">
              <w:rPr>
                <w:rFonts w:ascii="Times New Roman" w:hAnsi="Times New Roman" w:cs="Times New Roman"/>
                <w:b/>
              </w:rPr>
              <w:t>Надежда»</w:t>
            </w:r>
          </w:p>
          <w:p w:rsidR="00E8139D" w:rsidRPr="00A9199C" w:rsidRDefault="00E8139D" w:rsidP="00531F77">
            <w:pPr>
              <w:rPr>
                <w:rFonts w:ascii="Times New Roman" w:hAnsi="Times New Roman" w:cs="Times New Roman"/>
              </w:rPr>
            </w:pPr>
            <w:r w:rsidRPr="00A9199C">
              <w:rPr>
                <w:rFonts w:ascii="Times New Roman" w:hAnsi="Times New Roman" w:cs="Times New Roman"/>
              </w:rPr>
              <w:t xml:space="preserve">196191, </w:t>
            </w:r>
            <w:proofErr w:type="gramStart"/>
            <w:r w:rsidRPr="00A9199C">
              <w:rPr>
                <w:rFonts w:ascii="Times New Roman" w:hAnsi="Times New Roman" w:cs="Times New Roman"/>
              </w:rPr>
              <w:t>СПб,  ул.</w:t>
            </w:r>
            <w:proofErr w:type="gramEnd"/>
            <w:r w:rsidRPr="00A9199C">
              <w:rPr>
                <w:rFonts w:ascii="Times New Roman" w:hAnsi="Times New Roman" w:cs="Times New Roman"/>
              </w:rPr>
              <w:t xml:space="preserve"> Варшавская,  д. 47,</w:t>
            </w:r>
          </w:p>
          <w:p w:rsidR="00E8139D" w:rsidRPr="00A9199C" w:rsidRDefault="00E8139D" w:rsidP="00531F77">
            <w:pPr>
              <w:rPr>
                <w:rFonts w:ascii="Times New Roman" w:hAnsi="Times New Roman" w:cs="Times New Roman"/>
              </w:rPr>
            </w:pPr>
            <w:r w:rsidRPr="00A9199C">
              <w:rPr>
                <w:rFonts w:ascii="Times New Roman" w:hAnsi="Times New Roman" w:cs="Times New Roman"/>
              </w:rPr>
              <w:t xml:space="preserve"> корп. 3</w:t>
            </w:r>
          </w:p>
          <w:p w:rsidR="00E8139D" w:rsidRPr="00A9199C" w:rsidRDefault="00E8139D" w:rsidP="00531F77">
            <w:pPr>
              <w:rPr>
                <w:rFonts w:ascii="Times New Roman" w:hAnsi="Times New Roman" w:cs="Times New Roman"/>
              </w:rPr>
            </w:pPr>
            <w:r w:rsidRPr="00A9199C">
              <w:rPr>
                <w:rFonts w:ascii="Times New Roman" w:hAnsi="Times New Roman" w:cs="Times New Roman"/>
              </w:rPr>
              <w:t xml:space="preserve">Комитет Финансов г. Санкт-Петербург </w:t>
            </w:r>
          </w:p>
          <w:p w:rsidR="00E8139D" w:rsidRPr="00A9199C" w:rsidRDefault="00E8139D" w:rsidP="00531F77">
            <w:pPr>
              <w:rPr>
                <w:rFonts w:ascii="Times New Roman" w:hAnsi="Times New Roman" w:cs="Times New Roman"/>
              </w:rPr>
            </w:pPr>
            <w:r w:rsidRPr="00A9199C">
              <w:rPr>
                <w:rFonts w:ascii="Times New Roman" w:hAnsi="Times New Roman" w:cs="Times New Roman"/>
              </w:rPr>
              <w:t xml:space="preserve">ГБДОУ детский сад №27 комбинированного вида </w:t>
            </w:r>
          </w:p>
          <w:p w:rsidR="00E8139D" w:rsidRPr="00A9199C" w:rsidRDefault="00E8139D" w:rsidP="00531F77">
            <w:pPr>
              <w:rPr>
                <w:rFonts w:ascii="Times New Roman" w:hAnsi="Times New Roman" w:cs="Times New Roman"/>
              </w:rPr>
            </w:pPr>
            <w:r w:rsidRPr="00A9199C">
              <w:rPr>
                <w:rFonts w:ascii="Times New Roman" w:hAnsi="Times New Roman" w:cs="Times New Roman"/>
              </w:rPr>
              <w:t>Московского района Санкт-Петербурга «Надежда»</w:t>
            </w:r>
          </w:p>
          <w:p w:rsidR="00E8139D" w:rsidRPr="00A9199C" w:rsidRDefault="00E8139D" w:rsidP="00531F77">
            <w:pPr>
              <w:spacing w:line="0" w:lineRule="atLeast"/>
              <w:rPr>
                <w:rStyle w:val="110"/>
                <w:rFonts w:eastAsia="Calibri" w:cs="Times New Roman"/>
                <w:sz w:val="22"/>
              </w:rPr>
            </w:pPr>
            <w:r w:rsidRPr="00A9199C">
              <w:rPr>
                <w:rStyle w:val="110"/>
                <w:rFonts w:eastAsia="Calibri" w:cs="Times New Roman"/>
                <w:sz w:val="22"/>
              </w:rPr>
              <w:t xml:space="preserve">ИНН 7810215279, </w:t>
            </w:r>
          </w:p>
          <w:p w:rsidR="00E8139D" w:rsidRPr="00A9199C" w:rsidRDefault="00E8139D" w:rsidP="00531F77">
            <w:pPr>
              <w:spacing w:line="0" w:lineRule="atLeast"/>
              <w:rPr>
                <w:rStyle w:val="110"/>
                <w:rFonts w:eastAsia="Calibri" w:cs="Times New Roman"/>
                <w:sz w:val="22"/>
              </w:rPr>
            </w:pPr>
            <w:r w:rsidRPr="00A9199C">
              <w:rPr>
                <w:rStyle w:val="110"/>
                <w:rFonts w:eastAsia="Calibri" w:cs="Times New Roman"/>
                <w:sz w:val="22"/>
              </w:rPr>
              <w:t xml:space="preserve">КПП 781001001, </w:t>
            </w:r>
          </w:p>
          <w:p w:rsidR="00E8139D" w:rsidRPr="00A9199C" w:rsidRDefault="00E8139D" w:rsidP="00531F77">
            <w:pPr>
              <w:spacing w:line="0" w:lineRule="atLeast"/>
              <w:rPr>
                <w:rStyle w:val="110"/>
                <w:rFonts w:eastAsia="Calibri" w:cs="Times New Roman"/>
                <w:sz w:val="22"/>
              </w:rPr>
            </w:pPr>
            <w:r w:rsidRPr="00A9199C">
              <w:rPr>
                <w:rFonts w:ascii="Times New Roman" w:hAnsi="Times New Roman" w:cs="Times New Roman"/>
              </w:rPr>
              <w:t>л/</w:t>
            </w:r>
            <w:proofErr w:type="spellStart"/>
            <w:r w:rsidRPr="00A9199C">
              <w:rPr>
                <w:rFonts w:ascii="Times New Roman" w:hAnsi="Times New Roman" w:cs="Times New Roman"/>
              </w:rPr>
              <w:t>сч</w:t>
            </w:r>
            <w:proofErr w:type="spellEnd"/>
            <w:r w:rsidRPr="00A9199C">
              <w:rPr>
                <w:rFonts w:ascii="Times New Roman" w:hAnsi="Times New Roman" w:cs="Times New Roman"/>
              </w:rPr>
              <w:t>: 0591117</w:t>
            </w:r>
          </w:p>
          <w:p w:rsidR="00E8139D" w:rsidRPr="00A9199C" w:rsidRDefault="00E8139D" w:rsidP="00531F77">
            <w:pPr>
              <w:rPr>
                <w:rFonts w:ascii="Times New Roman" w:hAnsi="Times New Roman" w:cs="Times New Roman"/>
              </w:rPr>
            </w:pPr>
            <w:r w:rsidRPr="00A9199C">
              <w:rPr>
                <w:rFonts w:ascii="Times New Roman" w:hAnsi="Times New Roman" w:cs="Times New Roman"/>
              </w:rPr>
              <w:t xml:space="preserve">Северо-Западное ГУ Банка России </w:t>
            </w:r>
          </w:p>
          <w:p w:rsidR="00E8139D" w:rsidRPr="00A9199C" w:rsidRDefault="00E8139D" w:rsidP="00531F77">
            <w:pPr>
              <w:spacing w:line="0" w:lineRule="atLeast"/>
              <w:rPr>
                <w:rStyle w:val="110"/>
                <w:rFonts w:eastAsia="Calibri" w:cs="Times New Roman"/>
                <w:sz w:val="22"/>
              </w:rPr>
            </w:pPr>
            <w:r w:rsidRPr="00A9199C">
              <w:rPr>
                <w:rStyle w:val="110"/>
                <w:rFonts w:eastAsia="Calibri" w:cs="Times New Roman"/>
                <w:sz w:val="22"/>
              </w:rPr>
              <w:t>БИК 014030106</w:t>
            </w:r>
          </w:p>
          <w:p w:rsidR="00E8139D" w:rsidRPr="00A9199C" w:rsidRDefault="00E8139D" w:rsidP="00531F77">
            <w:pPr>
              <w:spacing w:line="0" w:lineRule="atLeast"/>
              <w:rPr>
                <w:rStyle w:val="110"/>
                <w:rFonts w:eastAsia="Calibri" w:cs="Times New Roman"/>
                <w:sz w:val="22"/>
              </w:rPr>
            </w:pPr>
            <w:r w:rsidRPr="00A9199C">
              <w:rPr>
                <w:rStyle w:val="110"/>
                <w:rFonts w:eastAsia="Calibri" w:cs="Times New Roman"/>
                <w:sz w:val="22"/>
              </w:rPr>
              <w:t>р/сч:40102810945370000005</w:t>
            </w:r>
          </w:p>
          <w:p w:rsidR="00E8139D" w:rsidRPr="00A9199C" w:rsidRDefault="00E8139D" w:rsidP="00531F77">
            <w:pPr>
              <w:spacing w:line="0" w:lineRule="atLeast"/>
              <w:rPr>
                <w:rStyle w:val="110"/>
                <w:rFonts w:eastAsia="Calibri" w:cs="Times New Roman"/>
                <w:sz w:val="22"/>
              </w:rPr>
            </w:pPr>
            <w:proofErr w:type="spellStart"/>
            <w:proofErr w:type="gramStart"/>
            <w:r w:rsidRPr="00A9199C">
              <w:rPr>
                <w:rFonts w:ascii="Times New Roman" w:hAnsi="Times New Roman" w:cs="Times New Roman"/>
              </w:rPr>
              <w:t>казн.счет</w:t>
            </w:r>
            <w:proofErr w:type="spellEnd"/>
            <w:proofErr w:type="gramEnd"/>
            <w:r w:rsidRPr="00A9199C">
              <w:rPr>
                <w:rFonts w:ascii="Times New Roman" w:hAnsi="Times New Roman" w:cs="Times New Roman"/>
              </w:rPr>
              <w:t xml:space="preserve"> 03224643400000007200</w:t>
            </w:r>
          </w:p>
          <w:p w:rsidR="00E8139D" w:rsidRPr="00F604C7" w:rsidRDefault="00E8139D" w:rsidP="00531F77">
            <w:pPr>
              <w:rPr>
                <w:rFonts w:ascii="Times New Roman" w:hAnsi="Times New Roman" w:cs="Times New Roman"/>
                <w:sz w:val="22"/>
                <w:szCs w:val="22"/>
                <w:lang w:val="x-none"/>
              </w:rPr>
            </w:pPr>
          </w:p>
          <w:p w:rsidR="00E8139D" w:rsidRPr="008A09F1" w:rsidRDefault="00E8139D" w:rsidP="00531F77">
            <w:pPr>
              <w:numPr>
                <w:ilvl w:val="2"/>
                <w:numId w:val="0"/>
              </w:numPr>
              <w:tabs>
                <w:tab w:val="num" w:pos="0"/>
                <w:tab w:val="num" w:pos="1080"/>
              </w:tabs>
              <w:ind w:firstLine="709"/>
              <w:rPr>
                <w:rFonts w:ascii="Times New Roman" w:hAnsi="Times New Roman" w:cs="Times New Roman"/>
                <w:sz w:val="22"/>
                <w:szCs w:val="22"/>
              </w:rPr>
            </w:pPr>
            <w:r w:rsidRPr="008A09F1">
              <w:rPr>
                <w:rFonts w:ascii="Times New Roman" w:hAnsi="Times New Roman" w:cs="Times New Roman"/>
                <w:sz w:val="22"/>
                <w:szCs w:val="22"/>
              </w:rPr>
              <w:t xml:space="preserve">Заведующий СПб ГБДОУ Детский сад № </w:t>
            </w:r>
            <w:proofErr w:type="gramStart"/>
            <w:r w:rsidRPr="008A09F1">
              <w:rPr>
                <w:rFonts w:ascii="Times New Roman" w:hAnsi="Times New Roman" w:cs="Times New Roman"/>
                <w:sz w:val="22"/>
                <w:szCs w:val="22"/>
              </w:rPr>
              <w:t>27  «</w:t>
            </w:r>
            <w:proofErr w:type="gramEnd"/>
            <w:r w:rsidRPr="008A09F1">
              <w:rPr>
                <w:rFonts w:ascii="Times New Roman" w:hAnsi="Times New Roman" w:cs="Times New Roman"/>
                <w:sz w:val="22"/>
                <w:szCs w:val="22"/>
              </w:rPr>
              <w:t>Надежда» Московского района Санкт-Петербурга</w:t>
            </w:r>
          </w:p>
          <w:p w:rsidR="00E8139D" w:rsidRPr="008A09F1" w:rsidRDefault="00E8139D" w:rsidP="00531F77">
            <w:pPr>
              <w:numPr>
                <w:ilvl w:val="2"/>
                <w:numId w:val="0"/>
              </w:numPr>
              <w:tabs>
                <w:tab w:val="num" w:pos="0"/>
                <w:tab w:val="num" w:pos="1080"/>
              </w:tabs>
              <w:ind w:firstLine="709"/>
              <w:rPr>
                <w:rFonts w:ascii="Times New Roman" w:hAnsi="Times New Roman"/>
                <w:b/>
                <w:sz w:val="22"/>
                <w:szCs w:val="22"/>
              </w:rPr>
            </w:pPr>
            <w:r w:rsidRPr="008A09F1">
              <w:rPr>
                <w:rFonts w:ascii="Times New Roman" w:hAnsi="Times New Roman"/>
                <w:sz w:val="22"/>
                <w:szCs w:val="22"/>
              </w:rPr>
              <w:t>______________</w:t>
            </w:r>
            <w:proofErr w:type="gramStart"/>
            <w:r w:rsidRPr="008A09F1">
              <w:rPr>
                <w:rFonts w:ascii="Times New Roman" w:hAnsi="Times New Roman"/>
                <w:sz w:val="22"/>
                <w:szCs w:val="22"/>
              </w:rPr>
              <w:t xml:space="preserve">_  </w:t>
            </w:r>
            <w:r w:rsidRPr="008A09F1">
              <w:rPr>
                <w:rFonts w:ascii="Times New Roman" w:hAnsi="Times New Roman"/>
                <w:b/>
                <w:sz w:val="22"/>
                <w:szCs w:val="22"/>
              </w:rPr>
              <w:t>/</w:t>
            </w:r>
            <w:proofErr w:type="spellStart"/>
            <w:proofErr w:type="gramEnd"/>
            <w:r w:rsidRPr="008A09F1">
              <w:rPr>
                <w:rFonts w:ascii="Times New Roman" w:hAnsi="Times New Roman"/>
                <w:b/>
                <w:sz w:val="22"/>
                <w:szCs w:val="22"/>
              </w:rPr>
              <w:t>Столярова</w:t>
            </w:r>
            <w:proofErr w:type="spellEnd"/>
            <w:r w:rsidRPr="008A09F1">
              <w:rPr>
                <w:rFonts w:ascii="Times New Roman" w:hAnsi="Times New Roman"/>
                <w:b/>
                <w:sz w:val="22"/>
                <w:szCs w:val="22"/>
              </w:rPr>
              <w:t xml:space="preserve"> Н.В./</w:t>
            </w:r>
          </w:p>
          <w:p w:rsidR="00E8139D" w:rsidRPr="008A09F1" w:rsidRDefault="00E8139D" w:rsidP="00531F77">
            <w:pPr>
              <w:tabs>
                <w:tab w:val="left" w:pos="2760"/>
              </w:tabs>
              <w:rPr>
                <w:rFonts w:ascii="Times New Roman" w:hAnsi="Times New Roman" w:cs="Times New Roman"/>
                <w:sz w:val="22"/>
                <w:szCs w:val="22"/>
              </w:rPr>
            </w:pPr>
            <w:r>
              <w:rPr>
                <w:rFonts w:ascii="Times New Roman" w:hAnsi="Times New Roman" w:cs="Times New Roman"/>
                <w:b/>
                <w:bCs/>
                <w:sz w:val="22"/>
                <w:szCs w:val="22"/>
              </w:rPr>
              <w:t>Подписано ЭЦП</w:t>
            </w:r>
          </w:p>
        </w:tc>
        <w:tc>
          <w:tcPr>
            <w:tcW w:w="4601" w:type="dxa"/>
          </w:tcPr>
          <w:p w:rsidR="00E8139D" w:rsidRDefault="00E8139D" w:rsidP="00531F77">
            <w:pPr>
              <w:rPr>
                <w:rFonts w:ascii="Times New Roman" w:hAnsi="Times New Roman" w:cs="Times New Roman"/>
                <w:b/>
                <w:sz w:val="22"/>
                <w:szCs w:val="22"/>
              </w:rPr>
            </w:pPr>
            <w:r>
              <w:rPr>
                <w:rFonts w:ascii="Times New Roman" w:hAnsi="Times New Roman" w:cs="Times New Roman"/>
                <w:b/>
                <w:bCs/>
                <w:sz w:val="22"/>
                <w:szCs w:val="22"/>
              </w:rPr>
              <w:t>Поставщик:</w:t>
            </w:r>
          </w:p>
          <w:p w:rsidR="00E8139D" w:rsidRDefault="00E8139D" w:rsidP="00531F77">
            <w:pPr>
              <w:rPr>
                <w:rFonts w:ascii="Times New Roman" w:hAnsi="Times New Roman" w:cs="Times New Roman"/>
                <w:b/>
                <w:bCs/>
                <w:sz w:val="22"/>
                <w:szCs w:val="22"/>
              </w:rPr>
            </w:pPr>
            <w:r>
              <w:rPr>
                <w:rFonts w:ascii="Times New Roman" w:hAnsi="Times New Roman" w:cs="Times New Roman"/>
                <w:b/>
                <w:bCs/>
                <w:sz w:val="22"/>
                <w:szCs w:val="22"/>
              </w:rPr>
              <w:t>_____________________/_________/</w:t>
            </w:r>
            <w:r>
              <w:rPr>
                <w:rFonts w:ascii="Times New Roman" w:hAnsi="Times New Roman" w:cs="Times New Roman"/>
                <w:sz w:val="20"/>
                <w:szCs w:val="20"/>
              </w:rPr>
              <w:t xml:space="preserve"> </w:t>
            </w:r>
          </w:p>
          <w:p w:rsidR="00E8139D" w:rsidRDefault="00E8139D" w:rsidP="00531F77">
            <w:pPr>
              <w:rPr>
                <w:rFonts w:ascii="Times New Roman" w:hAnsi="Times New Roman" w:cs="Times New Roman"/>
                <w:b/>
                <w:bCs/>
                <w:sz w:val="22"/>
                <w:szCs w:val="22"/>
              </w:rPr>
            </w:pPr>
            <w:r>
              <w:rPr>
                <w:rFonts w:ascii="Times New Roman" w:hAnsi="Times New Roman" w:cs="Times New Roman"/>
                <w:b/>
                <w:bCs/>
                <w:sz w:val="22"/>
                <w:szCs w:val="22"/>
              </w:rPr>
              <w:t>Подписано ЭЦП</w:t>
            </w:r>
          </w:p>
          <w:p w:rsidR="00E8139D" w:rsidRPr="008A09F1" w:rsidRDefault="00E8139D" w:rsidP="00531F77">
            <w:pPr>
              <w:rPr>
                <w:rFonts w:ascii="Times New Roman" w:hAnsi="Times New Roman" w:cs="Times New Roman"/>
                <w:sz w:val="22"/>
                <w:szCs w:val="22"/>
              </w:rPr>
            </w:pPr>
          </w:p>
        </w:tc>
      </w:tr>
    </w:tbl>
    <w:p w:rsidR="00E8139D" w:rsidRPr="008436F8" w:rsidRDefault="00E8139D" w:rsidP="00E8139D">
      <w:pPr>
        <w:tabs>
          <w:tab w:val="left" w:pos="0"/>
          <w:tab w:val="right" w:pos="9498"/>
        </w:tabs>
        <w:ind w:right="139" w:firstLine="540"/>
        <w:jc w:val="center"/>
        <w:rPr>
          <w:rFonts w:ascii="Times New Roman" w:hAnsi="Times New Roman" w:cs="Times New Roman"/>
          <w:b/>
        </w:rPr>
      </w:pPr>
    </w:p>
    <w:p w:rsidR="00E8139D" w:rsidRPr="008A09F1" w:rsidRDefault="00E8139D" w:rsidP="00E8139D">
      <w:pPr>
        <w:tabs>
          <w:tab w:val="left" w:pos="0"/>
          <w:tab w:val="right" w:pos="9498"/>
        </w:tabs>
        <w:ind w:right="139" w:firstLine="540"/>
        <w:jc w:val="center"/>
        <w:rPr>
          <w:rFonts w:ascii="Times New Roman" w:hAnsi="Times New Roman" w:cs="Times New Roman"/>
          <w:b/>
          <w:sz w:val="22"/>
          <w:szCs w:val="22"/>
        </w:rPr>
      </w:pPr>
    </w:p>
    <w:p w:rsidR="00E8139D" w:rsidRDefault="00E8139D" w:rsidP="00E8139D">
      <w:pPr>
        <w:tabs>
          <w:tab w:val="left" w:pos="5550"/>
        </w:tabs>
        <w:ind w:left="72" w:hanging="72"/>
        <w:jc w:val="right"/>
        <w:rPr>
          <w:rFonts w:ascii="Times New Roman" w:hAnsi="Times New Roman" w:cs="Times New Roman"/>
          <w:sz w:val="22"/>
          <w:szCs w:val="22"/>
        </w:rPr>
      </w:pPr>
    </w:p>
    <w:p w:rsidR="00E8139D" w:rsidRDefault="00E8139D" w:rsidP="00E8139D">
      <w:pPr>
        <w:tabs>
          <w:tab w:val="left" w:pos="5550"/>
        </w:tabs>
        <w:ind w:left="72" w:hanging="72"/>
        <w:jc w:val="right"/>
        <w:rPr>
          <w:rFonts w:ascii="Times New Roman" w:hAnsi="Times New Roman" w:cs="Times New Roman"/>
          <w:sz w:val="22"/>
          <w:szCs w:val="22"/>
        </w:rPr>
      </w:pPr>
    </w:p>
    <w:p w:rsidR="00E8139D" w:rsidRDefault="00E8139D" w:rsidP="00E8139D">
      <w:pPr>
        <w:tabs>
          <w:tab w:val="left" w:pos="5550"/>
        </w:tabs>
        <w:ind w:left="72" w:hanging="72"/>
        <w:jc w:val="right"/>
        <w:rPr>
          <w:rFonts w:ascii="Times New Roman" w:hAnsi="Times New Roman" w:cs="Times New Roman"/>
          <w:sz w:val="22"/>
          <w:szCs w:val="22"/>
        </w:rPr>
      </w:pPr>
    </w:p>
    <w:p w:rsidR="00E8139D" w:rsidRDefault="00E8139D" w:rsidP="00E8139D">
      <w:pPr>
        <w:tabs>
          <w:tab w:val="left" w:pos="5550"/>
        </w:tabs>
        <w:ind w:left="72" w:hanging="72"/>
        <w:jc w:val="right"/>
        <w:rPr>
          <w:rFonts w:ascii="Times New Roman" w:hAnsi="Times New Roman" w:cs="Times New Roman"/>
          <w:sz w:val="22"/>
          <w:szCs w:val="22"/>
        </w:rPr>
      </w:pPr>
    </w:p>
    <w:p w:rsidR="00E8139D" w:rsidRDefault="00E8139D" w:rsidP="00E8139D">
      <w:pPr>
        <w:tabs>
          <w:tab w:val="left" w:pos="5550"/>
        </w:tabs>
        <w:ind w:left="72" w:hanging="72"/>
        <w:jc w:val="right"/>
        <w:rPr>
          <w:rFonts w:ascii="Times New Roman" w:hAnsi="Times New Roman" w:cs="Times New Roman"/>
          <w:sz w:val="22"/>
          <w:szCs w:val="22"/>
        </w:rPr>
      </w:pPr>
    </w:p>
    <w:p w:rsidR="00E8139D" w:rsidRDefault="00E8139D" w:rsidP="00E8139D">
      <w:pPr>
        <w:tabs>
          <w:tab w:val="left" w:pos="5550"/>
        </w:tabs>
        <w:ind w:left="72" w:hanging="72"/>
        <w:jc w:val="right"/>
        <w:rPr>
          <w:rFonts w:ascii="Times New Roman" w:hAnsi="Times New Roman" w:cs="Times New Roman"/>
          <w:sz w:val="22"/>
          <w:szCs w:val="22"/>
        </w:rPr>
      </w:pPr>
    </w:p>
    <w:p w:rsidR="00E8139D" w:rsidRDefault="00E8139D" w:rsidP="00E8139D">
      <w:pPr>
        <w:tabs>
          <w:tab w:val="left" w:pos="5550"/>
        </w:tabs>
        <w:ind w:left="72" w:hanging="72"/>
        <w:jc w:val="right"/>
        <w:rPr>
          <w:rFonts w:ascii="Times New Roman" w:hAnsi="Times New Roman" w:cs="Times New Roman"/>
          <w:sz w:val="22"/>
          <w:szCs w:val="22"/>
        </w:rPr>
      </w:pPr>
    </w:p>
    <w:p w:rsidR="00E8139D" w:rsidRDefault="00E8139D" w:rsidP="00E8139D">
      <w:pPr>
        <w:tabs>
          <w:tab w:val="left" w:pos="5550"/>
        </w:tabs>
        <w:ind w:left="72" w:hanging="72"/>
        <w:jc w:val="right"/>
        <w:rPr>
          <w:rFonts w:ascii="Times New Roman" w:hAnsi="Times New Roman" w:cs="Times New Roman"/>
          <w:sz w:val="22"/>
          <w:szCs w:val="22"/>
        </w:rPr>
      </w:pPr>
    </w:p>
    <w:p w:rsidR="00E8139D" w:rsidRDefault="00E8139D" w:rsidP="00E8139D">
      <w:pPr>
        <w:tabs>
          <w:tab w:val="left" w:pos="5550"/>
        </w:tabs>
        <w:ind w:left="72" w:hanging="72"/>
        <w:jc w:val="right"/>
        <w:rPr>
          <w:rFonts w:ascii="Times New Roman" w:hAnsi="Times New Roman" w:cs="Times New Roman"/>
          <w:sz w:val="22"/>
          <w:szCs w:val="22"/>
        </w:rPr>
      </w:pPr>
    </w:p>
    <w:p w:rsidR="00E8139D" w:rsidRDefault="00E8139D" w:rsidP="00E8139D">
      <w:pPr>
        <w:tabs>
          <w:tab w:val="left" w:pos="5550"/>
        </w:tabs>
        <w:ind w:left="72" w:hanging="72"/>
        <w:jc w:val="right"/>
        <w:rPr>
          <w:rFonts w:ascii="Times New Roman" w:hAnsi="Times New Roman" w:cs="Times New Roman"/>
          <w:sz w:val="22"/>
          <w:szCs w:val="22"/>
        </w:rPr>
      </w:pPr>
    </w:p>
    <w:p w:rsidR="00E8139D" w:rsidRDefault="00E8139D" w:rsidP="00E8139D">
      <w:pPr>
        <w:tabs>
          <w:tab w:val="left" w:pos="5550"/>
        </w:tabs>
        <w:ind w:left="72" w:hanging="72"/>
        <w:jc w:val="right"/>
        <w:rPr>
          <w:rFonts w:ascii="Times New Roman" w:hAnsi="Times New Roman" w:cs="Times New Roman"/>
          <w:sz w:val="22"/>
          <w:szCs w:val="22"/>
        </w:rPr>
      </w:pPr>
    </w:p>
    <w:p w:rsidR="00E8139D" w:rsidRDefault="00E8139D" w:rsidP="00E8139D">
      <w:pPr>
        <w:tabs>
          <w:tab w:val="left" w:pos="5550"/>
        </w:tabs>
        <w:ind w:left="72" w:hanging="72"/>
        <w:jc w:val="right"/>
        <w:rPr>
          <w:rFonts w:ascii="Times New Roman" w:hAnsi="Times New Roman" w:cs="Times New Roman"/>
          <w:sz w:val="22"/>
          <w:szCs w:val="22"/>
        </w:rPr>
      </w:pPr>
    </w:p>
    <w:p w:rsidR="00E8139D" w:rsidRDefault="00E8139D" w:rsidP="00E8139D">
      <w:pPr>
        <w:tabs>
          <w:tab w:val="left" w:pos="5550"/>
        </w:tabs>
        <w:ind w:left="72" w:hanging="72"/>
        <w:jc w:val="right"/>
        <w:rPr>
          <w:rFonts w:ascii="Times New Roman" w:hAnsi="Times New Roman" w:cs="Times New Roman"/>
          <w:sz w:val="22"/>
          <w:szCs w:val="22"/>
        </w:rPr>
      </w:pPr>
    </w:p>
    <w:p w:rsidR="00E8139D" w:rsidRDefault="00E8139D" w:rsidP="00E8139D">
      <w:pPr>
        <w:tabs>
          <w:tab w:val="left" w:pos="5550"/>
        </w:tabs>
        <w:ind w:left="72" w:hanging="72"/>
        <w:jc w:val="right"/>
        <w:rPr>
          <w:rFonts w:ascii="Times New Roman" w:hAnsi="Times New Roman" w:cs="Times New Roman"/>
          <w:sz w:val="22"/>
          <w:szCs w:val="22"/>
        </w:rPr>
      </w:pPr>
    </w:p>
    <w:p w:rsidR="00E8139D" w:rsidRDefault="00E8139D" w:rsidP="00E8139D">
      <w:pPr>
        <w:tabs>
          <w:tab w:val="left" w:pos="5550"/>
        </w:tabs>
        <w:ind w:left="72" w:hanging="72"/>
        <w:jc w:val="right"/>
        <w:rPr>
          <w:rFonts w:ascii="Times New Roman" w:hAnsi="Times New Roman" w:cs="Times New Roman"/>
          <w:sz w:val="22"/>
          <w:szCs w:val="22"/>
        </w:rPr>
      </w:pPr>
    </w:p>
    <w:p w:rsidR="00E8139D" w:rsidRDefault="00E8139D" w:rsidP="00E8139D">
      <w:pPr>
        <w:tabs>
          <w:tab w:val="left" w:pos="5550"/>
        </w:tabs>
        <w:ind w:left="72" w:hanging="72"/>
        <w:jc w:val="right"/>
        <w:rPr>
          <w:rFonts w:ascii="Times New Roman" w:hAnsi="Times New Roman" w:cs="Times New Roman"/>
          <w:sz w:val="22"/>
          <w:szCs w:val="22"/>
        </w:rPr>
        <w:sectPr w:rsidR="00E8139D" w:rsidSect="00994224">
          <w:pgSz w:w="11906" w:h="16838"/>
          <w:pgMar w:top="284" w:right="851" w:bottom="425" w:left="1134" w:header="709" w:footer="709" w:gutter="0"/>
          <w:cols w:space="708"/>
          <w:docGrid w:linePitch="360"/>
        </w:sectPr>
      </w:pPr>
    </w:p>
    <w:p w:rsidR="00E8139D" w:rsidRDefault="00E8139D" w:rsidP="00E8139D">
      <w:pPr>
        <w:tabs>
          <w:tab w:val="left" w:pos="5550"/>
        </w:tabs>
        <w:ind w:left="72" w:hanging="72"/>
        <w:jc w:val="right"/>
        <w:rPr>
          <w:rFonts w:ascii="Times New Roman" w:hAnsi="Times New Roman" w:cs="Times New Roman"/>
          <w:sz w:val="22"/>
          <w:szCs w:val="22"/>
        </w:rPr>
      </w:pPr>
    </w:p>
    <w:p w:rsidR="00E8139D" w:rsidRPr="008A09F1" w:rsidRDefault="00E8139D" w:rsidP="00E8139D">
      <w:pPr>
        <w:tabs>
          <w:tab w:val="left" w:pos="5550"/>
        </w:tabs>
        <w:ind w:left="72" w:hanging="72"/>
        <w:jc w:val="right"/>
        <w:rPr>
          <w:rFonts w:ascii="Times New Roman" w:hAnsi="Times New Roman" w:cs="Times New Roman"/>
          <w:sz w:val="22"/>
          <w:szCs w:val="22"/>
        </w:rPr>
      </w:pPr>
      <w:r w:rsidRPr="008A09F1">
        <w:rPr>
          <w:rFonts w:ascii="Times New Roman" w:hAnsi="Times New Roman" w:cs="Times New Roman"/>
          <w:sz w:val="22"/>
          <w:szCs w:val="22"/>
        </w:rPr>
        <w:t xml:space="preserve">Приложение №1 к договору </w:t>
      </w:r>
      <w:r w:rsidRPr="008A09F1">
        <w:rPr>
          <w:rFonts w:ascii="Times New Roman" w:hAnsi="Times New Roman" w:cs="Times New Roman"/>
          <w:b/>
          <w:bCs/>
          <w:caps/>
          <w:sz w:val="22"/>
          <w:szCs w:val="22"/>
        </w:rPr>
        <w:t>27/</w:t>
      </w:r>
      <w:r>
        <w:rPr>
          <w:rFonts w:ascii="Times New Roman" w:hAnsi="Times New Roman" w:cs="Times New Roman"/>
          <w:b/>
          <w:bCs/>
          <w:caps/>
          <w:sz w:val="22"/>
          <w:szCs w:val="22"/>
        </w:rPr>
        <w:t>УИ-26</w:t>
      </w:r>
    </w:p>
    <w:p w:rsidR="00E8139D" w:rsidRPr="00ED5BC5" w:rsidRDefault="00E8139D" w:rsidP="00E8139D">
      <w:pPr>
        <w:tabs>
          <w:tab w:val="left" w:pos="5550"/>
        </w:tabs>
        <w:ind w:left="72" w:hanging="72"/>
        <w:jc w:val="right"/>
        <w:rPr>
          <w:rFonts w:ascii="Times New Roman" w:hAnsi="Times New Roman" w:cs="Times New Roman"/>
          <w:b/>
          <w:i/>
          <w:sz w:val="22"/>
          <w:szCs w:val="22"/>
        </w:rPr>
      </w:pPr>
      <w:r w:rsidRPr="008A09F1">
        <w:rPr>
          <w:rFonts w:ascii="Times New Roman" w:hAnsi="Times New Roman" w:cs="Times New Roman"/>
          <w:sz w:val="22"/>
          <w:szCs w:val="22"/>
        </w:rPr>
        <w:t xml:space="preserve"> от «</w:t>
      </w:r>
      <w:r>
        <w:rPr>
          <w:rFonts w:ascii="Times New Roman" w:hAnsi="Times New Roman" w:cs="Times New Roman"/>
          <w:sz w:val="22"/>
          <w:szCs w:val="22"/>
        </w:rPr>
        <w:t>__</w:t>
      </w:r>
      <w:r w:rsidRPr="008A09F1">
        <w:rPr>
          <w:rFonts w:ascii="Times New Roman" w:hAnsi="Times New Roman" w:cs="Times New Roman"/>
          <w:sz w:val="22"/>
          <w:szCs w:val="22"/>
        </w:rPr>
        <w:t>»</w:t>
      </w:r>
      <w:r>
        <w:rPr>
          <w:rFonts w:ascii="Times New Roman" w:hAnsi="Times New Roman" w:cs="Times New Roman"/>
          <w:sz w:val="22"/>
          <w:szCs w:val="22"/>
        </w:rPr>
        <w:t xml:space="preserve"> ________ </w:t>
      </w:r>
      <w:r w:rsidRPr="008A09F1">
        <w:rPr>
          <w:rFonts w:ascii="Times New Roman" w:hAnsi="Times New Roman" w:cs="Times New Roman"/>
          <w:sz w:val="22"/>
          <w:szCs w:val="22"/>
        </w:rPr>
        <w:t>20</w:t>
      </w:r>
      <w:r>
        <w:rPr>
          <w:rFonts w:ascii="Times New Roman" w:hAnsi="Times New Roman" w:cs="Times New Roman"/>
          <w:sz w:val="22"/>
          <w:szCs w:val="22"/>
        </w:rPr>
        <w:t>26</w:t>
      </w:r>
      <w:r w:rsidRPr="008A09F1">
        <w:rPr>
          <w:rFonts w:ascii="Times New Roman" w:hAnsi="Times New Roman" w:cs="Times New Roman"/>
          <w:sz w:val="22"/>
          <w:szCs w:val="22"/>
        </w:rPr>
        <w:t xml:space="preserve"> г.</w:t>
      </w:r>
    </w:p>
    <w:p w:rsidR="00E8139D" w:rsidRDefault="00E8139D" w:rsidP="00E8139D">
      <w:pPr>
        <w:jc w:val="center"/>
        <w:rPr>
          <w:rFonts w:ascii="Times New Roman" w:hAnsi="Times New Roman" w:cs="Times New Roman"/>
          <w:i/>
          <w:sz w:val="22"/>
          <w:szCs w:val="22"/>
        </w:rPr>
      </w:pPr>
    </w:p>
    <w:p w:rsidR="00E8139D" w:rsidRDefault="00E8139D" w:rsidP="00E8139D">
      <w:pPr>
        <w:jc w:val="center"/>
        <w:rPr>
          <w:rFonts w:ascii="Times New Roman" w:hAnsi="Times New Roman" w:cs="Times New Roman"/>
          <w:i/>
          <w:sz w:val="22"/>
          <w:szCs w:val="22"/>
        </w:rPr>
      </w:pPr>
      <w:r>
        <w:rPr>
          <w:rFonts w:ascii="Times New Roman" w:hAnsi="Times New Roman" w:cs="Times New Roman"/>
          <w:i/>
          <w:sz w:val="22"/>
          <w:szCs w:val="22"/>
        </w:rPr>
        <w:t>Спецификация</w:t>
      </w:r>
    </w:p>
    <w:tbl>
      <w:tblPr>
        <w:tblpPr w:leftFromText="180" w:rightFromText="180" w:vertAnchor="text" w:tblpY="1"/>
        <w:tblOverlap w:val="never"/>
        <w:tblW w:w="15593" w:type="dxa"/>
        <w:tblLayout w:type="fixed"/>
        <w:tblCellMar>
          <w:top w:w="102" w:type="dxa"/>
          <w:left w:w="62" w:type="dxa"/>
          <w:bottom w:w="102" w:type="dxa"/>
          <w:right w:w="62" w:type="dxa"/>
        </w:tblCellMar>
        <w:tblLook w:val="0000" w:firstRow="0" w:lastRow="0" w:firstColumn="0" w:lastColumn="0" w:noHBand="0" w:noVBand="0"/>
      </w:tblPr>
      <w:tblGrid>
        <w:gridCol w:w="419"/>
        <w:gridCol w:w="990"/>
        <w:gridCol w:w="1280"/>
        <w:gridCol w:w="2403"/>
        <w:gridCol w:w="1979"/>
        <w:gridCol w:w="1276"/>
        <w:gridCol w:w="3396"/>
        <w:gridCol w:w="992"/>
        <w:gridCol w:w="853"/>
        <w:gridCol w:w="867"/>
        <w:gridCol w:w="1138"/>
      </w:tblGrid>
      <w:tr w:rsidR="00E8139D" w:rsidRPr="001D3337" w:rsidTr="00531F77">
        <w:trPr>
          <w:trHeight w:val="60"/>
        </w:trPr>
        <w:tc>
          <w:tcPr>
            <w:tcW w:w="419" w:type="dxa"/>
            <w:tcBorders>
              <w:top w:val="single" w:sz="4" w:space="0" w:color="auto"/>
              <w:left w:val="single" w:sz="4" w:space="0" w:color="auto"/>
              <w:bottom w:val="single" w:sz="4" w:space="0" w:color="auto"/>
              <w:right w:val="single" w:sz="4" w:space="0" w:color="auto"/>
            </w:tcBorders>
          </w:tcPr>
          <w:p w:rsidR="00E8139D" w:rsidRPr="001D3337" w:rsidRDefault="00E8139D" w:rsidP="00531F77">
            <w:pPr>
              <w:rPr>
                <w:rFonts w:ascii="Times New Roman" w:hAnsi="Times New Roman" w:cs="Times New Roman"/>
                <w:sz w:val="20"/>
                <w:szCs w:val="20"/>
              </w:rPr>
            </w:pPr>
            <w:r w:rsidRPr="001D3337">
              <w:rPr>
                <w:rFonts w:ascii="Times New Roman" w:hAnsi="Times New Roman" w:cs="Times New Roman"/>
                <w:sz w:val="20"/>
                <w:szCs w:val="20"/>
              </w:rPr>
              <w:t>№ п/п</w:t>
            </w:r>
          </w:p>
        </w:tc>
        <w:tc>
          <w:tcPr>
            <w:tcW w:w="990" w:type="dxa"/>
            <w:tcBorders>
              <w:top w:val="single" w:sz="4" w:space="0" w:color="auto"/>
              <w:left w:val="single" w:sz="4" w:space="0" w:color="auto"/>
              <w:bottom w:val="single" w:sz="4" w:space="0" w:color="auto"/>
              <w:right w:val="single" w:sz="4" w:space="0" w:color="auto"/>
            </w:tcBorders>
          </w:tcPr>
          <w:p w:rsidR="00E8139D" w:rsidRPr="001D3337" w:rsidRDefault="00E8139D" w:rsidP="00531F77">
            <w:pPr>
              <w:rPr>
                <w:rFonts w:ascii="Times New Roman" w:hAnsi="Times New Roman" w:cs="Times New Roman"/>
                <w:sz w:val="20"/>
                <w:szCs w:val="20"/>
              </w:rPr>
            </w:pPr>
            <w:r w:rsidRPr="001D3337">
              <w:rPr>
                <w:rFonts w:ascii="Times New Roman" w:hAnsi="Times New Roman" w:cs="Times New Roman"/>
                <w:sz w:val="20"/>
                <w:szCs w:val="20"/>
              </w:rPr>
              <w:t>Наименование товара</w:t>
            </w:r>
          </w:p>
        </w:tc>
        <w:tc>
          <w:tcPr>
            <w:tcW w:w="1280" w:type="dxa"/>
            <w:tcBorders>
              <w:top w:val="single" w:sz="4" w:space="0" w:color="auto"/>
              <w:left w:val="single" w:sz="4" w:space="0" w:color="auto"/>
              <w:bottom w:val="single" w:sz="4" w:space="0" w:color="auto"/>
              <w:right w:val="single" w:sz="4" w:space="0" w:color="auto"/>
            </w:tcBorders>
          </w:tcPr>
          <w:p w:rsidR="00E8139D" w:rsidRPr="001D3337" w:rsidRDefault="00E8139D" w:rsidP="00531F77">
            <w:pPr>
              <w:rPr>
                <w:rFonts w:ascii="Times New Roman" w:hAnsi="Times New Roman" w:cs="Times New Roman"/>
                <w:sz w:val="20"/>
                <w:szCs w:val="20"/>
              </w:rPr>
            </w:pPr>
            <w:r w:rsidRPr="001D3337">
              <w:rPr>
                <w:rFonts w:ascii="Times New Roman" w:hAnsi="Times New Roman" w:cs="Times New Roman"/>
                <w:sz w:val="20"/>
                <w:szCs w:val="20"/>
              </w:rPr>
              <w:t>Код позиции</w:t>
            </w:r>
          </w:p>
          <w:p w:rsidR="00E8139D" w:rsidRPr="001D3337" w:rsidRDefault="00E8139D" w:rsidP="00531F77">
            <w:pPr>
              <w:rPr>
                <w:rFonts w:ascii="Times New Roman" w:hAnsi="Times New Roman" w:cs="Times New Roman"/>
                <w:sz w:val="20"/>
                <w:szCs w:val="20"/>
              </w:rPr>
            </w:pPr>
            <w:r w:rsidRPr="001D3337">
              <w:rPr>
                <w:rFonts w:ascii="Times New Roman" w:hAnsi="Times New Roman" w:cs="Times New Roman"/>
                <w:sz w:val="20"/>
                <w:szCs w:val="20"/>
              </w:rPr>
              <w:t>ККН/КТРУ</w:t>
            </w:r>
          </w:p>
        </w:tc>
        <w:tc>
          <w:tcPr>
            <w:tcW w:w="2403" w:type="dxa"/>
            <w:tcBorders>
              <w:top w:val="single" w:sz="4" w:space="0" w:color="auto"/>
              <w:left w:val="single" w:sz="4" w:space="0" w:color="auto"/>
              <w:bottom w:val="single" w:sz="4" w:space="0" w:color="auto"/>
              <w:right w:val="single" w:sz="4" w:space="0" w:color="auto"/>
            </w:tcBorders>
          </w:tcPr>
          <w:p w:rsidR="00E8139D" w:rsidRPr="001D3337" w:rsidRDefault="00E8139D" w:rsidP="00531F77">
            <w:pPr>
              <w:rPr>
                <w:rFonts w:ascii="Times New Roman" w:hAnsi="Times New Roman" w:cs="Times New Roman"/>
                <w:sz w:val="20"/>
                <w:szCs w:val="20"/>
              </w:rPr>
            </w:pPr>
            <w:r w:rsidRPr="001D3337">
              <w:rPr>
                <w:rFonts w:ascii="Times New Roman" w:hAnsi="Times New Roman" w:cs="Times New Roman"/>
                <w:sz w:val="20"/>
                <w:szCs w:val="20"/>
              </w:rPr>
              <w:t xml:space="preserve">Наименование </w:t>
            </w:r>
          </w:p>
          <w:p w:rsidR="00E8139D" w:rsidRPr="001D3337" w:rsidRDefault="00E8139D" w:rsidP="00531F77">
            <w:pPr>
              <w:rPr>
                <w:rFonts w:ascii="Times New Roman" w:hAnsi="Times New Roman" w:cs="Times New Roman"/>
                <w:sz w:val="20"/>
                <w:szCs w:val="20"/>
              </w:rPr>
            </w:pPr>
            <w:r w:rsidRPr="001D3337">
              <w:rPr>
                <w:rFonts w:ascii="Times New Roman" w:hAnsi="Times New Roman" w:cs="Times New Roman"/>
                <w:sz w:val="20"/>
                <w:szCs w:val="20"/>
              </w:rPr>
              <w:t>характеристики</w:t>
            </w:r>
          </w:p>
        </w:tc>
        <w:tc>
          <w:tcPr>
            <w:tcW w:w="1979" w:type="dxa"/>
            <w:tcBorders>
              <w:top w:val="single" w:sz="4" w:space="0" w:color="auto"/>
              <w:left w:val="single" w:sz="4" w:space="0" w:color="auto"/>
              <w:bottom w:val="single" w:sz="4" w:space="0" w:color="auto"/>
              <w:right w:val="single" w:sz="4" w:space="0" w:color="auto"/>
            </w:tcBorders>
          </w:tcPr>
          <w:p w:rsidR="00E8139D" w:rsidRPr="001D3337" w:rsidRDefault="00E8139D" w:rsidP="00531F77">
            <w:pPr>
              <w:rPr>
                <w:rFonts w:ascii="Times New Roman" w:hAnsi="Times New Roman" w:cs="Times New Roman"/>
                <w:sz w:val="20"/>
                <w:szCs w:val="20"/>
              </w:rPr>
            </w:pPr>
            <w:r w:rsidRPr="001D3337">
              <w:rPr>
                <w:rFonts w:ascii="Times New Roman" w:hAnsi="Times New Roman" w:cs="Times New Roman"/>
                <w:sz w:val="20"/>
                <w:szCs w:val="20"/>
              </w:rPr>
              <w:t>Значение характеристики</w:t>
            </w:r>
          </w:p>
        </w:tc>
        <w:tc>
          <w:tcPr>
            <w:tcW w:w="1276" w:type="dxa"/>
            <w:tcBorders>
              <w:top w:val="single" w:sz="4" w:space="0" w:color="auto"/>
              <w:left w:val="single" w:sz="4" w:space="0" w:color="auto"/>
              <w:bottom w:val="single" w:sz="4" w:space="0" w:color="auto"/>
              <w:right w:val="single" w:sz="4" w:space="0" w:color="auto"/>
            </w:tcBorders>
          </w:tcPr>
          <w:p w:rsidR="00E8139D" w:rsidRPr="001D3337" w:rsidRDefault="00E8139D" w:rsidP="00531F77">
            <w:pPr>
              <w:rPr>
                <w:rFonts w:ascii="Times New Roman" w:hAnsi="Times New Roman" w:cs="Times New Roman"/>
                <w:sz w:val="20"/>
                <w:szCs w:val="20"/>
              </w:rPr>
            </w:pPr>
            <w:r w:rsidRPr="001D3337">
              <w:rPr>
                <w:rFonts w:ascii="Times New Roman" w:hAnsi="Times New Roman" w:cs="Times New Roman"/>
                <w:sz w:val="20"/>
                <w:szCs w:val="20"/>
              </w:rPr>
              <w:t>Единица измерения характеристики</w:t>
            </w:r>
          </w:p>
        </w:tc>
        <w:tc>
          <w:tcPr>
            <w:tcW w:w="3396" w:type="dxa"/>
            <w:tcBorders>
              <w:top w:val="single" w:sz="4" w:space="0" w:color="auto"/>
              <w:left w:val="single" w:sz="4" w:space="0" w:color="auto"/>
              <w:bottom w:val="single" w:sz="4" w:space="0" w:color="auto"/>
              <w:right w:val="single" w:sz="4" w:space="0" w:color="auto"/>
            </w:tcBorders>
          </w:tcPr>
          <w:p w:rsidR="00E8139D" w:rsidRPr="001D3337" w:rsidRDefault="00E8139D" w:rsidP="00531F77">
            <w:pPr>
              <w:rPr>
                <w:rFonts w:ascii="Times New Roman" w:hAnsi="Times New Roman" w:cs="Times New Roman"/>
                <w:sz w:val="20"/>
                <w:szCs w:val="20"/>
              </w:rPr>
            </w:pPr>
            <w:r w:rsidRPr="001D3337">
              <w:rPr>
                <w:rFonts w:ascii="Times New Roman" w:hAnsi="Times New Roman" w:cs="Times New Roman"/>
                <w:sz w:val="20"/>
                <w:szCs w:val="20"/>
              </w:rPr>
              <w:t>Инструкция по заполнению характеристик в заявке</w:t>
            </w:r>
          </w:p>
        </w:tc>
        <w:tc>
          <w:tcPr>
            <w:tcW w:w="992" w:type="dxa"/>
            <w:tcBorders>
              <w:top w:val="single" w:sz="4" w:space="0" w:color="auto"/>
              <w:left w:val="single" w:sz="4" w:space="0" w:color="auto"/>
              <w:bottom w:val="single" w:sz="4" w:space="0" w:color="auto"/>
              <w:right w:val="single" w:sz="4" w:space="0" w:color="auto"/>
            </w:tcBorders>
          </w:tcPr>
          <w:p w:rsidR="00E8139D" w:rsidRPr="001D3337" w:rsidRDefault="00E8139D" w:rsidP="00531F77">
            <w:pPr>
              <w:rPr>
                <w:rFonts w:ascii="Times New Roman" w:hAnsi="Times New Roman" w:cs="Times New Roman"/>
                <w:sz w:val="20"/>
                <w:szCs w:val="20"/>
              </w:rPr>
            </w:pPr>
            <w:r w:rsidRPr="001D3337">
              <w:rPr>
                <w:rFonts w:ascii="Times New Roman" w:hAnsi="Times New Roman" w:cs="Times New Roman"/>
                <w:sz w:val="20"/>
                <w:szCs w:val="20"/>
              </w:rPr>
              <w:t>Единица измерения</w:t>
            </w:r>
          </w:p>
        </w:tc>
        <w:tc>
          <w:tcPr>
            <w:tcW w:w="853" w:type="dxa"/>
            <w:tcBorders>
              <w:top w:val="single" w:sz="4" w:space="0" w:color="auto"/>
              <w:left w:val="single" w:sz="4" w:space="0" w:color="auto"/>
              <w:bottom w:val="single" w:sz="4" w:space="0" w:color="auto"/>
              <w:right w:val="single" w:sz="4" w:space="0" w:color="auto"/>
            </w:tcBorders>
          </w:tcPr>
          <w:p w:rsidR="00E8139D" w:rsidRPr="001D3337" w:rsidRDefault="00E8139D" w:rsidP="00531F77">
            <w:pPr>
              <w:rPr>
                <w:rFonts w:ascii="Times New Roman" w:hAnsi="Times New Roman" w:cs="Times New Roman"/>
                <w:sz w:val="20"/>
                <w:szCs w:val="20"/>
              </w:rPr>
            </w:pPr>
            <w:r w:rsidRPr="001D3337">
              <w:rPr>
                <w:rFonts w:ascii="Times New Roman" w:hAnsi="Times New Roman" w:cs="Times New Roman"/>
                <w:sz w:val="20"/>
                <w:szCs w:val="20"/>
              </w:rPr>
              <w:t xml:space="preserve">Количество </w:t>
            </w:r>
          </w:p>
        </w:tc>
        <w:tc>
          <w:tcPr>
            <w:tcW w:w="867" w:type="dxa"/>
            <w:tcBorders>
              <w:top w:val="single" w:sz="4" w:space="0" w:color="auto"/>
              <w:left w:val="single" w:sz="4" w:space="0" w:color="auto"/>
              <w:bottom w:val="single" w:sz="4" w:space="0" w:color="auto"/>
              <w:right w:val="single" w:sz="4" w:space="0" w:color="auto"/>
            </w:tcBorders>
          </w:tcPr>
          <w:p w:rsidR="00E8139D" w:rsidRPr="001D3337" w:rsidRDefault="00E8139D" w:rsidP="00531F77">
            <w:pPr>
              <w:rPr>
                <w:rFonts w:ascii="Times New Roman" w:hAnsi="Times New Roman" w:cs="Times New Roman"/>
                <w:sz w:val="20"/>
                <w:szCs w:val="20"/>
              </w:rPr>
            </w:pPr>
            <w:r>
              <w:rPr>
                <w:rFonts w:ascii="Times New Roman" w:hAnsi="Times New Roman" w:cs="Times New Roman"/>
                <w:sz w:val="20"/>
                <w:szCs w:val="20"/>
              </w:rPr>
              <w:t>Цена за ед. с НДС/без НДС, руб.</w:t>
            </w:r>
          </w:p>
        </w:tc>
        <w:tc>
          <w:tcPr>
            <w:tcW w:w="1138" w:type="dxa"/>
            <w:tcBorders>
              <w:top w:val="single" w:sz="4" w:space="0" w:color="auto"/>
              <w:left w:val="single" w:sz="4" w:space="0" w:color="auto"/>
              <w:bottom w:val="single" w:sz="4" w:space="0" w:color="auto"/>
              <w:right w:val="single" w:sz="4" w:space="0" w:color="auto"/>
            </w:tcBorders>
          </w:tcPr>
          <w:p w:rsidR="00E8139D" w:rsidRPr="001D3337" w:rsidRDefault="00E8139D" w:rsidP="00531F77">
            <w:pPr>
              <w:rPr>
                <w:rFonts w:ascii="Times New Roman" w:hAnsi="Times New Roman" w:cs="Times New Roman"/>
                <w:sz w:val="20"/>
                <w:szCs w:val="20"/>
              </w:rPr>
            </w:pPr>
            <w:r>
              <w:rPr>
                <w:rFonts w:ascii="Times New Roman" w:hAnsi="Times New Roman" w:cs="Times New Roman"/>
                <w:sz w:val="20"/>
                <w:szCs w:val="20"/>
              </w:rPr>
              <w:t>Цена с НДС/без НДС, руб.</w:t>
            </w:r>
          </w:p>
        </w:tc>
      </w:tr>
      <w:tr w:rsidR="00E8139D" w:rsidRPr="0013022C" w:rsidTr="00531F77">
        <w:trPr>
          <w:trHeight w:val="20"/>
        </w:trPr>
        <w:tc>
          <w:tcPr>
            <w:tcW w:w="419" w:type="dxa"/>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1</w:t>
            </w:r>
          </w:p>
        </w:tc>
        <w:tc>
          <w:tcPr>
            <w:tcW w:w="990" w:type="dxa"/>
            <w:vMerge w:val="restart"/>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Перчатки хлопчатобумажные</w:t>
            </w:r>
          </w:p>
        </w:tc>
        <w:tc>
          <w:tcPr>
            <w:tcW w:w="1280" w:type="dxa"/>
            <w:vMerge w:val="restart"/>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14.12.30.150-002/14.12.30.150-00000003</w:t>
            </w:r>
          </w:p>
        </w:tc>
        <w:tc>
          <w:tcPr>
            <w:tcW w:w="2403"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Вид защиты:</w:t>
            </w:r>
          </w:p>
        </w:tc>
        <w:tc>
          <w:tcPr>
            <w:tcW w:w="1979"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От механических воздействий</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Значение характеристики не может изменяться участником закупки</w:t>
            </w:r>
          </w:p>
        </w:tc>
        <w:tc>
          <w:tcPr>
            <w:tcW w:w="992" w:type="dxa"/>
            <w:vMerge w:val="restart"/>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пара</w:t>
            </w:r>
          </w:p>
        </w:tc>
        <w:tc>
          <w:tcPr>
            <w:tcW w:w="853" w:type="dxa"/>
            <w:vMerge w:val="restart"/>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50</w:t>
            </w:r>
          </w:p>
        </w:tc>
        <w:tc>
          <w:tcPr>
            <w:tcW w:w="867" w:type="dxa"/>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13022C" w:rsidTr="00531F77">
        <w:trPr>
          <w:trHeight w:val="20"/>
        </w:trPr>
        <w:tc>
          <w:tcPr>
            <w:tcW w:w="419"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2403" w:type="dxa"/>
            <w:tcBorders>
              <w:top w:val="nil"/>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Вид основного сырья (волокна) в составе ткани/трикотажного полотна основного материала (характеристика не является обязательной для применения):</w:t>
            </w:r>
          </w:p>
        </w:tc>
        <w:tc>
          <w:tcPr>
            <w:tcW w:w="1979"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Хлопок</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Значение характеристики не может изменяться участником закупки</w:t>
            </w:r>
          </w:p>
        </w:tc>
        <w:tc>
          <w:tcPr>
            <w:tcW w:w="992"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13022C" w:rsidTr="00531F77">
        <w:trPr>
          <w:trHeight w:val="20"/>
        </w:trPr>
        <w:tc>
          <w:tcPr>
            <w:tcW w:w="419" w:type="dxa"/>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top w:val="nil"/>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Вид полимерного покрытия:</w:t>
            </w:r>
          </w:p>
        </w:tc>
        <w:tc>
          <w:tcPr>
            <w:tcW w:w="1979"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Поливинилхлоридное</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Значение характеристики не может изменяться участником закупки</w:t>
            </w:r>
          </w:p>
        </w:tc>
        <w:tc>
          <w:tcPr>
            <w:tcW w:w="992"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13022C" w:rsidTr="00531F77">
        <w:trPr>
          <w:trHeight w:val="20"/>
        </w:trPr>
        <w:tc>
          <w:tcPr>
            <w:tcW w:w="419" w:type="dxa"/>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top w:val="nil"/>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Количество нитей в плетении:</w:t>
            </w:r>
          </w:p>
        </w:tc>
        <w:tc>
          <w:tcPr>
            <w:tcW w:w="1979"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 4 и ≤ 7</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proofErr w:type="spellStart"/>
            <w:r w:rsidRPr="000D2EAD">
              <w:rPr>
                <w:rFonts w:ascii="Times New Roman" w:hAnsi="Times New Roman" w:cs="Times New Roman"/>
                <w:sz w:val="20"/>
                <w:szCs w:val="20"/>
              </w:rPr>
              <w:t>шт</w:t>
            </w:r>
            <w:proofErr w:type="spellEnd"/>
          </w:p>
        </w:tc>
        <w:tc>
          <w:tcPr>
            <w:tcW w:w="3396"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Участник закупки указывает в заявке конкретное значение характеристики</w:t>
            </w:r>
          </w:p>
        </w:tc>
        <w:tc>
          <w:tcPr>
            <w:tcW w:w="992"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13022C" w:rsidTr="00531F77">
        <w:trPr>
          <w:trHeight w:val="20"/>
        </w:trPr>
        <w:tc>
          <w:tcPr>
            <w:tcW w:w="419" w:type="dxa"/>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top w:val="single" w:sz="4" w:space="0" w:color="auto"/>
              <w:left w:val="single" w:sz="4" w:space="0" w:color="auto"/>
              <w:bottom w:val="nil"/>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Класс вязки:</w:t>
            </w:r>
          </w:p>
        </w:tc>
        <w:tc>
          <w:tcPr>
            <w:tcW w:w="1979"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10</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Значение характеристики не может изменяться участником закупки</w:t>
            </w:r>
          </w:p>
        </w:tc>
        <w:tc>
          <w:tcPr>
            <w:tcW w:w="992"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13022C" w:rsidTr="00531F77">
        <w:trPr>
          <w:trHeight w:val="1005"/>
        </w:trPr>
        <w:tc>
          <w:tcPr>
            <w:tcW w:w="419" w:type="dxa"/>
            <w:vMerge w:val="restart"/>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vMerge w:val="restart"/>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vMerge w:val="restart"/>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Соответствие нормативно-технической документации:*</w:t>
            </w:r>
          </w:p>
        </w:tc>
        <w:tc>
          <w:tcPr>
            <w:tcW w:w="1979"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ГОСТ 12.4.103-2020</w:t>
            </w:r>
          </w:p>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ТУ производителя</w:t>
            </w:r>
          </w:p>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ГОСТ 12.4.252-2013</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Значение характеристики не может изменяться участником закупки</w:t>
            </w:r>
          </w:p>
        </w:tc>
        <w:tc>
          <w:tcPr>
            <w:tcW w:w="992" w:type="dxa"/>
            <w:vMerge w:val="restart"/>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13022C" w:rsidTr="00531F77">
        <w:trPr>
          <w:trHeight w:val="282"/>
        </w:trPr>
        <w:tc>
          <w:tcPr>
            <w:tcW w:w="419"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Размер перчатки (размер кисти), Дюйм (25,4 мм):</w:t>
            </w:r>
          </w:p>
        </w:tc>
        <w:tc>
          <w:tcPr>
            <w:tcW w:w="1979"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9</w:t>
            </w:r>
          </w:p>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10</w:t>
            </w:r>
          </w:p>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11</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Участник закупки указывает в заявке конкретное значение характеристики</w:t>
            </w:r>
          </w:p>
        </w:tc>
        <w:tc>
          <w:tcPr>
            <w:tcW w:w="992"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13022C" w:rsidTr="00531F77">
        <w:trPr>
          <w:trHeight w:val="270"/>
        </w:trPr>
        <w:tc>
          <w:tcPr>
            <w:tcW w:w="419"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Тип полимерного покрытия</w:t>
            </w:r>
          </w:p>
        </w:tc>
        <w:tc>
          <w:tcPr>
            <w:tcW w:w="1979"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Точечное</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Значение характеристики не может изменяться участником закупки</w:t>
            </w:r>
          </w:p>
        </w:tc>
        <w:tc>
          <w:tcPr>
            <w:tcW w:w="992"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13022C" w:rsidTr="00531F77">
        <w:trPr>
          <w:trHeight w:val="609"/>
        </w:trPr>
        <w:tc>
          <w:tcPr>
            <w:tcW w:w="419" w:type="dxa"/>
            <w:vMerge/>
            <w:tcBorders>
              <w:left w:val="single" w:sz="4" w:space="0" w:color="auto"/>
              <w:bottom w:val="nil"/>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bottom w:val="nil"/>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bottom w:val="nil"/>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vMerge w:val="restart"/>
            <w:tcBorders>
              <w:top w:val="single" w:sz="4" w:space="0" w:color="auto"/>
              <w:left w:val="single" w:sz="4" w:space="0" w:color="auto"/>
              <w:bottom w:val="nil"/>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Уровень защиты, не ниже</w:t>
            </w:r>
          </w:p>
        </w:tc>
        <w:tc>
          <w:tcPr>
            <w:tcW w:w="1979" w:type="dxa"/>
            <w:vMerge w:val="restart"/>
            <w:tcBorders>
              <w:top w:val="single" w:sz="4" w:space="0" w:color="auto"/>
              <w:left w:val="single" w:sz="4" w:space="0" w:color="auto"/>
              <w:bottom w:val="nil"/>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1</w:t>
            </w:r>
          </w:p>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2</w:t>
            </w:r>
          </w:p>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3</w:t>
            </w:r>
          </w:p>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4</w:t>
            </w:r>
          </w:p>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5</w:t>
            </w:r>
          </w:p>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6</w:t>
            </w:r>
          </w:p>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7</w:t>
            </w:r>
          </w:p>
        </w:tc>
        <w:tc>
          <w:tcPr>
            <w:tcW w:w="1276" w:type="dxa"/>
            <w:vMerge w:val="restart"/>
            <w:tcBorders>
              <w:top w:val="single" w:sz="4" w:space="0" w:color="auto"/>
              <w:left w:val="single" w:sz="4" w:space="0" w:color="auto"/>
              <w:bottom w:val="nil"/>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vMerge w:val="restart"/>
            <w:tcBorders>
              <w:top w:val="single" w:sz="4" w:space="0" w:color="auto"/>
              <w:left w:val="single" w:sz="4" w:space="0" w:color="auto"/>
              <w:bottom w:val="nil"/>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Участник закупки указывает в заявке конкретное значение характеристики</w:t>
            </w:r>
          </w:p>
        </w:tc>
        <w:tc>
          <w:tcPr>
            <w:tcW w:w="992" w:type="dxa"/>
            <w:vMerge/>
            <w:tcBorders>
              <w:left w:val="single" w:sz="4" w:space="0" w:color="auto"/>
              <w:bottom w:val="nil"/>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bottom w:val="nil"/>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tcBorders>
              <w:left w:val="single" w:sz="4" w:space="0" w:color="auto"/>
              <w:bottom w:val="nil"/>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tcBorders>
              <w:left w:val="single" w:sz="4" w:space="0" w:color="auto"/>
              <w:bottom w:val="nil"/>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13022C" w:rsidTr="00531F77">
        <w:trPr>
          <w:trHeight w:val="20"/>
        </w:trPr>
        <w:tc>
          <w:tcPr>
            <w:tcW w:w="419" w:type="dxa"/>
            <w:tcBorders>
              <w:left w:val="single" w:sz="4" w:space="0" w:color="auto"/>
              <w:bottom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tcBorders>
              <w:left w:val="single" w:sz="4" w:space="0" w:color="auto"/>
              <w:bottom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tcBorders>
              <w:left w:val="single" w:sz="4" w:space="0" w:color="auto"/>
              <w:bottom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vMerge/>
            <w:tcBorders>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p>
        </w:tc>
        <w:tc>
          <w:tcPr>
            <w:tcW w:w="1979" w:type="dxa"/>
            <w:vMerge/>
            <w:tcBorders>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p>
        </w:tc>
        <w:tc>
          <w:tcPr>
            <w:tcW w:w="1276" w:type="dxa"/>
            <w:vMerge/>
            <w:tcBorders>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p>
        </w:tc>
        <w:tc>
          <w:tcPr>
            <w:tcW w:w="3396" w:type="dxa"/>
            <w:vMerge/>
            <w:tcBorders>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992" w:type="dxa"/>
            <w:tcBorders>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tcBorders>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tcBorders>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13022C" w:rsidTr="00531F77">
        <w:trPr>
          <w:trHeight w:val="20"/>
        </w:trPr>
        <w:tc>
          <w:tcPr>
            <w:tcW w:w="419" w:type="dxa"/>
            <w:vMerge w:val="restart"/>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2</w:t>
            </w:r>
          </w:p>
        </w:tc>
        <w:tc>
          <w:tcPr>
            <w:tcW w:w="990" w:type="dxa"/>
            <w:vMerge w:val="restart"/>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Тряпка для очистки поверхностей тип 2</w:t>
            </w:r>
          </w:p>
        </w:tc>
        <w:tc>
          <w:tcPr>
            <w:tcW w:w="1280" w:type="dxa"/>
            <w:vMerge w:val="restart"/>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13.92.29.110-089/13.92.29.110-00000001</w:t>
            </w:r>
          </w:p>
        </w:tc>
        <w:tc>
          <w:tcPr>
            <w:tcW w:w="2403"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Вид материала:</w:t>
            </w:r>
          </w:p>
        </w:tc>
        <w:tc>
          <w:tcPr>
            <w:tcW w:w="1979"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Микрофибра</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Значение характеристики не может изменяться участником закупки</w:t>
            </w:r>
          </w:p>
        </w:tc>
        <w:tc>
          <w:tcPr>
            <w:tcW w:w="992" w:type="dxa"/>
            <w:vMerge w:val="restart"/>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roofErr w:type="spellStart"/>
            <w:r w:rsidRPr="000D2EAD">
              <w:rPr>
                <w:rFonts w:ascii="Times New Roman" w:hAnsi="Times New Roman" w:cs="Times New Roman"/>
                <w:sz w:val="20"/>
                <w:szCs w:val="20"/>
              </w:rPr>
              <w:t>шт</w:t>
            </w:r>
            <w:proofErr w:type="spellEnd"/>
          </w:p>
        </w:tc>
        <w:tc>
          <w:tcPr>
            <w:tcW w:w="853" w:type="dxa"/>
            <w:vMerge w:val="restart"/>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15</w:t>
            </w:r>
          </w:p>
        </w:tc>
        <w:tc>
          <w:tcPr>
            <w:tcW w:w="867" w:type="dxa"/>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13022C" w:rsidTr="00531F77">
        <w:trPr>
          <w:trHeight w:val="20"/>
        </w:trPr>
        <w:tc>
          <w:tcPr>
            <w:tcW w:w="419"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2403" w:type="dxa"/>
            <w:tcBorders>
              <w:top w:val="nil"/>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Назначение:</w:t>
            </w:r>
          </w:p>
        </w:tc>
        <w:tc>
          <w:tcPr>
            <w:tcW w:w="1979"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Для мытья пола</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Значение характеристики не может изменяться участником закупки</w:t>
            </w:r>
          </w:p>
        </w:tc>
        <w:tc>
          <w:tcPr>
            <w:tcW w:w="992"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13022C" w:rsidTr="00531F77">
        <w:trPr>
          <w:trHeight w:val="20"/>
        </w:trPr>
        <w:tc>
          <w:tcPr>
            <w:tcW w:w="419"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top w:val="nil"/>
              <w:left w:val="single" w:sz="4" w:space="0" w:color="auto"/>
              <w:bottom w:val="single" w:sz="4" w:space="0" w:color="auto"/>
              <w:right w:val="single" w:sz="4" w:space="0" w:color="auto"/>
            </w:tcBorders>
            <w:shd w:val="clear" w:color="auto" w:fill="FFFFFF"/>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Тряпка в рулоне:</w:t>
            </w:r>
          </w:p>
        </w:tc>
        <w:tc>
          <w:tcPr>
            <w:tcW w:w="1979" w:type="dxa"/>
            <w:tcBorders>
              <w:top w:val="single" w:sz="4" w:space="0" w:color="auto"/>
              <w:left w:val="single" w:sz="4" w:space="0" w:color="auto"/>
              <w:bottom w:val="single" w:sz="4" w:space="0" w:color="auto"/>
              <w:right w:val="single" w:sz="4" w:space="0" w:color="auto"/>
            </w:tcBorders>
            <w:shd w:val="clear" w:color="auto" w:fill="FFFFFF"/>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Нет</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Значение характеристики не может изменяться участником закупки</w:t>
            </w:r>
          </w:p>
        </w:tc>
        <w:tc>
          <w:tcPr>
            <w:tcW w:w="992"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13022C" w:rsidTr="00531F77">
        <w:trPr>
          <w:trHeight w:val="20"/>
        </w:trPr>
        <w:tc>
          <w:tcPr>
            <w:tcW w:w="419"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top w:val="nil"/>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Ширина:*</w:t>
            </w:r>
          </w:p>
        </w:tc>
        <w:tc>
          <w:tcPr>
            <w:tcW w:w="1979"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 80</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 xml:space="preserve">См </w:t>
            </w:r>
          </w:p>
        </w:tc>
        <w:tc>
          <w:tcPr>
            <w:tcW w:w="3396"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Участник закупки указывает в заявке конкретное значение характеристики</w:t>
            </w:r>
          </w:p>
        </w:tc>
        <w:tc>
          <w:tcPr>
            <w:tcW w:w="992"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13022C" w:rsidTr="00531F77">
        <w:trPr>
          <w:trHeight w:val="20"/>
        </w:trPr>
        <w:tc>
          <w:tcPr>
            <w:tcW w:w="419"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Длина:*</w:t>
            </w:r>
          </w:p>
        </w:tc>
        <w:tc>
          <w:tcPr>
            <w:tcW w:w="1979"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 70</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 xml:space="preserve">См </w:t>
            </w:r>
          </w:p>
        </w:tc>
        <w:tc>
          <w:tcPr>
            <w:tcW w:w="3396"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Участник закупки указывает в заявке конкретное значение характеристики</w:t>
            </w:r>
          </w:p>
        </w:tc>
        <w:tc>
          <w:tcPr>
            <w:tcW w:w="992"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13022C" w:rsidTr="00531F77">
        <w:trPr>
          <w:trHeight w:val="722"/>
        </w:trPr>
        <w:tc>
          <w:tcPr>
            <w:tcW w:w="419" w:type="dxa"/>
            <w:vMerge/>
            <w:tcBorders>
              <w:left w:val="single" w:sz="4" w:space="0" w:color="auto"/>
              <w:bottom w:val="nil"/>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bottom w:val="nil"/>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bottom w:val="nil"/>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Соответствие нормативно-технической документации:*</w:t>
            </w:r>
          </w:p>
        </w:tc>
        <w:tc>
          <w:tcPr>
            <w:tcW w:w="1979"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ТУ производителя</w:t>
            </w:r>
          </w:p>
          <w:p w:rsidR="00E8139D" w:rsidRPr="000D2EAD" w:rsidRDefault="00E8139D" w:rsidP="00531F77">
            <w:pPr>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Значение характеристики не может изменяться участником закупки</w:t>
            </w:r>
          </w:p>
        </w:tc>
        <w:tc>
          <w:tcPr>
            <w:tcW w:w="992" w:type="dxa"/>
            <w:vMerge/>
            <w:tcBorders>
              <w:left w:val="single" w:sz="4" w:space="0" w:color="auto"/>
              <w:bottom w:val="nil"/>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bottom w:val="nil"/>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tcBorders>
              <w:left w:val="single" w:sz="4" w:space="0" w:color="auto"/>
              <w:bottom w:val="nil"/>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tcBorders>
              <w:left w:val="single" w:sz="4" w:space="0" w:color="auto"/>
              <w:bottom w:val="nil"/>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13022C" w:rsidTr="00531F77">
        <w:trPr>
          <w:trHeight w:val="20"/>
        </w:trPr>
        <w:tc>
          <w:tcPr>
            <w:tcW w:w="419" w:type="dxa"/>
            <w:tcBorders>
              <w:left w:val="single" w:sz="4" w:space="0" w:color="auto"/>
              <w:bottom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tcBorders>
              <w:left w:val="single" w:sz="4" w:space="0" w:color="auto"/>
              <w:bottom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tcBorders>
              <w:left w:val="single" w:sz="4" w:space="0" w:color="auto"/>
              <w:bottom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Цвет:*</w:t>
            </w:r>
          </w:p>
        </w:tc>
        <w:tc>
          <w:tcPr>
            <w:tcW w:w="1979"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Красный</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Значение характеристики не может изменяться участником закупки</w:t>
            </w:r>
          </w:p>
        </w:tc>
        <w:tc>
          <w:tcPr>
            <w:tcW w:w="992" w:type="dxa"/>
            <w:tcBorders>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tcBorders>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tcBorders>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tcBorders>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13022C" w:rsidTr="00531F77">
        <w:trPr>
          <w:trHeight w:val="20"/>
        </w:trPr>
        <w:tc>
          <w:tcPr>
            <w:tcW w:w="419" w:type="dxa"/>
            <w:vMerge w:val="restart"/>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3</w:t>
            </w:r>
          </w:p>
        </w:tc>
        <w:tc>
          <w:tcPr>
            <w:tcW w:w="990" w:type="dxa"/>
            <w:vMerge w:val="restart"/>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Тряпка для очистки поверхностей тип 2</w:t>
            </w:r>
          </w:p>
        </w:tc>
        <w:tc>
          <w:tcPr>
            <w:tcW w:w="1280" w:type="dxa"/>
            <w:vMerge w:val="restart"/>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13.92.29.110-089/13.92.29.110-00000001</w:t>
            </w:r>
          </w:p>
        </w:tc>
        <w:tc>
          <w:tcPr>
            <w:tcW w:w="2403"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Вид материала:</w:t>
            </w:r>
          </w:p>
        </w:tc>
        <w:tc>
          <w:tcPr>
            <w:tcW w:w="1979"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Микрофибра</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Значение характеристики не может изменяться участником закупки</w:t>
            </w:r>
          </w:p>
        </w:tc>
        <w:tc>
          <w:tcPr>
            <w:tcW w:w="992" w:type="dxa"/>
            <w:vMerge w:val="restart"/>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roofErr w:type="spellStart"/>
            <w:r w:rsidRPr="000D2EAD">
              <w:rPr>
                <w:rFonts w:ascii="Times New Roman" w:hAnsi="Times New Roman" w:cs="Times New Roman"/>
                <w:sz w:val="20"/>
                <w:szCs w:val="20"/>
              </w:rPr>
              <w:t>шт</w:t>
            </w:r>
            <w:proofErr w:type="spellEnd"/>
          </w:p>
        </w:tc>
        <w:tc>
          <w:tcPr>
            <w:tcW w:w="853" w:type="dxa"/>
            <w:vMerge w:val="restart"/>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50</w:t>
            </w:r>
          </w:p>
        </w:tc>
        <w:tc>
          <w:tcPr>
            <w:tcW w:w="867" w:type="dxa"/>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13022C" w:rsidTr="00531F77">
        <w:trPr>
          <w:trHeight w:val="20"/>
        </w:trPr>
        <w:tc>
          <w:tcPr>
            <w:tcW w:w="419"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2403" w:type="dxa"/>
            <w:tcBorders>
              <w:top w:val="nil"/>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Назначение:</w:t>
            </w:r>
          </w:p>
        </w:tc>
        <w:tc>
          <w:tcPr>
            <w:tcW w:w="1979"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Для мытья пола</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Значение характеристики не может изменяться участником закупки</w:t>
            </w:r>
          </w:p>
        </w:tc>
        <w:tc>
          <w:tcPr>
            <w:tcW w:w="992"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13022C" w:rsidTr="00531F77">
        <w:trPr>
          <w:trHeight w:val="20"/>
        </w:trPr>
        <w:tc>
          <w:tcPr>
            <w:tcW w:w="419"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top w:val="nil"/>
              <w:left w:val="single" w:sz="4" w:space="0" w:color="auto"/>
              <w:bottom w:val="single" w:sz="4" w:space="0" w:color="auto"/>
              <w:right w:val="single" w:sz="4" w:space="0" w:color="auto"/>
            </w:tcBorders>
            <w:shd w:val="clear" w:color="auto" w:fill="FFFFFF"/>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Тряпка в рулоне:</w:t>
            </w:r>
          </w:p>
        </w:tc>
        <w:tc>
          <w:tcPr>
            <w:tcW w:w="1979" w:type="dxa"/>
            <w:tcBorders>
              <w:top w:val="single" w:sz="4" w:space="0" w:color="auto"/>
              <w:left w:val="single" w:sz="4" w:space="0" w:color="auto"/>
              <w:bottom w:val="single" w:sz="4" w:space="0" w:color="auto"/>
              <w:right w:val="single" w:sz="4" w:space="0" w:color="auto"/>
            </w:tcBorders>
            <w:shd w:val="clear" w:color="auto" w:fill="FFFFFF"/>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Нет</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Значение характеристики не может изменяться участником закупки</w:t>
            </w:r>
          </w:p>
        </w:tc>
        <w:tc>
          <w:tcPr>
            <w:tcW w:w="992"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13022C" w:rsidTr="00531F77">
        <w:trPr>
          <w:trHeight w:val="20"/>
        </w:trPr>
        <w:tc>
          <w:tcPr>
            <w:tcW w:w="419"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top w:val="nil"/>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Ширина:*</w:t>
            </w:r>
          </w:p>
        </w:tc>
        <w:tc>
          <w:tcPr>
            <w:tcW w:w="1979"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 80</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 xml:space="preserve">См </w:t>
            </w:r>
          </w:p>
        </w:tc>
        <w:tc>
          <w:tcPr>
            <w:tcW w:w="3396"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Участник закупки указывает в заявке конкретное значение характеристики</w:t>
            </w:r>
          </w:p>
        </w:tc>
        <w:tc>
          <w:tcPr>
            <w:tcW w:w="992"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13022C" w:rsidTr="00531F77">
        <w:trPr>
          <w:trHeight w:val="20"/>
        </w:trPr>
        <w:tc>
          <w:tcPr>
            <w:tcW w:w="419"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Длина:*</w:t>
            </w:r>
          </w:p>
        </w:tc>
        <w:tc>
          <w:tcPr>
            <w:tcW w:w="1979"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 70</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 xml:space="preserve">См </w:t>
            </w:r>
          </w:p>
        </w:tc>
        <w:tc>
          <w:tcPr>
            <w:tcW w:w="3396"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Участник закупки указывает в заявке конкретное значение характеристики</w:t>
            </w:r>
          </w:p>
        </w:tc>
        <w:tc>
          <w:tcPr>
            <w:tcW w:w="992"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13022C" w:rsidTr="00531F77">
        <w:trPr>
          <w:trHeight w:val="722"/>
        </w:trPr>
        <w:tc>
          <w:tcPr>
            <w:tcW w:w="419" w:type="dxa"/>
            <w:vMerge/>
            <w:tcBorders>
              <w:left w:val="single" w:sz="4" w:space="0" w:color="auto"/>
              <w:bottom w:val="nil"/>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bottom w:val="nil"/>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bottom w:val="nil"/>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Соответствие нормативно-технической документации:*</w:t>
            </w:r>
          </w:p>
        </w:tc>
        <w:tc>
          <w:tcPr>
            <w:tcW w:w="1979"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ТУ производителя</w:t>
            </w:r>
          </w:p>
          <w:p w:rsidR="00E8139D" w:rsidRPr="000D2EAD" w:rsidRDefault="00E8139D" w:rsidP="00531F77">
            <w:pPr>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Значение характеристики не может изменяться участником закупки</w:t>
            </w:r>
          </w:p>
        </w:tc>
        <w:tc>
          <w:tcPr>
            <w:tcW w:w="992" w:type="dxa"/>
            <w:vMerge/>
            <w:tcBorders>
              <w:left w:val="single" w:sz="4" w:space="0" w:color="auto"/>
              <w:bottom w:val="nil"/>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bottom w:val="nil"/>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tcBorders>
              <w:left w:val="single" w:sz="4" w:space="0" w:color="auto"/>
              <w:bottom w:val="nil"/>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tcBorders>
              <w:left w:val="single" w:sz="4" w:space="0" w:color="auto"/>
              <w:bottom w:val="nil"/>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13022C" w:rsidTr="00531F77">
        <w:trPr>
          <w:trHeight w:val="20"/>
        </w:trPr>
        <w:tc>
          <w:tcPr>
            <w:tcW w:w="419" w:type="dxa"/>
            <w:tcBorders>
              <w:left w:val="single" w:sz="4" w:space="0" w:color="auto"/>
              <w:bottom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tcBorders>
              <w:left w:val="single" w:sz="4" w:space="0" w:color="auto"/>
              <w:bottom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tcBorders>
              <w:left w:val="single" w:sz="4" w:space="0" w:color="auto"/>
              <w:bottom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Цвет:*</w:t>
            </w:r>
          </w:p>
        </w:tc>
        <w:tc>
          <w:tcPr>
            <w:tcW w:w="1979"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Синий</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Значение характеристики не может изменяться участником закупки</w:t>
            </w:r>
          </w:p>
        </w:tc>
        <w:tc>
          <w:tcPr>
            <w:tcW w:w="992" w:type="dxa"/>
            <w:tcBorders>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tcBorders>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tcBorders>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tcBorders>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E54EB2" w:rsidTr="00531F77">
        <w:trPr>
          <w:trHeight w:val="255"/>
        </w:trPr>
        <w:tc>
          <w:tcPr>
            <w:tcW w:w="419" w:type="dxa"/>
            <w:vMerge w:val="restart"/>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4</w:t>
            </w:r>
          </w:p>
        </w:tc>
        <w:tc>
          <w:tcPr>
            <w:tcW w:w="990" w:type="dxa"/>
            <w:vMerge w:val="restart"/>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 xml:space="preserve">Тряпка для очистки поверхности </w:t>
            </w:r>
          </w:p>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тип 12</w:t>
            </w:r>
          </w:p>
        </w:tc>
        <w:tc>
          <w:tcPr>
            <w:tcW w:w="1280" w:type="dxa"/>
            <w:vMerge w:val="restart"/>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13.92.29.110-008/13.92.29.110-00000008</w:t>
            </w:r>
          </w:p>
        </w:tc>
        <w:tc>
          <w:tcPr>
            <w:tcW w:w="2403"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Вид материала:</w:t>
            </w:r>
          </w:p>
        </w:tc>
        <w:tc>
          <w:tcPr>
            <w:tcW w:w="1979"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Вискоза</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Значение характеристики не может изменяться участником закупки</w:t>
            </w:r>
          </w:p>
        </w:tc>
        <w:tc>
          <w:tcPr>
            <w:tcW w:w="992" w:type="dxa"/>
            <w:vMerge w:val="restart"/>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roofErr w:type="spellStart"/>
            <w:r w:rsidRPr="000D2EAD">
              <w:rPr>
                <w:rFonts w:ascii="Times New Roman" w:hAnsi="Times New Roman" w:cs="Times New Roman"/>
                <w:sz w:val="20"/>
                <w:szCs w:val="20"/>
              </w:rPr>
              <w:t>шт</w:t>
            </w:r>
            <w:proofErr w:type="spellEnd"/>
          </w:p>
        </w:tc>
        <w:tc>
          <w:tcPr>
            <w:tcW w:w="853" w:type="dxa"/>
            <w:vMerge w:val="restart"/>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150</w:t>
            </w:r>
          </w:p>
        </w:tc>
        <w:tc>
          <w:tcPr>
            <w:tcW w:w="867" w:type="dxa"/>
            <w:vMerge w:val="restart"/>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vMerge w:val="restart"/>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E54EB2" w:rsidTr="00531F77">
        <w:trPr>
          <w:trHeight w:val="165"/>
        </w:trPr>
        <w:tc>
          <w:tcPr>
            <w:tcW w:w="419"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2403"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Назначение:</w:t>
            </w:r>
          </w:p>
        </w:tc>
        <w:tc>
          <w:tcPr>
            <w:tcW w:w="1979"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Для удаления пыли</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Значение характеристики не может изменяться участником закупки</w:t>
            </w:r>
          </w:p>
        </w:tc>
        <w:tc>
          <w:tcPr>
            <w:tcW w:w="992" w:type="dxa"/>
            <w:vMerge/>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E54EB2" w:rsidTr="00531F77">
        <w:trPr>
          <w:trHeight w:val="165"/>
        </w:trPr>
        <w:tc>
          <w:tcPr>
            <w:tcW w:w="419"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2403"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Наличие антистатического эффекта:</w:t>
            </w:r>
          </w:p>
        </w:tc>
        <w:tc>
          <w:tcPr>
            <w:tcW w:w="1979"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Нет</w:t>
            </w:r>
          </w:p>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Да</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Участник закупки указывает в заявке конкретное значение характеристики</w:t>
            </w:r>
          </w:p>
        </w:tc>
        <w:tc>
          <w:tcPr>
            <w:tcW w:w="992" w:type="dxa"/>
            <w:vMerge/>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E54EB2" w:rsidTr="00531F77">
        <w:trPr>
          <w:trHeight w:val="456"/>
        </w:trPr>
        <w:tc>
          <w:tcPr>
            <w:tcW w:w="419"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2403"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Тряпка в рулоне:</w:t>
            </w:r>
          </w:p>
        </w:tc>
        <w:tc>
          <w:tcPr>
            <w:tcW w:w="1979" w:type="dxa"/>
            <w:tcBorders>
              <w:top w:val="single" w:sz="4" w:space="0" w:color="auto"/>
              <w:left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Нет</w:t>
            </w:r>
          </w:p>
        </w:tc>
        <w:tc>
          <w:tcPr>
            <w:tcW w:w="1276" w:type="dxa"/>
            <w:tcBorders>
              <w:top w:val="single" w:sz="4" w:space="0" w:color="auto"/>
              <w:left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Значение характеристики не может изменяться участником закупки</w:t>
            </w:r>
          </w:p>
        </w:tc>
        <w:tc>
          <w:tcPr>
            <w:tcW w:w="992" w:type="dxa"/>
            <w:vMerge/>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E54EB2" w:rsidTr="00531F77">
        <w:trPr>
          <w:trHeight w:val="240"/>
        </w:trPr>
        <w:tc>
          <w:tcPr>
            <w:tcW w:w="419"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2403"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Ширина:*</w:t>
            </w:r>
          </w:p>
        </w:tc>
        <w:tc>
          <w:tcPr>
            <w:tcW w:w="1979"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30</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 xml:space="preserve">См </w:t>
            </w:r>
          </w:p>
        </w:tc>
        <w:tc>
          <w:tcPr>
            <w:tcW w:w="3396"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Значение характеристики не может изменяться участником закупки</w:t>
            </w:r>
          </w:p>
        </w:tc>
        <w:tc>
          <w:tcPr>
            <w:tcW w:w="992"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E54EB2" w:rsidTr="00531F77">
        <w:trPr>
          <w:trHeight w:val="180"/>
        </w:trPr>
        <w:tc>
          <w:tcPr>
            <w:tcW w:w="419"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2403"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Длина:*</w:t>
            </w:r>
          </w:p>
        </w:tc>
        <w:tc>
          <w:tcPr>
            <w:tcW w:w="1979"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38</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 xml:space="preserve">См </w:t>
            </w:r>
          </w:p>
        </w:tc>
        <w:tc>
          <w:tcPr>
            <w:tcW w:w="3396"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Значение характеристики не может изменяться участником закупки</w:t>
            </w:r>
          </w:p>
        </w:tc>
        <w:tc>
          <w:tcPr>
            <w:tcW w:w="992"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E54EB2" w:rsidTr="00531F77">
        <w:trPr>
          <w:trHeight w:val="504"/>
        </w:trPr>
        <w:tc>
          <w:tcPr>
            <w:tcW w:w="419" w:type="dxa"/>
            <w:vMerge/>
            <w:tcBorders>
              <w:left w:val="single" w:sz="4" w:space="0" w:color="auto"/>
              <w:bottom w:val="nil"/>
              <w:right w:val="single" w:sz="4" w:space="0" w:color="auto"/>
            </w:tcBorders>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2403"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Количество в упаковке:*</w:t>
            </w:r>
          </w:p>
        </w:tc>
        <w:tc>
          <w:tcPr>
            <w:tcW w:w="1979"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 3 и ≤ 5</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proofErr w:type="spellStart"/>
            <w:r w:rsidRPr="000D2EAD">
              <w:rPr>
                <w:rFonts w:ascii="Times New Roman" w:hAnsi="Times New Roman" w:cs="Times New Roman"/>
                <w:sz w:val="20"/>
                <w:szCs w:val="20"/>
              </w:rPr>
              <w:t>шт</w:t>
            </w:r>
            <w:proofErr w:type="spellEnd"/>
          </w:p>
        </w:tc>
        <w:tc>
          <w:tcPr>
            <w:tcW w:w="3396"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Участник закупки указывает в заявке конкретное значение характеристики</w:t>
            </w:r>
          </w:p>
        </w:tc>
        <w:tc>
          <w:tcPr>
            <w:tcW w:w="992" w:type="dxa"/>
            <w:vMerge/>
            <w:tcBorders>
              <w:left w:val="single" w:sz="4" w:space="0" w:color="auto"/>
              <w:bottom w:val="nil"/>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bottom w:val="nil"/>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13022C" w:rsidTr="00531F77">
        <w:trPr>
          <w:trHeight w:val="470"/>
        </w:trPr>
        <w:tc>
          <w:tcPr>
            <w:tcW w:w="419" w:type="dxa"/>
            <w:vMerge/>
            <w:tcBorders>
              <w:left w:val="single" w:sz="4" w:space="0" w:color="auto"/>
              <w:bottom w:val="nil"/>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bottom w:val="nil"/>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bottom w:val="nil"/>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top w:val="nil"/>
              <w:left w:val="single" w:sz="4" w:space="0" w:color="auto"/>
              <w:bottom w:val="nil"/>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Соответствие нормативно-технической документации:*</w:t>
            </w:r>
          </w:p>
        </w:tc>
        <w:tc>
          <w:tcPr>
            <w:tcW w:w="1979" w:type="dxa"/>
            <w:tcBorders>
              <w:top w:val="single" w:sz="4" w:space="0" w:color="auto"/>
              <w:left w:val="single" w:sz="4" w:space="0" w:color="auto"/>
              <w:bottom w:val="nil"/>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ГОСТ Р 50962-96</w:t>
            </w:r>
          </w:p>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ТУ производителя</w:t>
            </w:r>
          </w:p>
        </w:tc>
        <w:tc>
          <w:tcPr>
            <w:tcW w:w="1276" w:type="dxa"/>
            <w:tcBorders>
              <w:top w:val="single" w:sz="4" w:space="0" w:color="auto"/>
              <w:left w:val="single" w:sz="4" w:space="0" w:color="auto"/>
              <w:bottom w:val="nil"/>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top w:val="single" w:sz="4" w:space="0" w:color="auto"/>
              <w:left w:val="single" w:sz="4" w:space="0" w:color="auto"/>
              <w:bottom w:val="nil"/>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Участник закупки указывает в заявке конкретное значение характеристики</w:t>
            </w:r>
          </w:p>
        </w:tc>
        <w:tc>
          <w:tcPr>
            <w:tcW w:w="992" w:type="dxa"/>
            <w:vMerge/>
            <w:tcBorders>
              <w:left w:val="single" w:sz="4" w:space="0" w:color="auto"/>
              <w:bottom w:val="nil"/>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bottom w:val="nil"/>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vMerge/>
            <w:tcBorders>
              <w:left w:val="single" w:sz="4" w:space="0" w:color="auto"/>
              <w:bottom w:val="nil"/>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vMerge/>
            <w:tcBorders>
              <w:left w:val="single" w:sz="4" w:space="0" w:color="auto"/>
              <w:bottom w:val="nil"/>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13022C" w:rsidTr="00531F77">
        <w:trPr>
          <w:trHeight w:val="20"/>
        </w:trPr>
        <w:tc>
          <w:tcPr>
            <w:tcW w:w="419" w:type="dxa"/>
            <w:tcBorders>
              <w:left w:val="single" w:sz="4" w:space="0" w:color="auto"/>
              <w:bottom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tcBorders>
              <w:left w:val="single" w:sz="4" w:space="0" w:color="auto"/>
              <w:bottom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tcBorders>
              <w:left w:val="single" w:sz="4" w:space="0" w:color="auto"/>
              <w:bottom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p>
        </w:tc>
        <w:tc>
          <w:tcPr>
            <w:tcW w:w="1979" w:type="dxa"/>
            <w:tcBorders>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p>
        </w:tc>
        <w:tc>
          <w:tcPr>
            <w:tcW w:w="1276" w:type="dxa"/>
            <w:tcBorders>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p>
        </w:tc>
        <w:tc>
          <w:tcPr>
            <w:tcW w:w="3396" w:type="dxa"/>
            <w:tcBorders>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992" w:type="dxa"/>
            <w:tcBorders>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tcBorders>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tcBorders>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tcBorders>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791F54" w:rsidTr="00531F77">
        <w:trPr>
          <w:trHeight w:val="20"/>
        </w:trPr>
        <w:tc>
          <w:tcPr>
            <w:tcW w:w="419" w:type="dxa"/>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5</w:t>
            </w:r>
          </w:p>
        </w:tc>
        <w:tc>
          <w:tcPr>
            <w:tcW w:w="990" w:type="dxa"/>
            <w:vMerge w:val="restart"/>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 xml:space="preserve">Перчатки </w:t>
            </w:r>
            <w:r w:rsidRPr="000D2EAD">
              <w:rPr>
                <w:rFonts w:ascii="Times New Roman" w:hAnsi="Times New Roman" w:cs="Times New Roman"/>
                <w:sz w:val="20"/>
                <w:szCs w:val="20"/>
              </w:rPr>
              <w:lastRenderedPageBreak/>
              <w:t>резиновые общего назначения (кроме медицинских) тип 10</w:t>
            </w:r>
          </w:p>
        </w:tc>
        <w:tc>
          <w:tcPr>
            <w:tcW w:w="1280" w:type="dxa"/>
            <w:vMerge w:val="restart"/>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lastRenderedPageBreak/>
              <w:t>22.19.60.114-</w:t>
            </w:r>
            <w:r w:rsidRPr="000D2EAD">
              <w:rPr>
                <w:rFonts w:ascii="Times New Roman" w:hAnsi="Times New Roman" w:cs="Times New Roman"/>
                <w:sz w:val="20"/>
                <w:szCs w:val="20"/>
              </w:rPr>
              <w:lastRenderedPageBreak/>
              <w:t>005/22.19.60.119-00000020</w:t>
            </w:r>
          </w:p>
        </w:tc>
        <w:tc>
          <w:tcPr>
            <w:tcW w:w="2403"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lastRenderedPageBreak/>
              <w:t>Размер:</w:t>
            </w:r>
          </w:p>
        </w:tc>
        <w:tc>
          <w:tcPr>
            <w:tcW w:w="1979"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L</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 xml:space="preserve"> Значение характеристики не может </w:t>
            </w:r>
            <w:r w:rsidRPr="000D2EAD">
              <w:rPr>
                <w:rFonts w:ascii="Times New Roman" w:hAnsi="Times New Roman" w:cs="Times New Roman"/>
                <w:sz w:val="20"/>
                <w:szCs w:val="20"/>
              </w:rPr>
              <w:lastRenderedPageBreak/>
              <w:t>изменяться участником закупки</w:t>
            </w:r>
          </w:p>
        </w:tc>
        <w:tc>
          <w:tcPr>
            <w:tcW w:w="992" w:type="dxa"/>
            <w:vMerge w:val="restart"/>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lastRenderedPageBreak/>
              <w:t>Пара</w:t>
            </w:r>
          </w:p>
        </w:tc>
        <w:tc>
          <w:tcPr>
            <w:tcW w:w="853" w:type="dxa"/>
            <w:vMerge w:val="restart"/>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140</w:t>
            </w:r>
          </w:p>
        </w:tc>
        <w:tc>
          <w:tcPr>
            <w:tcW w:w="867" w:type="dxa"/>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791F54" w:rsidTr="00531F77">
        <w:trPr>
          <w:trHeight w:val="20"/>
        </w:trPr>
        <w:tc>
          <w:tcPr>
            <w:tcW w:w="419" w:type="dxa"/>
            <w:vMerge w:val="restart"/>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2403" w:type="dxa"/>
            <w:tcBorders>
              <w:top w:val="nil"/>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Для одноразового использования:</w:t>
            </w:r>
          </w:p>
        </w:tc>
        <w:tc>
          <w:tcPr>
            <w:tcW w:w="1979"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Нет</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 xml:space="preserve"> Значение характеристики не может изменяться участником закупки</w:t>
            </w:r>
          </w:p>
        </w:tc>
        <w:tc>
          <w:tcPr>
            <w:tcW w:w="992"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791F54" w:rsidTr="00531F77">
        <w:trPr>
          <w:trHeight w:val="20"/>
        </w:trPr>
        <w:tc>
          <w:tcPr>
            <w:tcW w:w="419"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top w:val="nil"/>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Тип рабочей поверхности:</w:t>
            </w:r>
          </w:p>
          <w:p w:rsidR="00E8139D" w:rsidRPr="000D2EAD" w:rsidRDefault="00E8139D" w:rsidP="00531F77">
            <w:pPr>
              <w:rPr>
                <w:rFonts w:ascii="Times New Roman" w:hAnsi="Times New Roman" w:cs="Times New Roman"/>
                <w:sz w:val="20"/>
                <w:szCs w:val="20"/>
              </w:rPr>
            </w:pPr>
          </w:p>
        </w:tc>
        <w:tc>
          <w:tcPr>
            <w:tcW w:w="1979"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Гладкая</w:t>
            </w:r>
          </w:p>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Рифленая</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Участник закупки указывает в заявке конкретное значение характеристики</w:t>
            </w:r>
          </w:p>
        </w:tc>
        <w:tc>
          <w:tcPr>
            <w:tcW w:w="992"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791F54" w:rsidTr="00531F77">
        <w:trPr>
          <w:trHeight w:val="20"/>
        </w:trPr>
        <w:tc>
          <w:tcPr>
            <w:tcW w:w="419"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top w:val="nil"/>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 xml:space="preserve">Хлопковое </w:t>
            </w:r>
            <w:proofErr w:type="gramStart"/>
            <w:r w:rsidRPr="000D2EAD">
              <w:rPr>
                <w:rFonts w:ascii="Times New Roman" w:hAnsi="Times New Roman" w:cs="Times New Roman"/>
                <w:sz w:val="20"/>
                <w:szCs w:val="20"/>
              </w:rPr>
              <w:t>напыление:*</w:t>
            </w:r>
            <w:proofErr w:type="gramEnd"/>
          </w:p>
          <w:p w:rsidR="00E8139D" w:rsidRPr="000D2EAD" w:rsidRDefault="00E8139D" w:rsidP="00531F77">
            <w:pPr>
              <w:rPr>
                <w:rFonts w:ascii="Times New Roman" w:hAnsi="Times New Roman" w:cs="Times New Roman"/>
                <w:sz w:val="20"/>
                <w:szCs w:val="20"/>
              </w:rPr>
            </w:pPr>
          </w:p>
        </w:tc>
        <w:tc>
          <w:tcPr>
            <w:tcW w:w="1979"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Наличие</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 xml:space="preserve"> Значение характеристики не может изменяться участником закупки</w:t>
            </w:r>
          </w:p>
        </w:tc>
        <w:tc>
          <w:tcPr>
            <w:tcW w:w="992"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791F54" w:rsidTr="00531F77">
        <w:trPr>
          <w:trHeight w:val="20"/>
        </w:trPr>
        <w:tc>
          <w:tcPr>
            <w:tcW w:w="419"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top w:val="single" w:sz="4" w:space="0" w:color="auto"/>
              <w:left w:val="single" w:sz="4" w:space="0" w:color="auto"/>
              <w:bottom w:val="nil"/>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Вид материала:</w:t>
            </w:r>
          </w:p>
        </w:tc>
        <w:tc>
          <w:tcPr>
            <w:tcW w:w="1979"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Натуральный латекс</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 xml:space="preserve"> Значение характеристики не может изменяться участником закупки</w:t>
            </w:r>
          </w:p>
        </w:tc>
        <w:tc>
          <w:tcPr>
            <w:tcW w:w="992"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791F54" w:rsidTr="00531F77">
        <w:trPr>
          <w:trHeight w:val="195"/>
        </w:trPr>
        <w:tc>
          <w:tcPr>
            <w:tcW w:w="419"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Хозяйственного назначения:</w:t>
            </w:r>
          </w:p>
        </w:tc>
        <w:tc>
          <w:tcPr>
            <w:tcW w:w="1979"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Да</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p>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 xml:space="preserve"> Значение характеристики не может изменяться участником закупки</w:t>
            </w:r>
          </w:p>
        </w:tc>
        <w:tc>
          <w:tcPr>
            <w:tcW w:w="992" w:type="dxa"/>
            <w:vMerge w:val="restart"/>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791F54" w:rsidTr="00531F77">
        <w:trPr>
          <w:trHeight w:val="225"/>
        </w:trPr>
        <w:tc>
          <w:tcPr>
            <w:tcW w:w="419"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top w:val="single" w:sz="4" w:space="0" w:color="auto"/>
              <w:left w:val="single" w:sz="4" w:space="0" w:color="auto"/>
              <w:bottom w:val="nil"/>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Соответствие нормативно-технической документации:*</w:t>
            </w:r>
          </w:p>
        </w:tc>
        <w:tc>
          <w:tcPr>
            <w:tcW w:w="1979"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ТУ производителя</w:t>
            </w:r>
          </w:p>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ГОСТ Р 57398-2017</w:t>
            </w:r>
          </w:p>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ГОСТ 12.4.252-2013</w:t>
            </w:r>
          </w:p>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ТР ТС 019/2011</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Участник закупки указывает в заявке конкретное значение характеристики</w:t>
            </w:r>
          </w:p>
        </w:tc>
        <w:tc>
          <w:tcPr>
            <w:tcW w:w="992"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791F54" w:rsidTr="00531F77">
        <w:trPr>
          <w:trHeight w:val="20"/>
        </w:trPr>
        <w:tc>
          <w:tcPr>
            <w:tcW w:w="419"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top w:val="single" w:sz="4" w:space="0" w:color="auto"/>
              <w:left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Закатанный край:*</w:t>
            </w:r>
          </w:p>
        </w:tc>
        <w:tc>
          <w:tcPr>
            <w:tcW w:w="1979" w:type="dxa"/>
            <w:tcBorders>
              <w:top w:val="single" w:sz="4" w:space="0" w:color="auto"/>
              <w:left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Наличие</w:t>
            </w:r>
          </w:p>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Отсутствие</w:t>
            </w:r>
          </w:p>
        </w:tc>
        <w:tc>
          <w:tcPr>
            <w:tcW w:w="1276" w:type="dxa"/>
            <w:tcBorders>
              <w:top w:val="single" w:sz="4" w:space="0" w:color="auto"/>
              <w:left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Участник закупки указывает в заявке конкретное значение характеристики</w:t>
            </w:r>
          </w:p>
        </w:tc>
        <w:tc>
          <w:tcPr>
            <w:tcW w:w="992"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13022C" w:rsidTr="00531F77">
        <w:trPr>
          <w:trHeight w:val="20"/>
        </w:trPr>
        <w:tc>
          <w:tcPr>
            <w:tcW w:w="419" w:type="dxa"/>
            <w:tcBorders>
              <w:left w:val="single" w:sz="4" w:space="0" w:color="auto"/>
              <w:bottom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tcBorders>
              <w:left w:val="single" w:sz="4" w:space="0" w:color="auto"/>
              <w:bottom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tcBorders>
              <w:left w:val="single" w:sz="4" w:space="0" w:color="auto"/>
              <w:bottom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p>
        </w:tc>
        <w:tc>
          <w:tcPr>
            <w:tcW w:w="1979" w:type="dxa"/>
            <w:tcBorders>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p>
        </w:tc>
        <w:tc>
          <w:tcPr>
            <w:tcW w:w="1276" w:type="dxa"/>
            <w:tcBorders>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p>
        </w:tc>
        <w:tc>
          <w:tcPr>
            <w:tcW w:w="3396" w:type="dxa"/>
            <w:tcBorders>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992" w:type="dxa"/>
            <w:tcBorders>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tcBorders>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tcBorders>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tcBorders>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D305EA" w:rsidTr="00531F77">
        <w:trPr>
          <w:trHeight w:val="20"/>
        </w:trPr>
        <w:tc>
          <w:tcPr>
            <w:tcW w:w="419" w:type="dxa"/>
            <w:vMerge w:val="restart"/>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6</w:t>
            </w:r>
          </w:p>
        </w:tc>
        <w:tc>
          <w:tcPr>
            <w:tcW w:w="990" w:type="dxa"/>
            <w:vMerge w:val="restart"/>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Рукоятка тип 1</w:t>
            </w:r>
          </w:p>
        </w:tc>
        <w:tc>
          <w:tcPr>
            <w:tcW w:w="1280" w:type="dxa"/>
            <w:vMerge w:val="restart"/>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16.29.11.120-001/Нет</w:t>
            </w:r>
          </w:p>
        </w:tc>
        <w:tc>
          <w:tcPr>
            <w:tcW w:w="2403" w:type="dxa"/>
            <w:tcBorders>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Вид:</w:t>
            </w:r>
          </w:p>
        </w:tc>
        <w:tc>
          <w:tcPr>
            <w:tcW w:w="1979" w:type="dxa"/>
            <w:tcBorders>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Черенок</w:t>
            </w:r>
          </w:p>
        </w:tc>
        <w:tc>
          <w:tcPr>
            <w:tcW w:w="1276" w:type="dxa"/>
            <w:tcBorders>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p>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 xml:space="preserve"> Значение характеристики не может изменяться участником закупки</w:t>
            </w:r>
          </w:p>
        </w:tc>
        <w:tc>
          <w:tcPr>
            <w:tcW w:w="992" w:type="dxa"/>
            <w:vMerge w:val="restart"/>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roofErr w:type="spellStart"/>
            <w:r w:rsidRPr="000D2EAD">
              <w:rPr>
                <w:rFonts w:ascii="Times New Roman" w:hAnsi="Times New Roman" w:cs="Times New Roman"/>
                <w:sz w:val="20"/>
                <w:szCs w:val="20"/>
              </w:rPr>
              <w:t>шт</w:t>
            </w:r>
            <w:proofErr w:type="spellEnd"/>
          </w:p>
        </w:tc>
        <w:tc>
          <w:tcPr>
            <w:tcW w:w="853" w:type="dxa"/>
            <w:vMerge w:val="restart"/>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5</w:t>
            </w:r>
          </w:p>
        </w:tc>
        <w:tc>
          <w:tcPr>
            <w:tcW w:w="867" w:type="dxa"/>
            <w:vMerge w:val="restart"/>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vMerge w:val="restart"/>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D305EA" w:rsidTr="00531F77">
        <w:trPr>
          <w:trHeight w:val="20"/>
        </w:trPr>
        <w:tc>
          <w:tcPr>
            <w:tcW w:w="419"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Материал:</w:t>
            </w:r>
          </w:p>
        </w:tc>
        <w:tc>
          <w:tcPr>
            <w:tcW w:w="1979" w:type="dxa"/>
            <w:tcBorders>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Дерево</w:t>
            </w:r>
          </w:p>
        </w:tc>
        <w:tc>
          <w:tcPr>
            <w:tcW w:w="1276" w:type="dxa"/>
            <w:tcBorders>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p>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 xml:space="preserve"> Значение характеристики не может изменяться участником закупки</w:t>
            </w:r>
          </w:p>
        </w:tc>
        <w:tc>
          <w:tcPr>
            <w:tcW w:w="992"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D305EA" w:rsidTr="00531F77">
        <w:trPr>
          <w:trHeight w:val="20"/>
        </w:trPr>
        <w:tc>
          <w:tcPr>
            <w:tcW w:w="419"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Длина:</w:t>
            </w:r>
          </w:p>
        </w:tc>
        <w:tc>
          <w:tcPr>
            <w:tcW w:w="1979" w:type="dxa"/>
            <w:tcBorders>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≥1100≤1500</w:t>
            </w:r>
          </w:p>
        </w:tc>
        <w:tc>
          <w:tcPr>
            <w:tcW w:w="1276" w:type="dxa"/>
            <w:tcBorders>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мм</w:t>
            </w:r>
          </w:p>
        </w:tc>
        <w:tc>
          <w:tcPr>
            <w:tcW w:w="3396" w:type="dxa"/>
            <w:tcBorders>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Участник закупки указывает в заявке конкретное значение характеристики</w:t>
            </w:r>
          </w:p>
        </w:tc>
        <w:tc>
          <w:tcPr>
            <w:tcW w:w="992"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D305EA" w:rsidTr="00531F77">
        <w:trPr>
          <w:trHeight w:val="20"/>
        </w:trPr>
        <w:tc>
          <w:tcPr>
            <w:tcW w:w="419"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Диаметр:</w:t>
            </w:r>
          </w:p>
        </w:tc>
        <w:tc>
          <w:tcPr>
            <w:tcW w:w="1979" w:type="dxa"/>
            <w:tcBorders>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≥20≤26</w:t>
            </w:r>
          </w:p>
        </w:tc>
        <w:tc>
          <w:tcPr>
            <w:tcW w:w="1276" w:type="dxa"/>
            <w:tcBorders>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мм</w:t>
            </w:r>
          </w:p>
        </w:tc>
        <w:tc>
          <w:tcPr>
            <w:tcW w:w="3396" w:type="dxa"/>
            <w:tcBorders>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Участник закупки указывает в заявке конкретное значение характеристики</w:t>
            </w:r>
          </w:p>
        </w:tc>
        <w:tc>
          <w:tcPr>
            <w:tcW w:w="992"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D305EA" w:rsidTr="00531F77">
        <w:trPr>
          <w:trHeight w:val="20"/>
        </w:trPr>
        <w:tc>
          <w:tcPr>
            <w:tcW w:w="419"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Резьба :</w:t>
            </w:r>
          </w:p>
        </w:tc>
        <w:tc>
          <w:tcPr>
            <w:tcW w:w="1979" w:type="dxa"/>
            <w:tcBorders>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Наличие</w:t>
            </w:r>
          </w:p>
        </w:tc>
        <w:tc>
          <w:tcPr>
            <w:tcW w:w="1276" w:type="dxa"/>
            <w:tcBorders>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p>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 xml:space="preserve"> Значение характеристики не может изменяться участником закупки</w:t>
            </w:r>
          </w:p>
        </w:tc>
        <w:tc>
          <w:tcPr>
            <w:tcW w:w="992"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D305EA" w:rsidTr="00531F77">
        <w:trPr>
          <w:trHeight w:val="20"/>
        </w:trPr>
        <w:tc>
          <w:tcPr>
            <w:tcW w:w="419" w:type="dxa"/>
            <w:vMerge/>
            <w:tcBorders>
              <w:left w:val="single" w:sz="4" w:space="0" w:color="auto"/>
              <w:bottom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bottom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bottom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 xml:space="preserve">Соответствие </w:t>
            </w:r>
            <w:r w:rsidRPr="000D2EAD">
              <w:rPr>
                <w:rFonts w:ascii="Times New Roman" w:hAnsi="Times New Roman" w:cs="Times New Roman"/>
                <w:sz w:val="20"/>
                <w:szCs w:val="20"/>
              </w:rPr>
              <w:lastRenderedPageBreak/>
              <w:t>нормативно-технической документации:</w:t>
            </w:r>
          </w:p>
        </w:tc>
        <w:tc>
          <w:tcPr>
            <w:tcW w:w="1979" w:type="dxa"/>
            <w:tcBorders>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lastRenderedPageBreak/>
              <w:t>ГОСТ 2695-83</w:t>
            </w:r>
          </w:p>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lastRenderedPageBreak/>
              <w:t>ТУ производителя</w:t>
            </w:r>
          </w:p>
        </w:tc>
        <w:tc>
          <w:tcPr>
            <w:tcW w:w="1276" w:type="dxa"/>
            <w:tcBorders>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lastRenderedPageBreak/>
              <w:t>-</w:t>
            </w:r>
          </w:p>
        </w:tc>
        <w:tc>
          <w:tcPr>
            <w:tcW w:w="3396" w:type="dxa"/>
            <w:tcBorders>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 xml:space="preserve">Участник закупки указывает в заявке </w:t>
            </w:r>
            <w:r w:rsidRPr="000D2EAD">
              <w:rPr>
                <w:rFonts w:ascii="Times New Roman" w:hAnsi="Times New Roman" w:cs="Times New Roman"/>
                <w:sz w:val="20"/>
                <w:szCs w:val="20"/>
              </w:rPr>
              <w:lastRenderedPageBreak/>
              <w:t>конкретное значение характеристики</w:t>
            </w:r>
          </w:p>
        </w:tc>
        <w:tc>
          <w:tcPr>
            <w:tcW w:w="992" w:type="dxa"/>
            <w:vMerge/>
            <w:tcBorders>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vMerge/>
            <w:tcBorders>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vMerge/>
            <w:tcBorders>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3938B7" w:rsidTr="00531F77">
        <w:trPr>
          <w:trHeight w:val="20"/>
        </w:trPr>
        <w:tc>
          <w:tcPr>
            <w:tcW w:w="419" w:type="dxa"/>
            <w:vMerge w:val="restart"/>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lastRenderedPageBreak/>
              <w:t>7</w:t>
            </w:r>
          </w:p>
        </w:tc>
        <w:tc>
          <w:tcPr>
            <w:tcW w:w="990" w:type="dxa"/>
            <w:vMerge w:val="restart"/>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Мыло туалетное жидкое тип 1</w:t>
            </w:r>
          </w:p>
        </w:tc>
        <w:tc>
          <w:tcPr>
            <w:tcW w:w="1280" w:type="dxa"/>
            <w:vMerge w:val="restart"/>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20.41.31.130-007 / 20.41.31.130-00000002</w:t>
            </w:r>
          </w:p>
        </w:tc>
        <w:tc>
          <w:tcPr>
            <w:tcW w:w="2403"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Наличие антибактериального компонента:</w:t>
            </w:r>
          </w:p>
        </w:tc>
        <w:tc>
          <w:tcPr>
            <w:tcW w:w="1979"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Да</w:t>
            </w:r>
          </w:p>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Нет</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Участник закупки указывает в заявке конкретное значение характеристики</w:t>
            </w:r>
          </w:p>
        </w:tc>
        <w:tc>
          <w:tcPr>
            <w:tcW w:w="992" w:type="dxa"/>
            <w:vMerge w:val="restart"/>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Литр; кубический дециметр</w:t>
            </w:r>
          </w:p>
        </w:tc>
        <w:tc>
          <w:tcPr>
            <w:tcW w:w="853" w:type="dxa"/>
            <w:vMerge w:val="restart"/>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10</w:t>
            </w:r>
          </w:p>
        </w:tc>
        <w:tc>
          <w:tcPr>
            <w:tcW w:w="867" w:type="dxa"/>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3938B7" w:rsidTr="00531F77">
        <w:trPr>
          <w:trHeight w:val="20"/>
        </w:trPr>
        <w:tc>
          <w:tcPr>
            <w:tcW w:w="419"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2403" w:type="dxa"/>
            <w:tcBorders>
              <w:top w:val="nil"/>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Наличие ароматической отдушки:</w:t>
            </w:r>
          </w:p>
        </w:tc>
        <w:tc>
          <w:tcPr>
            <w:tcW w:w="1979"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Да</w:t>
            </w:r>
          </w:p>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Нет</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Участник закупки указывает в заявке конкретное значение характеристики</w:t>
            </w:r>
          </w:p>
        </w:tc>
        <w:tc>
          <w:tcPr>
            <w:tcW w:w="992"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3938B7" w:rsidTr="00531F77">
        <w:trPr>
          <w:trHeight w:val="20"/>
        </w:trPr>
        <w:tc>
          <w:tcPr>
            <w:tcW w:w="419"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top w:val="nil"/>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Вид упаковки:*</w:t>
            </w:r>
          </w:p>
        </w:tc>
        <w:tc>
          <w:tcPr>
            <w:tcW w:w="1979"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Канистра пластиковая</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Значение характеристики не может изменяться участником закупки</w:t>
            </w:r>
          </w:p>
        </w:tc>
        <w:tc>
          <w:tcPr>
            <w:tcW w:w="992"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3938B7" w:rsidTr="00531F77">
        <w:trPr>
          <w:trHeight w:val="20"/>
        </w:trPr>
        <w:tc>
          <w:tcPr>
            <w:tcW w:w="419"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Объем:*</w:t>
            </w:r>
          </w:p>
        </w:tc>
        <w:tc>
          <w:tcPr>
            <w:tcW w:w="1979"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 5000</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СМ3; МЛ:</w:t>
            </w:r>
          </w:p>
        </w:tc>
        <w:tc>
          <w:tcPr>
            <w:tcW w:w="3396"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Участник закупки указывает в заявке конкретное значение характеристики</w:t>
            </w:r>
          </w:p>
        </w:tc>
        <w:tc>
          <w:tcPr>
            <w:tcW w:w="992"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3938B7" w:rsidTr="00531F77">
        <w:trPr>
          <w:trHeight w:val="376"/>
        </w:trPr>
        <w:tc>
          <w:tcPr>
            <w:tcW w:w="419"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top w:val="single" w:sz="4" w:space="0" w:color="auto"/>
              <w:left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Дозатор:*</w:t>
            </w:r>
          </w:p>
        </w:tc>
        <w:tc>
          <w:tcPr>
            <w:tcW w:w="1979" w:type="dxa"/>
            <w:tcBorders>
              <w:top w:val="single" w:sz="4" w:space="0" w:color="auto"/>
              <w:left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Отсутствие</w:t>
            </w:r>
          </w:p>
        </w:tc>
        <w:tc>
          <w:tcPr>
            <w:tcW w:w="1276" w:type="dxa"/>
            <w:tcBorders>
              <w:top w:val="single" w:sz="4" w:space="0" w:color="auto"/>
              <w:left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Значение характеристики не может изменяться участником закупки</w:t>
            </w:r>
          </w:p>
        </w:tc>
        <w:tc>
          <w:tcPr>
            <w:tcW w:w="992"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1D3337" w:rsidTr="00531F77">
        <w:trPr>
          <w:trHeight w:val="20"/>
        </w:trPr>
        <w:tc>
          <w:tcPr>
            <w:tcW w:w="419" w:type="dxa"/>
            <w:vMerge/>
            <w:tcBorders>
              <w:left w:val="single" w:sz="4" w:space="0" w:color="auto"/>
              <w:bottom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bottom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bottom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Соответствие нормативно-технической документации:*</w:t>
            </w:r>
          </w:p>
        </w:tc>
        <w:tc>
          <w:tcPr>
            <w:tcW w:w="1979"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ГОСТ 31696-2012</w:t>
            </w:r>
          </w:p>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ТУ производителя</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Участник закупки указывает в заявке конкретное значение характеристики</w:t>
            </w:r>
          </w:p>
        </w:tc>
        <w:tc>
          <w:tcPr>
            <w:tcW w:w="992" w:type="dxa"/>
            <w:vMerge/>
            <w:tcBorders>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tcBorders>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tcBorders>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407C88" w:rsidTr="00531F77">
        <w:trPr>
          <w:trHeight w:val="240"/>
        </w:trPr>
        <w:tc>
          <w:tcPr>
            <w:tcW w:w="419" w:type="dxa"/>
            <w:vMerge w:val="restart"/>
            <w:tcBorders>
              <w:top w:val="single" w:sz="4" w:space="0" w:color="auto"/>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8</w:t>
            </w:r>
          </w:p>
        </w:tc>
        <w:tc>
          <w:tcPr>
            <w:tcW w:w="990" w:type="dxa"/>
            <w:vMerge w:val="restart"/>
            <w:tcBorders>
              <w:top w:val="single" w:sz="4" w:space="0" w:color="auto"/>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Мыло хозяйственное твердое тип 1</w:t>
            </w:r>
          </w:p>
        </w:tc>
        <w:tc>
          <w:tcPr>
            <w:tcW w:w="1280" w:type="dxa"/>
            <w:vMerge w:val="restart"/>
            <w:tcBorders>
              <w:top w:val="single" w:sz="4" w:space="0" w:color="auto"/>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20.41.31.121-002/ 20.41.31.120-00000004</w:t>
            </w:r>
          </w:p>
        </w:tc>
        <w:tc>
          <w:tcPr>
            <w:tcW w:w="2403"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Группа мыла:</w:t>
            </w:r>
          </w:p>
        </w:tc>
        <w:tc>
          <w:tcPr>
            <w:tcW w:w="1979"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I</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Значение характеристики не может изменяться участником закупки</w:t>
            </w:r>
          </w:p>
        </w:tc>
        <w:tc>
          <w:tcPr>
            <w:tcW w:w="992" w:type="dxa"/>
            <w:vMerge w:val="restart"/>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кг</w:t>
            </w:r>
          </w:p>
        </w:tc>
        <w:tc>
          <w:tcPr>
            <w:tcW w:w="853" w:type="dxa"/>
            <w:vMerge w:val="restart"/>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20</w:t>
            </w:r>
          </w:p>
        </w:tc>
        <w:tc>
          <w:tcPr>
            <w:tcW w:w="867" w:type="dxa"/>
            <w:vMerge w:val="restart"/>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211,36</w:t>
            </w:r>
          </w:p>
        </w:tc>
        <w:tc>
          <w:tcPr>
            <w:tcW w:w="1138" w:type="dxa"/>
            <w:vMerge w:val="restart"/>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845,44</w:t>
            </w:r>
          </w:p>
        </w:tc>
      </w:tr>
      <w:tr w:rsidR="00E8139D" w:rsidRPr="00407C88" w:rsidTr="00531F77">
        <w:trPr>
          <w:trHeight w:val="270"/>
        </w:trPr>
        <w:tc>
          <w:tcPr>
            <w:tcW w:w="419" w:type="dxa"/>
            <w:vMerge/>
            <w:tcBorders>
              <w:top w:val="single" w:sz="4" w:space="0" w:color="auto"/>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vMerge/>
            <w:tcBorders>
              <w:top w:val="single" w:sz="4" w:space="0" w:color="auto"/>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vMerge/>
            <w:tcBorders>
              <w:top w:val="single" w:sz="4" w:space="0" w:color="auto"/>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Наличие антибактериального компонента:</w:t>
            </w:r>
          </w:p>
        </w:tc>
        <w:tc>
          <w:tcPr>
            <w:tcW w:w="1979"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Нет</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Значение характеристики не может изменяться участником закупки</w:t>
            </w:r>
          </w:p>
        </w:tc>
        <w:tc>
          <w:tcPr>
            <w:tcW w:w="992" w:type="dxa"/>
            <w:vMerge/>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407C88" w:rsidTr="00531F77">
        <w:trPr>
          <w:trHeight w:val="270"/>
        </w:trPr>
        <w:tc>
          <w:tcPr>
            <w:tcW w:w="419" w:type="dxa"/>
            <w:vMerge/>
            <w:tcBorders>
              <w:top w:val="single" w:sz="4" w:space="0" w:color="auto"/>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vMerge/>
            <w:tcBorders>
              <w:top w:val="single" w:sz="4" w:space="0" w:color="auto"/>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vMerge/>
            <w:tcBorders>
              <w:top w:val="single" w:sz="4" w:space="0" w:color="auto"/>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Вес:*</w:t>
            </w:r>
          </w:p>
        </w:tc>
        <w:tc>
          <w:tcPr>
            <w:tcW w:w="1979"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 170 и ≤ 200</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г</w:t>
            </w:r>
          </w:p>
        </w:tc>
        <w:tc>
          <w:tcPr>
            <w:tcW w:w="3396"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Участник закупки указывает в заявке конкретное значение характеристики</w:t>
            </w:r>
          </w:p>
        </w:tc>
        <w:tc>
          <w:tcPr>
            <w:tcW w:w="992" w:type="dxa"/>
            <w:vMerge/>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407C88" w:rsidTr="00531F77">
        <w:trPr>
          <w:trHeight w:val="458"/>
        </w:trPr>
        <w:tc>
          <w:tcPr>
            <w:tcW w:w="419" w:type="dxa"/>
            <w:vMerge/>
            <w:tcBorders>
              <w:top w:val="single" w:sz="4" w:space="0" w:color="auto"/>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vMerge/>
            <w:tcBorders>
              <w:top w:val="single" w:sz="4" w:space="0" w:color="auto"/>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vMerge/>
            <w:tcBorders>
              <w:top w:val="single" w:sz="4" w:space="0" w:color="auto"/>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top w:val="single" w:sz="4" w:space="0" w:color="auto"/>
              <w:left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Обертка:*</w:t>
            </w:r>
          </w:p>
        </w:tc>
        <w:tc>
          <w:tcPr>
            <w:tcW w:w="1979" w:type="dxa"/>
            <w:tcBorders>
              <w:top w:val="single" w:sz="4" w:space="0" w:color="auto"/>
              <w:left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Наличие</w:t>
            </w:r>
          </w:p>
        </w:tc>
        <w:tc>
          <w:tcPr>
            <w:tcW w:w="1276" w:type="dxa"/>
            <w:tcBorders>
              <w:top w:val="single" w:sz="4" w:space="0" w:color="auto"/>
              <w:left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Значение характеристики не может изменяться участником закупки</w:t>
            </w:r>
          </w:p>
        </w:tc>
        <w:tc>
          <w:tcPr>
            <w:tcW w:w="992" w:type="dxa"/>
            <w:vMerge/>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1D3337" w:rsidTr="00531F77">
        <w:trPr>
          <w:trHeight w:val="20"/>
        </w:trPr>
        <w:tc>
          <w:tcPr>
            <w:tcW w:w="419"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top w:val="single" w:sz="4" w:space="0" w:color="auto"/>
              <w:left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Соответствие нормативно-технической документации:*</w:t>
            </w:r>
          </w:p>
        </w:tc>
        <w:tc>
          <w:tcPr>
            <w:tcW w:w="1979" w:type="dxa"/>
            <w:tcBorders>
              <w:top w:val="single" w:sz="4" w:space="0" w:color="auto"/>
              <w:left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ГОСТ 30266-2017ТУ производителя</w:t>
            </w:r>
          </w:p>
        </w:tc>
        <w:tc>
          <w:tcPr>
            <w:tcW w:w="1276" w:type="dxa"/>
            <w:tcBorders>
              <w:top w:val="single" w:sz="4" w:space="0" w:color="auto"/>
              <w:left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Участник закупки указывает в заявке конкретное значение характеристики</w:t>
            </w:r>
          </w:p>
        </w:tc>
        <w:tc>
          <w:tcPr>
            <w:tcW w:w="992"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0D2EAD" w:rsidTr="00531F77">
        <w:trPr>
          <w:trHeight w:val="20"/>
        </w:trPr>
        <w:tc>
          <w:tcPr>
            <w:tcW w:w="419" w:type="dxa"/>
            <w:vMerge w:val="restart"/>
            <w:tcBorders>
              <w:top w:val="single" w:sz="4" w:space="0" w:color="auto"/>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9</w:t>
            </w:r>
          </w:p>
        </w:tc>
        <w:tc>
          <w:tcPr>
            <w:tcW w:w="990" w:type="dxa"/>
            <w:vMerge w:val="restart"/>
            <w:tcBorders>
              <w:top w:val="single" w:sz="4" w:space="0" w:color="auto"/>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 xml:space="preserve">Средства для </w:t>
            </w:r>
            <w:proofErr w:type="spellStart"/>
            <w:r w:rsidRPr="000D2EAD">
              <w:rPr>
                <w:rFonts w:ascii="Times New Roman" w:hAnsi="Times New Roman" w:cs="Times New Roman"/>
                <w:sz w:val="20"/>
                <w:szCs w:val="20"/>
              </w:rPr>
              <w:lastRenderedPageBreak/>
              <w:t>дезодорирования</w:t>
            </w:r>
            <w:proofErr w:type="spellEnd"/>
            <w:r w:rsidRPr="000D2EAD">
              <w:rPr>
                <w:rFonts w:ascii="Times New Roman" w:hAnsi="Times New Roman" w:cs="Times New Roman"/>
                <w:sz w:val="20"/>
                <w:szCs w:val="20"/>
              </w:rPr>
              <w:t xml:space="preserve"> и ароматизации воздуха в помещениях тип 1</w:t>
            </w:r>
          </w:p>
        </w:tc>
        <w:tc>
          <w:tcPr>
            <w:tcW w:w="1280" w:type="dxa"/>
            <w:vMerge w:val="restart"/>
            <w:tcBorders>
              <w:top w:val="single" w:sz="4" w:space="0" w:color="auto"/>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lastRenderedPageBreak/>
              <w:t>20.41.41.000-001/20.41.41.</w:t>
            </w:r>
            <w:r w:rsidRPr="000D2EAD">
              <w:rPr>
                <w:rFonts w:ascii="Times New Roman" w:hAnsi="Times New Roman" w:cs="Times New Roman"/>
                <w:sz w:val="20"/>
                <w:szCs w:val="20"/>
              </w:rPr>
              <w:lastRenderedPageBreak/>
              <w:t>000-00000032</w:t>
            </w:r>
          </w:p>
        </w:tc>
        <w:tc>
          <w:tcPr>
            <w:tcW w:w="2403"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lastRenderedPageBreak/>
              <w:t>Принцип действия:*</w:t>
            </w:r>
          </w:p>
        </w:tc>
        <w:tc>
          <w:tcPr>
            <w:tcW w:w="1979"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Механический</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Значение характеристики не может изменяться участником закупки</w:t>
            </w:r>
          </w:p>
        </w:tc>
        <w:tc>
          <w:tcPr>
            <w:tcW w:w="992" w:type="dxa"/>
            <w:vMerge w:val="restart"/>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roofErr w:type="spellStart"/>
            <w:r w:rsidRPr="000D2EAD">
              <w:rPr>
                <w:rFonts w:ascii="Times New Roman" w:hAnsi="Times New Roman" w:cs="Times New Roman"/>
                <w:sz w:val="20"/>
                <w:szCs w:val="20"/>
              </w:rPr>
              <w:t>шт</w:t>
            </w:r>
            <w:proofErr w:type="spellEnd"/>
          </w:p>
        </w:tc>
        <w:tc>
          <w:tcPr>
            <w:tcW w:w="853" w:type="dxa"/>
            <w:vMerge w:val="restart"/>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12</w:t>
            </w:r>
          </w:p>
        </w:tc>
        <w:tc>
          <w:tcPr>
            <w:tcW w:w="867" w:type="dxa"/>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104,86</w:t>
            </w:r>
          </w:p>
        </w:tc>
        <w:tc>
          <w:tcPr>
            <w:tcW w:w="1138" w:type="dxa"/>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1048,60</w:t>
            </w:r>
          </w:p>
        </w:tc>
      </w:tr>
      <w:tr w:rsidR="00E8139D" w:rsidRPr="000D2EAD" w:rsidTr="00531F77">
        <w:trPr>
          <w:trHeight w:val="20"/>
        </w:trPr>
        <w:tc>
          <w:tcPr>
            <w:tcW w:w="419"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Вид упаковки:*</w:t>
            </w:r>
          </w:p>
        </w:tc>
        <w:tc>
          <w:tcPr>
            <w:tcW w:w="1979"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Металлический флакон</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Значение характеристики не может изменяться участником закупки</w:t>
            </w:r>
          </w:p>
        </w:tc>
        <w:tc>
          <w:tcPr>
            <w:tcW w:w="992"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0D2EAD" w:rsidTr="00531F77">
        <w:trPr>
          <w:trHeight w:val="20"/>
        </w:trPr>
        <w:tc>
          <w:tcPr>
            <w:tcW w:w="419"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Объем:*</w:t>
            </w:r>
          </w:p>
        </w:tc>
        <w:tc>
          <w:tcPr>
            <w:tcW w:w="1979"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 290 и ≤ 300</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СМ3;^МЛ</w:t>
            </w:r>
          </w:p>
        </w:tc>
        <w:tc>
          <w:tcPr>
            <w:tcW w:w="3396"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Участник закупки указывает в заявке конкретное значение характеристики</w:t>
            </w:r>
          </w:p>
        </w:tc>
        <w:tc>
          <w:tcPr>
            <w:tcW w:w="992"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0D2EAD" w:rsidTr="00531F77">
        <w:trPr>
          <w:trHeight w:val="20"/>
        </w:trPr>
        <w:tc>
          <w:tcPr>
            <w:tcW w:w="419"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Соответствие нормативно-технической документации:*</w:t>
            </w:r>
          </w:p>
        </w:tc>
        <w:tc>
          <w:tcPr>
            <w:tcW w:w="1979"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ГОСТ 32478-2013</w:t>
            </w:r>
          </w:p>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ТУ производителя</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Участник закупки указывает в заявке конкретное значение характеристики</w:t>
            </w:r>
          </w:p>
        </w:tc>
        <w:tc>
          <w:tcPr>
            <w:tcW w:w="992"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0D2EAD" w:rsidTr="00531F77">
        <w:trPr>
          <w:trHeight w:val="20"/>
        </w:trPr>
        <w:tc>
          <w:tcPr>
            <w:tcW w:w="419"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Вид товара:</w:t>
            </w:r>
          </w:p>
        </w:tc>
        <w:tc>
          <w:tcPr>
            <w:tcW w:w="1979"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Освежитель воздуха</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Значение характеристики не может изменяться участником закупки</w:t>
            </w:r>
          </w:p>
        </w:tc>
        <w:tc>
          <w:tcPr>
            <w:tcW w:w="992"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1D3337" w:rsidTr="00531F77">
        <w:trPr>
          <w:trHeight w:val="254"/>
        </w:trPr>
        <w:tc>
          <w:tcPr>
            <w:tcW w:w="419" w:type="dxa"/>
            <w:vMerge/>
            <w:tcBorders>
              <w:left w:val="single" w:sz="4" w:space="0" w:color="auto"/>
              <w:bottom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bottom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bottom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Форма выпуска:</w:t>
            </w:r>
          </w:p>
        </w:tc>
        <w:tc>
          <w:tcPr>
            <w:tcW w:w="1979"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Аэрозоль</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Значение характеристики не может изменяться участником закупки</w:t>
            </w:r>
          </w:p>
        </w:tc>
        <w:tc>
          <w:tcPr>
            <w:tcW w:w="992" w:type="dxa"/>
            <w:vMerge/>
            <w:tcBorders>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tcBorders>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tcBorders>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0D2EAD" w:rsidTr="00531F77">
        <w:trPr>
          <w:trHeight w:val="240"/>
        </w:trPr>
        <w:tc>
          <w:tcPr>
            <w:tcW w:w="419" w:type="dxa"/>
            <w:vMerge w:val="restart"/>
            <w:tcBorders>
              <w:top w:val="single" w:sz="4" w:space="0" w:color="auto"/>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10</w:t>
            </w:r>
          </w:p>
        </w:tc>
        <w:tc>
          <w:tcPr>
            <w:tcW w:w="990" w:type="dxa"/>
            <w:vMerge w:val="restart"/>
            <w:tcBorders>
              <w:top w:val="single" w:sz="4" w:space="0" w:color="auto"/>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Порошок чистящий тип 1</w:t>
            </w:r>
          </w:p>
        </w:tc>
        <w:tc>
          <w:tcPr>
            <w:tcW w:w="1280" w:type="dxa"/>
            <w:vMerge w:val="restart"/>
            <w:tcBorders>
              <w:top w:val="single" w:sz="4" w:space="0" w:color="auto"/>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20.41.44.120-001/20.41.44.120-00000004</w:t>
            </w:r>
          </w:p>
        </w:tc>
        <w:tc>
          <w:tcPr>
            <w:tcW w:w="2403"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Назначение:*</w:t>
            </w:r>
          </w:p>
        </w:tc>
        <w:tc>
          <w:tcPr>
            <w:tcW w:w="1979"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Универсальное</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Значение характеристики не может изменяться участником закупки</w:t>
            </w:r>
          </w:p>
        </w:tc>
        <w:tc>
          <w:tcPr>
            <w:tcW w:w="992" w:type="dxa"/>
            <w:vMerge w:val="restart"/>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кг</w:t>
            </w:r>
          </w:p>
        </w:tc>
        <w:tc>
          <w:tcPr>
            <w:tcW w:w="853" w:type="dxa"/>
            <w:vMerge w:val="restart"/>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7,5</w:t>
            </w:r>
          </w:p>
        </w:tc>
        <w:tc>
          <w:tcPr>
            <w:tcW w:w="867" w:type="dxa"/>
            <w:vMerge w:val="restart"/>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vMerge w:val="restart"/>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0D2EAD" w:rsidTr="00531F77">
        <w:trPr>
          <w:trHeight w:val="225"/>
        </w:trPr>
        <w:tc>
          <w:tcPr>
            <w:tcW w:w="419" w:type="dxa"/>
            <w:vMerge/>
            <w:tcBorders>
              <w:top w:val="single" w:sz="4" w:space="0" w:color="auto"/>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vMerge/>
            <w:tcBorders>
              <w:top w:val="single" w:sz="4" w:space="0" w:color="auto"/>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vMerge/>
            <w:tcBorders>
              <w:top w:val="single" w:sz="4" w:space="0" w:color="auto"/>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Вес упаковки:*</w:t>
            </w:r>
          </w:p>
        </w:tc>
        <w:tc>
          <w:tcPr>
            <w:tcW w:w="1979"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 400 и ≤ 500</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г</w:t>
            </w:r>
          </w:p>
        </w:tc>
        <w:tc>
          <w:tcPr>
            <w:tcW w:w="339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Участник закупки указывает в заявке конкретное значение характеристики</w:t>
            </w:r>
          </w:p>
        </w:tc>
        <w:tc>
          <w:tcPr>
            <w:tcW w:w="992" w:type="dxa"/>
            <w:vMerge/>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0D2EAD" w:rsidTr="00531F77">
        <w:trPr>
          <w:trHeight w:val="165"/>
        </w:trPr>
        <w:tc>
          <w:tcPr>
            <w:tcW w:w="419"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 xml:space="preserve">Форма </w:t>
            </w:r>
            <w:proofErr w:type="gramStart"/>
            <w:r w:rsidRPr="000D2EAD">
              <w:rPr>
                <w:rFonts w:ascii="Times New Roman" w:hAnsi="Times New Roman" w:cs="Times New Roman"/>
                <w:sz w:val="20"/>
                <w:szCs w:val="20"/>
              </w:rPr>
              <w:t>выпуска:*</w:t>
            </w:r>
            <w:proofErr w:type="gramEnd"/>
          </w:p>
          <w:p w:rsidR="00E8139D" w:rsidRPr="000D2EAD" w:rsidRDefault="00E8139D" w:rsidP="00531F77">
            <w:pPr>
              <w:rPr>
                <w:rFonts w:ascii="Times New Roman" w:hAnsi="Times New Roman" w:cs="Times New Roman"/>
                <w:sz w:val="20"/>
                <w:szCs w:val="20"/>
              </w:rPr>
            </w:pPr>
          </w:p>
        </w:tc>
        <w:tc>
          <w:tcPr>
            <w:tcW w:w="1979"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Порошок</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Значение характеристики не может изменяться участником закупки</w:t>
            </w:r>
          </w:p>
        </w:tc>
        <w:tc>
          <w:tcPr>
            <w:tcW w:w="992"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0D2EAD" w:rsidTr="00531F77">
        <w:trPr>
          <w:trHeight w:val="195"/>
        </w:trPr>
        <w:tc>
          <w:tcPr>
            <w:tcW w:w="419"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Вид упаковки:*</w:t>
            </w:r>
          </w:p>
        </w:tc>
        <w:tc>
          <w:tcPr>
            <w:tcW w:w="1979"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Бутылка пластиковая</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Значение характеристики не может изменяться участником закупки</w:t>
            </w:r>
          </w:p>
        </w:tc>
        <w:tc>
          <w:tcPr>
            <w:tcW w:w="992"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0D2EAD" w:rsidTr="00531F77">
        <w:trPr>
          <w:trHeight w:val="225"/>
        </w:trPr>
        <w:tc>
          <w:tcPr>
            <w:tcW w:w="419"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Соответствие нормативно-технической документации:*</w:t>
            </w:r>
          </w:p>
        </w:tc>
        <w:tc>
          <w:tcPr>
            <w:tcW w:w="1979"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ГОСТ 32478-2013ТУ производителя</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Участник закупки указывает в заявке конкретное значение характеристики</w:t>
            </w:r>
          </w:p>
        </w:tc>
        <w:tc>
          <w:tcPr>
            <w:tcW w:w="992"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0D2EAD" w:rsidTr="00531F77">
        <w:trPr>
          <w:trHeight w:val="210"/>
        </w:trPr>
        <w:tc>
          <w:tcPr>
            <w:tcW w:w="419"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Наличие антистатического компонента:</w:t>
            </w:r>
          </w:p>
        </w:tc>
        <w:tc>
          <w:tcPr>
            <w:tcW w:w="1979"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Да</w:t>
            </w:r>
          </w:p>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Нет</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Участник закупки указывает в заявке конкретное значение характеристики</w:t>
            </w:r>
          </w:p>
        </w:tc>
        <w:tc>
          <w:tcPr>
            <w:tcW w:w="992"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0D2EAD" w:rsidTr="00531F77">
        <w:trPr>
          <w:trHeight w:val="165"/>
        </w:trPr>
        <w:tc>
          <w:tcPr>
            <w:tcW w:w="419"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 xml:space="preserve">Наличие </w:t>
            </w:r>
            <w:proofErr w:type="spellStart"/>
            <w:r w:rsidRPr="000D2EAD">
              <w:rPr>
                <w:rFonts w:ascii="Times New Roman" w:hAnsi="Times New Roman" w:cs="Times New Roman"/>
                <w:sz w:val="20"/>
                <w:szCs w:val="20"/>
              </w:rPr>
              <w:t>ароматизатора</w:t>
            </w:r>
            <w:proofErr w:type="spellEnd"/>
            <w:r w:rsidRPr="000D2EAD">
              <w:rPr>
                <w:rFonts w:ascii="Times New Roman" w:hAnsi="Times New Roman" w:cs="Times New Roman"/>
                <w:sz w:val="20"/>
                <w:szCs w:val="20"/>
              </w:rPr>
              <w:t>:</w:t>
            </w:r>
          </w:p>
        </w:tc>
        <w:tc>
          <w:tcPr>
            <w:tcW w:w="1979"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Да</w:t>
            </w:r>
          </w:p>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Нет</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Участник закупки указывает в заявке конкретное значение характеристики</w:t>
            </w:r>
          </w:p>
        </w:tc>
        <w:tc>
          <w:tcPr>
            <w:tcW w:w="992"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1D3337" w:rsidTr="00531F77">
        <w:trPr>
          <w:trHeight w:val="317"/>
        </w:trPr>
        <w:tc>
          <w:tcPr>
            <w:tcW w:w="419"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Средство абразивное:</w:t>
            </w:r>
          </w:p>
        </w:tc>
        <w:tc>
          <w:tcPr>
            <w:tcW w:w="1979"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Да</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Значение характеристики не может изменяться участником закупки</w:t>
            </w:r>
          </w:p>
        </w:tc>
        <w:tc>
          <w:tcPr>
            <w:tcW w:w="992"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1D3337" w:rsidTr="00531F77">
        <w:trPr>
          <w:trHeight w:val="341"/>
        </w:trPr>
        <w:tc>
          <w:tcPr>
            <w:tcW w:w="419"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top w:val="single" w:sz="4" w:space="0" w:color="auto"/>
              <w:left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Средство хлорсодержащее:</w:t>
            </w:r>
          </w:p>
          <w:p w:rsidR="00E8139D" w:rsidRPr="000D2EAD" w:rsidRDefault="00E8139D" w:rsidP="00531F77">
            <w:pPr>
              <w:rPr>
                <w:rFonts w:ascii="Times New Roman" w:hAnsi="Times New Roman" w:cs="Times New Roman"/>
                <w:sz w:val="20"/>
                <w:szCs w:val="20"/>
              </w:rPr>
            </w:pPr>
          </w:p>
          <w:p w:rsidR="00E8139D" w:rsidRPr="000D2EAD" w:rsidRDefault="00E8139D" w:rsidP="00531F77">
            <w:pPr>
              <w:rPr>
                <w:rFonts w:ascii="Times New Roman" w:hAnsi="Times New Roman" w:cs="Times New Roman"/>
                <w:sz w:val="20"/>
                <w:szCs w:val="20"/>
              </w:rPr>
            </w:pPr>
          </w:p>
        </w:tc>
        <w:tc>
          <w:tcPr>
            <w:tcW w:w="1979" w:type="dxa"/>
            <w:tcBorders>
              <w:top w:val="single" w:sz="4" w:space="0" w:color="auto"/>
              <w:left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Да</w:t>
            </w:r>
          </w:p>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Нет</w:t>
            </w:r>
          </w:p>
        </w:tc>
        <w:tc>
          <w:tcPr>
            <w:tcW w:w="1276" w:type="dxa"/>
            <w:tcBorders>
              <w:top w:val="single" w:sz="4" w:space="0" w:color="auto"/>
              <w:left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top w:val="single" w:sz="4" w:space="0" w:color="auto"/>
              <w:left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Участник закупки указывает в заявке конкретное значение характеристики</w:t>
            </w:r>
          </w:p>
        </w:tc>
        <w:tc>
          <w:tcPr>
            <w:tcW w:w="992"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1D3337" w:rsidTr="00531F77">
        <w:trPr>
          <w:trHeight w:val="240"/>
        </w:trPr>
        <w:tc>
          <w:tcPr>
            <w:tcW w:w="419" w:type="dxa"/>
            <w:vMerge w:val="restart"/>
            <w:tcBorders>
              <w:top w:val="single" w:sz="4" w:space="0" w:color="auto"/>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lastRenderedPageBreak/>
              <w:t>11</w:t>
            </w:r>
          </w:p>
        </w:tc>
        <w:tc>
          <w:tcPr>
            <w:tcW w:w="990" w:type="dxa"/>
            <w:vMerge w:val="restart"/>
            <w:tcBorders>
              <w:top w:val="single" w:sz="4" w:space="0" w:color="auto"/>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Бумага туалетная тип 11</w:t>
            </w:r>
          </w:p>
        </w:tc>
        <w:tc>
          <w:tcPr>
            <w:tcW w:w="1280" w:type="dxa"/>
            <w:vMerge w:val="restart"/>
            <w:tcBorders>
              <w:top w:val="single" w:sz="4" w:space="0" w:color="auto"/>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17.22.11.110-013/17.22.11.110-00000002</w:t>
            </w:r>
          </w:p>
        </w:tc>
        <w:tc>
          <w:tcPr>
            <w:tcW w:w="2403"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Форма выпуска:</w:t>
            </w:r>
          </w:p>
          <w:p w:rsidR="00E8139D" w:rsidRPr="000D2EAD" w:rsidRDefault="00E8139D" w:rsidP="00531F77">
            <w:pPr>
              <w:rPr>
                <w:rFonts w:ascii="Times New Roman" w:hAnsi="Times New Roman" w:cs="Times New Roman"/>
                <w:sz w:val="20"/>
                <w:szCs w:val="20"/>
              </w:rPr>
            </w:pPr>
          </w:p>
        </w:tc>
        <w:tc>
          <w:tcPr>
            <w:tcW w:w="1979"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Рулон</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Значение характеристики не может изменяться участником закупки</w:t>
            </w:r>
          </w:p>
        </w:tc>
        <w:tc>
          <w:tcPr>
            <w:tcW w:w="992" w:type="dxa"/>
            <w:vMerge w:val="restart"/>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roofErr w:type="spellStart"/>
            <w:r w:rsidRPr="000D2EAD">
              <w:rPr>
                <w:rFonts w:ascii="Times New Roman" w:hAnsi="Times New Roman" w:cs="Times New Roman"/>
                <w:sz w:val="20"/>
                <w:szCs w:val="20"/>
              </w:rPr>
              <w:t>шт</w:t>
            </w:r>
            <w:proofErr w:type="spellEnd"/>
          </w:p>
        </w:tc>
        <w:tc>
          <w:tcPr>
            <w:tcW w:w="853" w:type="dxa"/>
            <w:vMerge w:val="restart"/>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450</w:t>
            </w:r>
          </w:p>
        </w:tc>
        <w:tc>
          <w:tcPr>
            <w:tcW w:w="867" w:type="dxa"/>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tcBorders>
              <w:top w:val="single" w:sz="4" w:space="0" w:color="auto"/>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1D3337" w:rsidTr="00531F77">
        <w:trPr>
          <w:trHeight w:val="165"/>
        </w:trPr>
        <w:tc>
          <w:tcPr>
            <w:tcW w:w="419"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 xml:space="preserve">Бумага туалетная </w:t>
            </w:r>
            <w:proofErr w:type="spellStart"/>
            <w:r w:rsidRPr="000D2EAD">
              <w:rPr>
                <w:rFonts w:ascii="Times New Roman" w:hAnsi="Times New Roman" w:cs="Times New Roman"/>
                <w:sz w:val="20"/>
                <w:szCs w:val="20"/>
              </w:rPr>
              <w:t>биоразлагаемая</w:t>
            </w:r>
            <w:proofErr w:type="spellEnd"/>
            <w:r w:rsidRPr="000D2EAD">
              <w:rPr>
                <w:rFonts w:ascii="Times New Roman" w:hAnsi="Times New Roman" w:cs="Times New Roman"/>
                <w:sz w:val="20"/>
                <w:szCs w:val="20"/>
              </w:rPr>
              <w:t>:</w:t>
            </w:r>
          </w:p>
        </w:tc>
        <w:tc>
          <w:tcPr>
            <w:tcW w:w="1979"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Нет</w:t>
            </w:r>
          </w:p>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Да</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Участник закупки указывает в заявке конкретное значение характеристики</w:t>
            </w:r>
          </w:p>
        </w:tc>
        <w:tc>
          <w:tcPr>
            <w:tcW w:w="992"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1D3337" w:rsidTr="00531F77">
        <w:trPr>
          <w:trHeight w:val="225"/>
        </w:trPr>
        <w:tc>
          <w:tcPr>
            <w:tcW w:w="419"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Тип бумаги туалетной:</w:t>
            </w:r>
          </w:p>
        </w:tc>
        <w:tc>
          <w:tcPr>
            <w:tcW w:w="1979"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Многослойная</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Значение характеристики не может изменяться участником закупки</w:t>
            </w:r>
          </w:p>
        </w:tc>
        <w:tc>
          <w:tcPr>
            <w:tcW w:w="992"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1D3337" w:rsidTr="00531F77">
        <w:trPr>
          <w:trHeight w:val="285"/>
        </w:trPr>
        <w:tc>
          <w:tcPr>
            <w:tcW w:w="419"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Требование к исполнению:</w:t>
            </w:r>
          </w:p>
        </w:tc>
        <w:tc>
          <w:tcPr>
            <w:tcW w:w="1979"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Перфорация</w:t>
            </w:r>
          </w:p>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втулка</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Значение характеристики не может изменяться участником закупки</w:t>
            </w:r>
          </w:p>
        </w:tc>
        <w:tc>
          <w:tcPr>
            <w:tcW w:w="992"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1D3337" w:rsidTr="00531F77">
        <w:trPr>
          <w:trHeight w:val="135"/>
        </w:trPr>
        <w:tc>
          <w:tcPr>
            <w:tcW w:w="419"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Длина намотки рулона:</w:t>
            </w:r>
          </w:p>
        </w:tc>
        <w:tc>
          <w:tcPr>
            <w:tcW w:w="1979"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 ≥ 10 и &lt; 20</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м</w:t>
            </w:r>
          </w:p>
        </w:tc>
        <w:tc>
          <w:tcPr>
            <w:tcW w:w="339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Участник закупки указывает в заявке конкретное значение характеристики</w:t>
            </w:r>
          </w:p>
        </w:tc>
        <w:tc>
          <w:tcPr>
            <w:tcW w:w="992"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1D3337" w:rsidTr="00531F77">
        <w:trPr>
          <w:trHeight w:val="180"/>
        </w:trPr>
        <w:tc>
          <w:tcPr>
            <w:tcW w:w="419"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Ширина</w:t>
            </w:r>
          </w:p>
        </w:tc>
        <w:tc>
          <w:tcPr>
            <w:tcW w:w="1979"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 95 и ≤ 115</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мм</w:t>
            </w:r>
          </w:p>
        </w:tc>
        <w:tc>
          <w:tcPr>
            <w:tcW w:w="339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Участник закупки указывает в заявке конкретное значение характеристики</w:t>
            </w:r>
          </w:p>
        </w:tc>
        <w:tc>
          <w:tcPr>
            <w:tcW w:w="992"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1D3337" w:rsidTr="00531F77">
        <w:trPr>
          <w:trHeight w:val="210"/>
        </w:trPr>
        <w:tc>
          <w:tcPr>
            <w:tcW w:w="419"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Соответствие нормативно-технической документации:*</w:t>
            </w:r>
          </w:p>
        </w:tc>
        <w:tc>
          <w:tcPr>
            <w:tcW w:w="1979"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ТУ производителя</w:t>
            </w:r>
          </w:p>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ГОСТ Р 52354-2005</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Участник закупки указывает в заявке конкретное значение характеристики</w:t>
            </w:r>
          </w:p>
        </w:tc>
        <w:tc>
          <w:tcPr>
            <w:tcW w:w="992"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1D3337" w:rsidTr="00531F77">
        <w:trPr>
          <w:trHeight w:val="255"/>
        </w:trPr>
        <w:tc>
          <w:tcPr>
            <w:tcW w:w="419"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Использование в диспенсере:</w:t>
            </w:r>
          </w:p>
        </w:tc>
        <w:tc>
          <w:tcPr>
            <w:tcW w:w="1979"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Нет</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w:t>
            </w:r>
          </w:p>
        </w:tc>
        <w:tc>
          <w:tcPr>
            <w:tcW w:w="3396"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Значение характеристики не может изменяться участником закупки</w:t>
            </w:r>
          </w:p>
        </w:tc>
        <w:tc>
          <w:tcPr>
            <w:tcW w:w="992"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vMerge w:val="restart"/>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1D3337" w:rsidTr="00531F77">
        <w:trPr>
          <w:trHeight w:val="225"/>
        </w:trPr>
        <w:tc>
          <w:tcPr>
            <w:tcW w:w="419"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Диаметр рулона</w:t>
            </w:r>
          </w:p>
        </w:tc>
        <w:tc>
          <w:tcPr>
            <w:tcW w:w="1979"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 95 и ≤ 120</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Мм</w:t>
            </w:r>
          </w:p>
        </w:tc>
        <w:tc>
          <w:tcPr>
            <w:tcW w:w="3396"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Участник закупки указывает в заявке конкретное значение характеристики</w:t>
            </w:r>
          </w:p>
        </w:tc>
        <w:tc>
          <w:tcPr>
            <w:tcW w:w="992"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1D3337" w:rsidTr="00531F77">
        <w:trPr>
          <w:trHeight w:val="20"/>
        </w:trPr>
        <w:tc>
          <w:tcPr>
            <w:tcW w:w="419" w:type="dxa"/>
            <w:vMerge/>
            <w:tcBorders>
              <w:left w:val="single" w:sz="4" w:space="0" w:color="auto"/>
              <w:bottom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990" w:type="dxa"/>
            <w:vMerge/>
            <w:tcBorders>
              <w:left w:val="single" w:sz="4" w:space="0" w:color="auto"/>
              <w:bottom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1280" w:type="dxa"/>
            <w:vMerge/>
            <w:tcBorders>
              <w:left w:val="single" w:sz="4" w:space="0" w:color="auto"/>
              <w:bottom w:val="single" w:sz="4" w:space="0" w:color="auto"/>
              <w:right w:val="single" w:sz="4" w:space="0" w:color="auto"/>
            </w:tcBorders>
            <w:shd w:val="clear" w:color="auto" w:fill="auto"/>
          </w:tcPr>
          <w:p w:rsidR="00E8139D" w:rsidRPr="000D2EAD" w:rsidRDefault="00E8139D" w:rsidP="00531F77">
            <w:pPr>
              <w:rPr>
                <w:rFonts w:ascii="Times New Roman" w:hAnsi="Times New Roman" w:cs="Times New Roman"/>
                <w:sz w:val="20"/>
                <w:szCs w:val="20"/>
              </w:rPr>
            </w:pPr>
          </w:p>
        </w:tc>
        <w:tc>
          <w:tcPr>
            <w:tcW w:w="2403"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Диаметр втулки</w:t>
            </w:r>
          </w:p>
        </w:tc>
        <w:tc>
          <w:tcPr>
            <w:tcW w:w="1979" w:type="dxa"/>
            <w:tcBorders>
              <w:top w:val="single" w:sz="4" w:space="0" w:color="auto"/>
              <w:left w:val="single" w:sz="4" w:space="0" w:color="auto"/>
              <w:bottom w:val="single" w:sz="4" w:space="0" w:color="auto"/>
              <w:right w:val="single" w:sz="4" w:space="0" w:color="auto"/>
            </w:tcBorders>
            <w:shd w:val="clear" w:color="auto" w:fill="FFFFFF"/>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 45 и ≤ 46</w:t>
            </w:r>
          </w:p>
        </w:tc>
        <w:tc>
          <w:tcPr>
            <w:tcW w:w="1276" w:type="dxa"/>
            <w:tcBorders>
              <w:top w:val="single" w:sz="4" w:space="0" w:color="auto"/>
              <w:left w:val="single" w:sz="4" w:space="0" w:color="auto"/>
              <w:bottom w:val="single" w:sz="4" w:space="0" w:color="auto"/>
              <w:right w:val="single" w:sz="4" w:space="0" w:color="auto"/>
            </w:tcBorders>
            <w:vAlign w:val="center"/>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 xml:space="preserve">Мм </w:t>
            </w:r>
          </w:p>
        </w:tc>
        <w:tc>
          <w:tcPr>
            <w:tcW w:w="3396"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r w:rsidRPr="000D2EAD">
              <w:rPr>
                <w:rFonts w:ascii="Times New Roman" w:hAnsi="Times New Roman" w:cs="Times New Roman"/>
                <w:sz w:val="20"/>
                <w:szCs w:val="20"/>
              </w:rPr>
              <w:t>Участник закупки указывает в заявке конкретное значение характеристики</w:t>
            </w:r>
          </w:p>
        </w:tc>
        <w:tc>
          <w:tcPr>
            <w:tcW w:w="992" w:type="dxa"/>
            <w:vMerge/>
            <w:tcBorders>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53" w:type="dxa"/>
            <w:vMerge/>
            <w:tcBorders>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867" w:type="dxa"/>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c>
          <w:tcPr>
            <w:tcW w:w="1138" w:type="dxa"/>
            <w:vMerge/>
            <w:tcBorders>
              <w:left w:val="single" w:sz="4" w:space="0" w:color="auto"/>
              <w:right w:val="single" w:sz="4" w:space="0" w:color="auto"/>
            </w:tcBorders>
          </w:tcPr>
          <w:p w:rsidR="00E8139D" w:rsidRPr="000D2EAD" w:rsidRDefault="00E8139D" w:rsidP="00531F77">
            <w:pPr>
              <w:rPr>
                <w:rFonts w:ascii="Times New Roman" w:hAnsi="Times New Roman" w:cs="Times New Roman"/>
                <w:sz w:val="20"/>
                <w:szCs w:val="20"/>
              </w:rPr>
            </w:pPr>
          </w:p>
        </w:tc>
      </w:tr>
      <w:tr w:rsidR="00E8139D" w:rsidRPr="00143CB7" w:rsidTr="00531F77">
        <w:trPr>
          <w:trHeight w:val="179"/>
        </w:trPr>
        <w:tc>
          <w:tcPr>
            <w:tcW w:w="14455" w:type="dxa"/>
            <w:gridSpan w:val="10"/>
            <w:tcBorders>
              <w:top w:val="single" w:sz="4" w:space="0" w:color="auto"/>
              <w:left w:val="single" w:sz="4" w:space="0" w:color="auto"/>
              <w:bottom w:val="single" w:sz="4" w:space="0" w:color="auto"/>
              <w:right w:val="single" w:sz="4" w:space="0" w:color="auto"/>
            </w:tcBorders>
            <w:shd w:val="clear" w:color="auto" w:fill="auto"/>
          </w:tcPr>
          <w:p w:rsidR="00E8139D" w:rsidRPr="000D2EAD" w:rsidRDefault="00E8139D" w:rsidP="00531F77">
            <w:pPr>
              <w:jc w:val="right"/>
              <w:rPr>
                <w:rFonts w:ascii="Times New Roman" w:hAnsi="Times New Roman" w:cs="Times New Roman"/>
                <w:b/>
                <w:sz w:val="20"/>
                <w:szCs w:val="20"/>
              </w:rPr>
            </w:pPr>
            <w:r w:rsidRPr="000D2EAD">
              <w:rPr>
                <w:rFonts w:ascii="Times New Roman" w:hAnsi="Times New Roman" w:cs="Times New Roman"/>
                <w:b/>
                <w:sz w:val="20"/>
                <w:szCs w:val="20"/>
              </w:rPr>
              <w:t xml:space="preserve">ИТОГО </w:t>
            </w:r>
            <w:r>
              <w:rPr>
                <w:rFonts w:ascii="Times New Roman" w:hAnsi="Times New Roman" w:cs="Times New Roman"/>
                <w:b/>
                <w:sz w:val="20"/>
                <w:szCs w:val="20"/>
              </w:rPr>
              <w:t>с НДС/</w:t>
            </w:r>
            <w:r w:rsidRPr="000D2EAD">
              <w:rPr>
                <w:rFonts w:ascii="Times New Roman" w:hAnsi="Times New Roman" w:cs="Times New Roman"/>
                <w:b/>
                <w:sz w:val="20"/>
                <w:szCs w:val="20"/>
              </w:rPr>
              <w:t xml:space="preserve">без НДС: </w:t>
            </w:r>
          </w:p>
        </w:tc>
        <w:tc>
          <w:tcPr>
            <w:tcW w:w="1138" w:type="dxa"/>
            <w:tcBorders>
              <w:top w:val="single" w:sz="4" w:space="0" w:color="auto"/>
              <w:left w:val="single" w:sz="4" w:space="0" w:color="auto"/>
              <w:bottom w:val="single" w:sz="4" w:space="0" w:color="auto"/>
              <w:right w:val="single" w:sz="4" w:space="0" w:color="auto"/>
            </w:tcBorders>
          </w:tcPr>
          <w:p w:rsidR="00E8139D" w:rsidRPr="000D2EAD" w:rsidRDefault="00E8139D" w:rsidP="00531F77">
            <w:pPr>
              <w:rPr>
                <w:rFonts w:ascii="Times New Roman" w:hAnsi="Times New Roman" w:cs="Times New Roman"/>
                <w:b/>
                <w:sz w:val="20"/>
                <w:szCs w:val="20"/>
              </w:rPr>
            </w:pPr>
          </w:p>
        </w:tc>
      </w:tr>
    </w:tbl>
    <w:p w:rsidR="00E8139D" w:rsidRPr="00F5499F" w:rsidRDefault="00E8139D" w:rsidP="00E8139D">
      <w:pPr>
        <w:jc w:val="both"/>
        <w:rPr>
          <w:rFonts w:ascii="Times New Roman" w:hAnsi="Times New Roman" w:cs="Times New Roman"/>
          <w:sz w:val="22"/>
          <w:szCs w:val="22"/>
        </w:rPr>
      </w:pPr>
    </w:p>
    <w:p w:rsidR="00E8139D" w:rsidRPr="00505A1B" w:rsidRDefault="00E8139D" w:rsidP="00E8139D">
      <w:pPr>
        <w:jc w:val="both"/>
        <w:rPr>
          <w:rFonts w:ascii="Times New Roman" w:hAnsi="Times New Roman" w:cs="Times New Roman"/>
          <w:sz w:val="22"/>
          <w:szCs w:val="22"/>
        </w:rPr>
      </w:pPr>
    </w:p>
    <w:tbl>
      <w:tblPr>
        <w:tblW w:w="0" w:type="auto"/>
        <w:jc w:val="center"/>
        <w:tblLook w:val="01E0" w:firstRow="1" w:lastRow="1" w:firstColumn="1" w:lastColumn="1" w:noHBand="0" w:noVBand="0"/>
      </w:tblPr>
      <w:tblGrid>
        <w:gridCol w:w="4785"/>
        <w:gridCol w:w="4786"/>
      </w:tblGrid>
      <w:tr w:rsidR="00E8139D" w:rsidRPr="00AC6E22" w:rsidTr="00531F77">
        <w:trPr>
          <w:jc w:val="center"/>
        </w:trPr>
        <w:tc>
          <w:tcPr>
            <w:tcW w:w="4785" w:type="dxa"/>
          </w:tcPr>
          <w:p w:rsidR="00E8139D" w:rsidRPr="00AC6E22" w:rsidRDefault="00E8139D" w:rsidP="00531F77">
            <w:pPr>
              <w:rPr>
                <w:rFonts w:ascii="Times New Roman" w:hAnsi="Times New Roman" w:cs="Times New Roman"/>
                <w:b/>
                <w:bCs/>
                <w:sz w:val="22"/>
                <w:szCs w:val="22"/>
              </w:rPr>
            </w:pPr>
            <w:r w:rsidRPr="00AC6E22">
              <w:rPr>
                <w:rFonts w:ascii="Times New Roman" w:hAnsi="Times New Roman" w:cs="Times New Roman"/>
                <w:b/>
                <w:bCs/>
                <w:sz w:val="22"/>
                <w:szCs w:val="22"/>
              </w:rPr>
              <w:t xml:space="preserve">Заказчик: </w:t>
            </w:r>
          </w:p>
          <w:p w:rsidR="00E8139D" w:rsidRPr="00AC6E22" w:rsidRDefault="00E8139D" w:rsidP="00531F77">
            <w:pPr>
              <w:ind w:firstLine="540"/>
              <w:jc w:val="both"/>
              <w:rPr>
                <w:rFonts w:ascii="Times New Roman" w:hAnsi="Times New Roman" w:cs="Times New Roman"/>
                <w:sz w:val="22"/>
                <w:szCs w:val="22"/>
              </w:rPr>
            </w:pPr>
            <w:r w:rsidRPr="00AC6E22">
              <w:rPr>
                <w:rFonts w:ascii="Times New Roman" w:hAnsi="Times New Roman" w:cs="Times New Roman"/>
                <w:sz w:val="22"/>
                <w:szCs w:val="22"/>
              </w:rPr>
              <w:t xml:space="preserve">Заведующий </w:t>
            </w:r>
          </w:p>
          <w:p w:rsidR="00E8139D" w:rsidRPr="00AC6E22" w:rsidRDefault="00E8139D" w:rsidP="00531F77">
            <w:pPr>
              <w:ind w:firstLine="540"/>
              <w:jc w:val="both"/>
              <w:rPr>
                <w:rFonts w:ascii="Times New Roman" w:hAnsi="Times New Roman" w:cs="Times New Roman"/>
                <w:sz w:val="22"/>
                <w:szCs w:val="22"/>
              </w:rPr>
            </w:pPr>
          </w:p>
          <w:p w:rsidR="00E8139D" w:rsidRPr="00AC6E22" w:rsidRDefault="00E8139D" w:rsidP="00531F77">
            <w:pPr>
              <w:ind w:firstLine="540"/>
              <w:jc w:val="both"/>
              <w:rPr>
                <w:rFonts w:ascii="Times New Roman" w:hAnsi="Times New Roman" w:cs="Times New Roman"/>
                <w:sz w:val="22"/>
                <w:szCs w:val="22"/>
              </w:rPr>
            </w:pPr>
            <w:r w:rsidRPr="00AC6E22">
              <w:rPr>
                <w:rFonts w:ascii="Times New Roman" w:hAnsi="Times New Roman" w:cs="Times New Roman"/>
                <w:sz w:val="22"/>
                <w:szCs w:val="22"/>
              </w:rPr>
              <w:lastRenderedPageBreak/>
              <w:t>_______________    /</w:t>
            </w:r>
            <w:proofErr w:type="spellStart"/>
            <w:r w:rsidRPr="00AC6E22">
              <w:rPr>
                <w:rFonts w:ascii="Times New Roman" w:hAnsi="Times New Roman" w:cs="Times New Roman"/>
                <w:sz w:val="22"/>
                <w:szCs w:val="22"/>
              </w:rPr>
              <w:t>Н.В.Столярова</w:t>
            </w:r>
            <w:proofErr w:type="spellEnd"/>
            <w:r w:rsidRPr="00AC6E22">
              <w:rPr>
                <w:rFonts w:ascii="Times New Roman" w:hAnsi="Times New Roman" w:cs="Times New Roman"/>
                <w:sz w:val="22"/>
                <w:szCs w:val="22"/>
              </w:rPr>
              <w:t>/</w:t>
            </w:r>
          </w:p>
          <w:p w:rsidR="00E8139D" w:rsidRPr="00AC6E22" w:rsidRDefault="00E8139D" w:rsidP="00531F77">
            <w:pPr>
              <w:tabs>
                <w:tab w:val="left" w:pos="2760"/>
              </w:tabs>
              <w:rPr>
                <w:rFonts w:ascii="Times New Roman" w:hAnsi="Times New Roman" w:cs="Times New Roman"/>
                <w:sz w:val="22"/>
                <w:szCs w:val="22"/>
              </w:rPr>
            </w:pPr>
            <w:r w:rsidRPr="00AC6E22">
              <w:rPr>
                <w:rFonts w:ascii="Times New Roman" w:hAnsi="Times New Roman" w:cs="Times New Roman"/>
                <w:bCs/>
                <w:sz w:val="22"/>
                <w:szCs w:val="22"/>
              </w:rPr>
              <w:t>Подписано ЭЦП</w:t>
            </w:r>
          </w:p>
        </w:tc>
        <w:tc>
          <w:tcPr>
            <w:tcW w:w="4786" w:type="dxa"/>
          </w:tcPr>
          <w:p w:rsidR="00E8139D" w:rsidRDefault="00E8139D" w:rsidP="00531F77">
            <w:pPr>
              <w:rPr>
                <w:rFonts w:ascii="Times New Roman" w:hAnsi="Times New Roman" w:cs="Times New Roman"/>
                <w:b/>
                <w:bCs/>
                <w:sz w:val="22"/>
                <w:szCs w:val="22"/>
              </w:rPr>
            </w:pPr>
            <w:r>
              <w:rPr>
                <w:rFonts w:ascii="Times New Roman" w:hAnsi="Times New Roman" w:cs="Times New Roman"/>
                <w:b/>
                <w:bCs/>
                <w:sz w:val="22"/>
                <w:szCs w:val="22"/>
              </w:rPr>
              <w:lastRenderedPageBreak/>
              <w:t>Поставщик:</w:t>
            </w:r>
          </w:p>
          <w:p w:rsidR="00E8139D" w:rsidRDefault="00E8139D" w:rsidP="00531F77">
            <w:pPr>
              <w:rPr>
                <w:rFonts w:ascii="Times New Roman" w:hAnsi="Times New Roman" w:cs="Times New Roman"/>
                <w:b/>
                <w:bCs/>
                <w:sz w:val="22"/>
                <w:szCs w:val="22"/>
              </w:rPr>
            </w:pPr>
            <w:r>
              <w:rPr>
                <w:rFonts w:ascii="Times New Roman" w:hAnsi="Times New Roman" w:cs="Times New Roman"/>
                <w:b/>
                <w:bCs/>
                <w:sz w:val="22"/>
                <w:szCs w:val="22"/>
              </w:rPr>
              <w:t>_____________________/__________ /</w:t>
            </w:r>
            <w:r>
              <w:rPr>
                <w:rFonts w:ascii="Times New Roman" w:hAnsi="Times New Roman" w:cs="Times New Roman"/>
                <w:sz w:val="20"/>
                <w:szCs w:val="20"/>
              </w:rPr>
              <w:t xml:space="preserve"> </w:t>
            </w:r>
          </w:p>
          <w:p w:rsidR="00E8139D" w:rsidRPr="00871654" w:rsidRDefault="00E8139D" w:rsidP="00531F77">
            <w:pPr>
              <w:rPr>
                <w:rFonts w:ascii="Times New Roman" w:hAnsi="Times New Roman" w:cs="Times New Roman"/>
                <w:bCs/>
                <w:sz w:val="22"/>
                <w:szCs w:val="22"/>
              </w:rPr>
            </w:pPr>
            <w:r w:rsidRPr="00871654">
              <w:rPr>
                <w:rFonts w:ascii="Times New Roman" w:hAnsi="Times New Roman" w:cs="Times New Roman"/>
                <w:bCs/>
                <w:sz w:val="22"/>
                <w:szCs w:val="22"/>
              </w:rPr>
              <w:t>Подписано ЭЦП</w:t>
            </w:r>
          </w:p>
          <w:p w:rsidR="00E8139D" w:rsidRPr="00AC6E22" w:rsidRDefault="00E8139D" w:rsidP="00531F77">
            <w:pPr>
              <w:rPr>
                <w:rFonts w:ascii="Times New Roman" w:hAnsi="Times New Roman" w:cs="Times New Roman"/>
                <w:sz w:val="22"/>
                <w:szCs w:val="22"/>
              </w:rPr>
            </w:pPr>
          </w:p>
        </w:tc>
      </w:tr>
    </w:tbl>
    <w:p w:rsidR="00E8139D" w:rsidRPr="00AC6E22" w:rsidRDefault="00E8139D" w:rsidP="00E8139D">
      <w:pPr>
        <w:rPr>
          <w:rFonts w:ascii="Times New Roman" w:hAnsi="Times New Roman" w:cs="Times New Roman"/>
          <w:sz w:val="22"/>
          <w:szCs w:val="22"/>
        </w:rPr>
      </w:pPr>
    </w:p>
    <w:p w:rsidR="00695CBE" w:rsidRDefault="00695CBE">
      <w:bookmarkStart w:id="0" w:name="_GoBack"/>
      <w:bookmarkEnd w:id="0"/>
    </w:p>
    <w:sectPr w:rsidR="00695CBE" w:rsidSect="001C0BCA">
      <w:pgSz w:w="16838" w:h="11906" w:orient="landscape"/>
      <w:pgMar w:top="1134" w:right="284" w:bottom="851" w:left="425"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C6CB8"/>
    <w:multiLevelType w:val="multilevel"/>
    <w:tmpl w:val="5D0AD2B0"/>
    <w:lvl w:ilvl="0">
      <w:start w:val="1"/>
      <w:numFmt w:val="decimal"/>
      <w:lvlText w:val="%1."/>
      <w:lvlJc w:val="left"/>
      <w:pPr>
        <w:tabs>
          <w:tab w:val="num" w:pos="660"/>
        </w:tabs>
        <w:ind w:left="660" w:hanging="660"/>
      </w:pPr>
      <w:rPr>
        <w:rFonts w:hint="default"/>
      </w:rPr>
    </w:lvl>
    <w:lvl w:ilvl="1">
      <w:start w:val="2"/>
      <w:numFmt w:val="decimal"/>
      <w:lvlText w:val="%1.%2."/>
      <w:lvlJc w:val="left"/>
      <w:pPr>
        <w:tabs>
          <w:tab w:val="num" w:pos="660"/>
        </w:tabs>
        <w:ind w:left="660" w:hanging="660"/>
      </w:pPr>
      <w:rPr>
        <w:rFonts w:hint="default"/>
      </w:rPr>
    </w:lvl>
    <w:lvl w:ilvl="2">
      <w:start w:val="1"/>
      <w:numFmt w:val="decimal"/>
      <w:lvlText w:val="%1.%2.%3."/>
      <w:lvlJc w:val="left"/>
      <w:pPr>
        <w:tabs>
          <w:tab w:val="num" w:pos="-414"/>
        </w:tabs>
        <w:ind w:left="-414" w:hanging="720"/>
      </w:pPr>
      <w:rPr>
        <w:rFonts w:hint="default"/>
      </w:rPr>
    </w:lvl>
    <w:lvl w:ilvl="3">
      <w:start w:val="1"/>
      <w:numFmt w:val="decimal"/>
      <w:lvlText w:val="%1.%2.%3.%4."/>
      <w:lvlJc w:val="left"/>
      <w:pPr>
        <w:tabs>
          <w:tab w:val="num" w:pos="-981"/>
        </w:tabs>
        <w:ind w:left="-981" w:hanging="720"/>
      </w:pPr>
      <w:rPr>
        <w:rFonts w:hint="default"/>
      </w:rPr>
    </w:lvl>
    <w:lvl w:ilvl="4">
      <w:start w:val="1"/>
      <w:numFmt w:val="decimal"/>
      <w:lvlText w:val="%1.%2.%3.%4.%5."/>
      <w:lvlJc w:val="left"/>
      <w:pPr>
        <w:tabs>
          <w:tab w:val="num" w:pos="-1188"/>
        </w:tabs>
        <w:ind w:left="-1188" w:hanging="1080"/>
      </w:pPr>
      <w:rPr>
        <w:rFonts w:hint="default"/>
      </w:rPr>
    </w:lvl>
    <w:lvl w:ilvl="5">
      <w:start w:val="1"/>
      <w:numFmt w:val="decimal"/>
      <w:lvlText w:val="%1.%2.%3.%4.%5.%6."/>
      <w:lvlJc w:val="left"/>
      <w:pPr>
        <w:tabs>
          <w:tab w:val="num" w:pos="-1755"/>
        </w:tabs>
        <w:ind w:left="-1755" w:hanging="1080"/>
      </w:pPr>
      <w:rPr>
        <w:rFonts w:hint="default"/>
      </w:rPr>
    </w:lvl>
    <w:lvl w:ilvl="6">
      <w:start w:val="1"/>
      <w:numFmt w:val="decimal"/>
      <w:lvlText w:val="%1.%2.%3.%4.%5.%6.%7."/>
      <w:lvlJc w:val="left"/>
      <w:pPr>
        <w:tabs>
          <w:tab w:val="num" w:pos="-1962"/>
        </w:tabs>
        <w:ind w:left="-1962" w:hanging="1440"/>
      </w:pPr>
      <w:rPr>
        <w:rFonts w:hint="default"/>
      </w:rPr>
    </w:lvl>
    <w:lvl w:ilvl="7">
      <w:start w:val="1"/>
      <w:numFmt w:val="decimal"/>
      <w:lvlText w:val="%1.%2.%3.%4.%5.%6.%7.%8."/>
      <w:lvlJc w:val="left"/>
      <w:pPr>
        <w:tabs>
          <w:tab w:val="num" w:pos="-2529"/>
        </w:tabs>
        <w:ind w:left="-2529" w:hanging="1440"/>
      </w:pPr>
      <w:rPr>
        <w:rFonts w:hint="default"/>
      </w:rPr>
    </w:lvl>
    <w:lvl w:ilvl="8">
      <w:start w:val="1"/>
      <w:numFmt w:val="decimal"/>
      <w:lvlText w:val="%1.%2.%3.%4.%5.%6.%7.%8.%9."/>
      <w:lvlJc w:val="left"/>
      <w:pPr>
        <w:tabs>
          <w:tab w:val="num" w:pos="-2736"/>
        </w:tabs>
        <w:ind w:left="-2736" w:hanging="1800"/>
      </w:pPr>
      <w:rPr>
        <w:rFonts w:hint="default"/>
      </w:rPr>
    </w:lvl>
  </w:abstractNum>
  <w:abstractNum w:abstractNumId="1" w15:restartNumberingAfterBreak="0">
    <w:nsid w:val="1C11636C"/>
    <w:multiLevelType w:val="hybridMultilevel"/>
    <w:tmpl w:val="71789A22"/>
    <w:lvl w:ilvl="0" w:tplc="438E2218">
      <w:start w:val="1"/>
      <w:numFmt w:val="decimal"/>
      <w:lvlText w:val="%1."/>
      <w:lvlJc w:val="left"/>
      <w:pPr>
        <w:tabs>
          <w:tab w:val="num" w:pos="-207"/>
        </w:tabs>
        <w:ind w:left="-207" w:hanging="360"/>
      </w:pPr>
      <w:rPr>
        <w:rFonts w:hint="default"/>
      </w:rPr>
    </w:lvl>
    <w:lvl w:ilvl="1" w:tplc="04190019" w:tentative="1">
      <w:start w:val="1"/>
      <w:numFmt w:val="lowerLetter"/>
      <w:lvlText w:val="%2."/>
      <w:lvlJc w:val="left"/>
      <w:pPr>
        <w:tabs>
          <w:tab w:val="num" w:pos="513"/>
        </w:tabs>
        <w:ind w:left="513" w:hanging="360"/>
      </w:pPr>
    </w:lvl>
    <w:lvl w:ilvl="2" w:tplc="0419001B" w:tentative="1">
      <w:start w:val="1"/>
      <w:numFmt w:val="lowerRoman"/>
      <w:lvlText w:val="%3."/>
      <w:lvlJc w:val="right"/>
      <w:pPr>
        <w:tabs>
          <w:tab w:val="num" w:pos="1233"/>
        </w:tabs>
        <w:ind w:left="1233" w:hanging="180"/>
      </w:pPr>
    </w:lvl>
    <w:lvl w:ilvl="3" w:tplc="0419000F" w:tentative="1">
      <w:start w:val="1"/>
      <w:numFmt w:val="decimal"/>
      <w:lvlText w:val="%4."/>
      <w:lvlJc w:val="left"/>
      <w:pPr>
        <w:tabs>
          <w:tab w:val="num" w:pos="1953"/>
        </w:tabs>
        <w:ind w:left="1953" w:hanging="360"/>
      </w:pPr>
    </w:lvl>
    <w:lvl w:ilvl="4" w:tplc="04190019" w:tentative="1">
      <w:start w:val="1"/>
      <w:numFmt w:val="lowerLetter"/>
      <w:lvlText w:val="%5."/>
      <w:lvlJc w:val="left"/>
      <w:pPr>
        <w:tabs>
          <w:tab w:val="num" w:pos="2673"/>
        </w:tabs>
        <w:ind w:left="2673" w:hanging="360"/>
      </w:pPr>
    </w:lvl>
    <w:lvl w:ilvl="5" w:tplc="0419001B" w:tentative="1">
      <w:start w:val="1"/>
      <w:numFmt w:val="lowerRoman"/>
      <w:lvlText w:val="%6."/>
      <w:lvlJc w:val="right"/>
      <w:pPr>
        <w:tabs>
          <w:tab w:val="num" w:pos="3393"/>
        </w:tabs>
        <w:ind w:left="3393" w:hanging="180"/>
      </w:pPr>
    </w:lvl>
    <w:lvl w:ilvl="6" w:tplc="0419000F" w:tentative="1">
      <w:start w:val="1"/>
      <w:numFmt w:val="decimal"/>
      <w:lvlText w:val="%7."/>
      <w:lvlJc w:val="left"/>
      <w:pPr>
        <w:tabs>
          <w:tab w:val="num" w:pos="4113"/>
        </w:tabs>
        <w:ind w:left="4113" w:hanging="360"/>
      </w:pPr>
    </w:lvl>
    <w:lvl w:ilvl="7" w:tplc="04190019" w:tentative="1">
      <w:start w:val="1"/>
      <w:numFmt w:val="lowerLetter"/>
      <w:lvlText w:val="%8."/>
      <w:lvlJc w:val="left"/>
      <w:pPr>
        <w:tabs>
          <w:tab w:val="num" w:pos="4833"/>
        </w:tabs>
        <w:ind w:left="4833" w:hanging="360"/>
      </w:pPr>
    </w:lvl>
    <w:lvl w:ilvl="8" w:tplc="0419001B" w:tentative="1">
      <w:start w:val="1"/>
      <w:numFmt w:val="lowerRoman"/>
      <w:lvlText w:val="%9."/>
      <w:lvlJc w:val="right"/>
      <w:pPr>
        <w:tabs>
          <w:tab w:val="num" w:pos="5553"/>
        </w:tabs>
        <w:ind w:left="5553" w:hanging="180"/>
      </w:pPr>
    </w:lvl>
  </w:abstractNum>
  <w:abstractNum w:abstractNumId="2"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39D"/>
    <w:rsid w:val="00695CBE"/>
    <w:rsid w:val="00B26002"/>
    <w:rsid w:val="00E813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68A4885-2A50-4B13-B5CB-5A110631C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139D"/>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next w:val="a"/>
    <w:link w:val="10"/>
    <w:qFormat/>
    <w:rsid w:val="00E8139D"/>
    <w:pPr>
      <w:keepNext/>
      <w:spacing w:before="240" w:after="60"/>
      <w:outlineLvl w:val="0"/>
    </w:pPr>
    <w:rPr>
      <w:b/>
      <w:bCs/>
      <w:kern w:val="32"/>
      <w:sz w:val="32"/>
      <w:szCs w:val="32"/>
    </w:rPr>
  </w:style>
  <w:style w:type="paragraph" w:styleId="3">
    <w:name w:val="heading 3"/>
    <w:basedOn w:val="a"/>
    <w:next w:val="a"/>
    <w:link w:val="30"/>
    <w:qFormat/>
    <w:rsid w:val="00E8139D"/>
    <w:pPr>
      <w:keepNext/>
      <w:spacing w:before="240" w:after="60"/>
      <w:outlineLvl w:val="2"/>
    </w:pPr>
    <w:rPr>
      <w:b/>
      <w:bCs/>
      <w:sz w:val="26"/>
      <w:szCs w:val="26"/>
    </w:rPr>
  </w:style>
  <w:style w:type="paragraph" w:styleId="4">
    <w:name w:val="heading 4"/>
    <w:basedOn w:val="a"/>
    <w:next w:val="a"/>
    <w:link w:val="40"/>
    <w:qFormat/>
    <w:rsid w:val="00E8139D"/>
    <w:pPr>
      <w:keepNext/>
      <w:spacing w:before="240" w:after="60"/>
      <w:outlineLvl w:val="3"/>
    </w:pPr>
    <w:rPr>
      <w:rFonts w:ascii="Times New Roman" w:hAnsi="Times New Roman" w:cs="Times New Roman"/>
      <w:b/>
      <w:bCs/>
      <w:sz w:val="28"/>
      <w:szCs w:val="28"/>
    </w:rPr>
  </w:style>
  <w:style w:type="paragraph" w:styleId="5">
    <w:name w:val="heading 5"/>
    <w:basedOn w:val="a"/>
    <w:next w:val="a"/>
    <w:link w:val="50"/>
    <w:qFormat/>
    <w:rsid w:val="00E8139D"/>
    <w:pPr>
      <w:spacing w:before="240" w:after="60"/>
      <w:outlineLvl w:val="4"/>
    </w:pPr>
    <w:rPr>
      <w:b/>
      <w:bCs/>
      <w:i/>
      <w:iCs/>
      <w:sz w:val="26"/>
      <w:szCs w:val="26"/>
    </w:rPr>
  </w:style>
  <w:style w:type="paragraph" w:styleId="6">
    <w:name w:val="heading 6"/>
    <w:basedOn w:val="a"/>
    <w:next w:val="a"/>
    <w:link w:val="60"/>
    <w:qFormat/>
    <w:rsid w:val="00E8139D"/>
    <w:pPr>
      <w:spacing w:before="240" w:after="60"/>
      <w:outlineLvl w:val="5"/>
    </w:pPr>
    <w:rPr>
      <w:rFonts w:ascii="Times New Roman" w:hAnsi="Times New Roman" w:cs="Times New Roman"/>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10">
    <w:name w:val="Заголовок 1 Знак"/>
    <w:basedOn w:val="a0"/>
    <w:link w:val="1"/>
    <w:rsid w:val="00E8139D"/>
    <w:rPr>
      <w:rFonts w:ascii="Arial" w:eastAsia="Times New Roman" w:hAnsi="Arial" w:cs="Arial"/>
      <w:b/>
      <w:bCs/>
      <w:kern w:val="32"/>
      <w:sz w:val="32"/>
      <w:szCs w:val="32"/>
      <w:lang w:eastAsia="ru-RU"/>
    </w:rPr>
  </w:style>
  <w:style w:type="character" w:customStyle="1" w:styleId="30">
    <w:name w:val="Заголовок 3 Знак"/>
    <w:basedOn w:val="a0"/>
    <w:link w:val="3"/>
    <w:rsid w:val="00E8139D"/>
    <w:rPr>
      <w:rFonts w:ascii="Arial" w:eastAsia="Times New Roman" w:hAnsi="Arial" w:cs="Arial"/>
      <w:b/>
      <w:bCs/>
      <w:sz w:val="26"/>
      <w:szCs w:val="26"/>
      <w:lang w:eastAsia="ru-RU"/>
    </w:rPr>
  </w:style>
  <w:style w:type="character" w:customStyle="1" w:styleId="40">
    <w:name w:val="Заголовок 4 Знак"/>
    <w:basedOn w:val="a0"/>
    <w:link w:val="4"/>
    <w:rsid w:val="00E8139D"/>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E8139D"/>
    <w:rPr>
      <w:rFonts w:ascii="Arial" w:eastAsia="Times New Roman" w:hAnsi="Arial" w:cs="Arial"/>
      <w:b/>
      <w:bCs/>
      <w:i/>
      <w:iCs/>
      <w:sz w:val="26"/>
      <w:szCs w:val="26"/>
      <w:lang w:eastAsia="ru-RU"/>
    </w:rPr>
  </w:style>
  <w:style w:type="character" w:customStyle="1" w:styleId="60">
    <w:name w:val="Заголовок 6 Знак"/>
    <w:basedOn w:val="a0"/>
    <w:link w:val="6"/>
    <w:rsid w:val="00E8139D"/>
    <w:rPr>
      <w:rFonts w:ascii="Times New Roman" w:eastAsia="Times New Roman" w:hAnsi="Times New Roman" w:cs="Times New Roman"/>
      <w:b/>
      <w:bCs/>
      <w:lang w:eastAsia="ru-RU"/>
    </w:rPr>
  </w:style>
  <w:style w:type="paragraph" w:styleId="2">
    <w:name w:val="Body Text 2"/>
    <w:aliases w:val=" Знак5 Знак Знак,Знак5 Знак Знак"/>
    <w:basedOn w:val="a"/>
    <w:link w:val="20"/>
    <w:rsid w:val="00E8139D"/>
    <w:pPr>
      <w:spacing w:after="120" w:line="480" w:lineRule="auto"/>
    </w:pPr>
  </w:style>
  <w:style w:type="character" w:customStyle="1" w:styleId="20">
    <w:name w:val="Основной текст 2 Знак"/>
    <w:basedOn w:val="a0"/>
    <w:link w:val="2"/>
    <w:rsid w:val="00E8139D"/>
    <w:rPr>
      <w:rFonts w:ascii="Arial" w:eastAsia="Times New Roman" w:hAnsi="Arial" w:cs="Arial"/>
      <w:sz w:val="18"/>
      <w:szCs w:val="18"/>
      <w:lang w:eastAsia="ru-RU"/>
    </w:rPr>
  </w:style>
  <w:style w:type="paragraph" w:styleId="a3">
    <w:name w:val="Body Text"/>
    <w:aliases w:val="Знак Знак Знак,Основной текст Знак Знак Знак,Основной текст Знак Знак"/>
    <w:basedOn w:val="a"/>
    <w:link w:val="11"/>
    <w:rsid w:val="00E8139D"/>
    <w:pPr>
      <w:spacing w:after="120"/>
    </w:pPr>
  </w:style>
  <w:style w:type="character" w:customStyle="1" w:styleId="a4">
    <w:name w:val="Основной текст Знак"/>
    <w:basedOn w:val="a0"/>
    <w:uiPriority w:val="99"/>
    <w:semiHidden/>
    <w:rsid w:val="00E8139D"/>
    <w:rPr>
      <w:rFonts w:ascii="Arial" w:eastAsia="Times New Roman" w:hAnsi="Arial" w:cs="Arial"/>
      <w:sz w:val="18"/>
      <w:szCs w:val="18"/>
      <w:lang w:eastAsia="ru-RU"/>
    </w:rPr>
  </w:style>
  <w:style w:type="paragraph" w:styleId="a5">
    <w:name w:val="Subtitle"/>
    <w:basedOn w:val="a"/>
    <w:link w:val="a6"/>
    <w:qFormat/>
    <w:rsid w:val="00E8139D"/>
    <w:pPr>
      <w:widowControl/>
      <w:autoSpaceDE/>
      <w:autoSpaceDN/>
      <w:adjustRightInd/>
    </w:pPr>
    <w:rPr>
      <w:rFonts w:ascii="Times New Roman" w:hAnsi="Times New Roman" w:cs="Times New Roman"/>
      <w:sz w:val="24"/>
      <w:szCs w:val="20"/>
    </w:rPr>
  </w:style>
  <w:style w:type="character" w:customStyle="1" w:styleId="a6">
    <w:name w:val="Подзаголовок Знак"/>
    <w:basedOn w:val="a0"/>
    <w:link w:val="a5"/>
    <w:rsid w:val="00E8139D"/>
    <w:rPr>
      <w:rFonts w:ascii="Times New Roman" w:eastAsia="Times New Roman" w:hAnsi="Times New Roman" w:cs="Times New Roman"/>
      <w:sz w:val="24"/>
      <w:szCs w:val="20"/>
      <w:lang w:eastAsia="ru-RU"/>
    </w:rPr>
  </w:style>
  <w:style w:type="character" w:customStyle="1" w:styleId="11">
    <w:name w:val="Основной текст Знак1"/>
    <w:aliases w:val="Основной текст Знак Знак1,Знак Знак Знак Знак,Основной текст Знак Знак Знак Знак,Основной текст Знак Знак Знак1"/>
    <w:link w:val="a3"/>
    <w:rsid w:val="00E8139D"/>
    <w:rPr>
      <w:rFonts w:ascii="Arial" w:eastAsia="Times New Roman" w:hAnsi="Arial" w:cs="Arial"/>
      <w:sz w:val="18"/>
      <w:szCs w:val="18"/>
      <w:lang w:eastAsia="ru-RU"/>
    </w:rPr>
  </w:style>
  <w:style w:type="paragraph" w:customStyle="1" w:styleId="ConsNonformat">
    <w:name w:val="ConsNonformat"/>
    <w:rsid w:val="00E8139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Normal">
    <w:name w:val="ConsNormal"/>
    <w:rsid w:val="00E8139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31">
    <w:name w:val="Body Text Indent 3"/>
    <w:basedOn w:val="a"/>
    <w:link w:val="32"/>
    <w:rsid w:val="00E8139D"/>
    <w:pPr>
      <w:spacing w:after="120"/>
      <w:ind w:left="283"/>
    </w:pPr>
    <w:rPr>
      <w:sz w:val="16"/>
      <w:szCs w:val="16"/>
    </w:rPr>
  </w:style>
  <w:style w:type="character" w:customStyle="1" w:styleId="32">
    <w:name w:val="Основной текст с отступом 3 Знак"/>
    <w:basedOn w:val="a0"/>
    <w:link w:val="31"/>
    <w:rsid w:val="00E8139D"/>
    <w:rPr>
      <w:rFonts w:ascii="Arial" w:eastAsia="Times New Roman" w:hAnsi="Arial" w:cs="Arial"/>
      <w:sz w:val="16"/>
      <w:szCs w:val="16"/>
      <w:lang w:eastAsia="ru-RU"/>
    </w:rPr>
  </w:style>
  <w:style w:type="paragraph" w:styleId="a7">
    <w:name w:val="Body Text Indent"/>
    <w:basedOn w:val="a"/>
    <w:link w:val="a8"/>
    <w:rsid w:val="00E8139D"/>
    <w:pPr>
      <w:spacing w:after="120"/>
      <w:ind w:left="283"/>
    </w:pPr>
  </w:style>
  <w:style w:type="character" w:customStyle="1" w:styleId="a8">
    <w:name w:val="Основной текст с отступом Знак"/>
    <w:basedOn w:val="a0"/>
    <w:link w:val="a7"/>
    <w:rsid w:val="00E8139D"/>
    <w:rPr>
      <w:rFonts w:ascii="Arial" w:eastAsia="Times New Roman" w:hAnsi="Arial" w:cs="Arial"/>
      <w:sz w:val="18"/>
      <w:szCs w:val="18"/>
      <w:lang w:eastAsia="ru-RU"/>
    </w:rPr>
  </w:style>
  <w:style w:type="paragraph" w:styleId="33">
    <w:name w:val="Body Text 3"/>
    <w:basedOn w:val="a"/>
    <w:link w:val="34"/>
    <w:rsid w:val="00E8139D"/>
    <w:pPr>
      <w:spacing w:after="120"/>
    </w:pPr>
    <w:rPr>
      <w:sz w:val="16"/>
      <w:szCs w:val="16"/>
    </w:rPr>
  </w:style>
  <w:style w:type="character" w:customStyle="1" w:styleId="34">
    <w:name w:val="Основной текст 3 Знак"/>
    <w:basedOn w:val="a0"/>
    <w:link w:val="33"/>
    <w:rsid w:val="00E8139D"/>
    <w:rPr>
      <w:rFonts w:ascii="Arial" w:eastAsia="Times New Roman" w:hAnsi="Arial" w:cs="Arial"/>
      <w:sz w:val="16"/>
      <w:szCs w:val="16"/>
      <w:lang w:eastAsia="ru-RU"/>
    </w:rPr>
  </w:style>
  <w:style w:type="paragraph" w:styleId="a9">
    <w:name w:val="Block Text"/>
    <w:basedOn w:val="a"/>
    <w:rsid w:val="00E8139D"/>
    <w:pPr>
      <w:widowControl/>
      <w:autoSpaceDE/>
      <w:autoSpaceDN/>
      <w:adjustRightInd/>
      <w:ind w:left="-567" w:right="-110"/>
      <w:jc w:val="both"/>
    </w:pPr>
    <w:rPr>
      <w:rFonts w:ascii="Times New Roman" w:hAnsi="Times New Roman" w:cs="Times New Roman"/>
      <w:sz w:val="24"/>
      <w:szCs w:val="24"/>
    </w:rPr>
  </w:style>
  <w:style w:type="paragraph" w:customStyle="1" w:styleId="21">
    <w:name w:val="Стиль_таб2"/>
    <w:basedOn w:val="a"/>
    <w:semiHidden/>
    <w:rsid w:val="00E8139D"/>
    <w:pPr>
      <w:autoSpaceDE/>
      <w:autoSpaceDN/>
      <w:adjustRightInd/>
      <w:spacing w:before="120" w:after="120"/>
      <w:jc w:val="both"/>
    </w:pPr>
    <w:rPr>
      <w:rFonts w:ascii="Times New Roman" w:hAnsi="Times New Roman" w:cs="Times New Roman"/>
      <w:sz w:val="24"/>
      <w:szCs w:val="20"/>
    </w:rPr>
  </w:style>
  <w:style w:type="paragraph" w:customStyle="1" w:styleId="aa">
    <w:name w:val="Готовый"/>
    <w:basedOn w:val="a"/>
    <w:rsid w:val="00E8139D"/>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snapToGrid w:val="0"/>
    </w:pPr>
    <w:rPr>
      <w:rFonts w:ascii="Courier New" w:hAnsi="Courier New" w:cs="Courier New"/>
      <w:sz w:val="20"/>
      <w:szCs w:val="20"/>
    </w:rPr>
  </w:style>
  <w:style w:type="paragraph" w:customStyle="1" w:styleId="CharCharCarCarCharCharCarCarCharCharCarCarCharChar">
    <w:name w:val="Char Char Car Car Char Char Car Car Char Char Car Car Char Char"/>
    <w:basedOn w:val="a"/>
    <w:rsid w:val="00E8139D"/>
    <w:pPr>
      <w:widowControl/>
      <w:autoSpaceDE/>
      <w:autoSpaceDN/>
      <w:adjustRightInd/>
      <w:spacing w:after="160" w:line="240" w:lineRule="exact"/>
    </w:pPr>
    <w:rPr>
      <w:rFonts w:ascii="Times New Roman" w:hAnsi="Times New Roman" w:cs="Times New Roman"/>
      <w:sz w:val="20"/>
      <w:szCs w:val="20"/>
    </w:rPr>
  </w:style>
  <w:style w:type="paragraph" w:customStyle="1" w:styleId="12">
    <w:name w:val="Знак1"/>
    <w:basedOn w:val="a"/>
    <w:rsid w:val="00E8139D"/>
    <w:pPr>
      <w:autoSpaceDE/>
      <w:autoSpaceDN/>
      <w:spacing w:after="160" w:line="240" w:lineRule="exact"/>
      <w:jc w:val="right"/>
    </w:pPr>
    <w:rPr>
      <w:sz w:val="20"/>
      <w:szCs w:val="20"/>
      <w:lang w:val="en-GB" w:eastAsia="en-US"/>
    </w:rPr>
  </w:style>
  <w:style w:type="paragraph" w:customStyle="1" w:styleId="Char">
    <w:name w:val="Char Знак Знак"/>
    <w:basedOn w:val="a"/>
    <w:rsid w:val="00E8139D"/>
    <w:pPr>
      <w:autoSpaceDE/>
      <w:autoSpaceDN/>
      <w:spacing w:after="160" w:line="240" w:lineRule="exact"/>
      <w:jc w:val="right"/>
    </w:pPr>
    <w:rPr>
      <w:rFonts w:ascii="Times New Roman" w:hAnsi="Times New Roman" w:cs="Times New Roman"/>
      <w:sz w:val="20"/>
      <w:szCs w:val="20"/>
      <w:lang w:val="en-GB" w:eastAsia="en-US"/>
    </w:rPr>
  </w:style>
  <w:style w:type="paragraph" w:customStyle="1" w:styleId="ConsPlusNormal">
    <w:name w:val="ConsPlusNormal"/>
    <w:link w:val="ConsPlusNormal0"/>
    <w:qFormat/>
    <w:rsid w:val="00E8139D"/>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35">
    <w:name w:val="Знак Знак3"/>
    <w:locked/>
    <w:rsid w:val="00E8139D"/>
    <w:rPr>
      <w:rFonts w:ascii="Arial" w:hAnsi="Arial" w:cs="Arial"/>
      <w:sz w:val="18"/>
      <w:szCs w:val="18"/>
      <w:lang w:val="ru-RU" w:eastAsia="ru-RU" w:bidi="ar-SA"/>
    </w:rPr>
  </w:style>
  <w:style w:type="table" w:styleId="ab">
    <w:name w:val="Table Grid"/>
    <w:basedOn w:val="a1"/>
    <w:rsid w:val="00E8139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semiHidden/>
    <w:rsid w:val="00E8139D"/>
    <w:rPr>
      <w:rFonts w:ascii="Tahoma" w:hAnsi="Tahoma" w:cs="Tahoma"/>
      <w:sz w:val="16"/>
      <w:szCs w:val="16"/>
    </w:rPr>
  </w:style>
  <w:style w:type="character" w:customStyle="1" w:styleId="ad">
    <w:name w:val="Текст выноски Знак"/>
    <w:basedOn w:val="a0"/>
    <w:link w:val="ac"/>
    <w:semiHidden/>
    <w:rsid w:val="00E8139D"/>
    <w:rPr>
      <w:rFonts w:ascii="Tahoma" w:eastAsia="Times New Roman" w:hAnsi="Tahoma" w:cs="Tahoma"/>
      <w:sz w:val="16"/>
      <w:szCs w:val="16"/>
      <w:lang w:eastAsia="ru-RU"/>
    </w:rPr>
  </w:style>
  <w:style w:type="paragraph" w:customStyle="1" w:styleId="ConsPlusNonformat">
    <w:name w:val="ConsPlusNonformat"/>
    <w:rsid w:val="00E8139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e">
    <w:name w:val="Normal (Web)"/>
    <w:basedOn w:val="a"/>
    <w:rsid w:val="00E8139D"/>
    <w:pPr>
      <w:keepNext/>
      <w:widowControl/>
      <w:autoSpaceDE/>
      <w:autoSpaceDN/>
      <w:adjustRightInd/>
    </w:pPr>
    <w:rPr>
      <w:rFonts w:ascii="Times New Roman" w:hAnsi="Times New Roman" w:cs="Times New Roman"/>
      <w:sz w:val="24"/>
      <w:szCs w:val="24"/>
    </w:rPr>
  </w:style>
  <w:style w:type="paragraph" w:customStyle="1" w:styleId="af">
    <w:name w:val=" Знак"/>
    <w:basedOn w:val="a"/>
    <w:rsid w:val="00E8139D"/>
    <w:pPr>
      <w:autoSpaceDE/>
      <w:autoSpaceDN/>
      <w:spacing w:after="160" w:line="240" w:lineRule="exact"/>
      <w:jc w:val="right"/>
    </w:pPr>
    <w:rPr>
      <w:sz w:val="20"/>
      <w:szCs w:val="20"/>
      <w:lang w:val="en-GB" w:eastAsia="en-US"/>
    </w:rPr>
  </w:style>
  <w:style w:type="paragraph" w:customStyle="1" w:styleId="af0">
    <w:name w:val="Знак"/>
    <w:basedOn w:val="a"/>
    <w:rsid w:val="00E8139D"/>
    <w:pPr>
      <w:autoSpaceDE/>
      <w:autoSpaceDN/>
      <w:spacing w:after="160" w:line="240" w:lineRule="exact"/>
      <w:jc w:val="right"/>
    </w:pPr>
    <w:rPr>
      <w:sz w:val="20"/>
      <w:szCs w:val="20"/>
      <w:lang w:val="en-GB" w:eastAsia="en-US"/>
    </w:rPr>
  </w:style>
  <w:style w:type="paragraph" w:customStyle="1" w:styleId="13">
    <w:name w:val=" Знак1"/>
    <w:basedOn w:val="a"/>
    <w:rsid w:val="00E8139D"/>
    <w:pPr>
      <w:autoSpaceDE/>
      <w:autoSpaceDN/>
      <w:spacing w:after="160" w:line="240" w:lineRule="exact"/>
      <w:jc w:val="right"/>
    </w:pPr>
    <w:rPr>
      <w:sz w:val="20"/>
      <w:szCs w:val="20"/>
      <w:lang w:val="en-GB" w:eastAsia="en-US"/>
    </w:rPr>
  </w:style>
  <w:style w:type="paragraph" w:styleId="af1">
    <w:name w:val="header"/>
    <w:basedOn w:val="a"/>
    <w:link w:val="af2"/>
    <w:rsid w:val="00E8139D"/>
    <w:pPr>
      <w:tabs>
        <w:tab w:val="center" w:pos="4677"/>
        <w:tab w:val="right" w:pos="9355"/>
      </w:tabs>
    </w:pPr>
  </w:style>
  <w:style w:type="character" w:customStyle="1" w:styleId="af2">
    <w:name w:val="Верхний колонтитул Знак"/>
    <w:basedOn w:val="a0"/>
    <w:link w:val="af1"/>
    <w:rsid w:val="00E8139D"/>
    <w:rPr>
      <w:rFonts w:ascii="Arial" w:eastAsia="Times New Roman" w:hAnsi="Arial" w:cs="Arial"/>
      <w:sz w:val="18"/>
      <w:szCs w:val="18"/>
      <w:lang w:eastAsia="ru-RU"/>
    </w:rPr>
  </w:style>
  <w:style w:type="character" w:customStyle="1" w:styleId="110">
    <w:name w:val="Знак Знак11"/>
    <w:locked/>
    <w:rsid w:val="00E8139D"/>
    <w:rPr>
      <w:rFonts w:ascii="Times New Roman" w:hAnsi="Times New Roman"/>
      <w:sz w:val="24"/>
      <w:lang w:val="x-none" w:eastAsia="ru-RU"/>
    </w:rPr>
  </w:style>
  <w:style w:type="character" w:styleId="af3">
    <w:name w:val="Hyperlink"/>
    <w:uiPriority w:val="99"/>
    <w:rsid w:val="00E8139D"/>
    <w:rPr>
      <w:color w:val="0000FF"/>
    </w:rPr>
  </w:style>
  <w:style w:type="character" w:customStyle="1" w:styleId="ConsPlusNormal0">
    <w:name w:val="ConsPlusNormal Знак"/>
    <w:link w:val="ConsPlusNormal"/>
    <w:qFormat/>
    <w:locked/>
    <w:rsid w:val="00E8139D"/>
    <w:rPr>
      <w:rFonts w:ascii="Arial" w:eastAsia="Times New Roman" w:hAnsi="Arial" w:cs="Arial"/>
      <w:sz w:val="20"/>
      <w:szCs w:val="20"/>
      <w:lang w:eastAsia="ru-RU"/>
    </w:rPr>
  </w:style>
  <w:style w:type="paragraph" w:customStyle="1" w:styleId="typographysnzga46">
    <w:name w:val="_typography_snzga_46"/>
    <w:basedOn w:val="a"/>
    <w:rsid w:val="00E8139D"/>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fullpurchasepricenopublic">
    <w:name w:val="fullpurchasepricenopublic"/>
    <w:rsid w:val="00E813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3520</Words>
  <Characters>20064</Characters>
  <Application>Microsoft Office Word</Application>
  <DocSecurity>0</DocSecurity>
  <Lines>167</Lines>
  <Paragraphs>47</Paragraphs>
  <ScaleCrop>false</ScaleCrop>
  <Company/>
  <LinksUpToDate>false</LinksUpToDate>
  <CharactersWithSpaces>23537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Филина_ЛА</dc:creator>
  <cp:keywords/>
  <dc:description/>
  <cp:lastModifiedBy>Филина_ЛА</cp:lastModifiedBy>
  <cp:revision>1</cp:revision>
  <dcterms:created xsi:type="dcterms:W3CDTF">2026-07-29T11:37:00Z</dcterms:created>
  <dcterms:modified xsi:type="dcterms:W3CDTF">2026-07-29T11:38:00Z</dcterms:modified>
</cp:coreProperties>
</file>