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Style0"/>
        <w:tblW w:w="5000" w:type="pct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78"/>
        <w:gridCol w:w="4013"/>
        <w:gridCol w:w="830"/>
        <w:gridCol w:w="1026"/>
        <w:gridCol w:w="1539"/>
        <w:gridCol w:w="2067"/>
        <w:gridCol w:w="920"/>
      </w:tblGrid>
      <w:tr w:rsidR="00B2255A">
        <w:trPr>
          <w:cantSplit/>
        </w:trPr>
        <w:tc>
          <w:tcPr>
            <w:tcW w:w="9795" w:type="dxa"/>
            <w:gridSpan w:val="6"/>
            <w:shd w:val="clear" w:color="auto" w:fill="auto"/>
            <w:vAlign w:val="bottom"/>
          </w:tcPr>
          <w:p w:rsidR="009E4A3F" w:rsidRDefault="009E4A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4A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Цена Договора </w:t>
            </w:r>
          </w:p>
          <w:p w:rsidR="00B2255A" w:rsidRPr="009E4A3F" w:rsidRDefault="009E4A3F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9E4A3F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(№ ______________________ от _____________________)</w:t>
            </w:r>
          </w:p>
        </w:tc>
        <w:tc>
          <w:tcPr>
            <w:tcW w:w="915" w:type="dxa"/>
            <w:shd w:val="clear" w:color="auto" w:fill="auto"/>
            <w:vAlign w:val="bottom"/>
          </w:tcPr>
          <w:p w:rsidR="00B2255A" w:rsidRDefault="00B2255A"/>
        </w:tc>
      </w:tr>
      <w:tr w:rsidR="00B2255A">
        <w:trPr>
          <w:cantSplit/>
          <w:trHeight w:val="176"/>
        </w:trPr>
        <w:tc>
          <w:tcPr>
            <w:tcW w:w="375" w:type="dxa"/>
            <w:shd w:val="clear" w:color="auto" w:fill="auto"/>
            <w:vAlign w:val="bottom"/>
          </w:tcPr>
          <w:p w:rsidR="00B2255A" w:rsidRDefault="00B2255A"/>
        </w:tc>
        <w:tc>
          <w:tcPr>
            <w:tcW w:w="3990" w:type="dxa"/>
            <w:shd w:val="clear" w:color="auto" w:fill="auto"/>
            <w:vAlign w:val="bottom"/>
          </w:tcPr>
          <w:p w:rsidR="00B2255A" w:rsidRDefault="00B2255A"/>
        </w:tc>
        <w:tc>
          <w:tcPr>
            <w:tcW w:w="825" w:type="dxa"/>
            <w:shd w:val="clear" w:color="auto" w:fill="auto"/>
            <w:vAlign w:val="bottom"/>
          </w:tcPr>
          <w:p w:rsidR="00B2255A" w:rsidRDefault="00B2255A"/>
        </w:tc>
        <w:tc>
          <w:tcPr>
            <w:tcW w:w="1020" w:type="dxa"/>
            <w:shd w:val="clear" w:color="auto" w:fill="auto"/>
            <w:vAlign w:val="bottom"/>
          </w:tcPr>
          <w:p w:rsidR="00B2255A" w:rsidRDefault="00B2255A"/>
        </w:tc>
        <w:tc>
          <w:tcPr>
            <w:tcW w:w="1530" w:type="dxa"/>
            <w:shd w:val="clear" w:color="auto" w:fill="auto"/>
            <w:vAlign w:val="bottom"/>
          </w:tcPr>
          <w:p w:rsidR="00B2255A" w:rsidRDefault="00B2255A"/>
        </w:tc>
        <w:tc>
          <w:tcPr>
            <w:tcW w:w="2055" w:type="dxa"/>
            <w:shd w:val="clear" w:color="auto" w:fill="auto"/>
            <w:vAlign w:val="bottom"/>
          </w:tcPr>
          <w:p w:rsidR="00B2255A" w:rsidRDefault="00B2255A"/>
        </w:tc>
        <w:tc>
          <w:tcPr>
            <w:tcW w:w="915" w:type="dxa"/>
            <w:shd w:val="clear" w:color="auto" w:fill="auto"/>
            <w:vAlign w:val="bottom"/>
          </w:tcPr>
          <w:p w:rsidR="00B2255A" w:rsidRDefault="00B2255A"/>
        </w:tc>
      </w:tr>
    </w:tbl>
    <w:tbl>
      <w:tblPr>
        <w:tblStyle w:val="TableStyle1"/>
        <w:tblW w:w="5000" w:type="pct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384"/>
        <w:gridCol w:w="9389"/>
      </w:tblGrid>
      <w:tr w:rsidR="00B2255A">
        <w:trPr>
          <w:cantSplit/>
        </w:trPr>
        <w:tc>
          <w:tcPr>
            <w:tcW w:w="1380" w:type="dxa"/>
            <w:shd w:val="clear" w:color="auto" w:fill="auto"/>
          </w:tcPr>
          <w:p w:rsidR="00B2255A" w:rsidRDefault="003477DD">
            <w:r>
              <w:rPr>
                <w:sz w:val="19"/>
                <w:szCs w:val="19"/>
              </w:rPr>
              <w:t>Заказчик:</w:t>
            </w:r>
          </w:p>
        </w:tc>
        <w:tc>
          <w:tcPr>
            <w:tcW w:w="9360" w:type="dxa"/>
            <w:shd w:val="clear" w:color="auto" w:fill="auto"/>
          </w:tcPr>
          <w:p w:rsidR="00B2255A" w:rsidRDefault="003477DD">
            <w:r>
              <w:rPr>
                <w:sz w:val="19"/>
                <w:szCs w:val="19"/>
              </w:rPr>
              <w:t>САНКТ-ПЕТЕРБУРГСКОЕ ГОСУДАРСТВЕННОЕ БЮДЖЕТНОЕ УЧРЕЖДЕНИЕ ЗДРАВООХРАНЕНИЯ "КОЖНО-ВЕНЕРОЛОГИЧЕСКИЙ ДИСПАНСЕР № 6"</w:t>
            </w:r>
          </w:p>
        </w:tc>
      </w:tr>
      <w:tr w:rsidR="00B2255A">
        <w:trPr>
          <w:cantSplit/>
        </w:trPr>
        <w:tc>
          <w:tcPr>
            <w:tcW w:w="1380" w:type="dxa"/>
            <w:shd w:val="clear" w:color="auto" w:fill="auto"/>
          </w:tcPr>
          <w:p w:rsidR="00B2255A" w:rsidRDefault="003477DD">
            <w:r>
              <w:rPr>
                <w:sz w:val="19"/>
                <w:szCs w:val="19"/>
              </w:rPr>
              <w:t>Плательщик:</w:t>
            </w:r>
          </w:p>
        </w:tc>
        <w:tc>
          <w:tcPr>
            <w:tcW w:w="9360" w:type="dxa"/>
            <w:shd w:val="clear" w:color="auto" w:fill="auto"/>
          </w:tcPr>
          <w:p w:rsidR="00B2255A" w:rsidRDefault="003477DD">
            <w:r>
              <w:rPr>
                <w:sz w:val="19"/>
                <w:szCs w:val="19"/>
              </w:rPr>
              <w:t>САНКТ-ПЕТЕРБУРГСКОЕ ГОСУДАРСТВЕННОЕ БЮДЖЕТНОЕ УЧРЕЖДЕНИЕ ЗДРАВООХРАНЕНИЯ "КОЖНО-ВЕНЕРОЛОГИЧЕСКИЙ ДИСПАНСЕР № 6" ИНН 7807046800 КПП 780701001 198264, город Санкт-Петербург, ул. Лётчика Пилютова, дом 41</w:t>
            </w:r>
          </w:p>
        </w:tc>
      </w:tr>
      <w:tr w:rsidR="00B2255A">
        <w:trPr>
          <w:cantSplit/>
        </w:trPr>
        <w:tc>
          <w:tcPr>
            <w:tcW w:w="1380" w:type="dxa"/>
            <w:shd w:val="clear" w:color="auto" w:fill="auto"/>
          </w:tcPr>
          <w:p w:rsidR="00B2255A" w:rsidRDefault="003477DD">
            <w:r>
              <w:rPr>
                <w:sz w:val="19"/>
                <w:szCs w:val="19"/>
              </w:rPr>
              <w:t>Основание</w:t>
            </w:r>
          </w:p>
        </w:tc>
        <w:tc>
          <w:tcPr>
            <w:tcW w:w="9360" w:type="dxa"/>
            <w:shd w:val="clear" w:color="auto" w:fill="auto"/>
          </w:tcPr>
          <w:p w:rsidR="00B2255A" w:rsidRDefault="003477DD">
            <w:r>
              <w:rPr>
                <w:sz w:val="19"/>
                <w:szCs w:val="19"/>
              </w:rPr>
              <w:t xml:space="preserve">Договор </w:t>
            </w:r>
            <w:r w:rsidR="009E4A3F">
              <w:rPr>
                <w:sz w:val="19"/>
                <w:szCs w:val="19"/>
              </w:rPr>
              <w:t>____________</w:t>
            </w:r>
            <w:r>
              <w:rPr>
                <w:sz w:val="19"/>
                <w:szCs w:val="19"/>
              </w:rPr>
              <w:t xml:space="preserve">от - </w:t>
            </w:r>
            <w:r w:rsidR="009E4A3F">
              <w:rPr>
                <w:sz w:val="19"/>
                <w:szCs w:val="19"/>
              </w:rPr>
              <w:t>____________</w:t>
            </w:r>
          </w:p>
        </w:tc>
      </w:tr>
    </w:tbl>
    <w:tbl>
      <w:tblPr>
        <w:tblStyle w:val="TableStyle2"/>
        <w:tblW w:w="5000" w:type="pct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773"/>
      </w:tblGrid>
      <w:tr w:rsidR="00B2255A">
        <w:trPr>
          <w:cantSplit/>
        </w:trPr>
        <w:tc>
          <w:tcPr>
            <w:tcW w:w="10710" w:type="dxa"/>
            <w:shd w:val="clear" w:color="auto" w:fill="auto"/>
            <w:vAlign w:val="bottom"/>
          </w:tcPr>
          <w:p w:rsidR="00B2255A" w:rsidRPr="00687344" w:rsidRDefault="00687344" w:rsidP="00687344">
            <w:pPr>
              <w:jc w:val="right"/>
              <w:rPr>
                <w:b/>
              </w:rPr>
            </w:pPr>
            <w:bookmarkStart w:id="0" w:name="_GoBack"/>
            <w:r w:rsidRPr="00687344">
              <w:rPr>
                <w:b/>
              </w:rPr>
              <w:t>Таблица 1</w:t>
            </w:r>
            <w:bookmarkEnd w:id="0"/>
          </w:p>
        </w:tc>
      </w:tr>
    </w:tbl>
    <w:tbl>
      <w:tblPr>
        <w:tblStyle w:val="TableStyle3"/>
        <w:tblW w:w="5000" w:type="pct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78"/>
        <w:gridCol w:w="906"/>
        <w:gridCol w:w="3577"/>
        <w:gridCol w:w="921"/>
        <w:gridCol w:w="815"/>
        <w:gridCol w:w="1041"/>
        <w:gridCol w:w="1041"/>
        <w:gridCol w:w="1026"/>
        <w:gridCol w:w="1056"/>
      </w:tblGrid>
      <w:tr w:rsidR="00B2255A" w:rsidTr="00616E20">
        <w:trPr>
          <w:cantSplit/>
        </w:trPr>
        <w:tc>
          <w:tcPr>
            <w:tcW w:w="3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2255A" w:rsidRDefault="003477DD">
            <w:pPr>
              <w:jc w:val="center"/>
            </w:pPr>
            <w:r>
              <w:rPr>
                <w:sz w:val="19"/>
                <w:szCs w:val="19"/>
              </w:rPr>
              <w:t>№</w:t>
            </w:r>
          </w:p>
        </w:tc>
        <w:tc>
          <w:tcPr>
            <w:tcW w:w="90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B2255A" w:rsidRDefault="003477DD">
            <w:pPr>
              <w:jc w:val="center"/>
            </w:pPr>
            <w:proofErr w:type="spellStart"/>
            <w:r>
              <w:rPr>
                <w:sz w:val="19"/>
                <w:szCs w:val="19"/>
              </w:rPr>
              <w:t>Номенкл</w:t>
            </w:r>
            <w:proofErr w:type="spellEnd"/>
            <w:r>
              <w:rPr>
                <w:sz w:val="19"/>
                <w:szCs w:val="19"/>
              </w:rPr>
              <w:t>.</w:t>
            </w:r>
          </w:p>
          <w:p w:rsidR="00B2255A" w:rsidRDefault="003477DD">
            <w:pPr>
              <w:jc w:val="center"/>
            </w:pPr>
            <w:r>
              <w:rPr>
                <w:sz w:val="19"/>
                <w:szCs w:val="19"/>
              </w:rPr>
              <w:t>номер</w:t>
            </w:r>
          </w:p>
        </w:tc>
        <w:tc>
          <w:tcPr>
            <w:tcW w:w="35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B2255A" w:rsidRDefault="003477DD">
            <w:pPr>
              <w:jc w:val="center"/>
            </w:pPr>
            <w:r>
              <w:rPr>
                <w:sz w:val="19"/>
                <w:szCs w:val="19"/>
              </w:rPr>
              <w:t>Наименование</w:t>
            </w:r>
          </w:p>
          <w:p w:rsidR="00B2255A" w:rsidRDefault="003477DD">
            <w:pPr>
              <w:jc w:val="center"/>
            </w:pPr>
            <w:r>
              <w:rPr>
                <w:sz w:val="19"/>
                <w:szCs w:val="19"/>
              </w:rPr>
              <w:t>услуги</w:t>
            </w:r>
          </w:p>
        </w:tc>
        <w:tc>
          <w:tcPr>
            <w:tcW w:w="9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B2255A" w:rsidRDefault="003477DD">
            <w:pPr>
              <w:jc w:val="center"/>
            </w:pPr>
            <w:r>
              <w:rPr>
                <w:sz w:val="19"/>
                <w:szCs w:val="19"/>
              </w:rPr>
              <w:t>Единица</w:t>
            </w:r>
          </w:p>
          <w:p w:rsidR="00B2255A" w:rsidRDefault="003477DD">
            <w:pPr>
              <w:jc w:val="center"/>
            </w:pPr>
            <w:proofErr w:type="spellStart"/>
            <w:r>
              <w:rPr>
                <w:sz w:val="19"/>
                <w:szCs w:val="19"/>
              </w:rPr>
              <w:t>изме</w:t>
            </w:r>
            <w:proofErr w:type="spellEnd"/>
            <w:r>
              <w:rPr>
                <w:sz w:val="19"/>
                <w:szCs w:val="19"/>
              </w:rPr>
              <w:t>-</w:t>
            </w:r>
          </w:p>
          <w:p w:rsidR="00B2255A" w:rsidRDefault="003477DD">
            <w:pPr>
              <w:jc w:val="center"/>
            </w:pPr>
            <w:r>
              <w:rPr>
                <w:sz w:val="19"/>
                <w:szCs w:val="19"/>
              </w:rPr>
              <w:t>рения</w:t>
            </w:r>
          </w:p>
        </w:tc>
        <w:tc>
          <w:tcPr>
            <w:tcW w:w="8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B2255A" w:rsidRDefault="003477DD">
            <w:pPr>
              <w:jc w:val="center"/>
            </w:pPr>
            <w:r>
              <w:rPr>
                <w:sz w:val="19"/>
                <w:szCs w:val="19"/>
              </w:rPr>
              <w:t>Кол-во</w:t>
            </w:r>
          </w:p>
        </w:tc>
        <w:tc>
          <w:tcPr>
            <w:tcW w:w="104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B2255A" w:rsidRDefault="003477DD">
            <w:pPr>
              <w:jc w:val="center"/>
            </w:pPr>
            <w:r>
              <w:rPr>
                <w:sz w:val="19"/>
                <w:szCs w:val="19"/>
              </w:rPr>
              <w:t>Цена, руб.</w:t>
            </w:r>
          </w:p>
        </w:tc>
        <w:tc>
          <w:tcPr>
            <w:tcW w:w="104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B2255A" w:rsidRDefault="003477DD">
            <w:pPr>
              <w:jc w:val="center"/>
            </w:pPr>
            <w:r>
              <w:rPr>
                <w:sz w:val="19"/>
                <w:szCs w:val="19"/>
              </w:rPr>
              <w:t>Сумма, руб.</w:t>
            </w:r>
          </w:p>
        </w:tc>
        <w:tc>
          <w:tcPr>
            <w:tcW w:w="102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B2255A" w:rsidRDefault="003477DD">
            <w:pPr>
              <w:jc w:val="center"/>
            </w:pPr>
            <w:r>
              <w:rPr>
                <w:sz w:val="19"/>
                <w:szCs w:val="19"/>
              </w:rPr>
              <w:t>НДС, руб.</w:t>
            </w:r>
          </w:p>
        </w:tc>
        <w:tc>
          <w:tcPr>
            <w:tcW w:w="105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2255A" w:rsidRDefault="003477DD">
            <w:pPr>
              <w:jc w:val="center"/>
            </w:pPr>
            <w:r>
              <w:rPr>
                <w:sz w:val="19"/>
                <w:szCs w:val="19"/>
              </w:rPr>
              <w:t>Всего, руб.</w:t>
            </w:r>
          </w:p>
        </w:tc>
      </w:tr>
      <w:tr w:rsidR="00B2255A" w:rsidTr="00616E20">
        <w:trPr>
          <w:cantSplit/>
        </w:trPr>
        <w:tc>
          <w:tcPr>
            <w:tcW w:w="3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2255A" w:rsidRDefault="003477DD">
            <w:pPr>
              <w:jc w:val="right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906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B2255A" w:rsidRDefault="00B2255A">
            <w:pPr>
              <w:jc w:val="right"/>
            </w:pPr>
          </w:p>
        </w:tc>
        <w:tc>
          <w:tcPr>
            <w:tcW w:w="3577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B2255A" w:rsidRDefault="003477DD">
            <w:r>
              <w:rPr>
                <w:sz w:val="19"/>
                <w:szCs w:val="19"/>
              </w:rPr>
              <w:t>Консультационная услуга по вопросам соблюдения требований санитарного законодательства лабораториями при работе с микроорганизмами III-IV групп патогенности в части объемно-планировочных решений с выездом специалиста на объект площадью от 201 м2 до 500 м2</w:t>
            </w:r>
          </w:p>
        </w:tc>
        <w:tc>
          <w:tcPr>
            <w:tcW w:w="921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B2255A" w:rsidRDefault="003477DD">
            <w:pPr>
              <w:jc w:val="center"/>
            </w:pPr>
            <w:r>
              <w:rPr>
                <w:sz w:val="19"/>
                <w:szCs w:val="19"/>
              </w:rPr>
              <w:t>-</w:t>
            </w:r>
          </w:p>
        </w:tc>
        <w:tc>
          <w:tcPr>
            <w:tcW w:w="81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B2255A" w:rsidRDefault="003477DD">
            <w:pPr>
              <w:jc w:val="right"/>
            </w:pPr>
            <w:r>
              <w:rPr>
                <w:sz w:val="19"/>
                <w:szCs w:val="19"/>
              </w:rPr>
              <w:t>1,000</w:t>
            </w:r>
          </w:p>
        </w:tc>
        <w:tc>
          <w:tcPr>
            <w:tcW w:w="1041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B2255A" w:rsidRDefault="00B2255A">
            <w:pPr>
              <w:jc w:val="right"/>
            </w:pPr>
          </w:p>
        </w:tc>
        <w:tc>
          <w:tcPr>
            <w:tcW w:w="1041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2255A" w:rsidRDefault="00B2255A">
            <w:pPr>
              <w:jc w:val="right"/>
            </w:pPr>
          </w:p>
        </w:tc>
        <w:tc>
          <w:tcPr>
            <w:tcW w:w="1026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B2255A" w:rsidRDefault="00B2255A">
            <w:pPr>
              <w:jc w:val="right"/>
            </w:pPr>
          </w:p>
        </w:tc>
        <w:tc>
          <w:tcPr>
            <w:tcW w:w="1056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2255A" w:rsidRDefault="00B2255A">
            <w:pPr>
              <w:jc w:val="right"/>
            </w:pPr>
          </w:p>
        </w:tc>
      </w:tr>
      <w:tr w:rsidR="00616E20" w:rsidTr="00512AF0">
        <w:trPr>
          <w:cantSplit/>
        </w:trPr>
        <w:tc>
          <w:tcPr>
            <w:tcW w:w="378" w:type="dxa"/>
            <w:shd w:val="clear" w:color="auto" w:fill="auto"/>
            <w:vAlign w:val="center"/>
          </w:tcPr>
          <w:p w:rsidR="00616E20" w:rsidRDefault="00616E20" w:rsidP="00616E20"/>
        </w:tc>
        <w:tc>
          <w:tcPr>
            <w:tcW w:w="906" w:type="dxa"/>
            <w:shd w:val="clear" w:color="auto" w:fill="auto"/>
            <w:vAlign w:val="bottom"/>
          </w:tcPr>
          <w:p w:rsidR="00616E20" w:rsidRDefault="00616E20" w:rsidP="00616E20"/>
        </w:tc>
        <w:tc>
          <w:tcPr>
            <w:tcW w:w="3577" w:type="dxa"/>
            <w:shd w:val="clear" w:color="auto" w:fill="auto"/>
            <w:vAlign w:val="bottom"/>
          </w:tcPr>
          <w:p w:rsidR="00616E20" w:rsidRDefault="00616E20" w:rsidP="00616E20"/>
        </w:tc>
        <w:tc>
          <w:tcPr>
            <w:tcW w:w="2777" w:type="dxa"/>
            <w:gridSpan w:val="3"/>
            <w:shd w:val="clear" w:color="auto" w:fill="auto"/>
            <w:vAlign w:val="bottom"/>
          </w:tcPr>
          <w:p w:rsidR="00616E20" w:rsidRDefault="00616E20" w:rsidP="00616E20">
            <w:pPr>
              <w:jc w:val="right"/>
            </w:pPr>
            <w:r>
              <w:rPr>
                <w:b/>
                <w:sz w:val="19"/>
                <w:szCs w:val="19"/>
              </w:rPr>
              <w:t>Итого:</w:t>
            </w:r>
          </w:p>
        </w:tc>
        <w:tc>
          <w:tcPr>
            <w:tcW w:w="104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616E20" w:rsidRPr="00616E20" w:rsidRDefault="00616E20" w:rsidP="00616E20">
            <w:pPr>
              <w:jc w:val="right"/>
              <w:rPr>
                <w:b/>
              </w:rPr>
            </w:pPr>
          </w:p>
        </w:tc>
        <w:tc>
          <w:tcPr>
            <w:tcW w:w="102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616E20" w:rsidRPr="00616E20" w:rsidRDefault="00616E20" w:rsidP="00616E20">
            <w:pPr>
              <w:jc w:val="right"/>
              <w:rPr>
                <w:b/>
              </w:rPr>
            </w:pPr>
          </w:p>
        </w:tc>
        <w:tc>
          <w:tcPr>
            <w:tcW w:w="105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616E20" w:rsidRPr="00616E20" w:rsidRDefault="00616E20" w:rsidP="00616E20">
            <w:pPr>
              <w:jc w:val="right"/>
              <w:rPr>
                <w:b/>
              </w:rPr>
            </w:pPr>
          </w:p>
        </w:tc>
      </w:tr>
      <w:tr w:rsidR="00B2255A" w:rsidTr="00616E20">
        <w:trPr>
          <w:cantSplit/>
        </w:trPr>
        <w:tc>
          <w:tcPr>
            <w:tcW w:w="378" w:type="dxa"/>
            <w:shd w:val="clear" w:color="auto" w:fill="auto"/>
            <w:vAlign w:val="bottom"/>
          </w:tcPr>
          <w:p w:rsidR="00B2255A" w:rsidRDefault="00B2255A"/>
        </w:tc>
        <w:tc>
          <w:tcPr>
            <w:tcW w:w="906" w:type="dxa"/>
            <w:shd w:val="clear" w:color="auto" w:fill="auto"/>
            <w:vAlign w:val="bottom"/>
          </w:tcPr>
          <w:p w:rsidR="00B2255A" w:rsidRDefault="00B2255A"/>
        </w:tc>
        <w:tc>
          <w:tcPr>
            <w:tcW w:w="3577" w:type="dxa"/>
            <w:shd w:val="clear" w:color="auto" w:fill="auto"/>
            <w:vAlign w:val="bottom"/>
          </w:tcPr>
          <w:p w:rsidR="00B2255A" w:rsidRDefault="00B2255A"/>
        </w:tc>
        <w:tc>
          <w:tcPr>
            <w:tcW w:w="921" w:type="dxa"/>
            <w:shd w:val="clear" w:color="auto" w:fill="auto"/>
            <w:vAlign w:val="bottom"/>
          </w:tcPr>
          <w:p w:rsidR="00B2255A" w:rsidRDefault="00B2255A">
            <w:pPr>
              <w:jc w:val="right"/>
            </w:pPr>
          </w:p>
        </w:tc>
        <w:tc>
          <w:tcPr>
            <w:tcW w:w="815" w:type="dxa"/>
            <w:shd w:val="clear" w:color="auto" w:fill="auto"/>
            <w:vAlign w:val="bottom"/>
          </w:tcPr>
          <w:p w:rsidR="00B2255A" w:rsidRDefault="00B2255A">
            <w:pPr>
              <w:jc w:val="right"/>
            </w:pPr>
          </w:p>
        </w:tc>
        <w:tc>
          <w:tcPr>
            <w:tcW w:w="1041" w:type="dxa"/>
            <w:shd w:val="clear" w:color="auto" w:fill="auto"/>
            <w:vAlign w:val="bottom"/>
          </w:tcPr>
          <w:p w:rsidR="00B2255A" w:rsidRDefault="00B2255A">
            <w:pPr>
              <w:jc w:val="right"/>
            </w:pPr>
          </w:p>
        </w:tc>
        <w:tc>
          <w:tcPr>
            <w:tcW w:w="1041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B2255A" w:rsidRDefault="00B2255A">
            <w:pPr>
              <w:jc w:val="right"/>
            </w:pPr>
          </w:p>
        </w:tc>
        <w:tc>
          <w:tcPr>
            <w:tcW w:w="1026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center"/>
          </w:tcPr>
          <w:p w:rsidR="00B2255A" w:rsidRDefault="00B2255A">
            <w:pPr>
              <w:jc w:val="right"/>
            </w:pPr>
          </w:p>
        </w:tc>
        <w:tc>
          <w:tcPr>
            <w:tcW w:w="1056" w:type="dxa"/>
            <w:shd w:val="clear" w:color="auto" w:fill="auto"/>
            <w:vAlign w:val="bottom"/>
          </w:tcPr>
          <w:p w:rsidR="00B2255A" w:rsidRDefault="00B2255A"/>
        </w:tc>
      </w:tr>
    </w:tbl>
    <w:tbl>
      <w:tblPr>
        <w:tblStyle w:val="TableStyle4"/>
        <w:tblW w:w="5000" w:type="pct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78"/>
        <w:gridCol w:w="4013"/>
        <w:gridCol w:w="830"/>
        <w:gridCol w:w="1026"/>
        <w:gridCol w:w="1539"/>
        <w:gridCol w:w="2067"/>
        <w:gridCol w:w="920"/>
      </w:tblGrid>
      <w:tr w:rsidR="00B2255A">
        <w:trPr>
          <w:cantSplit/>
        </w:trPr>
        <w:tc>
          <w:tcPr>
            <w:tcW w:w="375" w:type="dxa"/>
            <w:shd w:val="clear" w:color="auto" w:fill="auto"/>
            <w:vAlign w:val="bottom"/>
          </w:tcPr>
          <w:p w:rsidR="00B2255A" w:rsidRDefault="00B2255A"/>
        </w:tc>
        <w:tc>
          <w:tcPr>
            <w:tcW w:w="3990" w:type="dxa"/>
            <w:shd w:val="clear" w:color="auto" w:fill="auto"/>
            <w:vAlign w:val="bottom"/>
          </w:tcPr>
          <w:p w:rsidR="00B2255A" w:rsidRDefault="00B2255A"/>
        </w:tc>
        <w:tc>
          <w:tcPr>
            <w:tcW w:w="825" w:type="dxa"/>
            <w:shd w:val="clear" w:color="auto" w:fill="auto"/>
            <w:vAlign w:val="bottom"/>
          </w:tcPr>
          <w:p w:rsidR="00B2255A" w:rsidRDefault="00B2255A"/>
        </w:tc>
        <w:tc>
          <w:tcPr>
            <w:tcW w:w="1020" w:type="dxa"/>
            <w:shd w:val="clear" w:color="auto" w:fill="auto"/>
            <w:vAlign w:val="bottom"/>
          </w:tcPr>
          <w:p w:rsidR="00B2255A" w:rsidRDefault="00B2255A"/>
        </w:tc>
        <w:tc>
          <w:tcPr>
            <w:tcW w:w="1530" w:type="dxa"/>
            <w:shd w:val="clear" w:color="auto" w:fill="auto"/>
            <w:vAlign w:val="bottom"/>
          </w:tcPr>
          <w:p w:rsidR="00B2255A" w:rsidRDefault="00B2255A"/>
        </w:tc>
        <w:tc>
          <w:tcPr>
            <w:tcW w:w="2055" w:type="dxa"/>
            <w:shd w:val="clear" w:color="auto" w:fill="auto"/>
            <w:vAlign w:val="bottom"/>
          </w:tcPr>
          <w:p w:rsidR="00B2255A" w:rsidRDefault="00B2255A"/>
        </w:tc>
        <w:tc>
          <w:tcPr>
            <w:tcW w:w="915" w:type="dxa"/>
            <w:shd w:val="clear" w:color="auto" w:fill="auto"/>
            <w:vAlign w:val="bottom"/>
          </w:tcPr>
          <w:p w:rsidR="00B2255A" w:rsidRDefault="00B2255A"/>
        </w:tc>
      </w:tr>
      <w:tr w:rsidR="00B2255A">
        <w:trPr>
          <w:cantSplit/>
        </w:trPr>
        <w:tc>
          <w:tcPr>
            <w:tcW w:w="9795" w:type="dxa"/>
            <w:gridSpan w:val="6"/>
            <w:shd w:val="clear" w:color="auto" w:fill="auto"/>
            <w:vAlign w:val="bottom"/>
          </w:tcPr>
          <w:p w:rsidR="00B2255A" w:rsidRDefault="003477DD" w:rsidP="009E4A3F">
            <w:r>
              <w:rPr>
                <w:sz w:val="19"/>
                <w:szCs w:val="19"/>
              </w:rPr>
              <w:t xml:space="preserve">Всего наименований </w:t>
            </w:r>
            <w:r w:rsidR="009E4A3F">
              <w:rPr>
                <w:sz w:val="19"/>
                <w:szCs w:val="19"/>
              </w:rPr>
              <w:t>1</w:t>
            </w:r>
            <w:r>
              <w:rPr>
                <w:sz w:val="19"/>
                <w:szCs w:val="19"/>
              </w:rPr>
              <w:t>, на сумму:</w:t>
            </w:r>
          </w:p>
        </w:tc>
        <w:tc>
          <w:tcPr>
            <w:tcW w:w="915" w:type="dxa"/>
            <w:shd w:val="clear" w:color="auto" w:fill="auto"/>
            <w:vAlign w:val="bottom"/>
          </w:tcPr>
          <w:p w:rsidR="00B2255A" w:rsidRDefault="00B2255A"/>
        </w:tc>
      </w:tr>
      <w:tr w:rsidR="00B2255A">
        <w:trPr>
          <w:cantSplit/>
        </w:trPr>
        <w:tc>
          <w:tcPr>
            <w:tcW w:w="9795" w:type="dxa"/>
            <w:gridSpan w:val="6"/>
            <w:shd w:val="clear" w:color="auto" w:fill="auto"/>
          </w:tcPr>
          <w:p w:rsidR="00B2255A" w:rsidRDefault="009E4A3F" w:rsidP="009E4A3F">
            <w:r>
              <w:rPr>
                <w:b/>
                <w:i/>
                <w:sz w:val="19"/>
                <w:szCs w:val="19"/>
              </w:rPr>
              <w:t>________________________________________</w:t>
            </w:r>
            <w:r w:rsidR="00616E20">
              <w:rPr>
                <w:b/>
                <w:i/>
                <w:sz w:val="19"/>
                <w:szCs w:val="19"/>
              </w:rPr>
              <w:t xml:space="preserve"> </w:t>
            </w:r>
            <w:r w:rsidR="003477DD">
              <w:rPr>
                <w:b/>
                <w:i/>
                <w:sz w:val="19"/>
                <w:szCs w:val="19"/>
              </w:rPr>
              <w:t>рубл</w:t>
            </w:r>
            <w:r w:rsidR="00616E20">
              <w:rPr>
                <w:b/>
                <w:i/>
                <w:sz w:val="19"/>
                <w:szCs w:val="19"/>
              </w:rPr>
              <w:t>ей</w:t>
            </w:r>
            <w:r>
              <w:rPr>
                <w:b/>
                <w:i/>
                <w:sz w:val="19"/>
                <w:szCs w:val="19"/>
              </w:rPr>
              <w:t>_____</w:t>
            </w:r>
            <w:r w:rsidR="003477DD">
              <w:rPr>
                <w:b/>
                <w:i/>
                <w:sz w:val="19"/>
                <w:szCs w:val="19"/>
              </w:rPr>
              <w:t xml:space="preserve"> копеек</w:t>
            </w:r>
          </w:p>
        </w:tc>
        <w:tc>
          <w:tcPr>
            <w:tcW w:w="915" w:type="dxa"/>
            <w:shd w:val="clear" w:color="auto" w:fill="auto"/>
            <w:vAlign w:val="bottom"/>
          </w:tcPr>
          <w:p w:rsidR="00B2255A" w:rsidRDefault="00B2255A"/>
        </w:tc>
      </w:tr>
      <w:tr w:rsidR="00B2255A">
        <w:trPr>
          <w:cantSplit/>
        </w:trPr>
        <w:tc>
          <w:tcPr>
            <w:tcW w:w="375" w:type="dxa"/>
            <w:shd w:val="clear" w:color="auto" w:fill="auto"/>
            <w:vAlign w:val="bottom"/>
          </w:tcPr>
          <w:p w:rsidR="00B2255A" w:rsidRDefault="00B2255A"/>
        </w:tc>
        <w:tc>
          <w:tcPr>
            <w:tcW w:w="3990" w:type="dxa"/>
            <w:shd w:val="clear" w:color="auto" w:fill="auto"/>
            <w:vAlign w:val="bottom"/>
          </w:tcPr>
          <w:p w:rsidR="00B2255A" w:rsidRDefault="00B2255A"/>
        </w:tc>
        <w:tc>
          <w:tcPr>
            <w:tcW w:w="825" w:type="dxa"/>
            <w:shd w:val="clear" w:color="auto" w:fill="auto"/>
            <w:vAlign w:val="bottom"/>
          </w:tcPr>
          <w:p w:rsidR="00B2255A" w:rsidRDefault="00B2255A"/>
        </w:tc>
        <w:tc>
          <w:tcPr>
            <w:tcW w:w="1020" w:type="dxa"/>
            <w:shd w:val="clear" w:color="auto" w:fill="auto"/>
            <w:vAlign w:val="bottom"/>
          </w:tcPr>
          <w:p w:rsidR="00B2255A" w:rsidRDefault="00B2255A"/>
        </w:tc>
        <w:tc>
          <w:tcPr>
            <w:tcW w:w="1530" w:type="dxa"/>
            <w:shd w:val="clear" w:color="auto" w:fill="auto"/>
            <w:vAlign w:val="bottom"/>
          </w:tcPr>
          <w:p w:rsidR="00B2255A" w:rsidRDefault="00B2255A"/>
        </w:tc>
        <w:tc>
          <w:tcPr>
            <w:tcW w:w="2055" w:type="dxa"/>
            <w:shd w:val="clear" w:color="auto" w:fill="auto"/>
            <w:vAlign w:val="bottom"/>
          </w:tcPr>
          <w:p w:rsidR="00B2255A" w:rsidRDefault="00B2255A"/>
        </w:tc>
        <w:tc>
          <w:tcPr>
            <w:tcW w:w="915" w:type="dxa"/>
            <w:shd w:val="clear" w:color="auto" w:fill="auto"/>
            <w:vAlign w:val="bottom"/>
          </w:tcPr>
          <w:p w:rsidR="00B2255A" w:rsidRDefault="00B2255A"/>
        </w:tc>
      </w:tr>
      <w:tr w:rsidR="00B2255A">
        <w:trPr>
          <w:cantSplit/>
          <w:trHeight w:val="485"/>
        </w:trPr>
        <w:tc>
          <w:tcPr>
            <w:tcW w:w="7740" w:type="dxa"/>
            <w:gridSpan w:val="5"/>
            <w:shd w:val="clear" w:color="auto" w:fill="auto"/>
            <w:vAlign w:val="bottom"/>
          </w:tcPr>
          <w:p w:rsidR="00B2255A" w:rsidRPr="009E4A3F" w:rsidRDefault="003477DD" w:rsidP="009E4A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3F">
              <w:rPr>
                <w:rFonts w:ascii="Times New Roman" w:hAnsi="Times New Roman" w:cs="Times New Roman"/>
                <w:sz w:val="20"/>
                <w:szCs w:val="20"/>
              </w:rPr>
              <w:t xml:space="preserve">Руководитель </w:t>
            </w:r>
            <w:r w:rsidR="009E4A3F" w:rsidRPr="009E4A3F">
              <w:rPr>
                <w:rFonts w:ascii="Times New Roman" w:hAnsi="Times New Roman" w:cs="Times New Roman"/>
                <w:sz w:val="20"/>
                <w:szCs w:val="20"/>
              </w:rPr>
              <w:t>Заказчика</w:t>
            </w:r>
            <w:r w:rsidRPr="009E4A3F">
              <w:rPr>
                <w:rFonts w:ascii="Times New Roman" w:hAnsi="Times New Roman" w:cs="Times New Roman"/>
                <w:sz w:val="20"/>
                <w:szCs w:val="20"/>
              </w:rPr>
              <w:t xml:space="preserve">_____________________ </w:t>
            </w:r>
          </w:p>
        </w:tc>
        <w:tc>
          <w:tcPr>
            <w:tcW w:w="2055" w:type="dxa"/>
            <w:shd w:val="clear" w:color="auto" w:fill="auto"/>
            <w:vAlign w:val="bottom"/>
          </w:tcPr>
          <w:p w:rsidR="00B2255A" w:rsidRDefault="00B2255A"/>
        </w:tc>
        <w:tc>
          <w:tcPr>
            <w:tcW w:w="915" w:type="dxa"/>
            <w:shd w:val="clear" w:color="auto" w:fill="auto"/>
            <w:vAlign w:val="bottom"/>
          </w:tcPr>
          <w:p w:rsidR="00B2255A" w:rsidRDefault="00B2255A"/>
        </w:tc>
      </w:tr>
      <w:tr w:rsidR="00B2255A">
        <w:trPr>
          <w:cantSplit/>
        </w:trPr>
        <w:tc>
          <w:tcPr>
            <w:tcW w:w="375" w:type="dxa"/>
            <w:shd w:val="clear" w:color="auto" w:fill="auto"/>
            <w:vAlign w:val="bottom"/>
          </w:tcPr>
          <w:p w:rsidR="00B2255A" w:rsidRDefault="00B2255A"/>
        </w:tc>
        <w:tc>
          <w:tcPr>
            <w:tcW w:w="3990" w:type="dxa"/>
            <w:shd w:val="clear" w:color="auto" w:fill="auto"/>
            <w:vAlign w:val="bottom"/>
          </w:tcPr>
          <w:p w:rsidR="00B2255A" w:rsidRDefault="00B2255A"/>
        </w:tc>
        <w:tc>
          <w:tcPr>
            <w:tcW w:w="825" w:type="dxa"/>
            <w:shd w:val="clear" w:color="auto" w:fill="auto"/>
            <w:vAlign w:val="bottom"/>
          </w:tcPr>
          <w:p w:rsidR="00B2255A" w:rsidRPr="009E4A3F" w:rsidRDefault="00B225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shd w:val="clear" w:color="auto" w:fill="auto"/>
            <w:vAlign w:val="bottom"/>
          </w:tcPr>
          <w:p w:rsidR="00B2255A" w:rsidRPr="009E4A3F" w:rsidRDefault="00B225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auto"/>
            <w:vAlign w:val="bottom"/>
          </w:tcPr>
          <w:p w:rsidR="00B2255A" w:rsidRDefault="00B2255A"/>
        </w:tc>
        <w:tc>
          <w:tcPr>
            <w:tcW w:w="2055" w:type="dxa"/>
            <w:shd w:val="clear" w:color="auto" w:fill="auto"/>
            <w:vAlign w:val="bottom"/>
          </w:tcPr>
          <w:p w:rsidR="00B2255A" w:rsidRDefault="00B2255A"/>
        </w:tc>
        <w:tc>
          <w:tcPr>
            <w:tcW w:w="915" w:type="dxa"/>
            <w:shd w:val="clear" w:color="auto" w:fill="auto"/>
            <w:vAlign w:val="bottom"/>
          </w:tcPr>
          <w:p w:rsidR="00B2255A" w:rsidRDefault="00B2255A"/>
        </w:tc>
      </w:tr>
      <w:tr w:rsidR="00B2255A">
        <w:trPr>
          <w:cantSplit/>
          <w:trHeight w:val="440"/>
        </w:trPr>
        <w:tc>
          <w:tcPr>
            <w:tcW w:w="4365" w:type="dxa"/>
            <w:gridSpan w:val="2"/>
            <w:shd w:val="clear" w:color="auto" w:fill="auto"/>
            <w:vAlign w:val="bottom"/>
          </w:tcPr>
          <w:p w:rsidR="00B2255A" w:rsidRPr="009E4A3F" w:rsidRDefault="009E4A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3F">
              <w:rPr>
                <w:rFonts w:ascii="Times New Roman" w:hAnsi="Times New Roman" w:cs="Times New Roman"/>
                <w:sz w:val="20"/>
                <w:szCs w:val="20"/>
              </w:rPr>
              <w:t>Руководитель Исполнителя</w:t>
            </w:r>
          </w:p>
        </w:tc>
        <w:tc>
          <w:tcPr>
            <w:tcW w:w="825" w:type="dxa"/>
            <w:shd w:val="clear" w:color="auto" w:fill="auto"/>
            <w:vAlign w:val="bottom"/>
          </w:tcPr>
          <w:p w:rsidR="00B2255A" w:rsidRPr="009E4A3F" w:rsidRDefault="00B225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shd w:val="clear" w:color="auto" w:fill="auto"/>
            <w:vAlign w:val="bottom"/>
          </w:tcPr>
          <w:p w:rsidR="00B2255A" w:rsidRPr="009E4A3F" w:rsidRDefault="00B225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auto"/>
            <w:vAlign w:val="bottom"/>
          </w:tcPr>
          <w:p w:rsidR="00B2255A" w:rsidRPr="009E4A3F" w:rsidRDefault="00B225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5" w:type="dxa"/>
            <w:shd w:val="clear" w:color="auto" w:fill="auto"/>
            <w:vAlign w:val="bottom"/>
          </w:tcPr>
          <w:p w:rsidR="00B2255A" w:rsidRDefault="00B2255A"/>
        </w:tc>
        <w:tc>
          <w:tcPr>
            <w:tcW w:w="915" w:type="dxa"/>
            <w:shd w:val="clear" w:color="auto" w:fill="auto"/>
            <w:vAlign w:val="bottom"/>
          </w:tcPr>
          <w:p w:rsidR="00B2255A" w:rsidRDefault="00B2255A"/>
        </w:tc>
      </w:tr>
    </w:tbl>
    <w:p w:rsidR="003477DD" w:rsidRDefault="003477DD"/>
    <w:sectPr w:rsidR="003477DD">
      <w:pgSz w:w="11907" w:h="16839"/>
      <w:pgMar w:top="453" w:right="567" w:bottom="453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55A"/>
    <w:rsid w:val="00096528"/>
    <w:rsid w:val="000D7760"/>
    <w:rsid w:val="003477DD"/>
    <w:rsid w:val="00616E20"/>
    <w:rsid w:val="00687344"/>
    <w:rsid w:val="006E5760"/>
    <w:rsid w:val="009E4A3F"/>
    <w:rsid w:val="00B22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C326E"/>
  <w15:docId w15:val="{1FB56F78-99C7-4722-A877-630FAC1D5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5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pPr>
      <w:spacing w:after="0" w:line="240" w:lineRule="auto"/>
    </w:pPr>
    <w:rPr>
      <w:rFonts w:ascii="Arial" w:hAnsi="Arial"/>
      <w:sz w:val="15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pPr>
      <w:spacing w:after="0" w:line="240" w:lineRule="auto"/>
    </w:pPr>
    <w:rPr>
      <w:rFonts w:ascii="Arial" w:hAnsi="Arial"/>
      <w:sz w:val="15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pPr>
      <w:spacing w:after="0" w:line="240" w:lineRule="auto"/>
    </w:pPr>
    <w:rPr>
      <w:rFonts w:ascii="Arial" w:hAnsi="Arial"/>
      <w:sz w:val="15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pPr>
      <w:spacing w:after="0" w:line="240" w:lineRule="auto"/>
    </w:pPr>
    <w:rPr>
      <w:rFonts w:ascii="Arial" w:hAnsi="Arial"/>
      <w:sz w:val="15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Яремчук</dc:creator>
  <cp:lastModifiedBy>Марина Яремчук</cp:lastModifiedBy>
  <cp:revision>8</cp:revision>
  <dcterms:created xsi:type="dcterms:W3CDTF">2026-07-27T12:24:00Z</dcterms:created>
  <dcterms:modified xsi:type="dcterms:W3CDTF">2026-07-27T12:32:00Z</dcterms:modified>
</cp:coreProperties>
</file>