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55CF" w:rsidRPr="00E655CF" w:rsidRDefault="00E655CF" w:rsidP="0035090B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35090B" w:rsidRPr="00840622" w:rsidRDefault="006D43B4" w:rsidP="0035090B">
      <w:pPr>
        <w:widowControl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ТЕХНИЧЕСКОЕ ЗАДАНИЕ</w:t>
      </w:r>
    </w:p>
    <w:p w:rsidR="00CA46CB" w:rsidRPr="00CA46CB" w:rsidRDefault="00CA46CB" w:rsidP="00CA46CB">
      <w:pPr>
        <w:widowControl/>
        <w:snapToGrid/>
        <w:spacing w:line="240" w:lineRule="auto"/>
        <w:ind w:firstLine="0"/>
        <w:jc w:val="center"/>
        <w:rPr>
          <w:rFonts w:eastAsia="Calibri"/>
          <w:b/>
          <w:sz w:val="22"/>
          <w:szCs w:val="22"/>
          <w:lang w:eastAsia="en-US"/>
        </w:rPr>
      </w:pPr>
    </w:p>
    <w:p w:rsidR="00CA46CB" w:rsidRPr="00CA46CB" w:rsidRDefault="00CA46CB" w:rsidP="00CA46CB">
      <w:pPr>
        <w:tabs>
          <w:tab w:val="left" w:pos="555"/>
        </w:tabs>
        <w:spacing w:line="276" w:lineRule="auto"/>
        <w:jc w:val="center"/>
        <w:rPr>
          <w:b/>
          <w:sz w:val="22"/>
          <w:szCs w:val="22"/>
        </w:rPr>
      </w:pPr>
      <w:r w:rsidRPr="00CA46CB">
        <w:rPr>
          <w:b/>
          <w:sz w:val="22"/>
          <w:szCs w:val="22"/>
        </w:rPr>
        <w:t xml:space="preserve">Раздел 1. </w:t>
      </w:r>
      <w:r w:rsidR="00AF5226" w:rsidRPr="00AF5226">
        <w:rPr>
          <w:rFonts w:eastAsia="Microsoft Sans Serif"/>
          <w:b/>
          <w:color w:val="000000"/>
          <w:sz w:val="22"/>
          <w:szCs w:val="22"/>
          <w:lang w:bidi="ru-RU"/>
        </w:rPr>
        <w:t>Предмет</w:t>
      </w:r>
      <w:r w:rsidR="00AF5226" w:rsidRPr="00CA46CB">
        <w:rPr>
          <w:rFonts w:eastAsia="Microsoft Sans Serif"/>
          <w:b/>
          <w:color w:val="000000"/>
          <w:sz w:val="22"/>
          <w:szCs w:val="22"/>
          <w:lang w:bidi="ru-RU"/>
        </w:rPr>
        <w:t xml:space="preserve"> закупки</w:t>
      </w:r>
    </w:p>
    <w:p w:rsidR="00CA46CB" w:rsidRPr="00CA46CB" w:rsidRDefault="00AF5226" w:rsidP="00CA46CB">
      <w:pPr>
        <w:widowControl/>
        <w:numPr>
          <w:ilvl w:val="1"/>
          <w:numId w:val="3"/>
        </w:numPr>
        <w:autoSpaceDE w:val="0"/>
        <w:autoSpaceDN w:val="0"/>
        <w:adjustRightInd w:val="0"/>
        <w:snapToGrid/>
        <w:spacing w:line="276" w:lineRule="auto"/>
        <w:ind w:firstLine="0"/>
        <w:contextualSpacing/>
        <w:rPr>
          <w:rFonts w:ascii="Microsoft Sans Serif" w:eastAsia="Microsoft Sans Serif" w:hAnsi="Microsoft Sans Serif" w:cs="Microsoft Sans Serif"/>
          <w:bCs/>
          <w:color w:val="000000"/>
          <w:sz w:val="22"/>
          <w:szCs w:val="22"/>
          <w:lang w:bidi="ru-RU"/>
        </w:rPr>
      </w:pPr>
      <w:r>
        <w:rPr>
          <w:rFonts w:eastAsia="Microsoft Sans Serif"/>
          <w:color w:val="000000"/>
          <w:sz w:val="22"/>
          <w:szCs w:val="22"/>
          <w:lang w:bidi="ru-RU"/>
        </w:rPr>
        <w:t>Предмет</w:t>
      </w:r>
      <w:r w:rsidR="00CA46CB" w:rsidRPr="00CA46CB">
        <w:rPr>
          <w:rFonts w:eastAsia="Microsoft Sans Serif"/>
          <w:color w:val="000000"/>
          <w:sz w:val="22"/>
          <w:szCs w:val="22"/>
          <w:lang w:bidi="ru-RU"/>
        </w:rPr>
        <w:t xml:space="preserve"> закупки являются: </w:t>
      </w:r>
      <w:r w:rsidR="00FE3DCA" w:rsidRPr="00FE3DCA">
        <w:rPr>
          <w:rFonts w:eastAsia="Microsoft Sans Serif"/>
          <w:b/>
          <w:i/>
          <w:color w:val="000000"/>
          <w:sz w:val="22"/>
          <w:szCs w:val="22"/>
          <w:lang w:bidi="ru-RU"/>
        </w:rPr>
        <w:t>Оказание услуг по оценке соответствия лифтов в течение назначенного срока службы и техническому освидетельствованию лифтов СПБ ГБПОУ "АУГСГИП" по адресу: г. Санкт-Петербург, ул. Миргородская, дом 24-28</w:t>
      </w:r>
      <w:r w:rsidR="00FE3DCA">
        <w:rPr>
          <w:rFonts w:eastAsia="Microsoft Sans Serif"/>
          <w:b/>
          <w:i/>
          <w:color w:val="000000"/>
          <w:sz w:val="22"/>
          <w:szCs w:val="22"/>
          <w:lang w:bidi="ru-RU"/>
        </w:rPr>
        <w:t xml:space="preserve"> лит. Б</w:t>
      </w:r>
      <w:r w:rsidR="00CA46CB" w:rsidRPr="00CA46CB">
        <w:rPr>
          <w:rFonts w:eastAsia="Microsoft Sans Serif"/>
          <w:b/>
          <w:i/>
          <w:color w:val="000000"/>
          <w:sz w:val="22"/>
          <w:szCs w:val="22"/>
          <w:lang w:bidi="ru-RU"/>
        </w:rPr>
        <w:t>.</w:t>
      </w:r>
    </w:p>
    <w:p w:rsidR="00CA46CB" w:rsidRPr="00CA46CB" w:rsidRDefault="00CA46CB" w:rsidP="00CA46CB">
      <w:pPr>
        <w:widowControl/>
        <w:numPr>
          <w:ilvl w:val="1"/>
          <w:numId w:val="3"/>
        </w:numPr>
        <w:autoSpaceDE w:val="0"/>
        <w:autoSpaceDN w:val="0"/>
        <w:adjustRightInd w:val="0"/>
        <w:snapToGrid/>
        <w:spacing w:line="276" w:lineRule="auto"/>
        <w:ind w:firstLine="0"/>
        <w:contextualSpacing/>
        <w:rPr>
          <w:bCs/>
          <w:sz w:val="22"/>
          <w:szCs w:val="22"/>
        </w:rPr>
      </w:pPr>
      <w:r w:rsidRPr="00CA46CB">
        <w:rPr>
          <w:bCs/>
          <w:sz w:val="22"/>
          <w:szCs w:val="22"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Услуги в области испытаний и анализа механических и электрических характеристик машин, двигателей, автомобилей, станков, приборов, аппаратуры связи и прочего комплектного оборудования, содержащего механические и электрические компоненты 71.20.13.110.</w:t>
      </w:r>
    </w:p>
    <w:p w:rsidR="00CA46CB" w:rsidRPr="00CA46CB" w:rsidRDefault="00CA46CB" w:rsidP="00CA46CB">
      <w:pPr>
        <w:widowControl/>
        <w:spacing w:line="276" w:lineRule="auto"/>
        <w:ind w:left="567"/>
        <w:contextualSpacing/>
        <w:rPr>
          <w:sz w:val="22"/>
          <w:szCs w:val="22"/>
        </w:rPr>
      </w:pPr>
      <w:r w:rsidRPr="00CA46CB">
        <w:rPr>
          <w:b/>
          <w:sz w:val="22"/>
          <w:szCs w:val="22"/>
        </w:rPr>
        <w:t>Раздел 2. Требования к качеству услуг, к их техническим и функциональным и эксплуатационным характеристикам.</w:t>
      </w:r>
    </w:p>
    <w:p w:rsidR="00CA46CB" w:rsidRPr="00CA46CB" w:rsidRDefault="00CA46CB" w:rsidP="00CA46CB">
      <w:pPr>
        <w:spacing w:line="276" w:lineRule="auto"/>
        <w:ind w:left="567"/>
        <w:rPr>
          <w:rFonts w:eastAsia="Arial Unicode MS"/>
          <w:b/>
          <w:bCs/>
          <w:kern w:val="2"/>
          <w:sz w:val="22"/>
          <w:szCs w:val="22"/>
        </w:rPr>
      </w:pPr>
      <w:r w:rsidRPr="00CA46CB">
        <w:rPr>
          <w:rFonts w:eastAsia="Arial Unicode MS"/>
          <w:b/>
          <w:bCs/>
          <w:kern w:val="2"/>
          <w:sz w:val="22"/>
          <w:szCs w:val="22"/>
        </w:rPr>
        <w:t>2.1.</w:t>
      </w:r>
      <w:r w:rsidRPr="00CA46CB">
        <w:rPr>
          <w:b/>
          <w:bCs/>
          <w:sz w:val="22"/>
          <w:szCs w:val="22"/>
        </w:rPr>
        <w:t xml:space="preserve"> Цели и основания оказания Услуг</w:t>
      </w:r>
    </w:p>
    <w:p w:rsidR="00CA46CB" w:rsidRPr="00CA46CB" w:rsidRDefault="00CA46CB" w:rsidP="00CA46CB">
      <w:pPr>
        <w:suppressAutoHyphens/>
        <w:spacing w:line="276" w:lineRule="auto"/>
        <w:ind w:left="567" w:firstLine="0"/>
        <w:rPr>
          <w:sz w:val="22"/>
          <w:szCs w:val="22"/>
        </w:rPr>
      </w:pPr>
      <w:r w:rsidRPr="00CA46CB">
        <w:rPr>
          <w:sz w:val="22"/>
          <w:szCs w:val="22"/>
        </w:rPr>
        <w:t>2.2.1. Необходимость проведения обязательного периодического технического освидетельствования лифтов на соответствие требованиям, установленным Техническим регламентом Таможенного союза «О безопасности машин и оборудования» (ТР ТС 010/2011), соответствие лифтов требованиям технического регламента Таможенного союза «Безопасность лифтов» ТР ТС 011/ 2011 и взаимосвязанных с ним стандартов.</w:t>
      </w:r>
    </w:p>
    <w:p w:rsidR="00CA46CB" w:rsidRPr="00CA46CB" w:rsidRDefault="00CA46CB" w:rsidP="00CA46CB">
      <w:pPr>
        <w:spacing w:line="276" w:lineRule="auto"/>
        <w:ind w:left="567"/>
        <w:rPr>
          <w:rFonts w:eastAsia="Arial Unicode MS"/>
          <w:b/>
          <w:bCs/>
          <w:kern w:val="2"/>
          <w:sz w:val="22"/>
          <w:szCs w:val="22"/>
        </w:rPr>
      </w:pPr>
      <w:r w:rsidRPr="00CA46CB">
        <w:rPr>
          <w:rFonts w:eastAsia="Arial Unicode MS"/>
          <w:b/>
          <w:bCs/>
          <w:kern w:val="2"/>
          <w:sz w:val="22"/>
          <w:szCs w:val="22"/>
        </w:rPr>
        <w:t>2.2.  Требования к качеству оказания услуг</w:t>
      </w:r>
    </w:p>
    <w:p w:rsidR="00CA46CB" w:rsidRPr="00CA46CB" w:rsidRDefault="00CA46CB" w:rsidP="00CA46CB">
      <w:pPr>
        <w:spacing w:line="276" w:lineRule="auto"/>
        <w:ind w:left="567" w:firstLine="0"/>
        <w:rPr>
          <w:rFonts w:eastAsia="Arial Unicode MS"/>
          <w:kern w:val="2"/>
          <w:sz w:val="22"/>
          <w:szCs w:val="22"/>
        </w:rPr>
      </w:pPr>
      <w:r w:rsidRPr="00CA46CB">
        <w:rPr>
          <w:rFonts w:eastAsia="Arial Unicode MS"/>
          <w:kern w:val="2"/>
          <w:sz w:val="22"/>
          <w:szCs w:val="22"/>
        </w:rPr>
        <w:t>2.2.1</w:t>
      </w:r>
      <w:r w:rsidRPr="00CA46CB">
        <w:rPr>
          <w:rFonts w:eastAsia="Arial Unicode MS"/>
          <w:kern w:val="2"/>
          <w:sz w:val="22"/>
          <w:szCs w:val="22"/>
        </w:rPr>
        <w:tab/>
        <w:t>Исполнитель обязан, оказать Услуги надлежащего качества, в соответствии с ГОСТами, СНиПами, ТУ и другими нормативными правовыми документами Российской Федерации, регламентирующими оказание Услуг.</w:t>
      </w:r>
    </w:p>
    <w:p w:rsidR="00CA46CB" w:rsidRPr="00CA46CB" w:rsidRDefault="00CA46CB" w:rsidP="00CA46CB">
      <w:pPr>
        <w:spacing w:line="276" w:lineRule="auto"/>
        <w:ind w:left="567" w:firstLine="0"/>
        <w:rPr>
          <w:rFonts w:eastAsia="Arial Unicode MS"/>
          <w:kern w:val="2"/>
          <w:sz w:val="22"/>
          <w:szCs w:val="22"/>
        </w:rPr>
      </w:pPr>
      <w:r w:rsidRPr="00CA46CB">
        <w:rPr>
          <w:rFonts w:eastAsia="Arial Unicode MS"/>
          <w:kern w:val="2"/>
          <w:sz w:val="22"/>
          <w:szCs w:val="22"/>
        </w:rPr>
        <w:t>2.2.2. При оказании Услуг Исполнитель несет полную ответственность за соблюдение требований законодательства об охране труда, промышленной безопасности, охране окружающей среды, безопасности производства работ и противопожарной безопасности, а также соблюдением миграционных правил.</w:t>
      </w:r>
    </w:p>
    <w:p w:rsidR="00CA46CB" w:rsidRPr="00CA46CB" w:rsidRDefault="00CA46CB" w:rsidP="00CA46CB">
      <w:pPr>
        <w:spacing w:line="276" w:lineRule="auto"/>
        <w:ind w:left="567" w:firstLine="0"/>
        <w:rPr>
          <w:rFonts w:eastAsia="Arial Unicode MS"/>
          <w:kern w:val="2"/>
          <w:sz w:val="22"/>
          <w:szCs w:val="22"/>
        </w:rPr>
      </w:pPr>
      <w:r w:rsidRPr="00CA46CB">
        <w:rPr>
          <w:rFonts w:eastAsia="Arial Unicode MS"/>
          <w:kern w:val="2"/>
          <w:sz w:val="22"/>
          <w:szCs w:val="22"/>
        </w:rPr>
        <w:t>2.2.3.</w:t>
      </w:r>
      <w:r w:rsidRPr="00CA46CB">
        <w:rPr>
          <w:rFonts w:eastAsia="Arial Unicode MS"/>
          <w:kern w:val="2"/>
          <w:sz w:val="22"/>
          <w:szCs w:val="22"/>
        </w:rPr>
        <w:tab/>
        <w:t>Оказание Услуг по периодическому техническому освидетельствованию лифтов Исполнитель проводит специально подготовленным и обученным персоналом, прошедшим необходимую проверку знаний, с соответствующей квалификационной группой по электробезопасности, не ниже третьей. Исполнитель обеспечивает персонал необходимыми средствами защиты, приборами, инструментом, лестницами.</w:t>
      </w:r>
    </w:p>
    <w:p w:rsidR="00CA46CB" w:rsidRPr="00CA46CB" w:rsidRDefault="00CA46CB" w:rsidP="00CA46CB">
      <w:pPr>
        <w:spacing w:line="276" w:lineRule="auto"/>
        <w:ind w:left="567" w:firstLine="0"/>
        <w:rPr>
          <w:rFonts w:eastAsia="Arial Unicode MS"/>
          <w:kern w:val="2"/>
          <w:sz w:val="22"/>
          <w:szCs w:val="22"/>
        </w:rPr>
      </w:pPr>
      <w:r w:rsidRPr="00CA46CB">
        <w:rPr>
          <w:rFonts w:eastAsia="Arial Unicode MS"/>
          <w:kern w:val="2"/>
          <w:sz w:val="22"/>
          <w:szCs w:val="22"/>
        </w:rPr>
        <w:t>2.2.4. Исполнитель проводит оценку соответствия лифтов в период эксплуатации по форме ежегодного технического освидетельствования лифтов, включающего в себя проверки, контроль, испытания и измерения в соответствии с требованиями, установленными:</w:t>
      </w:r>
    </w:p>
    <w:p w:rsidR="00CA46CB" w:rsidRPr="00CA46CB" w:rsidRDefault="00CA46CB" w:rsidP="00CA46CB">
      <w:pPr>
        <w:spacing w:line="276" w:lineRule="auto"/>
        <w:ind w:left="567" w:firstLine="567"/>
        <w:rPr>
          <w:rFonts w:eastAsia="Arial Unicode MS"/>
          <w:kern w:val="2"/>
          <w:sz w:val="22"/>
          <w:szCs w:val="22"/>
        </w:rPr>
      </w:pPr>
      <w:r w:rsidRPr="00CA46CB">
        <w:rPr>
          <w:rFonts w:eastAsia="Arial Unicode MS"/>
          <w:kern w:val="2"/>
          <w:sz w:val="22"/>
          <w:szCs w:val="22"/>
        </w:rPr>
        <w:t>- Технический регламент Таможенного союза «Безопасность лифтов» (ТР ТС 011/2011);</w:t>
      </w:r>
    </w:p>
    <w:p w:rsidR="00CA46CB" w:rsidRPr="00CA46CB" w:rsidRDefault="00CA46CB" w:rsidP="00CA46CB">
      <w:pPr>
        <w:spacing w:line="276" w:lineRule="auto"/>
        <w:ind w:left="567" w:firstLine="567"/>
        <w:rPr>
          <w:rFonts w:eastAsia="Arial Unicode MS"/>
          <w:kern w:val="2"/>
          <w:sz w:val="22"/>
          <w:szCs w:val="22"/>
        </w:rPr>
      </w:pPr>
      <w:r w:rsidRPr="00CA46CB">
        <w:rPr>
          <w:rFonts w:eastAsia="Arial Unicode MS"/>
          <w:kern w:val="2"/>
          <w:sz w:val="22"/>
          <w:szCs w:val="22"/>
        </w:rPr>
        <w:t>- ГОСТ 33984.1-2016 (EN 81-20:2014) Лифты. Общие требования безопасности к устройству и установке. Лифты для транспортирования людей или людей и грузов;</w:t>
      </w:r>
    </w:p>
    <w:p w:rsidR="00CA46CB" w:rsidRDefault="00CA46CB" w:rsidP="00CA46CB">
      <w:pPr>
        <w:spacing w:line="276" w:lineRule="auto"/>
        <w:ind w:left="567" w:firstLine="567"/>
        <w:rPr>
          <w:rFonts w:eastAsia="Arial Unicode MS"/>
          <w:kern w:val="2"/>
          <w:sz w:val="22"/>
          <w:szCs w:val="22"/>
        </w:rPr>
      </w:pPr>
      <w:r w:rsidRPr="00CA46CB">
        <w:rPr>
          <w:rFonts w:eastAsia="Arial Unicode MS"/>
          <w:kern w:val="2"/>
          <w:sz w:val="22"/>
          <w:szCs w:val="22"/>
        </w:rPr>
        <w:t xml:space="preserve">- </w:t>
      </w:r>
      <w:r w:rsidR="00AC0F8E" w:rsidRPr="00AC0F8E">
        <w:rPr>
          <w:rFonts w:eastAsia="Arial Unicode MS"/>
          <w:kern w:val="2"/>
          <w:sz w:val="22"/>
          <w:szCs w:val="22"/>
        </w:rPr>
        <w:t>ГОСТ Р 53783-2010 "Лифты. Правила и методы оценки соответствия лифтов в период эксплуатации"</w:t>
      </w:r>
      <w:r w:rsidR="00F65EAD">
        <w:rPr>
          <w:rFonts w:eastAsia="Arial Unicode MS"/>
          <w:kern w:val="2"/>
          <w:sz w:val="22"/>
          <w:szCs w:val="22"/>
        </w:rPr>
        <w:t>.</w:t>
      </w:r>
    </w:p>
    <w:p w:rsidR="00F65EAD" w:rsidRPr="00CA46CB" w:rsidRDefault="00F65EAD" w:rsidP="00CA46CB">
      <w:pPr>
        <w:spacing w:line="276" w:lineRule="auto"/>
        <w:ind w:left="567" w:firstLine="567"/>
        <w:rPr>
          <w:rFonts w:eastAsia="Arial Unicode MS"/>
          <w:kern w:val="2"/>
          <w:sz w:val="22"/>
          <w:szCs w:val="22"/>
        </w:rPr>
      </w:pPr>
    </w:p>
    <w:p w:rsidR="00CA46CB" w:rsidRPr="00CA46CB" w:rsidRDefault="00CA46CB" w:rsidP="00CA46CB">
      <w:pPr>
        <w:suppressAutoHyphens/>
        <w:autoSpaceDN w:val="0"/>
        <w:spacing w:line="276" w:lineRule="auto"/>
        <w:ind w:left="567" w:firstLine="1560"/>
        <w:rPr>
          <w:b/>
          <w:sz w:val="22"/>
          <w:szCs w:val="22"/>
          <w:lang w:eastAsia="ar-SA"/>
        </w:rPr>
      </w:pPr>
      <w:r w:rsidRPr="00CA46CB">
        <w:rPr>
          <w:b/>
          <w:sz w:val="22"/>
          <w:szCs w:val="22"/>
          <w:lang w:eastAsia="ar-SA"/>
        </w:rPr>
        <w:t>2. 3. Требования к техническим характеристикам оказываемых Услуг</w:t>
      </w:r>
    </w:p>
    <w:p w:rsidR="00CA46CB" w:rsidRPr="00CA46CB" w:rsidRDefault="00CA46CB" w:rsidP="00CA46CB">
      <w:pPr>
        <w:widowControl/>
        <w:tabs>
          <w:tab w:val="left" w:pos="6480"/>
        </w:tabs>
        <w:spacing w:line="276" w:lineRule="auto"/>
        <w:ind w:left="567"/>
        <w:rPr>
          <w:rFonts w:eastAsia="Arial Unicode MS"/>
          <w:kern w:val="2"/>
          <w:sz w:val="22"/>
          <w:szCs w:val="22"/>
        </w:rPr>
      </w:pPr>
      <w:r w:rsidRPr="00CA46CB">
        <w:rPr>
          <w:rFonts w:eastAsia="Arial Unicode MS"/>
          <w:iCs/>
          <w:kern w:val="2"/>
          <w:sz w:val="22"/>
          <w:szCs w:val="22"/>
        </w:rPr>
        <w:t>При техническом освидетельствование лифтов осуществляют</w:t>
      </w:r>
      <w:r w:rsidRPr="00CA46CB">
        <w:rPr>
          <w:rFonts w:eastAsia="Arial Unicode MS"/>
          <w:kern w:val="2"/>
          <w:sz w:val="22"/>
          <w:szCs w:val="22"/>
        </w:rPr>
        <w:t>:</w:t>
      </w:r>
      <w:r w:rsidRPr="00CA46CB">
        <w:rPr>
          <w:rFonts w:eastAsia="Arial Unicode MS"/>
          <w:kern w:val="2"/>
          <w:sz w:val="22"/>
          <w:szCs w:val="22"/>
        </w:rPr>
        <w:tab/>
      </w:r>
    </w:p>
    <w:p w:rsidR="00CA46CB" w:rsidRPr="00CA46CB" w:rsidRDefault="00CA46CB" w:rsidP="00CA46CB">
      <w:pPr>
        <w:widowControl/>
        <w:spacing w:line="276" w:lineRule="auto"/>
        <w:ind w:left="567" w:firstLine="0"/>
        <w:rPr>
          <w:rFonts w:eastAsia="Arial Unicode MS"/>
          <w:kern w:val="2"/>
          <w:sz w:val="22"/>
          <w:szCs w:val="22"/>
        </w:rPr>
      </w:pPr>
      <w:r w:rsidRPr="00CA46CB">
        <w:rPr>
          <w:rFonts w:eastAsia="Arial Unicode MS"/>
          <w:kern w:val="2"/>
          <w:sz w:val="22"/>
          <w:szCs w:val="22"/>
        </w:rPr>
        <w:t>2.3.1. Проверку соблюдения требований к безопасной эксплуатации лифта в период назначенного срока службы;</w:t>
      </w:r>
    </w:p>
    <w:p w:rsidR="00CA46CB" w:rsidRPr="00CA46CB" w:rsidRDefault="00CA46CB" w:rsidP="00CA46CB">
      <w:pPr>
        <w:widowControl/>
        <w:spacing w:line="276" w:lineRule="auto"/>
        <w:ind w:left="567" w:firstLine="0"/>
        <w:rPr>
          <w:rFonts w:eastAsia="Arial Unicode MS"/>
          <w:kern w:val="2"/>
          <w:sz w:val="22"/>
          <w:szCs w:val="22"/>
        </w:rPr>
      </w:pPr>
      <w:r w:rsidRPr="00CA46CB">
        <w:rPr>
          <w:rFonts w:eastAsia="Arial Unicode MS"/>
          <w:kern w:val="2"/>
          <w:sz w:val="22"/>
          <w:szCs w:val="22"/>
        </w:rPr>
        <w:t>2.3.2. Технический контроль оборудования лифта и устройств безопасности;</w:t>
      </w:r>
    </w:p>
    <w:p w:rsidR="00CA46CB" w:rsidRPr="00CA46CB" w:rsidRDefault="00CA46CB" w:rsidP="00CA46CB">
      <w:pPr>
        <w:widowControl/>
        <w:spacing w:line="276" w:lineRule="auto"/>
        <w:ind w:left="567" w:firstLine="0"/>
        <w:rPr>
          <w:rFonts w:eastAsia="Arial Unicode MS"/>
          <w:kern w:val="2"/>
          <w:sz w:val="22"/>
          <w:szCs w:val="22"/>
        </w:rPr>
      </w:pPr>
      <w:r w:rsidRPr="00CA46CB">
        <w:rPr>
          <w:rFonts w:eastAsia="Arial Unicode MS"/>
          <w:kern w:val="2"/>
          <w:sz w:val="22"/>
          <w:szCs w:val="22"/>
        </w:rPr>
        <w:t>2.3.3. Проверку функционирования лифта;</w:t>
      </w:r>
    </w:p>
    <w:p w:rsidR="00CA46CB" w:rsidRPr="00CA46CB" w:rsidRDefault="00CA46CB" w:rsidP="00CA46CB">
      <w:pPr>
        <w:widowControl/>
        <w:spacing w:line="276" w:lineRule="auto"/>
        <w:ind w:left="567" w:firstLine="0"/>
        <w:rPr>
          <w:rFonts w:eastAsia="Arial Unicode MS"/>
          <w:kern w:val="2"/>
          <w:sz w:val="22"/>
          <w:szCs w:val="22"/>
        </w:rPr>
      </w:pPr>
      <w:r w:rsidRPr="00CA46CB">
        <w:rPr>
          <w:rFonts w:eastAsia="Arial Unicode MS"/>
          <w:kern w:val="2"/>
          <w:sz w:val="22"/>
          <w:szCs w:val="22"/>
        </w:rPr>
        <w:t>2.3.4. Проверку функционирования устройств безопасности лифта;</w:t>
      </w:r>
    </w:p>
    <w:p w:rsidR="00CA46CB" w:rsidRPr="00CA46CB" w:rsidRDefault="00CA46CB" w:rsidP="00CA46CB">
      <w:pPr>
        <w:widowControl/>
        <w:spacing w:line="276" w:lineRule="auto"/>
        <w:ind w:left="567" w:firstLine="0"/>
        <w:rPr>
          <w:rFonts w:eastAsia="Arial Unicode MS"/>
          <w:kern w:val="2"/>
          <w:sz w:val="22"/>
          <w:szCs w:val="22"/>
        </w:rPr>
      </w:pPr>
      <w:r w:rsidRPr="00CA46CB">
        <w:rPr>
          <w:rFonts w:eastAsia="Arial Unicode MS"/>
          <w:kern w:val="2"/>
          <w:sz w:val="22"/>
          <w:szCs w:val="22"/>
        </w:rPr>
        <w:t>2.3.5. Испытание изоляции электрических цепей и электрооборудования, визуальный контроль и измерительный контроль заземления (зануления) оборудования лифта;</w:t>
      </w:r>
    </w:p>
    <w:p w:rsidR="00CA46CB" w:rsidRPr="00CA46CB" w:rsidRDefault="00CA46CB" w:rsidP="00CA46CB">
      <w:pPr>
        <w:widowControl/>
        <w:spacing w:line="276" w:lineRule="auto"/>
        <w:ind w:left="567" w:firstLine="0"/>
        <w:rPr>
          <w:rFonts w:eastAsia="Arial Unicode MS"/>
          <w:kern w:val="2"/>
          <w:sz w:val="22"/>
          <w:szCs w:val="22"/>
        </w:rPr>
      </w:pPr>
      <w:r w:rsidRPr="00CA46CB">
        <w:rPr>
          <w:rFonts w:eastAsia="Arial Unicode MS"/>
          <w:kern w:val="2"/>
          <w:sz w:val="22"/>
          <w:szCs w:val="22"/>
        </w:rPr>
        <w:t>2.3.6. Испытание сцепления тяговых элементов с канатоведущим шкивом (барабаном трения) и испытание тормозной системы на лифте с электрическим приводом;</w:t>
      </w:r>
    </w:p>
    <w:p w:rsidR="00CA46CB" w:rsidRPr="00CA46CB" w:rsidRDefault="00CA46CB" w:rsidP="00CA46CB">
      <w:pPr>
        <w:widowControl/>
        <w:spacing w:line="276" w:lineRule="auto"/>
        <w:ind w:left="567" w:firstLine="0"/>
        <w:rPr>
          <w:rFonts w:eastAsia="Arial Unicode MS"/>
          <w:kern w:val="2"/>
          <w:sz w:val="22"/>
          <w:szCs w:val="22"/>
        </w:rPr>
      </w:pPr>
      <w:r w:rsidRPr="00CA46CB">
        <w:rPr>
          <w:rFonts w:eastAsia="Arial Unicode MS"/>
          <w:kern w:val="2"/>
          <w:sz w:val="22"/>
          <w:szCs w:val="22"/>
        </w:rPr>
        <w:lastRenderedPageBreak/>
        <w:t>2.3.7. Испытание герметичности гидроцилиндра и трубопровода на лифте с гидравлическим приводом.</w:t>
      </w:r>
      <w:r w:rsidRPr="00CA46CB">
        <w:rPr>
          <w:rFonts w:eastAsia="Arial Unicode MS"/>
          <w:kern w:val="2"/>
          <w:sz w:val="22"/>
          <w:szCs w:val="22"/>
        </w:rPr>
        <w:tab/>
      </w:r>
    </w:p>
    <w:p w:rsidR="00CA46CB" w:rsidRPr="00CA46CB" w:rsidRDefault="00CA46CB" w:rsidP="00CA46CB">
      <w:pPr>
        <w:widowControl/>
        <w:spacing w:line="276" w:lineRule="auto"/>
        <w:ind w:left="567" w:firstLine="0"/>
        <w:rPr>
          <w:rFonts w:eastAsia="Arial Unicode MS"/>
          <w:kern w:val="2"/>
          <w:sz w:val="22"/>
          <w:szCs w:val="22"/>
        </w:rPr>
      </w:pPr>
      <w:r w:rsidRPr="00CA46CB">
        <w:rPr>
          <w:rFonts w:eastAsia="Arial Unicode MS"/>
          <w:kern w:val="2"/>
          <w:sz w:val="22"/>
          <w:szCs w:val="22"/>
        </w:rPr>
        <w:t>2.3.8. Результаты проверок, испытаний и измерений оформляют протоколами, а на основании протоколов оформляют Акт периодического технического освидетельствования.</w:t>
      </w:r>
    </w:p>
    <w:p w:rsidR="00CA46CB" w:rsidRPr="00CA46CB" w:rsidRDefault="00CA46CB" w:rsidP="00CA46CB">
      <w:pPr>
        <w:widowControl/>
        <w:spacing w:line="276" w:lineRule="auto"/>
        <w:ind w:left="567" w:firstLine="0"/>
        <w:rPr>
          <w:rFonts w:eastAsia="Arial Unicode MS"/>
          <w:kern w:val="2"/>
          <w:sz w:val="22"/>
          <w:szCs w:val="22"/>
        </w:rPr>
      </w:pPr>
      <w:r w:rsidRPr="00CA46CB">
        <w:rPr>
          <w:rFonts w:eastAsia="Arial Unicode MS"/>
          <w:kern w:val="2"/>
          <w:sz w:val="22"/>
          <w:szCs w:val="22"/>
        </w:rPr>
        <w:t xml:space="preserve">2.3.9. Сведения о проведенном периодическом техническом освидетельствовании и рекомендацию о возможности использования лифта по назначению записывать в паспорт лифта. </w:t>
      </w:r>
    </w:p>
    <w:p w:rsidR="00CA46CB" w:rsidRPr="00CA46CB" w:rsidRDefault="00CA46CB" w:rsidP="00CA46CB">
      <w:pPr>
        <w:widowControl/>
        <w:spacing w:line="276" w:lineRule="auto"/>
        <w:ind w:left="567" w:firstLine="0"/>
        <w:rPr>
          <w:rFonts w:eastAsia="Arial Unicode MS"/>
          <w:kern w:val="2"/>
          <w:sz w:val="22"/>
          <w:szCs w:val="22"/>
        </w:rPr>
      </w:pPr>
      <w:r w:rsidRPr="00CA46CB">
        <w:rPr>
          <w:rFonts w:eastAsia="Arial Unicode MS"/>
          <w:kern w:val="2"/>
          <w:sz w:val="22"/>
          <w:szCs w:val="22"/>
        </w:rPr>
        <w:t>2.3.10. При периодическом техническом освидетельствовании, в случае выявления дефектов, неисправностей, несоответствий, создающих недопустимый уровень риска при эксплуатации, специалист испытательного центра записывает рекомендацию о недопустимости использования лифта по назначению до устранения этих нарушений или дефектов.</w:t>
      </w:r>
    </w:p>
    <w:p w:rsidR="00CA46CB" w:rsidRPr="00CA46CB" w:rsidRDefault="00CA46CB" w:rsidP="00CA46CB">
      <w:pPr>
        <w:widowControl/>
        <w:spacing w:line="276" w:lineRule="auto"/>
        <w:ind w:left="567" w:firstLine="0"/>
        <w:rPr>
          <w:rFonts w:eastAsia="Arial Unicode MS"/>
          <w:kern w:val="2"/>
          <w:sz w:val="22"/>
          <w:szCs w:val="22"/>
        </w:rPr>
      </w:pPr>
      <w:r w:rsidRPr="00CA46CB">
        <w:rPr>
          <w:rFonts w:eastAsia="Arial Unicode MS"/>
          <w:kern w:val="2"/>
          <w:sz w:val="22"/>
          <w:szCs w:val="22"/>
        </w:rPr>
        <w:t>2.3.11. После устранения дефектов, неисправностей, несоответствий, аккредитованный испытательный центр осуществляет проверку устранения этих дефектов, неисправностей, несоответствий. При положительных результатах специалист делает отметку в Акте периодического технического освидетельствования и паспорте.</w:t>
      </w:r>
    </w:p>
    <w:p w:rsidR="00CA46CB" w:rsidRPr="00CA46CB" w:rsidRDefault="00CA46CB" w:rsidP="00CA46CB">
      <w:pPr>
        <w:spacing w:line="276" w:lineRule="auto"/>
        <w:ind w:left="567"/>
        <w:rPr>
          <w:rFonts w:eastAsia="Arial Unicode MS"/>
          <w:b/>
          <w:kern w:val="2"/>
          <w:sz w:val="22"/>
          <w:szCs w:val="22"/>
        </w:rPr>
      </w:pPr>
      <w:r w:rsidRPr="00CA46CB">
        <w:rPr>
          <w:rFonts w:eastAsia="Arial Unicode MS"/>
          <w:b/>
          <w:kern w:val="2"/>
          <w:sz w:val="22"/>
          <w:szCs w:val="22"/>
        </w:rPr>
        <w:t>2.4. Специальные требования к услугам</w:t>
      </w:r>
    </w:p>
    <w:p w:rsidR="00CA46CB" w:rsidRPr="00CA46CB" w:rsidRDefault="00CA46CB" w:rsidP="00CA46CB">
      <w:pPr>
        <w:spacing w:line="276" w:lineRule="auto"/>
        <w:ind w:left="567" w:firstLine="0"/>
        <w:rPr>
          <w:rFonts w:eastAsia="Arial Unicode MS"/>
          <w:kern w:val="2"/>
          <w:sz w:val="22"/>
          <w:szCs w:val="22"/>
        </w:rPr>
      </w:pPr>
      <w:r w:rsidRPr="00CA46CB">
        <w:rPr>
          <w:rFonts w:eastAsia="Arial Unicode MS"/>
          <w:kern w:val="2"/>
          <w:sz w:val="22"/>
          <w:szCs w:val="22"/>
        </w:rPr>
        <w:t>2.4.1. Наличие аттестата аккредитации (выписки из реестра аккредитованных лиц) испытательной лаборатории (центра), выданного</w:t>
      </w:r>
      <w:r w:rsidR="00024A2A">
        <w:rPr>
          <w:rFonts w:eastAsia="Arial Unicode MS"/>
          <w:kern w:val="2"/>
          <w:sz w:val="22"/>
          <w:szCs w:val="22"/>
        </w:rPr>
        <w:t xml:space="preserve"> </w:t>
      </w:r>
      <w:r w:rsidRPr="00CA46CB">
        <w:rPr>
          <w:rFonts w:eastAsia="Arial Unicode MS"/>
          <w:kern w:val="2"/>
          <w:sz w:val="22"/>
          <w:szCs w:val="22"/>
        </w:rPr>
        <w:t>Федеральной службой по аккредитации и, прилагаемой к аттестату, области аккредитации (приложение к аттестату аккредитации) на соответствие критериям аккредитации, предъявляемым к деятельности испытательной лаборатории (центра) в соответствии требованиям технического регламента Таможенного союза «Безопасность лифтов» ТР ТС 011/2011, утвержденного решением Комиссии Таможенного союза № 824 от 18.10.2011г.</w:t>
      </w:r>
    </w:p>
    <w:p w:rsidR="00CA46CB" w:rsidRPr="00CA46CB" w:rsidRDefault="00CA46CB" w:rsidP="00CA46CB">
      <w:pPr>
        <w:spacing w:line="276" w:lineRule="auto"/>
        <w:ind w:left="567" w:firstLine="0"/>
        <w:rPr>
          <w:rFonts w:eastAsia="Arial Unicode MS"/>
          <w:kern w:val="2"/>
          <w:sz w:val="22"/>
          <w:szCs w:val="22"/>
        </w:rPr>
      </w:pPr>
      <w:r w:rsidRPr="00CA46CB">
        <w:rPr>
          <w:rFonts w:eastAsia="Arial Unicode MS"/>
          <w:kern w:val="2"/>
          <w:sz w:val="22"/>
          <w:szCs w:val="22"/>
        </w:rPr>
        <w:t>2.4.2. Наличие в Испытательном центре (лаборатории) специалистов по оценке соответствия лифтов требованиям безопасности испытательной лаборатории (центра), подтвердившие свою квалификацию в соответствии с профессиональным стандартом, устанавливающим квалификационные характеристики для выполнения соответствующих работ, работающих в инженерном центре на постоянной основе (приложить подтверждающие документы: трудовую книжку, свидетельства о квалификации).</w:t>
      </w:r>
    </w:p>
    <w:p w:rsidR="00CA46CB" w:rsidRPr="00CA46CB" w:rsidRDefault="00CA46CB" w:rsidP="00CA46CB">
      <w:pPr>
        <w:spacing w:before="200" w:line="276" w:lineRule="auto"/>
        <w:ind w:left="567" w:firstLine="540"/>
        <w:jc w:val="center"/>
        <w:rPr>
          <w:rFonts w:eastAsia="Arial Unicode MS"/>
          <w:b/>
          <w:bCs/>
          <w:kern w:val="2"/>
          <w:sz w:val="22"/>
          <w:szCs w:val="22"/>
        </w:rPr>
      </w:pPr>
      <w:r w:rsidRPr="00CA46CB">
        <w:rPr>
          <w:rFonts w:eastAsia="Arial Unicode MS"/>
          <w:b/>
          <w:bCs/>
          <w:kern w:val="2"/>
          <w:sz w:val="22"/>
          <w:szCs w:val="22"/>
        </w:rPr>
        <w:t xml:space="preserve">Раздел 3. Количество и место доставки товара, являющегося предметом контракта, место выполнения работ или оказания услуг, являющихся предметом контракта, сроки поставки товара или завершения работы, график оказания услуг </w:t>
      </w:r>
    </w:p>
    <w:p w:rsidR="00CA46CB" w:rsidRPr="00CA46CB" w:rsidRDefault="00CA46CB" w:rsidP="00CA46CB">
      <w:pPr>
        <w:autoSpaceDE w:val="0"/>
        <w:autoSpaceDN w:val="0"/>
        <w:adjustRightInd w:val="0"/>
        <w:spacing w:line="276" w:lineRule="auto"/>
        <w:ind w:firstLine="540"/>
        <w:rPr>
          <w:rFonts w:eastAsia="Arial Unicode MS"/>
          <w:b/>
          <w:kern w:val="2"/>
          <w:sz w:val="22"/>
          <w:szCs w:val="22"/>
        </w:rPr>
      </w:pPr>
      <w:r w:rsidRPr="00CA46CB">
        <w:rPr>
          <w:rFonts w:eastAsia="Arial Unicode MS"/>
          <w:b/>
          <w:kern w:val="2"/>
          <w:sz w:val="22"/>
          <w:szCs w:val="22"/>
        </w:rPr>
        <w:t xml:space="preserve">3.1. Объем и место оказания услуг: </w:t>
      </w:r>
    </w:p>
    <w:p w:rsidR="00CA46CB" w:rsidRPr="00CA46CB" w:rsidRDefault="00CA46CB" w:rsidP="00CA46CB">
      <w:pPr>
        <w:tabs>
          <w:tab w:val="left" w:pos="567"/>
          <w:tab w:val="left" w:pos="851"/>
        </w:tabs>
        <w:suppressAutoHyphens/>
        <w:spacing w:line="276" w:lineRule="auto"/>
        <w:ind w:left="567" w:firstLine="0"/>
        <w:rPr>
          <w:sz w:val="22"/>
          <w:szCs w:val="22"/>
        </w:rPr>
      </w:pPr>
      <w:r w:rsidRPr="00CA46CB">
        <w:rPr>
          <w:sz w:val="22"/>
          <w:szCs w:val="22"/>
        </w:rPr>
        <w:t xml:space="preserve">Услуги оказываются по адресу: г. Санкт-Петербург, ул. Миргородская, дом 24-28, лит. Б; </w:t>
      </w:r>
    </w:p>
    <w:p w:rsidR="00CA46CB" w:rsidRPr="00CA46CB" w:rsidRDefault="00CA46CB" w:rsidP="00CA46CB">
      <w:pPr>
        <w:rPr>
          <w:sz w:val="22"/>
          <w:szCs w:val="22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567"/>
        <w:gridCol w:w="1843"/>
        <w:gridCol w:w="312"/>
        <w:gridCol w:w="1672"/>
        <w:gridCol w:w="851"/>
        <w:gridCol w:w="903"/>
        <w:gridCol w:w="798"/>
        <w:gridCol w:w="2977"/>
      </w:tblGrid>
      <w:tr w:rsidR="00CA46CB" w:rsidRPr="00CA46CB" w:rsidTr="00CA46CB">
        <w:trPr>
          <w:gridBefore w:val="1"/>
          <w:wBefore w:w="704" w:type="dxa"/>
          <w:trHeight w:val="631"/>
        </w:trPr>
        <w:tc>
          <w:tcPr>
            <w:tcW w:w="567" w:type="dxa"/>
            <w:vAlign w:val="center"/>
          </w:tcPr>
          <w:p w:rsidR="00CA46CB" w:rsidRPr="00CA46CB" w:rsidRDefault="00CA46CB" w:rsidP="00CA46CB">
            <w:pPr>
              <w:spacing w:line="240" w:lineRule="auto"/>
              <w:ind w:firstLine="0"/>
              <w:rPr>
                <w:rFonts w:eastAsia="SimSun"/>
                <w:kern w:val="3"/>
                <w:sz w:val="22"/>
                <w:szCs w:val="22"/>
                <w:lang w:eastAsia="en-US"/>
              </w:rPr>
            </w:pPr>
            <w:r w:rsidRPr="00024A2A">
              <w:rPr>
                <w:sz w:val="22"/>
                <w:szCs w:val="22"/>
              </w:rPr>
              <w:t xml:space="preserve">№ </w:t>
            </w:r>
            <w:r w:rsidRPr="00CA46CB">
              <w:rPr>
                <w:sz w:val="22"/>
                <w:szCs w:val="22"/>
              </w:rPr>
              <w:t>п/п</w:t>
            </w:r>
          </w:p>
        </w:tc>
        <w:tc>
          <w:tcPr>
            <w:tcW w:w="1843" w:type="dxa"/>
            <w:vAlign w:val="center"/>
          </w:tcPr>
          <w:p w:rsidR="00CA46CB" w:rsidRPr="00CA46CB" w:rsidRDefault="00CA46CB" w:rsidP="00CA46CB">
            <w:pPr>
              <w:spacing w:line="240" w:lineRule="auto"/>
              <w:ind w:firstLine="0"/>
              <w:rPr>
                <w:spacing w:val="-7"/>
                <w:sz w:val="22"/>
                <w:szCs w:val="22"/>
              </w:rPr>
            </w:pPr>
            <w:r w:rsidRPr="00CA46CB">
              <w:rPr>
                <w:spacing w:val="-7"/>
                <w:sz w:val="22"/>
                <w:szCs w:val="22"/>
              </w:rPr>
              <w:t>Тип лифта,</w:t>
            </w:r>
          </w:p>
          <w:p w:rsidR="00CA46CB" w:rsidRPr="00CA46CB" w:rsidRDefault="00CA46CB" w:rsidP="00CA46CB">
            <w:pPr>
              <w:spacing w:line="240" w:lineRule="auto"/>
              <w:ind w:firstLine="0"/>
              <w:rPr>
                <w:spacing w:val="-7"/>
                <w:sz w:val="22"/>
                <w:szCs w:val="22"/>
              </w:rPr>
            </w:pPr>
            <w:r w:rsidRPr="00CA46CB">
              <w:rPr>
                <w:spacing w:val="-7"/>
                <w:sz w:val="22"/>
                <w:szCs w:val="22"/>
              </w:rPr>
              <w:t>грузоподъемность, скорость, этажность</w:t>
            </w:r>
          </w:p>
        </w:tc>
        <w:tc>
          <w:tcPr>
            <w:tcW w:w="1984" w:type="dxa"/>
            <w:gridSpan w:val="2"/>
          </w:tcPr>
          <w:p w:rsidR="00CA46CB" w:rsidRPr="00CA46CB" w:rsidRDefault="00CA46CB" w:rsidP="00CA46CB">
            <w:pPr>
              <w:spacing w:line="240" w:lineRule="auto"/>
              <w:ind w:firstLine="0"/>
              <w:rPr>
                <w:rFonts w:eastAsia="SimSun"/>
                <w:kern w:val="3"/>
                <w:sz w:val="22"/>
                <w:szCs w:val="22"/>
                <w:lang w:eastAsia="en-US"/>
              </w:rPr>
            </w:pPr>
            <w:r w:rsidRPr="00CA46CB">
              <w:rPr>
                <w:sz w:val="22"/>
                <w:szCs w:val="22"/>
              </w:rPr>
              <w:t>Зав. номер лифта (платформы)</w:t>
            </w:r>
          </w:p>
        </w:tc>
        <w:tc>
          <w:tcPr>
            <w:tcW w:w="851" w:type="dxa"/>
            <w:vAlign w:val="center"/>
          </w:tcPr>
          <w:p w:rsidR="00CA46CB" w:rsidRPr="00CA46CB" w:rsidRDefault="00CA46CB" w:rsidP="00CA46CB">
            <w:pPr>
              <w:spacing w:line="240" w:lineRule="auto"/>
              <w:ind w:firstLine="0"/>
              <w:rPr>
                <w:rFonts w:eastAsia="SimSun"/>
                <w:kern w:val="3"/>
                <w:sz w:val="22"/>
                <w:szCs w:val="22"/>
                <w:lang w:eastAsia="en-US"/>
              </w:rPr>
            </w:pPr>
            <w:r w:rsidRPr="00CA46CB">
              <w:rPr>
                <w:rFonts w:eastAsia="SimSun"/>
                <w:kern w:val="3"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701" w:type="dxa"/>
            <w:gridSpan w:val="2"/>
            <w:vAlign w:val="center"/>
          </w:tcPr>
          <w:p w:rsidR="00CA46CB" w:rsidRPr="00CA46CB" w:rsidRDefault="00CA46CB" w:rsidP="00CA46CB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CA46CB">
              <w:rPr>
                <w:spacing w:val="-7"/>
                <w:sz w:val="22"/>
                <w:szCs w:val="22"/>
              </w:rPr>
              <w:t xml:space="preserve">Адрес </w:t>
            </w:r>
            <w:r w:rsidRPr="00024A2A">
              <w:rPr>
                <w:spacing w:val="-7"/>
                <w:sz w:val="22"/>
                <w:szCs w:val="22"/>
              </w:rPr>
              <w:t>объекта</w:t>
            </w:r>
          </w:p>
        </w:tc>
        <w:tc>
          <w:tcPr>
            <w:tcW w:w="2977" w:type="dxa"/>
            <w:vAlign w:val="center"/>
          </w:tcPr>
          <w:p w:rsidR="00CA46CB" w:rsidRPr="00CA46CB" w:rsidRDefault="00940AE5" w:rsidP="00CA46C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CA46CB" w:rsidRPr="00CA46CB">
              <w:rPr>
                <w:sz w:val="22"/>
                <w:szCs w:val="22"/>
              </w:rPr>
              <w:t>рок оказания услуг</w:t>
            </w:r>
          </w:p>
        </w:tc>
      </w:tr>
      <w:tr w:rsidR="00CA46CB" w:rsidRPr="00CA46CB" w:rsidTr="00CA46CB">
        <w:trPr>
          <w:gridBefore w:val="1"/>
          <w:wBefore w:w="704" w:type="dxa"/>
          <w:trHeight w:val="514"/>
        </w:trPr>
        <w:tc>
          <w:tcPr>
            <w:tcW w:w="567" w:type="dxa"/>
          </w:tcPr>
          <w:p w:rsidR="00CA46CB" w:rsidRPr="00CA46CB" w:rsidRDefault="00CA46CB" w:rsidP="00CA46CB">
            <w:pPr>
              <w:spacing w:line="240" w:lineRule="auto"/>
              <w:ind w:firstLine="0"/>
              <w:rPr>
                <w:bCs/>
                <w:sz w:val="22"/>
                <w:szCs w:val="22"/>
              </w:rPr>
            </w:pPr>
            <w:r w:rsidRPr="00CA46CB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:rsidR="00CA46CB" w:rsidRPr="00CA46CB" w:rsidRDefault="00CA46CB" w:rsidP="00CA46CB">
            <w:pPr>
              <w:spacing w:line="240" w:lineRule="auto"/>
              <w:ind w:firstLine="0"/>
              <w:rPr>
                <w:spacing w:val="-7"/>
                <w:sz w:val="22"/>
                <w:szCs w:val="22"/>
              </w:rPr>
            </w:pPr>
            <w:r w:rsidRPr="00CA46CB">
              <w:rPr>
                <w:spacing w:val="-7"/>
                <w:sz w:val="22"/>
                <w:szCs w:val="22"/>
              </w:rPr>
              <w:t xml:space="preserve">Лифт пассажирский 630кг, 1,0 м/сек, </w:t>
            </w:r>
          </w:p>
          <w:p w:rsidR="00CA46CB" w:rsidRPr="00CA46CB" w:rsidRDefault="00CA46CB" w:rsidP="00CA46CB">
            <w:pPr>
              <w:spacing w:line="240" w:lineRule="auto"/>
              <w:ind w:firstLine="0"/>
              <w:rPr>
                <w:spacing w:val="-7"/>
                <w:sz w:val="22"/>
                <w:szCs w:val="22"/>
              </w:rPr>
            </w:pPr>
            <w:r w:rsidRPr="00CA46CB">
              <w:rPr>
                <w:spacing w:val="-7"/>
                <w:sz w:val="22"/>
                <w:szCs w:val="22"/>
              </w:rPr>
              <w:t xml:space="preserve">8 -остановок </w:t>
            </w:r>
          </w:p>
        </w:tc>
        <w:tc>
          <w:tcPr>
            <w:tcW w:w="1984" w:type="dxa"/>
            <w:gridSpan w:val="2"/>
          </w:tcPr>
          <w:p w:rsidR="00CA46CB" w:rsidRPr="00CA46CB" w:rsidRDefault="00CA46CB" w:rsidP="00CA46CB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CA46CB">
              <w:rPr>
                <w:sz w:val="22"/>
                <w:szCs w:val="22"/>
              </w:rPr>
              <w:t>Лифт пассажирский зав.№ В7КА8591</w:t>
            </w:r>
          </w:p>
        </w:tc>
        <w:tc>
          <w:tcPr>
            <w:tcW w:w="851" w:type="dxa"/>
          </w:tcPr>
          <w:p w:rsidR="00CA46CB" w:rsidRPr="00CA46CB" w:rsidRDefault="00CA46CB" w:rsidP="00CA46CB">
            <w:pPr>
              <w:spacing w:line="240" w:lineRule="auto"/>
              <w:ind w:firstLine="0"/>
              <w:rPr>
                <w:bCs/>
                <w:sz w:val="22"/>
                <w:szCs w:val="22"/>
              </w:rPr>
            </w:pPr>
            <w:r w:rsidRPr="00CA46CB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701" w:type="dxa"/>
            <w:gridSpan w:val="2"/>
            <w:shd w:val="clear" w:color="000000" w:fill="FFFFFF"/>
          </w:tcPr>
          <w:p w:rsidR="00CA46CB" w:rsidRPr="00CA46CB" w:rsidRDefault="00CA46CB" w:rsidP="00CA46CB">
            <w:pPr>
              <w:spacing w:line="240" w:lineRule="auto"/>
              <w:ind w:firstLine="0"/>
              <w:rPr>
                <w:spacing w:val="-7"/>
                <w:sz w:val="22"/>
                <w:szCs w:val="22"/>
              </w:rPr>
            </w:pPr>
            <w:r w:rsidRPr="00CA46CB">
              <w:rPr>
                <w:spacing w:val="-7"/>
                <w:sz w:val="22"/>
                <w:szCs w:val="22"/>
              </w:rPr>
              <w:t>ул. Миргородская, д. 24-28, лит. Б.</w:t>
            </w:r>
          </w:p>
        </w:tc>
        <w:tc>
          <w:tcPr>
            <w:tcW w:w="2977" w:type="dxa"/>
            <w:shd w:val="clear" w:color="000000" w:fill="FFFFFF"/>
          </w:tcPr>
          <w:p w:rsidR="00CA46CB" w:rsidRPr="00CA46CB" w:rsidRDefault="001A3E04" w:rsidP="00CA46CB">
            <w:pPr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  <w:r w:rsidR="00940AE5" w:rsidRPr="00940AE5">
              <w:rPr>
                <w:sz w:val="22"/>
                <w:szCs w:val="22"/>
              </w:rPr>
              <w:t xml:space="preserve">30 </w:t>
            </w:r>
            <w:r w:rsidR="00940AE5">
              <w:rPr>
                <w:sz w:val="22"/>
                <w:szCs w:val="22"/>
              </w:rPr>
              <w:t xml:space="preserve">календарных </w:t>
            </w:r>
            <w:r w:rsidR="00940AE5" w:rsidRPr="00940AE5">
              <w:rPr>
                <w:sz w:val="22"/>
                <w:szCs w:val="22"/>
              </w:rPr>
              <w:t>дней, после письменного уведомления Заказчиком о готовности лифт</w:t>
            </w:r>
            <w:r w:rsidR="00D50566">
              <w:rPr>
                <w:sz w:val="22"/>
                <w:szCs w:val="22"/>
              </w:rPr>
              <w:t>а</w:t>
            </w:r>
            <w:r w:rsidR="00940AE5" w:rsidRPr="00940AE5">
              <w:rPr>
                <w:sz w:val="22"/>
                <w:szCs w:val="22"/>
              </w:rPr>
              <w:t xml:space="preserve"> к периодическому техническому освидетельствованию.</w:t>
            </w:r>
          </w:p>
        </w:tc>
      </w:tr>
      <w:tr w:rsidR="00CA46CB" w:rsidRPr="00CA46CB" w:rsidTr="00CA46CB">
        <w:tblPrEx>
          <w:tblLook w:val="04A0" w:firstRow="1" w:lastRow="0" w:firstColumn="1" w:lastColumn="0" w:noHBand="0" w:noVBand="1"/>
        </w:tblPrEx>
        <w:tc>
          <w:tcPr>
            <w:tcW w:w="342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A46CB" w:rsidRDefault="00CA46CB" w:rsidP="00CA46CB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  <w:p w:rsidR="00EE7001" w:rsidRPr="00CA46CB" w:rsidRDefault="00EE7001" w:rsidP="00CA46CB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  <w:p w:rsidR="00CA46CB" w:rsidRPr="00CA46CB" w:rsidRDefault="00CA46CB" w:rsidP="00CA46CB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CA46CB">
              <w:rPr>
                <w:sz w:val="22"/>
                <w:szCs w:val="22"/>
                <w:lang w:eastAsia="en-US"/>
              </w:rPr>
              <w:t>Начальник ОХО</w:t>
            </w:r>
          </w:p>
          <w:p w:rsidR="00CA46CB" w:rsidRPr="00CA46CB" w:rsidRDefault="00CA46CB" w:rsidP="00CA46CB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CA46CB" w:rsidRPr="00CA46CB" w:rsidRDefault="00CA46CB" w:rsidP="00CA46CB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4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A46CB" w:rsidRPr="00CA46CB" w:rsidRDefault="00CA46CB" w:rsidP="00CA46CB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77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A46CB" w:rsidRPr="00CA46CB" w:rsidRDefault="00CA46CB" w:rsidP="00CA46CB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  <w:p w:rsidR="00EE7001" w:rsidRDefault="00EE7001" w:rsidP="00CA46CB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  <w:p w:rsidR="00CA46CB" w:rsidRPr="00CA46CB" w:rsidRDefault="00CA46CB" w:rsidP="00CA46CB">
            <w:pPr>
              <w:spacing w:line="256" w:lineRule="auto"/>
              <w:rPr>
                <w:sz w:val="22"/>
                <w:szCs w:val="22"/>
                <w:lang w:val="en-US" w:eastAsia="en-US"/>
              </w:rPr>
            </w:pPr>
            <w:bookmarkStart w:id="0" w:name="_GoBack"/>
            <w:bookmarkEnd w:id="0"/>
            <w:r w:rsidRPr="00CA46CB">
              <w:rPr>
                <w:sz w:val="22"/>
                <w:szCs w:val="22"/>
                <w:lang w:eastAsia="en-US"/>
              </w:rPr>
              <w:t xml:space="preserve">С.Г. </w:t>
            </w:r>
            <w:proofErr w:type="spellStart"/>
            <w:r w:rsidRPr="00CA46CB">
              <w:rPr>
                <w:sz w:val="22"/>
                <w:szCs w:val="22"/>
                <w:lang w:eastAsia="en-US"/>
              </w:rPr>
              <w:t>Солярик</w:t>
            </w:r>
            <w:proofErr w:type="spellEnd"/>
          </w:p>
        </w:tc>
      </w:tr>
    </w:tbl>
    <w:p w:rsidR="006B37C0" w:rsidRDefault="006B37C0" w:rsidP="006B37C0">
      <w:pPr>
        <w:autoSpaceDE w:val="0"/>
        <w:autoSpaceDN w:val="0"/>
        <w:adjustRightInd w:val="0"/>
        <w:spacing w:before="200" w:line="276" w:lineRule="auto"/>
        <w:ind w:firstLine="0"/>
        <w:rPr>
          <w:sz w:val="22"/>
          <w:szCs w:val="22"/>
        </w:rPr>
      </w:pPr>
    </w:p>
    <w:sectPr w:rsidR="006B37C0" w:rsidSect="006B37C0">
      <w:pgSz w:w="11906" w:h="16838"/>
      <w:pgMar w:top="851" w:right="566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638F4"/>
    <w:multiLevelType w:val="hybridMultilevel"/>
    <w:tmpl w:val="7C86C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E1DCE"/>
    <w:multiLevelType w:val="multilevel"/>
    <w:tmpl w:val="685C168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</w:rPr>
    </w:lvl>
  </w:abstractNum>
  <w:abstractNum w:abstractNumId="2" w15:restartNumberingAfterBreak="0">
    <w:nsid w:val="495B793A"/>
    <w:multiLevelType w:val="hybridMultilevel"/>
    <w:tmpl w:val="08E821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36D"/>
    <w:rsid w:val="00001E35"/>
    <w:rsid w:val="000105E5"/>
    <w:rsid w:val="00024A2A"/>
    <w:rsid w:val="00044E46"/>
    <w:rsid w:val="000A5B0A"/>
    <w:rsid w:val="000B5250"/>
    <w:rsid w:val="000D281D"/>
    <w:rsid w:val="0011586C"/>
    <w:rsid w:val="0016648F"/>
    <w:rsid w:val="001843D5"/>
    <w:rsid w:val="001931AC"/>
    <w:rsid w:val="001A3E04"/>
    <w:rsid w:val="001B23C7"/>
    <w:rsid w:val="001B24AD"/>
    <w:rsid w:val="00245F7F"/>
    <w:rsid w:val="002D46B6"/>
    <w:rsid w:val="0035090B"/>
    <w:rsid w:val="003563BE"/>
    <w:rsid w:val="003B727A"/>
    <w:rsid w:val="003E20C1"/>
    <w:rsid w:val="0040328B"/>
    <w:rsid w:val="00406535"/>
    <w:rsid w:val="00457941"/>
    <w:rsid w:val="00475B7F"/>
    <w:rsid w:val="00494D8B"/>
    <w:rsid w:val="004A2959"/>
    <w:rsid w:val="004A2D27"/>
    <w:rsid w:val="004C1B04"/>
    <w:rsid w:val="004E649E"/>
    <w:rsid w:val="00532A0C"/>
    <w:rsid w:val="00533A41"/>
    <w:rsid w:val="00533C36"/>
    <w:rsid w:val="00564EC0"/>
    <w:rsid w:val="005A137A"/>
    <w:rsid w:val="005A6BE0"/>
    <w:rsid w:val="0062436D"/>
    <w:rsid w:val="00631528"/>
    <w:rsid w:val="00646629"/>
    <w:rsid w:val="00660D50"/>
    <w:rsid w:val="00671ECF"/>
    <w:rsid w:val="006B37C0"/>
    <w:rsid w:val="006B440D"/>
    <w:rsid w:val="006C6E69"/>
    <w:rsid w:val="006D43B4"/>
    <w:rsid w:val="0074118A"/>
    <w:rsid w:val="00745554"/>
    <w:rsid w:val="007513F9"/>
    <w:rsid w:val="007914C5"/>
    <w:rsid w:val="00793CA8"/>
    <w:rsid w:val="007E674C"/>
    <w:rsid w:val="007F0183"/>
    <w:rsid w:val="00840622"/>
    <w:rsid w:val="0086013E"/>
    <w:rsid w:val="00876F19"/>
    <w:rsid w:val="008865B5"/>
    <w:rsid w:val="0089738A"/>
    <w:rsid w:val="008E6FD1"/>
    <w:rsid w:val="00940AE5"/>
    <w:rsid w:val="009436B1"/>
    <w:rsid w:val="00944355"/>
    <w:rsid w:val="00963968"/>
    <w:rsid w:val="009D155C"/>
    <w:rsid w:val="009D251D"/>
    <w:rsid w:val="00A25961"/>
    <w:rsid w:val="00A331AE"/>
    <w:rsid w:val="00A45106"/>
    <w:rsid w:val="00A56829"/>
    <w:rsid w:val="00A80844"/>
    <w:rsid w:val="00AC0F8E"/>
    <w:rsid w:val="00AD0ACE"/>
    <w:rsid w:val="00AF0EC6"/>
    <w:rsid w:val="00AF5226"/>
    <w:rsid w:val="00B204B8"/>
    <w:rsid w:val="00B447E8"/>
    <w:rsid w:val="00B54C13"/>
    <w:rsid w:val="00BD6A04"/>
    <w:rsid w:val="00BE371F"/>
    <w:rsid w:val="00C21D38"/>
    <w:rsid w:val="00C40079"/>
    <w:rsid w:val="00C500DA"/>
    <w:rsid w:val="00CA46CB"/>
    <w:rsid w:val="00CD68D3"/>
    <w:rsid w:val="00CF03BA"/>
    <w:rsid w:val="00D10AF5"/>
    <w:rsid w:val="00D3787F"/>
    <w:rsid w:val="00D50566"/>
    <w:rsid w:val="00D8791A"/>
    <w:rsid w:val="00D93174"/>
    <w:rsid w:val="00DF49B9"/>
    <w:rsid w:val="00E27C2A"/>
    <w:rsid w:val="00E655CF"/>
    <w:rsid w:val="00E862FB"/>
    <w:rsid w:val="00E87BB2"/>
    <w:rsid w:val="00E94886"/>
    <w:rsid w:val="00E953FA"/>
    <w:rsid w:val="00EA3795"/>
    <w:rsid w:val="00EE7001"/>
    <w:rsid w:val="00F0059E"/>
    <w:rsid w:val="00F242B4"/>
    <w:rsid w:val="00F65EAD"/>
    <w:rsid w:val="00F80417"/>
    <w:rsid w:val="00FD60EC"/>
    <w:rsid w:val="00FD7ABF"/>
    <w:rsid w:val="00FE3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9BD00B"/>
  <w15:docId w15:val="{83E66101-D796-4774-8575-9FC35FAFE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2436D"/>
    <w:pPr>
      <w:widowControl w:val="0"/>
      <w:snapToGrid w:val="0"/>
      <w:spacing w:line="300" w:lineRule="auto"/>
      <w:ind w:firstLine="720"/>
      <w:jc w:val="both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D9317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rsid w:val="00D93174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AF0EC6"/>
    <w:pPr>
      <w:widowControl w:val="0"/>
      <w:snapToGrid w:val="0"/>
      <w:ind w:firstLine="720"/>
      <w:jc w:val="both"/>
    </w:pPr>
    <w:rPr>
      <w:sz w:val="24"/>
    </w:rPr>
  </w:style>
  <w:style w:type="paragraph" w:styleId="a6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"/>
    <w:basedOn w:val="a"/>
    <w:link w:val="a7"/>
    <w:uiPriority w:val="34"/>
    <w:qFormat/>
    <w:rsid w:val="00AF0EC6"/>
    <w:pPr>
      <w:ind w:left="720"/>
      <w:contextualSpacing/>
    </w:pPr>
  </w:style>
  <w:style w:type="character" w:customStyle="1" w:styleId="a7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6"/>
    <w:uiPriority w:val="34"/>
    <w:locked/>
    <w:rsid w:val="00AF0EC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13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72EB6-54D3-44D6-8512-FEB5451FD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717</Words>
  <Characters>5578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Солодухо Елена Геннадьевна</dc:creator>
  <cp:lastModifiedBy>Грек Михаил Георгиевич</cp:lastModifiedBy>
  <cp:revision>24</cp:revision>
  <cp:lastPrinted>2025-09-04T06:35:00Z</cp:lastPrinted>
  <dcterms:created xsi:type="dcterms:W3CDTF">2025-09-03T08:25:00Z</dcterms:created>
  <dcterms:modified xsi:type="dcterms:W3CDTF">2026-07-28T12:46:00Z</dcterms:modified>
</cp:coreProperties>
</file>