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DF2" w:rsidRPr="00395871" w:rsidRDefault="00AD23DD" w:rsidP="00570DF2">
      <w:pPr>
        <w:pStyle w:val="a3"/>
        <w:outlineLvl w:val="0"/>
        <w:rPr>
          <w:sz w:val="24"/>
          <w:szCs w:val="24"/>
        </w:rPr>
      </w:pPr>
      <w:r>
        <w:rPr>
          <w:sz w:val="24"/>
          <w:szCs w:val="24"/>
        </w:rPr>
        <w:t>ДОГОВОР №</w:t>
      </w:r>
    </w:p>
    <w:p w:rsidR="00570DF2" w:rsidRPr="00395871" w:rsidRDefault="00570DF2" w:rsidP="00570DF2">
      <w:pPr>
        <w:rPr>
          <w:szCs w:val="24"/>
        </w:rPr>
      </w:pPr>
    </w:p>
    <w:tbl>
      <w:tblPr>
        <w:tblW w:w="5052" w:type="pct"/>
        <w:tblLook w:val="04A0" w:firstRow="1" w:lastRow="0" w:firstColumn="1" w:lastColumn="0" w:noHBand="0" w:noVBand="1"/>
      </w:tblPr>
      <w:tblGrid>
        <w:gridCol w:w="4954"/>
        <w:gridCol w:w="4685"/>
      </w:tblGrid>
      <w:tr w:rsidR="00570DF2" w:rsidRPr="00395871" w:rsidTr="00243289">
        <w:tc>
          <w:tcPr>
            <w:tcW w:w="2570" w:type="pct"/>
            <w:hideMark/>
          </w:tcPr>
          <w:p w:rsidR="00570DF2" w:rsidRPr="00395871" w:rsidRDefault="00570DF2">
            <w:pPr>
              <w:rPr>
                <w:szCs w:val="24"/>
              </w:rPr>
            </w:pPr>
            <w:r w:rsidRPr="00395871">
              <w:rPr>
                <w:szCs w:val="24"/>
              </w:rPr>
              <w:t>г. Санкт-Петербург</w:t>
            </w:r>
          </w:p>
        </w:tc>
        <w:tc>
          <w:tcPr>
            <w:tcW w:w="2430" w:type="pct"/>
            <w:hideMark/>
          </w:tcPr>
          <w:p w:rsidR="003D1D04" w:rsidRDefault="00570DF2" w:rsidP="00AD23DD">
            <w:pPr>
              <w:jc w:val="right"/>
              <w:rPr>
                <w:szCs w:val="24"/>
                <w:lang w:val="en-US"/>
              </w:rPr>
            </w:pPr>
            <w:r w:rsidRPr="00395871">
              <w:rPr>
                <w:szCs w:val="24"/>
                <w:lang w:val="en-US"/>
              </w:rPr>
              <w:t>«</w:t>
            </w:r>
            <w:r w:rsidR="003D1D04" w:rsidRPr="00395871">
              <w:rPr>
                <w:szCs w:val="24"/>
              </w:rPr>
              <w:t>___</w:t>
            </w:r>
            <w:r w:rsidRPr="00395871">
              <w:rPr>
                <w:szCs w:val="24"/>
                <w:lang w:val="en-US"/>
              </w:rPr>
              <w:t xml:space="preserve">» </w:t>
            </w:r>
            <w:r w:rsidR="00AD23DD">
              <w:rPr>
                <w:szCs w:val="24"/>
              </w:rPr>
              <w:t>______________</w:t>
            </w:r>
            <w:r w:rsidRPr="00395871">
              <w:rPr>
                <w:szCs w:val="24"/>
                <w:lang w:val="en-US"/>
              </w:rPr>
              <w:t xml:space="preserve"> 202</w:t>
            </w:r>
            <w:r w:rsidR="00547B51">
              <w:rPr>
                <w:szCs w:val="24"/>
              </w:rPr>
              <w:t>2</w:t>
            </w:r>
            <w:r w:rsidRPr="00395871">
              <w:rPr>
                <w:szCs w:val="24"/>
                <w:lang w:val="en-US"/>
              </w:rPr>
              <w:t xml:space="preserve"> г.</w:t>
            </w:r>
          </w:p>
          <w:p w:rsidR="00AD23DD" w:rsidRPr="00395871" w:rsidRDefault="00AD23DD" w:rsidP="00AD23DD">
            <w:pPr>
              <w:jc w:val="right"/>
              <w:rPr>
                <w:sz w:val="2"/>
                <w:szCs w:val="2"/>
              </w:rPr>
            </w:pPr>
          </w:p>
        </w:tc>
      </w:tr>
    </w:tbl>
    <w:p w:rsidR="00570DF2" w:rsidRPr="00395871" w:rsidRDefault="00570DF2" w:rsidP="00570DF2">
      <w:pPr>
        <w:rPr>
          <w:szCs w:val="24"/>
        </w:rPr>
      </w:pPr>
    </w:p>
    <w:tbl>
      <w:tblPr>
        <w:tblStyle w:val="ac"/>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570DF2" w:rsidRPr="00395871" w:rsidTr="00243289">
        <w:tc>
          <w:tcPr>
            <w:tcW w:w="9639" w:type="dxa"/>
            <w:hideMark/>
          </w:tcPr>
          <w:p w:rsidR="00570DF2" w:rsidRPr="00395871" w:rsidRDefault="00570DF2" w:rsidP="00AD23DD">
            <w:pPr>
              <w:ind w:firstLine="567"/>
              <w:jc w:val="both"/>
              <w:rPr>
                <w:szCs w:val="24"/>
              </w:rPr>
            </w:pPr>
            <w:r w:rsidRPr="00112537">
              <w:rPr>
                <w:szCs w:val="24"/>
              </w:rPr>
              <w:t xml:space="preserve">Санкт-Петербургское государственное казенное учреждение "Центральный государственный архив научно-технической документации Санкт-Петербурга" (ЦГАНТД СПб), именуемое в дальнейшем </w:t>
            </w:r>
            <w:r w:rsidRPr="00112537">
              <w:rPr>
                <w:bCs/>
                <w:szCs w:val="24"/>
              </w:rPr>
              <w:t>"</w:t>
            </w:r>
            <w:r w:rsidR="00A32C09" w:rsidRPr="00112537">
              <w:rPr>
                <w:bCs/>
                <w:szCs w:val="24"/>
              </w:rPr>
              <w:t>Заказчик</w:t>
            </w:r>
            <w:r w:rsidRPr="00112537">
              <w:rPr>
                <w:bCs/>
                <w:szCs w:val="24"/>
              </w:rPr>
              <w:t>",</w:t>
            </w:r>
            <w:r w:rsidRPr="00112537">
              <w:rPr>
                <w:szCs w:val="24"/>
              </w:rPr>
              <w:t xml:space="preserve"> в лице </w:t>
            </w:r>
            <w:r w:rsidR="001957C4" w:rsidRPr="00112537">
              <w:rPr>
                <w:szCs w:val="24"/>
              </w:rPr>
              <w:t xml:space="preserve">директора </w:t>
            </w:r>
            <w:proofErr w:type="spellStart"/>
            <w:r w:rsidR="001957C4" w:rsidRPr="00112537">
              <w:rPr>
                <w:szCs w:val="24"/>
              </w:rPr>
              <w:t>Недбай</w:t>
            </w:r>
            <w:proofErr w:type="spellEnd"/>
            <w:r w:rsidR="001957C4" w:rsidRPr="00112537">
              <w:rPr>
                <w:szCs w:val="24"/>
              </w:rPr>
              <w:t xml:space="preserve"> Фаины Валерьевны, действующего на основании Устава</w:t>
            </w:r>
            <w:r w:rsidRPr="00112537">
              <w:rPr>
                <w:szCs w:val="24"/>
              </w:rPr>
              <w:t xml:space="preserve">, с одной стороны, и </w:t>
            </w:r>
            <w:r w:rsidR="00AD23DD" w:rsidRPr="00112537">
              <w:rPr>
                <w:szCs w:val="24"/>
              </w:rPr>
              <w:t>______________________________________________________________</w:t>
            </w:r>
            <w:r w:rsidRPr="00112537">
              <w:rPr>
                <w:szCs w:val="24"/>
              </w:rPr>
              <w:t xml:space="preserve">, в лице </w:t>
            </w:r>
            <w:r w:rsidR="00AD23DD" w:rsidRPr="00112537">
              <w:rPr>
                <w:szCs w:val="24"/>
              </w:rPr>
              <w:t>_____________________________________</w:t>
            </w:r>
            <w:r w:rsidRPr="00112537">
              <w:rPr>
                <w:bCs/>
                <w:szCs w:val="24"/>
              </w:rPr>
              <w:t>,</w:t>
            </w:r>
            <w:r w:rsidRPr="00112537">
              <w:rPr>
                <w:szCs w:val="24"/>
              </w:rPr>
              <w:t xml:space="preserve"> действующего на основании </w:t>
            </w:r>
            <w:r w:rsidR="00AD23DD" w:rsidRPr="00112537">
              <w:rPr>
                <w:szCs w:val="24"/>
              </w:rPr>
              <w:t>______________</w:t>
            </w:r>
            <w:r w:rsidRPr="00112537">
              <w:rPr>
                <w:szCs w:val="24"/>
              </w:rPr>
              <w:t xml:space="preserve"> и Лицензии на осуществление образовательной деятельности серия </w:t>
            </w:r>
            <w:r w:rsidR="00AD23DD" w:rsidRPr="00112537">
              <w:rPr>
                <w:szCs w:val="24"/>
              </w:rPr>
              <w:t>_____</w:t>
            </w:r>
            <w:r w:rsidRPr="00112537">
              <w:rPr>
                <w:szCs w:val="24"/>
              </w:rPr>
              <w:t xml:space="preserve"> № </w:t>
            </w:r>
            <w:r w:rsidR="00AD23DD" w:rsidRPr="00112537">
              <w:rPr>
                <w:szCs w:val="24"/>
              </w:rPr>
              <w:t>______________</w:t>
            </w:r>
            <w:r w:rsidRPr="00112537">
              <w:rPr>
                <w:szCs w:val="24"/>
              </w:rPr>
              <w:t xml:space="preserve">, </w:t>
            </w:r>
            <w:r w:rsidR="008070FE" w:rsidRPr="00112537">
              <w:rPr>
                <w:szCs w:val="24"/>
              </w:rPr>
              <w:t xml:space="preserve">            </w:t>
            </w:r>
            <w:r w:rsidRPr="00112537">
              <w:rPr>
                <w:szCs w:val="24"/>
              </w:rPr>
              <w:t xml:space="preserve">рег. № </w:t>
            </w:r>
            <w:r w:rsidR="00AD23DD" w:rsidRPr="00112537">
              <w:rPr>
                <w:szCs w:val="24"/>
              </w:rPr>
              <w:t>____</w:t>
            </w:r>
            <w:r w:rsidRPr="00112537">
              <w:rPr>
                <w:szCs w:val="24"/>
              </w:rPr>
              <w:t xml:space="preserve"> от </w:t>
            </w:r>
            <w:r w:rsidR="00AD23DD" w:rsidRPr="00112537">
              <w:rPr>
                <w:szCs w:val="24"/>
              </w:rPr>
              <w:t>_________________</w:t>
            </w:r>
            <w:r w:rsidRPr="00112537">
              <w:rPr>
                <w:szCs w:val="24"/>
              </w:rPr>
              <w:t xml:space="preserve">, выданной </w:t>
            </w:r>
            <w:r w:rsidR="00AD23DD" w:rsidRPr="00112537">
              <w:rPr>
                <w:szCs w:val="24"/>
              </w:rPr>
              <w:t>____________________________</w:t>
            </w:r>
            <w:r w:rsidRPr="00112537">
              <w:rPr>
                <w:szCs w:val="24"/>
              </w:rPr>
              <w:t xml:space="preserve">,  именуемое в дальнейшем </w:t>
            </w:r>
            <w:r w:rsidRPr="00112537">
              <w:rPr>
                <w:bCs/>
                <w:szCs w:val="24"/>
              </w:rPr>
              <w:t xml:space="preserve">«Исполнитель», </w:t>
            </w:r>
            <w:r w:rsidRPr="00112537">
              <w:rPr>
                <w:szCs w:val="24"/>
              </w:rPr>
              <w:t xml:space="preserve">с другой стороны, </w:t>
            </w:r>
            <w:r w:rsidR="00AD23DD" w:rsidRPr="00112537">
              <w:rPr>
                <w:szCs w:val="24"/>
              </w:rPr>
              <w:t>вместе и каждая в отдельности, именуемые в дальнейшем «Стороны» и «Сторона» соответственно, в соответствии с п. 4 ч. 1 ст. 93 Федерального закона от 05.04.2013 г. № 44-ФЗ, заключили настоящий договор (далее - Договор)</w:t>
            </w:r>
            <w:r w:rsidR="00AD23DD" w:rsidRPr="00AD23DD">
              <w:rPr>
                <w:szCs w:val="24"/>
              </w:rPr>
              <w:t xml:space="preserve"> о нижеследующем:</w:t>
            </w:r>
          </w:p>
        </w:tc>
      </w:tr>
    </w:tbl>
    <w:p w:rsidR="00570DF2" w:rsidRPr="00112537" w:rsidRDefault="00570DF2" w:rsidP="00570DF2">
      <w:pPr>
        <w:jc w:val="both"/>
        <w:rPr>
          <w:b/>
          <w:noProof/>
          <w:szCs w:val="24"/>
        </w:rPr>
      </w:pPr>
    </w:p>
    <w:p w:rsidR="00570DF2" w:rsidRPr="00395871" w:rsidRDefault="00570DF2" w:rsidP="00570DF2">
      <w:pPr>
        <w:pStyle w:val="af"/>
        <w:numPr>
          <w:ilvl w:val="0"/>
          <w:numId w:val="8"/>
        </w:numPr>
        <w:spacing w:after="0" w:line="240" w:lineRule="auto"/>
        <w:jc w:val="center"/>
        <w:outlineLvl w:val="0"/>
        <w:rPr>
          <w:rFonts w:ascii="Times New Roman" w:hAnsi="Times New Roman"/>
          <w:b/>
          <w:sz w:val="24"/>
          <w:szCs w:val="24"/>
        </w:rPr>
      </w:pPr>
      <w:r w:rsidRPr="00395871">
        <w:rPr>
          <w:rFonts w:ascii="Times New Roman" w:hAnsi="Times New Roman"/>
          <w:b/>
          <w:sz w:val="24"/>
          <w:szCs w:val="24"/>
        </w:rPr>
        <w:t>ПРЕДМЕТ ДОГОВОРА</w:t>
      </w:r>
    </w:p>
    <w:p w:rsidR="00547B51" w:rsidRDefault="002A6545" w:rsidP="00E9629B">
      <w:pPr>
        <w:pStyle w:val="af"/>
        <w:numPr>
          <w:ilvl w:val="1"/>
          <w:numId w:val="6"/>
        </w:numPr>
        <w:spacing w:after="0" w:line="240" w:lineRule="auto"/>
        <w:ind w:left="426" w:hanging="426"/>
        <w:jc w:val="both"/>
        <w:outlineLvl w:val="0"/>
        <w:rPr>
          <w:szCs w:val="24"/>
        </w:rPr>
      </w:pPr>
      <w:r w:rsidRPr="00395871">
        <w:rPr>
          <w:rFonts w:ascii="Times New Roman" w:hAnsi="Times New Roman"/>
          <w:sz w:val="24"/>
          <w:szCs w:val="24"/>
        </w:rPr>
        <w:t xml:space="preserve">В соответствии с условиями, </w:t>
      </w:r>
      <w:r w:rsidRPr="00DF01D8">
        <w:rPr>
          <w:rFonts w:ascii="Times New Roman" w:hAnsi="Times New Roman"/>
          <w:sz w:val="24"/>
          <w:szCs w:val="24"/>
        </w:rPr>
        <w:t xml:space="preserve">предусмотренными настоящим Договором, Исполнитель обязуется оказать </w:t>
      </w:r>
      <w:r w:rsidR="00A32C09" w:rsidRPr="00DF01D8">
        <w:rPr>
          <w:rFonts w:ascii="Times New Roman" w:hAnsi="Times New Roman"/>
          <w:sz w:val="24"/>
          <w:szCs w:val="24"/>
        </w:rPr>
        <w:t>Заказчику</w:t>
      </w:r>
      <w:r w:rsidRPr="00DF01D8">
        <w:rPr>
          <w:rFonts w:ascii="Times New Roman" w:hAnsi="Times New Roman"/>
          <w:sz w:val="24"/>
          <w:szCs w:val="24"/>
        </w:rPr>
        <w:t xml:space="preserve"> услуги </w:t>
      </w:r>
      <w:r w:rsidR="00DF01D8" w:rsidRPr="00DF01D8">
        <w:rPr>
          <w:rFonts w:ascii="Times New Roman" w:hAnsi="Times New Roman"/>
          <w:sz w:val="24"/>
          <w:szCs w:val="24"/>
        </w:rPr>
        <w:t xml:space="preserve">по обучению </w:t>
      </w:r>
      <w:r w:rsidR="00E9629B" w:rsidRPr="00E9629B">
        <w:rPr>
          <w:rFonts w:ascii="Times New Roman" w:hAnsi="Times New Roman"/>
          <w:sz w:val="24"/>
          <w:szCs w:val="24"/>
        </w:rPr>
        <w:t>специалистов в области воинского учета и бронирования граждан, пребывающих в запасе</w:t>
      </w:r>
      <w:r w:rsidR="00DF01D8" w:rsidRPr="001957C4">
        <w:rPr>
          <w:rFonts w:ascii="Times New Roman" w:hAnsi="Times New Roman"/>
          <w:sz w:val="24"/>
          <w:szCs w:val="24"/>
        </w:rPr>
        <w:t xml:space="preserve"> </w:t>
      </w:r>
      <w:r w:rsidR="001957C4" w:rsidRPr="001957C4">
        <w:rPr>
          <w:rFonts w:ascii="Times New Roman" w:hAnsi="Times New Roman"/>
          <w:sz w:val="24"/>
          <w:szCs w:val="24"/>
        </w:rPr>
        <w:t xml:space="preserve">в соответствии с </w:t>
      </w:r>
      <w:r w:rsidR="00E9629B">
        <w:rPr>
          <w:rFonts w:ascii="Times New Roman" w:hAnsi="Times New Roman"/>
          <w:sz w:val="24"/>
          <w:szCs w:val="24"/>
        </w:rPr>
        <w:t>П</w:t>
      </w:r>
      <w:r w:rsidR="00E9629B" w:rsidRPr="00E9629B">
        <w:rPr>
          <w:rFonts w:ascii="Times New Roman" w:hAnsi="Times New Roman"/>
          <w:sz w:val="24"/>
          <w:szCs w:val="24"/>
        </w:rPr>
        <w:t>остановлением Правительства Российской Федерации от 25 августа 2016 г. № 844</w:t>
      </w:r>
      <w:r w:rsidR="00E9629B">
        <w:rPr>
          <w:rFonts w:ascii="Times New Roman" w:hAnsi="Times New Roman"/>
          <w:sz w:val="24"/>
          <w:szCs w:val="24"/>
        </w:rPr>
        <w:t xml:space="preserve"> </w:t>
      </w:r>
      <w:r w:rsidR="00E9629B" w:rsidRPr="00E9629B">
        <w:rPr>
          <w:rFonts w:ascii="Times New Roman" w:hAnsi="Times New Roman"/>
          <w:sz w:val="24"/>
          <w:szCs w:val="24"/>
        </w:rPr>
        <w:t>"Об организации обучения по дополнительным профессиональным программам повышения квалификации работников мобилизационных органов и руководителей организаций, имеющих мобилизационные задания"</w:t>
      </w:r>
      <w:r w:rsidR="00DF01D8">
        <w:rPr>
          <w:rFonts w:ascii="Times New Roman" w:hAnsi="Times New Roman"/>
          <w:sz w:val="24"/>
          <w:szCs w:val="24"/>
        </w:rPr>
        <w:t>.</w:t>
      </w:r>
    </w:p>
    <w:p w:rsidR="009D46AF" w:rsidRDefault="00A32C09" w:rsidP="001957C4">
      <w:pPr>
        <w:pStyle w:val="af"/>
        <w:numPr>
          <w:ilvl w:val="1"/>
          <w:numId w:val="6"/>
        </w:numPr>
        <w:spacing w:after="0" w:line="240" w:lineRule="auto"/>
        <w:ind w:left="426" w:hanging="426"/>
        <w:jc w:val="both"/>
        <w:outlineLvl w:val="0"/>
        <w:rPr>
          <w:rFonts w:ascii="Times New Roman" w:hAnsi="Times New Roman"/>
          <w:sz w:val="24"/>
          <w:szCs w:val="24"/>
        </w:rPr>
      </w:pPr>
      <w:r>
        <w:rPr>
          <w:rFonts w:ascii="Times New Roman" w:hAnsi="Times New Roman"/>
          <w:sz w:val="24"/>
          <w:szCs w:val="24"/>
        </w:rPr>
        <w:t>Заказчик</w:t>
      </w:r>
      <w:r w:rsidR="009D46AF" w:rsidRPr="00547B51">
        <w:rPr>
          <w:rFonts w:ascii="Times New Roman" w:hAnsi="Times New Roman"/>
          <w:sz w:val="24"/>
          <w:szCs w:val="24"/>
        </w:rPr>
        <w:t xml:space="preserve"> обязуется принять и оплатить оказанные Исполнителем услуги</w:t>
      </w:r>
      <w:r w:rsidR="009D46AF">
        <w:rPr>
          <w:rFonts w:ascii="Times New Roman" w:hAnsi="Times New Roman"/>
          <w:sz w:val="24"/>
          <w:szCs w:val="24"/>
        </w:rPr>
        <w:t>.</w:t>
      </w:r>
    </w:p>
    <w:p w:rsidR="002A6545" w:rsidRDefault="001957C4" w:rsidP="001957C4">
      <w:pPr>
        <w:pStyle w:val="af"/>
        <w:numPr>
          <w:ilvl w:val="1"/>
          <w:numId w:val="6"/>
        </w:numPr>
        <w:spacing w:after="0" w:line="240" w:lineRule="auto"/>
        <w:ind w:left="426" w:hanging="426"/>
        <w:jc w:val="both"/>
        <w:outlineLvl w:val="0"/>
        <w:rPr>
          <w:rFonts w:ascii="Times New Roman" w:hAnsi="Times New Roman"/>
          <w:sz w:val="24"/>
          <w:szCs w:val="24"/>
        </w:rPr>
      </w:pPr>
      <w:r>
        <w:rPr>
          <w:rFonts w:ascii="Times New Roman" w:hAnsi="Times New Roman"/>
          <w:iCs/>
          <w:sz w:val="24"/>
          <w:szCs w:val="24"/>
        </w:rPr>
        <w:t>Форма обучения: з</w:t>
      </w:r>
      <w:r w:rsidRPr="001957C4">
        <w:rPr>
          <w:rFonts w:ascii="Times New Roman" w:hAnsi="Times New Roman"/>
          <w:iCs/>
          <w:sz w:val="24"/>
          <w:szCs w:val="24"/>
        </w:rPr>
        <w:t>аочная, с использованием дистанционных образовательных технологий</w:t>
      </w:r>
      <w:r w:rsidR="002A6545" w:rsidRPr="00395871">
        <w:rPr>
          <w:rFonts w:ascii="Times New Roman" w:hAnsi="Times New Roman"/>
          <w:sz w:val="24"/>
          <w:szCs w:val="24"/>
        </w:rPr>
        <w:t>.</w:t>
      </w:r>
    </w:p>
    <w:p w:rsidR="00A754BB" w:rsidRPr="00395871" w:rsidRDefault="00A754BB" w:rsidP="001957C4">
      <w:pPr>
        <w:pStyle w:val="af"/>
        <w:numPr>
          <w:ilvl w:val="1"/>
          <w:numId w:val="6"/>
        </w:numPr>
        <w:spacing w:after="0" w:line="240" w:lineRule="auto"/>
        <w:ind w:left="426" w:hanging="426"/>
        <w:jc w:val="both"/>
        <w:outlineLvl w:val="0"/>
        <w:rPr>
          <w:rFonts w:ascii="Times New Roman" w:hAnsi="Times New Roman"/>
          <w:sz w:val="24"/>
          <w:szCs w:val="24"/>
        </w:rPr>
      </w:pPr>
      <w:r w:rsidRPr="00A754BB">
        <w:rPr>
          <w:rFonts w:ascii="Times New Roman" w:hAnsi="Times New Roman"/>
          <w:sz w:val="24"/>
          <w:szCs w:val="24"/>
        </w:rPr>
        <w:t>Окончан</w:t>
      </w:r>
      <w:r w:rsidR="00F32ECF">
        <w:rPr>
          <w:rFonts w:ascii="Times New Roman" w:hAnsi="Times New Roman"/>
          <w:sz w:val="24"/>
          <w:szCs w:val="24"/>
        </w:rPr>
        <w:t>ие курсов обучения не позднее 30.11</w:t>
      </w:r>
      <w:bookmarkStart w:id="0" w:name="_GoBack"/>
      <w:bookmarkEnd w:id="0"/>
      <w:r w:rsidRPr="00A754BB">
        <w:rPr>
          <w:rFonts w:ascii="Times New Roman" w:hAnsi="Times New Roman"/>
          <w:sz w:val="24"/>
          <w:szCs w:val="24"/>
        </w:rPr>
        <w:t>.2022 г.</w:t>
      </w:r>
      <w:r w:rsidR="003E3876">
        <w:rPr>
          <w:rFonts w:ascii="Times New Roman" w:hAnsi="Times New Roman"/>
          <w:sz w:val="24"/>
          <w:szCs w:val="24"/>
        </w:rPr>
        <w:t xml:space="preserve"> Даты начала и окончания учебных курсов устанавливаются по согласованию Сторон.</w:t>
      </w:r>
    </w:p>
    <w:p w:rsidR="002A6545" w:rsidRPr="00395871" w:rsidRDefault="002A6545" w:rsidP="001957C4">
      <w:pPr>
        <w:pStyle w:val="af"/>
        <w:numPr>
          <w:ilvl w:val="1"/>
          <w:numId w:val="6"/>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По окончании обучения и выполнения требований п.</w:t>
      </w:r>
      <w:r w:rsidR="00547B51">
        <w:rPr>
          <w:rFonts w:ascii="Times New Roman" w:hAnsi="Times New Roman"/>
          <w:sz w:val="24"/>
          <w:szCs w:val="24"/>
        </w:rPr>
        <w:t xml:space="preserve"> </w:t>
      </w:r>
      <w:r w:rsidRPr="00395871">
        <w:rPr>
          <w:rFonts w:ascii="Times New Roman" w:hAnsi="Times New Roman"/>
          <w:sz w:val="24"/>
          <w:szCs w:val="24"/>
        </w:rPr>
        <w:t>2.3. выдается Удостоверение установленного образца.</w:t>
      </w:r>
    </w:p>
    <w:p w:rsidR="00570DF2" w:rsidRPr="00395871" w:rsidRDefault="00570DF2" w:rsidP="00570DF2">
      <w:pPr>
        <w:ind w:left="360" w:hanging="360"/>
        <w:jc w:val="both"/>
        <w:rPr>
          <w:szCs w:val="24"/>
          <w:u w:val="single"/>
        </w:rPr>
      </w:pPr>
    </w:p>
    <w:p w:rsidR="00570DF2" w:rsidRPr="00395871" w:rsidRDefault="00570DF2" w:rsidP="00570DF2">
      <w:pPr>
        <w:pStyle w:val="af"/>
        <w:numPr>
          <w:ilvl w:val="0"/>
          <w:numId w:val="8"/>
        </w:numPr>
        <w:spacing w:after="0" w:line="240" w:lineRule="auto"/>
        <w:jc w:val="center"/>
        <w:outlineLvl w:val="0"/>
        <w:rPr>
          <w:rFonts w:ascii="Times New Roman" w:hAnsi="Times New Roman"/>
          <w:b/>
          <w:sz w:val="24"/>
          <w:szCs w:val="24"/>
        </w:rPr>
      </w:pPr>
      <w:r w:rsidRPr="00395871">
        <w:rPr>
          <w:rFonts w:ascii="Times New Roman" w:hAnsi="Times New Roman"/>
          <w:b/>
          <w:sz w:val="24"/>
          <w:szCs w:val="24"/>
        </w:rPr>
        <w:t>ПОРЯДОК ОКАЗАНИЯ УСЛУГ</w:t>
      </w:r>
    </w:p>
    <w:p w:rsidR="00570DF2" w:rsidRPr="00395871" w:rsidRDefault="00570DF2" w:rsidP="00570DF2">
      <w:pPr>
        <w:pStyle w:val="af"/>
        <w:numPr>
          <w:ilvl w:val="1"/>
          <w:numId w:val="8"/>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 xml:space="preserve">К занятиям допускаются заявленные представители </w:t>
      </w:r>
      <w:r w:rsidR="00A32C09">
        <w:rPr>
          <w:rFonts w:ascii="Times New Roman" w:hAnsi="Times New Roman"/>
          <w:sz w:val="24"/>
          <w:szCs w:val="24"/>
        </w:rPr>
        <w:t>Заказчика</w:t>
      </w:r>
      <w:r w:rsidRPr="00395871">
        <w:rPr>
          <w:rFonts w:ascii="Times New Roman" w:hAnsi="Times New Roman"/>
          <w:sz w:val="24"/>
          <w:szCs w:val="24"/>
        </w:rPr>
        <w:t xml:space="preserve"> (</w:t>
      </w:r>
      <w:r w:rsidR="00547B51">
        <w:rPr>
          <w:rFonts w:ascii="Times New Roman" w:hAnsi="Times New Roman"/>
          <w:sz w:val="24"/>
          <w:szCs w:val="24"/>
        </w:rPr>
        <w:t>с</w:t>
      </w:r>
      <w:r w:rsidRPr="00395871">
        <w:rPr>
          <w:rFonts w:ascii="Times New Roman" w:hAnsi="Times New Roman"/>
          <w:sz w:val="24"/>
          <w:szCs w:val="24"/>
        </w:rPr>
        <w:t xml:space="preserve">лушатели), включенные в состав учебной группы, для которой Исполнитель разрабатывает учебное расписание </w:t>
      </w:r>
      <w:r w:rsidR="003D1D04" w:rsidRPr="00395871">
        <w:rPr>
          <w:rFonts w:ascii="Times New Roman" w:hAnsi="Times New Roman"/>
          <w:sz w:val="24"/>
          <w:szCs w:val="24"/>
        </w:rPr>
        <w:t>и перечень</w:t>
      </w:r>
      <w:r w:rsidRPr="00395871">
        <w:rPr>
          <w:rFonts w:ascii="Times New Roman" w:hAnsi="Times New Roman"/>
          <w:sz w:val="24"/>
          <w:szCs w:val="24"/>
        </w:rPr>
        <w:t xml:space="preserve"> учебно-методического обеспечения.</w:t>
      </w:r>
    </w:p>
    <w:p w:rsidR="00570DF2" w:rsidRPr="00395871" w:rsidRDefault="00570DF2" w:rsidP="00570DF2">
      <w:pPr>
        <w:pStyle w:val="af"/>
        <w:numPr>
          <w:ilvl w:val="1"/>
          <w:numId w:val="8"/>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В целях выполнения своих обязательств, предусмотренных п. 1.1. настоящего Договора, Исполнитель вправе привлекать третьих лиц. Расчеты по договорам с третьими лицами осуществляются непосредственно Исполнителем.</w:t>
      </w:r>
    </w:p>
    <w:p w:rsidR="00570DF2" w:rsidRDefault="00570DF2" w:rsidP="00570DF2">
      <w:pPr>
        <w:pStyle w:val="af"/>
        <w:numPr>
          <w:ilvl w:val="1"/>
          <w:numId w:val="8"/>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 xml:space="preserve">Выдача Удостоверений о повышении квалификации лицам, прошедшим обучение, осуществляется при условии </w:t>
      </w:r>
      <w:r w:rsidR="003F32DF">
        <w:rPr>
          <w:rFonts w:ascii="Times New Roman" w:hAnsi="Times New Roman"/>
          <w:sz w:val="24"/>
          <w:szCs w:val="24"/>
        </w:rPr>
        <w:t>прохождения</w:t>
      </w:r>
      <w:r w:rsidRPr="00395871">
        <w:rPr>
          <w:rFonts w:ascii="Times New Roman" w:hAnsi="Times New Roman"/>
          <w:sz w:val="24"/>
          <w:szCs w:val="24"/>
        </w:rPr>
        <w:t xml:space="preserve"> </w:t>
      </w:r>
      <w:r w:rsidR="005A6399">
        <w:rPr>
          <w:rFonts w:ascii="Times New Roman" w:hAnsi="Times New Roman"/>
          <w:sz w:val="24"/>
          <w:szCs w:val="24"/>
        </w:rPr>
        <w:t>итоговой аттестации</w:t>
      </w:r>
      <w:r w:rsidR="00D04440">
        <w:rPr>
          <w:rFonts w:ascii="Times New Roman" w:hAnsi="Times New Roman"/>
          <w:sz w:val="24"/>
          <w:szCs w:val="24"/>
        </w:rPr>
        <w:t xml:space="preserve"> в срок не более </w:t>
      </w:r>
      <w:r w:rsidR="00F62291">
        <w:rPr>
          <w:rFonts w:ascii="Times New Roman" w:hAnsi="Times New Roman"/>
          <w:sz w:val="24"/>
          <w:szCs w:val="24"/>
        </w:rPr>
        <w:t>5</w:t>
      </w:r>
      <w:r w:rsidR="00D04440">
        <w:rPr>
          <w:rFonts w:ascii="Times New Roman" w:hAnsi="Times New Roman"/>
          <w:sz w:val="24"/>
          <w:szCs w:val="24"/>
        </w:rPr>
        <w:t xml:space="preserve"> (</w:t>
      </w:r>
      <w:r w:rsidR="00F62291">
        <w:rPr>
          <w:rFonts w:ascii="Times New Roman" w:hAnsi="Times New Roman"/>
          <w:sz w:val="24"/>
          <w:szCs w:val="24"/>
        </w:rPr>
        <w:t>пяти</w:t>
      </w:r>
      <w:r w:rsidR="00D04440">
        <w:rPr>
          <w:rFonts w:ascii="Times New Roman" w:hAnsi="Times New Roman"/>
          <w:sz w:val="24"/>
          <w:szCs w:val="24"/>
        </w:rPr>
        <w:t>) рабочих дней с момента прохождения итоговой аттестации</w:t>
      </w:r>
      <w:r w:rsidRPr="00395871">
        <w:rPr>
          <w:rFonts w:ascii="Times New Roman" w:hAnsi="Times New Roman"/>
          <w:sz w:val="24"/>
          <w:szCs w:val="24"/>
        </w:rPr>
        <w:t xml:space="preserve">. При </w:t>
      </w:r>
      <w:proofErr w:type="spellStart"/>
      <w:r w:rsidR="003F32DF">
        <w:rPr>
          <w:rFonts w:ascii="Times New Roman" w:hAnsi="Times New Roman"/>
          <w:sz w:val="24"/>
          <w:szCs w:val="24"/>
        </w:rPr>
        <w:t>непрохождении</w:t>
      </w:r>
      <w:proofErr w:type="spellEnd"/>
      <w:r w:rsidR="003F32DF">
        <w:rPr>
          <w:rFonts w:ascii="Times New Roman" w:hAnsi="Times New Roman"/>
          <w:sz w:val="24"/>
          <w:szCs w:val="24"/>
        </w:rPr>
        <w:t xml:space="preserve"> итоговой аттестации</w:t>
      </w:r>
      <w:r w:rsidRPr="00395871">
        <w:rPr>
          <w:rFonts w:ascii="Times New Roman" w:hAnsi="Times New Roman"/>
          <w:sz w:val="24"/>
          <w:szCs w:val="24"/>
        </w:rPr>
        <w:t xml:space="preserve"> выдается справка о прослушивании курса.</w:t>
      </w:r>
    </w:p>
    <w:p w:rsidR="00D04440" w:rsidRPr="00395871" w:rsidRDefault="00D04440" w:rsidP="00570DF2">
      <w:pPr>
        <w:pStyle w:val="af"/>
        <w:numPr>
          <w:ilvl w:val="1"/>
          <w:numId w:val="8"/>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Удостоверени</w:t>
      </w:r>
      <w:r>
        <w:rPr>
          <w:rFonts w:ascii="Times New Roman" w:hAnsi="Times New Roman"/>
          <w:sz w:val="24"/>
          <w:szCs w:val="24"/>
        </w:rPr>
        <w:t>я о повышении квалификации, а</w:t>
      </w:r>
      <w:r w:rsidRPr="00395871">
        <w:rPr>
          <w:rFonts w:ascii="Times New Roman" w:hAnsi="Times New Roman"/>
          <w:sz w:val="24"/>
          <w:szCs w:val="24"/>
        </w:rPr>
        <w:t>кт</w:t>
      </w:r>
      <w:r w:rsidRPr="004647B6">
        <w:rPr>
          <w:rFonts w:ascii="Times New Roman" w:hAnsi="Times New Roman"/>
          <w:sz w:val="24"/>
          <w:szCs w:val="24"/>
        </w:rPr>
        <w:t xml:space="preserve"> об оказании услуг</w:t>
      </w:r>
      <w:r>
        <w:rPr>
          <w:rFonts w:ascii="Times New Roman" w:hAnsi="Times New Roman"/>
          <w:sz w:val="24"/>
          <w:szCs w:val="24"/>
        </w:rPr>
        <w:t>, счет, счет-фактуру</w:t>
      </w:r>
      <w:r w:rsidR="00F62291">
        <w:rPr>
          <w:rStyle w:val="af4"/>
          <w:rFonts w:ascii="Times New Roman" w:hAnsi="Times New Roman"/>
          <w:sz w:val="24"/>
          <w:szCs w:val="24"/>
        </w:rPr>
        <w:footnoteReference w:id="1"/>
      </w:r>
      <w:r>
        <w:rPr>
          <w:rFonts w:ascii="Times New Roman" w:hAnsi="Times New Roman"/>
          <w:sz w:val="24"/>
          <w:szCs w:val="24"/>
        </w:rPr>
        <w:t xml:space="preserve"> Исполнитель предоставляет Заказчику в срок не более 5 (пяти) рабочих дней </w:t>
      </w:r>
      <w:r w:rsidR="00F62291" w:rsidRPr="00395871">
        <w:rPr>
          <w:rFonts w:ascii="Times New Roman" w:hAnsi="Times New Roman"/>
          <w:sz w:val="24"/>
          <w:szCs w:val="24"/>
        </w:rPr>
        <w:t xml:space="preserve">с момента окончания </w:t>
      </w:r>
      <w:r w:rsidR="00F62291">
        <w:rPr>
          <w:rFonts w:ascii="Times New Roman" w:hAnsi="Times New Roman"/>
          <w:sz w:val="24"/>
          <w:szCs w:val="24"/>
        </w:rPr>
        <w:t>обучения и прохождения</w:t>
      </w:r>
      <w:r w:rsidR="00F62291" w:rsidRPr="00395871">
        <w:rPr>
          <w:rFonts w:ascii="Times New Roman" w:hAnsi="Times New Roman"/>
          <w:sz w:val="24"/>
          <w:szCs w:val="24"/>
        </w:rPr>
        <w:t xml:space="preserve"> </w:t>
      </w:r>
      <w:r w:rsidR="00F62291">
        <w:rPr>
          <w:rFonts w:ascii="Times New Roman" w:hAnsi="Times New Roman"/>
          <w:sz w:val="24"/>
          <w:szCs w:val="24"/>
        </w:rPr>
        <w:t>итоговой аттестации.</w:t>
      </w:r>
    </w:p>
    <w:p w:rsidR="00134F96" w:rsidRPr="00395871" w:rsidRDefault="00134F96" w:rsidP="00134F96">
      <w:pPr>
        <w:pStyle w:val="af"/>
        <w:spacing w:after="0" w:line="240" w:lineRule="auto"/>
        <w:ind w:left="426"/>
        <w:jc w:val="both"/>
        <w:outlineLvl w:val="0"/>
        <w:rPr>
          <w:rFonts w:ascii="Times New Roman" w:hAnsi="Times New Roman"/>
          <w:sz w:val="24"/>
          <w:szCs w:val="24"/>
        </w:rPr>
      </w:pPr>
    </w:p>
    <w:p w:rsidR="00570DF2" w:rsidRPr="00395871" w:rsidRDefault="00570DF2" w:rsidP="00570DF2">
      <w:pPr>
        <w:pStyle w:val="af"/>
        <w:numPr>
          <w:ilvl w:val="0"/>
          <w:numId w:val="8"/>
        </w:numPr>
        <w:spacing w:after="0" w:line="240" w:lineRule="auto"/>
        <w:jc w:val="center"/>
        <w:outlineLvl w:val="0"/>
        <w:rPr>
          <w:rFonts w:ascii="Times New Roman" w:hAnsi="Times New Roman"/>
          <w:b/>
          <w:sz w:val="24"/>
          <w:szCs w:val="24"/>
        </w:rPr>
      </w:pPr>
      <w:r w:rsidRPr="00395871">
        <w:rPr>
          <w:rFonts w:ascii="Times New Roman" w:hAnsi="Times New Roman"/>
          <w:b/>
          <w:sz w:val="24"/>
          <w:szCs w:val="24"/>
        </w:rPr>
        <w:t>ПРИЕМКА ОКАЗАННЫХ УСЛУГ</w:t>
      </w:r>
    </w:p>
    <w:p w:rsidR="00570DF2" w:rsidRPr="00395871" w:rsidRDefault="00570DF2" w:rsidP="00570DF2">
      <w:pPr>
        <w:pStyle w:val="af"/>
        <w:numPr>
          <w:ilvl w:val="1"/>
          <w:numId w:val="8"/>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 xml:space="preserve">Приемка </w:t>
      </w:r>
      <w:r w:rsidR="00A32C09">
        <w:rPr>
          <w:rFonts w:ascii="Times New Roman" w:hAnsi="Times New Roman"/>
          <w:sz w:val="24"/>
          <w:szCs w:val="24"/>
        </w:rPr>
        <w:t>Заказчиком</w:t>
      </w:r>
      <w:r w:rsidRPr="00395871">
        <w:rPr>
          <w:rFonts w:ascii="Times New Roman" w:hAnsi="Times New Roman"/>
          <w:sz w:val="24"/>
          <w:szCs w:val="24"/>
        </w:rPr>
        <w:t xml:space="preserve"> оказанных Исполнителем услуг осуществляется на основании Акта</w:t>
      </w:r>
      <w:r w:rsidR="004647B6" w:rsidRPr="004647B6">
        <w:rPr>
          <w:rFonts w:ascii="Times New Roman" w:hAnsi="Times New Roman"/>
          <w:sz w:val="24"/>
          <w:szCs w:val="24"/>
        </w:rPr>
        <w:t xml:space="preserve"> об оказании услуг </w:t>
      </w:r>
      <w:r w:rsidRPr="00395871">
        <w:rPr>
          <w:rFonts w:ascii="Times New Roman" w:hAnsi="Times New Roman"/>
          <w:sz w:val="24"/>
          <w:szCs w:val="24"/>
        </w:rPr>
        <w:t>(далее п</w:t>
      </w:r>
      <w:r w:rsidR="001B2DB2" w:rsidRPr="00395871">
        <w:rPr>
          <w:rFonts w:ascii="Times New Roman" w:hAnsi="Times New Roman"/>
          <w:sz w:val="24"/>
          <w:szCs w:val="24"/>
        </w:rPr>
        <w:t>о тексту</w:t>
      </w:r>
      <w:r w:rsidRPr="00395871">
        <w:rPr>
          <w:rFonts w:ascii="Times New Roman" w:hAnsi="Times New Roman"/>
          <w:sz w:val="24"/>
          <w:szCs w:val="24"/>
        </w:rPr>
        <w:t xml:space="preserve"> - Акт).</w:t>
      </w:r>
    </w:p>
    <w:p w:rsidR="00570DF2" w:rsidRPr="00395871" w:rsidRDefault="00570DF2" w:rsidP="00570DF2">
      <w:pPr>
        <w:pStyle w:val="af"/>
        <w:numPr>
          <w:ilvl w:val="1"/>
          <w:numId w:val="8"/>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lastRenderedPageBreak/>
        <w:t xml:space="preserve">Не позднее </w:t>
      </w:r>
      <w:r w:rsidR="005A6399">
        <w:rPr>
          <w:rFonts w:ascii="Times New Roman" w:hAnsi="Times New Roman"/>
          <w:sz w:val="24"/>
          <w:szCs w:val="24"/>
        </w:rPr>
        <w:t>5</w:t>
      </w:r>
      <w:r w:rsidRPr="00395871">
        <w:rPr>
          <w:rFonts w:ascii="Times New Roman" w:hAnsi="Times New Roman"/>
          <w:sz w:val="24"/>
          <w:szCs w:val="24"/>
        </w:rPr>
        <w:t xml:space="preserve"> (</w:t>
      </w:r>
      <w:r w:rsidR="005A6399">
        <w:rPr>
          <w:rFonts w:ascii="Times New Roman" w:hAnsi="Times New Roman"/>
          <w:sz w:val="24"/>
          <w:szCs w:val="24"/>
        </w:rPr>
        <w:t>пяти</w:t>
      </w:r>
      <w:r w:rsidRPr="00395871">
        <w:rPr>
          <w:rFonts w:ascii="Times New Roman" w:hAnsi="Times New Roman"/>
          <w:sz w:val="24"/>
          <w:szCs w:val="24"/>
        </w:rPr>
        <w:t xml:space="preserve">) рабочих дней с момента окончания </w:t>
      </w:r>
      <w:r w:rsidR="005A6399">
        <w:rPr>
          <w:rFonts w:ascii="Times New Roman" w:hAnsi="Times New Roman"/>
          <w:sz w:val="24"/>
          <w:szCs w:val="24"/>
        </w:rPr>
        <w:t>обучения</w:t>
      </w:r>
      <w:r w:rsidRPr="00395871">
        <w:rPr>
          <w:rFonts w:ascii="Times New Roman" w:hAnsi="Times New Roman"/>
          <w:sz w:val="24"/>
          <w:szCs w:val="24"/>
        </w:rPr>
        <w:t xml:space="preserve"> </w:t>
      </w:r>
      <w:r w:rsidR="00D04440">
        <w:rPr>
          <w:rFonts w:ascii="Times New Roman" w:hAnsi="Times New Roman"/>
          <w:sz w:val="24"/>
          <w:szCs w:val="24"/>
        </w:rPr>
        <w:t xml:space="preserve">и получения </w:t>
      </w:r>
      <w:r w:rsidR="00D04440" w:rsidRPr="00395871">
        <w:rPr>
          <w:rFonts w:ascii="Times New Roman" w:hAnsi="Times New Roman"/>
          <w:sz w:val="24"/>
          <w:szCs w:val="24"/>
        </w:rPr>
        <w:t xml:space="preserve">Удостоверений о повышении квалификации </w:t>
      </w:r>
      <w:r w:rsidR="00A32C09">
        <w:rPr>
          <w:rFonts w:ascii="Times New Roman" w:hAnsi="Times New Roman"/>
          <w:sz w:val="24"/>
          <w:szCs w:val="24"/>
        </w:rPr>
        <w:t>Заказчик</w:t>
      </w:r>
      <w:r w:rsidRPr="00395871">
        <w:rPr>
          <w:rFonts w:ascii="Times New Roman" w:hAnsi="Times New Roman"/>
          <w:sz w:val="24"/>
          <w:szCs w:val="24"/>
        </w:rPr>
        <w:t xml:space="preserve"> подписывает полученный от Исполнителя Акт и направляет его Исполнителю.</w:t>
      </w:r>
    </w:p>
    <w:p w:rsidR="00570DF2" w:rsidRPr="00395871" w:rsidRDefault="00570DF2" w:rsidP="00570DF2">
      <w:pPr>
        <w:pStyle w:val="af"/>
        <w:numPr>
          <w:ilvl w:val="1"/>
          <w:numId w:val="8"/>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 xml:space="preserve">В случае </w:t>
      </w:r>
      <w:proofErr w:type="spellStart"/>
      <w:r w:rsidRPr="00395871">
        <w:rPr>
          <w:rFonts w:ascii="Times New Roman" w:hAnsi="Times New Roman"/>
          <w:sz w:val="24"/>
          <w:szCs w:val="24"/>
        </w:rPr>
        <w:t>неподписания</w:t>
      </w:r>
      <w:proofErr w:type="spellEnd"/>
      <w:r w:rsidRPr="00395871">
        <w:rPr>
          <w:rFonts w:ascii="Times New Roman" w:hAnsi="Times New Roman"/>
          <w:sz w:val="24"/>
          <w:szCs w:val="24"/>
        </w:rPr>
        <w:t xml:space="preserve"> </w:t>
      </w:r>
      <w:r w:rsidR="00A32C09">
        <w:rPr>
          <w:rFonts w:ascii="Times New Roman" w:hAnsi="Times New Roman"/>
          <w:sz w:val="24"/>
          <w:szCs w:val="24"/>
        </w:rPr>
        <w:t>Заказчиком</w:t>
      </w:r>
      <w:r w:rsidRPr="00395871">
        <w:rPr>
          <w:rFonts w:ascii="Times New Roman" w:hAnsi="Times New Roman"/>
          <w:sz w:val="24"/>
          <w:szCs w:val="24"/>
        </w:rPr>
        <w:t xml:space="preserve"> Акта в срок, указанный в п. 3.2. настоящего Договора, и непредставления в тот же срок мотивированных возражений, Акт, представленный Исполнителем, считается подписанным </w:t>
      </w:r>
      <w:r w:rsidR="00A32C09">
        <w:rPr>
          <w:rFonts w:ascii="Times New Roman" w:hAnsi="Times New Roman"/>
          <w:sz w:val="24"/>
          <w:szCs w:val="24"/>
        </w:rPr>
        <w:t>Заказчиком</w:t>
      </w:r>
      <w:r w:rsidRPr="00395871">
        <w:rPr>
          <w:rFonts w:ascii="Times New Roman" w:hAnsi="Times New Roman"/>
          <w:sz w:val="24"/>
          <w:szCs w:val="24"/>
        </w:rPr>
        <w:t>, а услуги оказанными полностью и в срок.</w:t>
      </w:r>
    </w:p>
    <w:p w:rsidR="00570DF2" w:rsidRPr="00395871" w:rsidRDefault="00570DF2" w:rsidP="00570DF2">
      <w:pPr>
        <w:ind w:left="360" w:hanging="360"/>
        <w:jc w:val="both"/>
        <w:rPr>
          <w:szCs w:val="24"/>
        </w:rPr>
      </w:pPr>
    </w:p>
    <w:p w:rsidR="00570DF2" w:rsidRPr="00395871" w:rsidRDefault="00570DF2" w:rsidP="00570DF2">
      <w:pPr>
        <w:pStyle w:val="af"/>
        <w:numPr>
          <w:ilvl w:val="0"/>
          <w:numId w:val="8"/>
        </w:numPr>
        <w:spacing w:after="0" w:line="240" w:lineRule="auto"/>
        <w:jc w:val="center"/>
        <w:outlineLvl w:val="0"/>
        <w:rPr>
          <w:rFonts w:ascii="Times New Roman" w:hAnsi="Times New Roman"/>
          <w:b/>
          <w:sz w:val="24"/>
          <w:szCs w:val="24"/>
        </w:rPr>
      </w:pPr>
      <w:r w:rsidRPr="00395871">
        <w:rPr>
          <w:rFonts w:ascii="Times New Roman" w:hAnsi="Times New Roman"/>
          <w:b/>
          <w:sz w:val="24"/>
          <w:szCs w:val="24"/>
        </w:rPr>
        <w:t>СТОИМОСТЬ УСЛУГ И ПОРЯДОК РАСЧЕТОВ</w:t>
      </w:r>
    </w:p>
    <w:p w:rsidR="00570DF2" w:rsidRPr="00395871" w:rsidRDefault="00570DF2" w:rsidP="00570DF2">
      <w:pPr>
        <w:pStyle w:val="af"/>
        <w:numPr>
          <w:ilvl w:val="1"/>
          <w:numId w:val="8"/>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 xml:space="preserve">Стоимость услуг </w:t>
      </w:r>
      <w:r w:rsidR="002C6416" w:rsidRPr="002C6416">
        <w:rPr>
          <w:rFonts w:ascii="Times New Roman" w:eastAsia="Times New Roman" w:hAnsi="Times New Roman"/>
          <w:bCs/>
          <w:sz w:val="24"/>
          <w:szCs w:val="24"/>
          <w:lang w:eastAsia="ru-RU"/>
        </w:rPr>
        <w:t>определена на основании Расчета стоимости услуг (Приложение № 1 к Договору)</w:t>
      </w:r>
      <w:r w:rsidR="002C6416">
        <w:rPr>
          <w:rFonts w:ascii="Times New Roman" w:eastAsia="Times New Roman" w:hAnsi="Times New Roman"/>
          <w:bCs/>
          <w:sz w:val="24"/>
          <w:szCs w:val="24"/>
          <w:lang w:eastAsia="ru-RU"/>
        </w:rPr>
        <w:t xml:space="preserve"> и</w:t>
      </w:r>
      <w:r w:rsidRPr="00395871">
        <w:rPr>
          <w:rFonts w:ascii="Times New Roman" w:hAnsi="Times New Roman"/>
          <w:sz w:val="24"/>
          <w:szCs w:val="24"/>
        </w:rPr>
        <w:t xml:space="preserve"> составляет </w:t>
      </w:r>
      <w:r w:rsidR="00100387">
        <w:rPr>
          <w:rFonts w:ascii="Times New Roman" w:hAnsi="Times New Roman"/>
          <w:sz w:val="24"/>
          <w:szCs w:val="24"/>
        </w:rPr>
        <w:t>_________________</w:t>
      </w:r>
      <w:r w:rsidRPr="00395871">
        <w:rPr>
          <w:rFonts w:ascii="Times New Roman" w:hAnsi="Times New Roman"/>
          <w:sz w:val="24"/>
          <w:szCs w:val="24"/>
        </w:rPr>
        <w:t xml:space="preserve"> (</w:t>
      </w:r>
      <w:r w:rsidR="00100387">
        <w:rPr>
          <w:rFonts w:ascii="Times New Roman" w:hAnsi="Times New Roman"/>
          <w:sz w:val="24"/>
          <w:szCs w:val="24"/>
        </w:rPr>
        <w:t>___________________________)</w:t>
      </w:r>
      <w:r w:rsidRPr="00395871">
        <w:rPr>
          <w:rFonts w:ascii="Times New Roman" w:hAnsi="Times New Roman"/>
          <w:sz w:val="24"/>
          <w:szCs w:val="24"/>
        </w:rPr>
        <w:t xml:space="preserve"> рублей </w:t>
      </w:r>
      <w:r w:rsidR="00100387">
        <w:rPr>
          <w:rFonts w:ascii="Times New Roman" w:hAnsi="Times New Roman"/>
          <w:sz w:val="24"/>
          <w:szCs w:val="24"/>
        </w:rPr>
        <w:t>__</w:t>
      </w:r>
      <w:r w:rsidRPr="00395871">
        <w:rPr>
          <w:rFonts w:ascii="Times New Roman" w:hAnsi="Times New Roman"/>
          <w:sz w:val="24"/>
          <w:szCs w:val="24"/>
        </w:rPr>
        <w:t xml:space="preserve"> копеек, </w:t>
      </w:r>
      <w:r w:rsidR="009A0121">
        <w:rPr>
          <w:rFonts w:ascii="Times New Roman" w:hAnsi="Times New Roman"/>
          <w:sz w:val="24"/>
          <w:szCs w:val="24"/>
        </w:rPr>
        <w:t xml:space="preserve">в </w:t>
      </w:r>
      <w:proofErr w:type="spellStart"/>
      <w:r w:rsidR="009A0121">
        <w:rPr>
          <w:rFonts w:ascii="Times New Roman" w:hAnsi="Times New Roman"/>
          <w:sz w:val="24"/>
          <w:szCs w:val="24"/>
        </w:rPr>
        <w:t>т.ч</w:t>
      </w:r>
      <w:proofErr w:type="spellEnd"/>
      <w:r w:rsidR="009A0121">
        <w:rPr>
          <w:rFonts w:ascii="Times New Roman" w:hAnsi="Times New Roman"/>
          <w:sz w:val="24"/>
          <w:szCs w:val="24"/>
        </w:rPr>
        <w:t xml:space="preserve">. </w:t>
      </w:r>
      <w:r w:rsidRPr="00395871">
        <w:rPr>
          <w:rFonts w:ascii="Times New Roman" w:hAnsi="Times New Roman"/>
          <w:sz w:val="24"/>
          <w:szCs w:val="24"/>
        </w:rPr>
        <w:t>НДС</w:t>
      </w:r>
      <w:r w:rsidR="009A0121">
        <w:rPr>
          <w:rFonts w:ascii="Times New Roman" w:hAnsi="Times New Roman"/>
          <w:sz w:val="24"/>
          <w:szCs w:val="24"/>
        </w:rPr>
        <w:t xml:space="preserve"> __ % _____________ рублей __ копеек</w:t>
      </w:r>
      <w:r w:rsidR="005D7594">
        <w:rPr>
          <w:rStyle w:val="af4"/>
          <w:rFonts w:ascii="Times New Roman" w:hAnsi="Times New Roman"/>
          <w:sz w:val="24"/>
          <w:szCs w:val="24"/>
        </w:rPr>
        <w:footnoteReference w:id="2"/>
      </w:r>
      <w:r w:rsidRPr="00395871">
        <w:rPr>
          <w:rFonts w:ascii="Times New Roman" w:hAnsi="Times New Roman"/>
          <w:sz w:val="24"/>
          <w:szCs w:val="24"/>
        </w:rPr>
        <w:t>.</w:t>
      </w:r>
    </w:p>
    <w:p w:rsidR="00570DF2" w:rsidRPr="00395871" w:rsidRDefault="003F32DF" w:rsidP="00570DF2">
      <w:pPr>
        <w:pStyle w:val="af"/>
        <w:numPr>
          <w:ilvl w:val="1"/>
          <w:numId w:val="8"/>
        </w:numPr>
        <w:spacing w:after="0" w:line="240" w:lineRule="auto"/>
        <w:ind w:left="426" w:hanging="426"/>
        <w:jc w:val="both"/>
        <w:outlineLvl w:val="0"/>
        <w:rPr>
          <w:rFonts w:ascii="Times New Roman" w:hAnsi="Times New Roman"/>
          <w:sz w:val="24"/>
          <w:szCs w:val="24"/>
        </w:rPr>
      </w:pPr>
      <w:r w:rsidRPr="003F32DF">
        <w:rPr>
          <w:rFonts w:ascii="Times New Roman" w:eastAsia="Times New Roman" w:hAnsi="Times New Roman"/>
          <w:sz w:val="24"/>
          <w:szCs w:val="24"/>
          <w:lang w:eastAsia="ru-RU"/>
        </w:rPr>
        <w:t xml:space="preserve">Оплата </w:t>
      </w:r>
      <w:r w:rsidRPr="003F32DF">
        <w:rPr>
          <w:rFonts w:ascii="Times New Roman" w:eastAsia="Times New Roman" w:hAnsi="Times New Roman"/>
          <w:color w:val="000000"/>
          <w:sz w:val="24"/>
          <w:szCs w:val="24"/>
          <w:lang w:eastAsia="ru-RU"/>
        </w:rPr>
        <w:t xml:space="preserve">оказанных услуг </w:t>
      </w:r>
      <w:r w:rsidRPr="003F32DF">
        <w:rPr>
          <w:rFonts w:ascii="Times New Roman" w:eastAsia="Times New Roman" w:hAnsi="Times New Roman"/>
          <w:bCs/>
          <w:sz w:val="24"/>
          <w:szCs w:val="24"/>
          <w:lang w:eastAsia="ru-RU"/>
        </w:rPr>
        <w:t xml:space="preserve">осуществляется </w:t>
      </w:r>
      <w:r w:rsidRPr="003F32DF">
        <w:rPr>
          <w:rFonts w:ascii="Times New Roman" w:eastAsia="Times New Roman" w:hAnsi="Times New Roman"/>
          <w:sz w:val="24"/>
          <w:szCs w:val="24"/>
          <w:lang w:eastAsia="ru-RU"/>
        </w:rPr>
        <w:t>Заказчиком за фактически оказанные услуги, в безналичной форме, в срок не более 10 (десяти) рабочих дней с даты подписания Сторонами акта</w:t>
      </w:r>
      <w:r w:rsidR="004647B6" w:rsidRPr="004647B6">
        <w:rPr>
          <w:rFonts w:ascii="Times New Roman" w:hAnsi="Times New Roman"/>
          <w:sz w:val="24"/>
          <w:szCs w:val="24"/>
        </w:rPr>
        <w:t xml:space="preserve"> об оказании услуг</w:t>
      </w:r>
      <w:r w:rsidRPr="003F32DF">
        <w:rPr>
          <w:rFonts w:ascii="Times New Roman" w:eastAsia="Times New Roman" w:hAnsi="Times New Roman"/>
          <w:sz w:val="24"/>
          <w:szCs w:val="24"/>
          <w:lang w:eastAsia="ru-RU"/>
        </w:rPr>
        <w:t>, предоставления Исполнителем счета, счет-фактуры</w:t>
      </w:r>
      <w:r w:rsidRPr="003F32DF">
        <w:rPr>
          <w:rFonts w:ascii="Times New Roman" w:eastAsia="Times New Roman" w:hAnsi="Times New Roman"/>
          <w:sz w:val="24"/>
          <w:szCs w:val="24"/>
          <w:vertAlign w:val="superscript"/>
          <w:lang w:eastAsia="ru-RU"/>
        </w:rPr>
        <w:footnoteReference w:id="3"/>
      </w:r>
      <w:r w:rsidR="00D67821">
        <w:rPr>
          <w:rFonts w:ascii="Times New Roman" w:eastAsia="Times New Roman" w:hAnsi="Times New Roman"/>
          <w:sz w:val="24"/>
          <w:szCs w:val="24"/>
          <w:lang w:eastAsia="ru-RU"/>
        </w:rPr>
        <w:t>.</w:t>
      </w:r>
    </w:p>
    <w:p w:rsidR="00B97D94" w:rsidRDefault="00B97D94" w:rsidP="009A0121">
      <w:pPr>
        <w:pStyle w:val="af"/>
        <w:numPr>
          <w:ilvl w:val="1"/>
          <w:numId w:val="8"/>
        </w:numPr>
        <w:spacing w:after="0" w:line="240" w:lineRule="auto"/>
        <w:ind w:left="426" w:hanging="426"/>
        <w:jc w:val="both"/>
        <w:outlineLvl w:val="0"/>
        <w:rPr>
          <w:rFonts w:ascii="Times New Roman" w:hAnsi="Times New Roman"/>
          <w:sz w:val="24"/>
          <w:szCs w:val="24"/>
        </w:rPr>
      </w:pPr>
      <w:r w:rsidRPr="00B97D94">
        <w:rPr>
          <w:rFonts w:ascii="Times New Roman" w:hAnsi="Times New Roman"/>
          <w:sz w:val="24"/>
          <w:szCs w:val="24"/>
        </w:rPr>
        <w:t xml:space="preserve">Оплата оказанных услуг обеспечивается </w:t>
      </w:r>
      <w:r w:rsidR="00A32C09">
        <w:rPr>
          <w:rFonts w:ascii="Times New Roman" w:hAnsi="Times New Roman"/>
          <w:bCs/>
          <w:sz w:val="24"/>
          <w:szCs w:val="24"/>
        </w:rPr>
        <w:t>Заказчиком</w:t>
      </w:r>
      <w:r w:rsidRPr="00B97D94">
        <w:rPr>
          <w:rFonts w:ascii="Times New Roman" w:hAnsi="Times New Roman"/>
          <w:bCs/>
          <w:sz w:val="24"/>
          <w:szCs w:val="24"/>
        </w:rPr>
        <w:t xml:space="preserve"> по казначейской системе исполнения бюджета Санкт-Петербурга </w:t>
      </w:r>
      <w:r w:rsidRPr="00B97D94">
        <w:rPr>
          <w:rFonts w:ascii="Times New Roman" w:hAnsi="Times New Roman"/>
          <w:sz w:val="24"/>
          <w:szCs w:val="24"/>
        </w:rPr>
        <w:t>на 202</w:t>
      </w:r>
      <w:r w:rsidR="00134F96">
        <w:rPr>
          <w:rFonts w:ascii="Times New Roman" w:hAnsi="Times New Roman"/>
          <w:sz w:val="24"/>
          <w:szCs w:val="24"/>
        </w:rPr>
        <w:t>2</w:t>
      </w:r>
      <w:r w:rsidRPr="00B97D94">
        <w:rPr>
          <w:rFonts w:ascii="Times New Roman" w:hAnsi="Times New Roman"/>
          <w:sz w:val="24"/>
          <w:szCs w:val="24"/>
        </w:rPr>
        <w:t xml:space="preserve"> год </w:t>
      </w:r>
      <w:r w:rsidRPr="00B97D94">
        <w:rPr>
          <w:rFonts w:ascii="Times New Roman" w:hAnsi="Times New Roman"/>
          <w:bCs/>
          <w:sz w:val="24"/>
          <w:szCs w:val="24"/>
        </w:rPr>
        <w:t>(</w:t>
      </w:r>
      <w:r w:rsidR="00134F96" w:rsidRPr="00134F96">
        <w:rPr>
          <w:rFonts w:ascii="Times New Roman" w:hAnsi="Times New Roman"/>
          <w:bCs/>
          <w:sz w:val="24"/>
          <w:szCs w:val="24"/>
        </w:rPr>
        <w:t>Закон Санкт-Петербурга от 24.11.2021 № 558-119 «О бюджете Санкт-Петербурга на 2022 год и на плановый период 2023 и 2024 годов»</w:t>
      </w:r>
      <w:r w:rsidRPr="00B97D94">
        <w:rPr>
          <w:rFonts w:ascii="Times New Roman" w:hAnsi="Times New Roman"/>
          <w:bCs/>
          <w:sz w:val="24"/>
          <w:szCs w:val="24"/>
        </w:rPr>
        <w:t>)</w:t>
      </w:r>
      <w:r w:rsidRPr="00B97D94">
        <w:rPr>
          <w:rFonts w:ascii="Times New Roman" w:hAnsi="Times New Roman"/>
          <w:sz w:val="24"/>
          <w:szCs w:val="24"/>
        </w:rPr>
        <w:t>, код ГРБС 803, код раздела, подраздела 0113, код вида расходов 244, целевая статья 0810070130, код ОСГУ 226</w:t>
      </w:r>
      <w:r w:rsidR="00243289">
        <w:rPr>
          <w:rFonts w:ascii="Times New Roman" w:hAnsi="Times New Roman"/>
          <w:sz w:val="24"/>
          <w:szCs w:val="24"/>
        </w:rPr>
        <w:t>.</w:t>
      </w:r>
    </w:p>
    <w:p w:rsidR="00243289" w:rsidRPr="00395871" w:rsidRDefault="00243289" w:rsidP="009A0121">
      <w:pPr>
        <w:pStyle w:val="af"/>
        <w:numPr>
          <w:ilvl w:val="1"/>
          <w:numId w:val="8"/>
        </w:numPr>
        <w:spacing w:after="0" w:line="240" w:lineRule="auto"/>
        <w:ind w:left="426" w:hanging="426"/>
        <w:jc w:val="both"/>
        <w:outlineLvl w:val="0"/>
        <w:rPr>
          <w:rFonts w:ascii="Times New Roman" w:hAnsi="Times New Roman"/>
          <w:sz w:val="24"/>
          <w:szCs w:val="24"/>
        </w:rPr>
      </w:pPr>
      <w:r w:rsidRPr="00243289">
        <w:rPr>
          <w:rFonts w:ascii="Times New Roman" w:hAnsi="Times New Roman"/>
          <w:bCs/>
          <w:sz w:val="24"/>
          <w:szCs w:val="24"/>
        </w:rPr>
        <w:t xml:space="preserve">Датой исполнения </w:t>
      </w:r>
      <w:r w:rsidR="00A32C09">
        <w:rPr>
          <w:rFonts w:ascii="Times New Roman" w:hAnsi="Times New Roman"/>
          <w:bCs/>
          <w:sz w:val="24"/>
          <w:szCs w:val="24"/>
        </w:rPr>
        <w:t>Заказчиком</w:t>
      </w:r>
      <w:r w:rsidRPr="00243289">
        <w:rPr>
          <w:rFonts w:ascii="Times New Roman" w:hAnsi="Times New Roman"/>
          <w:bCs/>
          <w:sz w:val="24"/>
          <w:szCs w:val="24"/>
        </w:rPr>
        <w:t xml:space="preserve"> обязательств по оплате считается дата отметки Комитета финансов Санкт-Петербурга о списании средств с лицевого счета </w:t>
      </w:r>
      <w:r w:rsidR="00A32C09">
        <w:rPr>
          <w:rFonts w:ascii="Times New Roman" w:hAnsi="Times New Roman"/>
          <w:bCs/>
          <w:sz w:val="24"/>
          <w:szCs w:val="24"/>
        </w:rPr>
        <w:t>Заказчика</w:t>
      </w:r>
      <w:r w:rsidRPr="00243289">
        <w:rPr>
          <w:rFonts w:ascii="Times New Roman" w:hAnsi="Times New Roman"/>
          <w:bCs/>
          <w:sz w:val="24"/>
          <w:szCs w:val="24"/>
        </w:rPr>
        <w:t>.</w:t>
      </w:r>
    </w:p>
    <w:p w:rsidR="00457C08" w:rsidRPr="00395871" w:rsidRDefault="00457C08" w:rsidP="00457C08">
      <w:pPr>
        <w:pStyle w:val="af"/>
        <w:numPr>
          <w:ilvl w:val="1"/>
          <w:numId w:val="8"/>
        </w:numPr>
        <w:spacing w:after="0" w:line="240" w:lineRule="auto"/>
        <w:ind w:left="426"/>
        <w:jc w:val="both"/>
        <w:outlineLvl w:val="0"/>
        <w:rPr>
          <w:rFonts w:ascii="Times New Roman" w:hAnsi="Times New Roman"/>
          <w:sz w:val="24"/>
          <w:szCs w:val="24"/>
        </w:rPr>
      </w:pPr>
      <w:r w:rsidRPr="00395871">
        <w:rPr>
          <w:rFonts w:ascii="Times New Roman" w:hAnsi="Times New Roman"/>
          <w:sz w:val="24"/>
          <w:szCs w:val="24"/>
        </w:rPr>
        <w:t>Зачет требований между Сторонами Договора не допускается, за исключением случая, предусмотренного п. 5.11. Договора.</w:t>
      </w:r>
    </w:p>
    <w:p w:rsidR="00570DF2" w:rsidRPr="00395871" w:rsidRDefault="00570DF2" w:rsidP="00570DF2">
      <w:pPr>
        <w:ind w:left="360" w:hanging="360"/>
        <w:jc w:val="both"/>
        <w:rPr>
          <w:szCs w:val="24"/>
        </w:rPr>
      </w:pPr>
    </w:p>
    <w:p w:rsidR="00570DF2" w:rsidRPr="00395871" w:rsidRDefault="00570DF2" w:rsidP="00570DF2">
      <w:pPr>
        <w:pStyle w:val="af"/>
        <w:numPr>
          <w:ilvl w:val="0"/>
          <w:numId w:val="8"/>
        </w:numPr>
        <w:spacing w:after="0" w:line="240" w:lineRule="auto"/>
        <w:jc w:val="center"/>
        <w:outlineLvl w:val="0"/>
        <w:rPr>
          <w:rFonts w:ascii="Times New Roman" w:hAnsi="Times New Roman"/>
          <w:b/>
          <w:sz w:val="24"/>
          <w:szCs w:val="24"/>
        </w:rPr>
      </w:pPr>
      <w:r w:rsidRPr="00395871">
        <w:rPr>
          <w:rFonts w:ascii="Times New Roman" w:hAnsi="Times New Roman"/>
          <w:b/>
          <w:sz w:val="24"/>
          <w:szCs w:val="24"/>
        </w:rPr>
        <w:t>ОТВЕТСТВЕННОСТЬ СТОРОН И ПОРЯДОК РАЗРЕШЕНИЯ СПОРОВ</w:t>
      </w:r>
    </w:p>
    <w:p w:rsidR="003D1D04" w:rsidRPr="00395871" w:rsidRDefault="003D1D04" w:rsidP="003D1D04">
      <w:pPr>
        <w:ind w:left="426" w:hanging="426"/>
        <w:jc w:val="both"/>
      </w:pPr>
      <w:r w:rsidRPr="00395871">
        <w:t>5.1.</w:t>
      </w:r>
      <w:r w:rsidRPr="00395871">
        <w:tab/>
        <w:t xml:space="preserve">За невыполнение или ненадлежащее выполнение обязательств по настоящему Договору Исполнитель и </w:t>
      </w:r>
      <w:r w:rsidR="00A32C09">
        <w:t>Заказчик</w:t>
      </w:r>
      <w:r w:rsidRPr="00395871">
        <w:t xml:space="preserve"> несут ответственность в соответствии с действующим законодательством РФ.</w:t>
      </w:r>
    </w:p>
    <w:p w:rsidR="003D1D04" w:rsidRPr="00395871" w:rsidRDefault="003D1D04" w:rsidP="003D1D04">
      <w:pPr>
        <w:ind w:left="426" w:hanging="426"/>
        <w:jc w:val="both"/>
        <w:rPr>
          <w:bCs/>
          <w:iCs/>
        </w:rPr>
      </w:pPr>
      <w:r w:rsidRPr="00395871">
        <w:t>5.2.</w:t>
      </w:r>
      <w:r w:rsidRPr="00395871">
        <w:tab/>
        <w:t xml:space="preserve">При невыполнении или ненадлежащем выполнении Исполнителем обязательств по Договору Исполнитель несет ответственность в следующих случаях: за просрочку срока оказания услуг, предусмотренного </w:t>
      </w:r>
      <w:r w:rsidR="00A32C09">
        <w:t>договор</w:t>
      </w:r>
      <w:r w:rsidRPr="00395871">
        <w:t>ом, срока оказания услуг по устранению недостатков, связанных с качеством оказания услуг; за неоказание услуг, ненадл</w:t>
      </w:r>
      <w:r w:rsidR="005D7594">
        <w:t>ежащее качество оказанных услуг;</w:t>
      </w:r>
      <w:r w:rsidRPr="00395871">
        <w:t xml:space="preserve"> за ущерб, причиненный </w:t>
      </w:r>
      <w:r w:rsidR="005D7594">
        <w:t xml:space="preserve">имуществу Заказчика и </w:t>
      </w:r>
      <w:r w:rsidRPr="00395871">
        <w:t xml:space="preserve">третьему лицу в процессе оказания услуг, если не докажет, что ущерб был причинен вследствие обстоятельств, за которые отвечает </w:t>
      </w:r>
      <w:r w:rsidR="00A32C09">
        <w:t>Заказчик</w:t>
      </w:r>
      <w:r w:rsidRPr="00395871">
        <w:t>;</w:t>
      </w:r>
      <w:r w:rsidRPr="00395871">
        <w:rPr>
          <w:bCs/>
          <w:iCs/>
        </w:rPr>
        <w:t xml:space="preserve"> за соблюдение его персоналом: правил пожарной безопасности, правил по технике безопасности при оказании услуг, охраны труда, санитарно-гигиенического режима, требований внутреннего распорядка на территории и в зданиях </w:t>
      </w:r>
      <w:r w:rsidR="00A32C09">
        <w:t>Заказчика</w:t>
      </w:r>
      <w:r w:rsidRPr="00395871">
        <w:rPr>
          <w:bCs/>
          <w:iCs/>
        </w:rPr>
        <w:t>; и др.</w:t>
      </w:r>
    </w:p>
    <w:p w:rsidR="003D1D04" w:rsidRPr="00395871" w:rsidRDefault="003D1D04" w:rsidP="003D1D04">
      <w:pPr>
        <w:ind w:left="426" w:hanging="426"/>
        <w:jc w:val="both"/>
      </w:pPr>
      <w:r w:rsidRPr="00395871">
        <w:t>5.3.</w:t>
      </w:r>
      <w:r w:rsidRPr="00395871">
        <w:tab/>
      </w:r>
      <w:r w:rsidR="00A32C09">
        <w:t>Заказчик</w:t>
      </w:r>
      <w:r w:rsidRPr="00395871">
        <w:t xml:space="preserve"> несет ответственность за несвоевременное выполнение обязательств по оплате оказанных услуг.</w:t>
      </w:r>
    </w:p>
    <w:p w:rsidR="003D1D04" w:rsidRPr="00395871" w:rsidRDefault="003D1D04" w:rsidP="003D1D04">
      <w:pPr>
        <w:ind w:left="426" w:hanging="426"/>
        <w:jc w:val="both"/>
        <w:rPr>
          <w:spacing w:val="-2"/>
        </w:rPr>
      </w:pPr>
      <w:r w:rsidRPr="00395871">
        <w:rPr>
          <w:spacing w:val="-2"/>
        </w:rPr>
        <w:t>5.4.</w:t>
      </w:r>
      <w:r w:rsidRPr="00395871">
        <w:rPr>
          <w:spacing w:val="-2"/>
        </w:rPr>
        <w:tab/>
        <w:t>Сторона, не исполнившая или ненадлежащим образом исполнившая обязательства по настоящему Договору, обязана возместить другой Стороне причиненные убытки.</w:t>
      </w:r>
    </w:p>
    <w:p w:rsidR="003D1D04" w:rsidRPr="00395871" w:rsidRDefault="003D1D04" w:rsidP="003D1D04">
      <w:pPr>
        <w:autoSpaceDE w:val="0"/>
        <w:autoSpaceDN w:val="0"/>
        <w:adjustRightInd w:val="0"/>
        <w:ind w:left="426" w:hanging="426"/>
        <w:jc w:val="both"/>
        <w:rPr>
          <w:rFonts w:eastAsia="Calibri"/>
        </w:rPr>
      </w:pPr>
      <w:r w:rsidRPr="00395871">
        <w:rPr>
          <w:spacing w:val="-2"/>
        </w:rPr>
        <w:t>5.5.</w:t>
      </w:r>
      <w:r w:rsidRPr="00395871">
        <w:rPr>
          <w:spacing w:val="-2"/>
        </w:rPr>
        <w:tab/>
      </w:r>
      <w:r w:rsidRPr="00395871">
        <w:rPr>
          <w:rFonts w:eastAsia="Calibri"/>
        </w:rPr>
        <w:t>Размер штрафа устанавливается Договором в порядке, установленном пунктами 3 - 9 Правил, утвержденных Постановлением Правительства РФ от 30.08.2017 № 1042 (далее – Правила).</w:t>
      </w:r>
    </w:p>
    <w:p w:rsidR="003D1D04" w:rsidRPr="00395871" w:rsidRDefault="003D1D04" w:rsidP="003D1D04">
      <w:pPr>
        <w:widowControl w:val="0"/>
        <w:ind w:left="426" w:hanging="426"/>
        <w:jc w:val="both"/>
        <w:rPr>
          <w:rFonts w:eastAsia="Calibri"/>
        </w:rPr>
      </w:pPr>
      <w:r w:rsidRPr="00395871">
        <w:rPr>
          <w:spacing w:val="-2"/>
        </w:rPr>
        <w:t>5.6.</w:t>
      </w:r>
      <w:r w:rsidRPr="00395871">
        <w:rPr>
          <w:spacing w:val="-2"/>
        </w:rPr>
        <w:tab/>
      </w:r>
      <w:r w:rsidRPr="00395871">
        <w:rPr>
          <w:rFonts w:eastAsia="Calibri"/>
        </w:rPr>
        <w:t xml:space="preserve">За каждый факт неисполнения </w:t>
      </w:r>
      <w:r w:rsidR="00A32C09">
        <w:rPr>
          <w:rFonts w:eastAsia="Calibri"/>
        </w:rPr>
        <w:t>Заказчиком</w:t>
      </w:r>
      <w:r w:rsidRPr="00395871">
        <w:rPr>
          <w:rFonts w:eastAsia="Calibri"/>
        </w:rPr>
        <w:t xml:space="preserve">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1 000,00 рублей.</w:t>
      </w:r>
      <w:r w:rsidRPr="00395871">
        <w:rPr>
          <w:rStyle w:val="af4"/>
          <w:rFonts w:eastAsia="Calibri"/>
        </w:rPr>
        <w:footnoteReference w:id="4"/>
      </w:r>
    </w:p>
    <w:p w:rsidR="003D1D04" w:rsidRPr="00395871" w:rsidRDefault="003D1D04" w:rsidP="003D1D04">
      <w:pPr>
        <w:autoSpaceDE w:val="0"/>
        <w:autoSpaceDN w:val="0"/>
        <w:adjustRightInd w:val="0"/>
        <w:ind w:left="426" w:hanging="426"/>
        <w:jc w:val="both"/>
        <w:rPr>
          <w:rFonts w:eastAsia="Calibri"/>
        </w:rPr>
      </w:pPr>
      <w:r w:rsidRPr="00395871">
        <w:rPr>
          <w:rFonts w:eastAsia="Calibri"/>
        </w:rPr>
        <w:lastRenderedPageBreak/>
        <w:t>5.7.</w:t>
      </w:r>
      <w:r w:rsidRPr="00395871">
        <w:rPr>
          <w:rFonts w:eastAsia="Calibri"/>
        </w:rPr>
        <w:tab/>
        <w:t xml:space="preserve">В случае просрочки исполнения </w:t>
      </w:r>
      <w:r w:rsidR="00A32C09">
        <w:rPr>
          <w:rFonts w:eastAsia="Calibri"/>
        </w:rPr>
        <w:t>Заказчиком</w:t>
      </w:r>
      <w:r w:rsidRPr="00395871">
        <w:rPr>
          <w:rFonts w:eastAsia="Calibri"/>
        </w:rPr>
        <w:t xml:space="preserve"> обязательств, предусмотренных Договором, а также в иных случаях неисполнения или ненадлежащего исполнения </w:t>
      </w:r>
      <w:r w:rsidR="00A32C09">
        <w:rPr>
          <w:rFonts w:eastAsia="Calibri"/>
        </w:rPr>
        <w:t>Заказчиком</w:t>
      </w:r>
      <w:r w:rsidRPr="00395871">
        <w:rPr>
          <w:rFonts w:eastAsia="Calibri"/>
        </w:rPr>
        <w:t xml:space="preserve"> обязательств, предусмотренных Договором, </w:t>
      </w:r>
      <w:r w:rsidRPr="00395871">
        <w:t xml:space="preserve">Исполнитель </w:t>
      </w:r>
      <w:r w:rsidRPr="00395871">
        <w:rPr>
          <w:rFonts w:eastAsia="Calibri"/>
        </w:rPr>
        <w:t>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D1D04" w:rsidRPr="00395871" w:rsidRDefault="003D1D04" w:rsidP="003D1D04">
      <w:pPr>
        <w:autoSpaceDE w:val="0"/>
        <w:autoSpaceDN w:val="0"/>
        <w:adjustRightInd w:val="0"/>
        <w:ind w:left="426" w:hanging="426"/>
        <w:jc w:val="both"/>
        <w:rPr>
          <w:rFonts w:eastAsia="Calibri"/>
        </w:rPr>
      </w:pPr>
      <w:r w:rsidRPr="00395871">
        <w:rPr>
          <w:rFonts w:eastAsia="Calibri"/>
        </w:rPr>
        <w:t>5.8.</w:t>
      </w:r>
      <w:r w:rsidRPr="00395871">
        <w:rPr>
          <w:rFonts w:eastAsia="Calibri"/>
        </w:rPr>
        <w:tab/>
        <w:t xml:space="preserve">Пеня начисляется за каждый день просрочки исполнения </w:t>
      </w:r>
      <w:r w:rsidRPr="00395871">
        <w:t>Исполнителем</w:t>
      </w:r>
      <w:r w:rsidRPr="00395871">
        <w:rPr>
          <w:rFonts w:eastAsia="Calibri"/>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уменьшенной на сумму, пропорциональную объему обязательств, предусмотренных Договором и фактически исполненных </w:t>
      </w:r>
      <w:r w:rsidRPr="00395871">
        <w:t>Исполнителем</w:t>
      </w:r>
      <w:r w:rsidRPr="00395871">
        <w:rPr>
          <w:rFonts w:eastAsia="Calibri"/>
        </w:rPr>
        <w:t>.</w:t>
      </w:r>
    </w:p>
    <w:p w:rsidR="003D1D04" w:rsidRPr="00395871" w:rsidRDefault="003D1D04" w:rsidP="003D1D04">
      <w:pPr>
        <w:autoSpaceDE w:val="0"/>
        <w:autoSpaceDN w:val="0"/>
        <w:adjustRightInd w:val="0"/>
        <w:ind w:left="426" w:hanging="426"/>
        <w:jc w:val="both"/>
        <w:rPr>
          <w:rFonts w:eastAsia="Calibri"/>
        </w:rPr>
      </w:pPr>
      <w:r w:rsidRPr="00395871">
        <w:rPr>
          <w:rFonts w:eastAsia="Calibri"/>
        </w:rPr>
        <w:t>5.9.</w:t>
      </w:r>
      <w:r w:rsidRPr="00395871">
        <w:rPr>
          <w:rFonts w:eastAsia="Calibri"/>
        </w:rPr>
        <w:tab/>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 (десять) процентов цены Договора,</w:t>
      </w:r>
      <w:r w:rsidRPr="00395871">
        <w:rPr>
          <w:rStyle w:val="af4"/>
          <w:rFonts w:eastAsia="Calibri"/>
        </w:rPr>
        <w:footnoteReference w:id="5"/>
      </w:r>
      <w:r w:rsidRPr="00395871">
        <w:rPr>
          <w:rFonts w:eastAsia="Calibri"/>
        </w:rPr>
        <w:t xml:space="preserve"> что составляет </w:t>
      </w:r>
      <w:r w:rsidR="009A0121">
        <w:rPr>
          <w:rFonts w:eastAsia="Calibri"/>
        </w:rPr>
        <w:t>_______________</w:t>
      </w:r>
      <w:r w:rsidRPr="00395871">
        <w:rPr>
          <w:rFonts w:eastAsia="Calibri"/>
        </w:rPr>
        <w:t xml:space="preserve"> рублей </w:t>
      </w:r>
      <w:r w:rsidR="009A0121">
        <w:rPr>
          <w:rFonts w:eastAsia="Calibri"/>
        </w:rPr>
        <w:t>__</w:t>
      </w:r>
      <w:r w:rsidRPr="00395871">
        <w:rPr>
          <w:rFonts w:eastAsia="Calibri"/>
        </w:rPr>
        <w:t xml:space="preserve"> копеек.</w:t>
      </w:r>
    </w:p>
    <w:p w:rsidR="003D1D04" w:rsidRPr="00395871" w:rsidRDefault="003D1D04" w:rsidP="003D1D04">
      <w:pPr>
        <w:widowControl w:val="0"/>
        <w:autoSpaceDE w:val="0"/>
        <w:autoSpaceDN w:val="0"/>
        <w:adjustRightInd w:val="0"/>
        <w:ind w:left="426" w:hanging="426"/>
        <w:jc w:val="both"/>
        <w:rPr>
          <w:rFonts w:eastAsia="Calibri"/>
        </w:rPr>
      </w:pPr>
      <w:r w:rsidRPr="00395871">
        <w:rPr>
          <w:rFonts w:eastAsia="Calibri"/>
        </w:rPr>
        <w:t>5.10.</w:t>
      </w:r>
      <w:r w:rsidR="00531479" w:rsidRPr="00395871">
        <w:rPr>
          <w:rFonts w:eastAsia="Calibri"/>
        </w:rPr>
        <w:tab/>
      </w:r>
      <w:r w:rsidRPr="00395871">
        <w:rPr>
          <w:rFonts w:eastAsia="Calibri"/>
        </w:rPr>
        <w:t xml:space="preserve">За каждый факт неисполнения или ненадлежащего исполнения </w:t>
      </w:r>
      <w:r w:rsidRPr="00395871">
        <w:t xml:space="preserve">Исполнителем </w:t>
      </w:r>
      <w:r w:rsidRPr="00395871">
        <w:rPr>
          <w:rFonts w:eastAsia="Calibri"/>
        </w:rPr>
        <w:t>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1 000,00 рублей.</w:t>
      </w:r>
      <w:r w:rsidRPr="00395871">
        <w:rPr>
          <w:rStyle w:val="af4"/>
          <w:rFonts w:eastAsia="Calibri"/>
        </w:rPr>
        <w:footnoteReference w:id="6"/>
      </w:r>
    </w:p>
    <w:p w:rsidR="003D1D04" w:rsidRPr="00395871" w:rsidRDefault="003D1D04" w:rsidP="003D1D04">
      <w:pPr>
        <w:autoSpaceDE w:val="0"/>
        <w:autoSpaceDN w:val="0"/>
        <w:adjustRightInd w:val="0"/>
        <w:ind w:left="426" w:hanging="426"/>
        <w:jc w:val="both"/>
        <w:rPr>
          <w:rFonts w:eastAsia="Calibri"/>
        </w:rPr>
      </w:pPr>
      <w:r w:rsidRPr="00395871">
        <w:rPr>
          <w:rFonts w:eastAsia="Calibri"/>
        </w:rPr>
        <w:t>5.11.</w:t>
      </w:r>
      <w:r w:rsidR="00531479" w:rsidRPr="00395871">
        <w:rPr>
          <w:rFonts w:eastAsia="Calibri"/>
        </w:rPr>
        <w:tab/>
      </w:r>
      <w:r w:rsidRPr="00395871">
        <w:rPr>
          <w:rFonts w:eastAsia="Calibri"/>
        </w:rPr>
        <w:t xml:space="preserve">Исполнение обязательств Исполнителя по Договору, по перечислению штрафа (пеней) в доход бюджета Санкт-Петербурга возлагается на </w:t>
      </w:r>
      <w:r w:rsidR="00A32C09">
        <w:rPr>
          <w:rFonts w:eastAsia="Calibri"/>
        </w:rPr>
        <w:t>Заказчика</w:t>
      </w:r>
      <w:r w:rsidRPr="00395871">
        <w:rPr>
          <w:rFonts w:eastAsia="Calibri"/>
        </w:rPr>
        <w:t xml:space="preserve"> в соответствии с пунктом 2 части 13 статьи 34 Федерального закона от 05.04.2013 г. № 44-ФЗ и статьей 313 Гражданского кодекса Российской Федерации. Оплата по Договору осуществляется путем выплаты Исполнителю стоимости оказанных услуг, уменьшенной на сумму штрафа (пеней) при условии перечисления в установленном порядке штрафа (пеней) в доход бюджета Санкт-Петербурга на основании платежного документа, оформленного </w:t>
      </w:r>
      <w:r w:rsidR="00A32C09">
        <w:rPr>
          <w:rFonts w:eastAsia="Calibri"/>
        </w:rPr>
        <w:t>Заказчиком</w:t>
      </w:r>
      <w:r w:rsidRPr="00395871">
        <w:rPr>
          <w:rFonts w:eastAsia="Calibri"/>
        </w:rPr>
        <w:t xml:space="preserve"> с указанием Исполнителя, за которого осуществляется перечисление штрафа (пеней) в соответствии с пунктами 5.8, 5.9, 5.10 Договора.</w:t>
      </w:r>
    </w:p>
    <w:p w:rsidR="003D1D04" w:rsidRPr="00395871" w:rsidRDefault="003D1D04" w:rsidP="003D1D04">
      <w:pPr>
        <w:widowControl w:val="0"/>
        <w:ind w:left="426" w:hanging="426"/>
        <w:jc w:val="both"/>
        <w:rPr>
          <w:spacing w:val="-2"/>
        </w:rPr>
      </w:pPr>
      <w:r w:rsidRPr="00395871">
        <w:rPr>
          <w:spacing w:val="-2"/>
        </w:rPr>
        <w:t>5.12.</w:t>
      </w:r>
      <w:r w:rsidR="00531479" w:rsidRPr="00395871">
        <w:rPr>
          <w:spacing w:val="-2"/>
        </w:rPr>
        <w:tab/>
      </w:r>
      <w:r w:rsidRPr="00395871">
        <w:rPr>
          <w:spacing w:val="-2"/>
        </w:rPr>
        <w:t>Выплата штрафа (пени) может быть осуществлена путем удержания суммы штрафа (пени) из суммы, подлежащей выплате Исполнителю за фактически оказанные услуги, либо путем удержания суммы штрафа (пени) из обеспечения исполнения Договора.</w:t>
      </w:r>
    </w:p>
    <w:p w:rsidR="003D1D04" w:rsidRPr="00395871" w:rsidRDefault="003D1D04" w:rsidP="003D1D04">
      <w:pPr>
        <w:widowControl w:val="0"/>
        <w:ind w:left="426" w:hanging="426"/>
        <w:jc w:val="both"/>
        <w:rPr>
          <w:spacing w:val="-2"/>
        </w:rPr>
      </w:pPr>
      <w:r w:rsidRPr="00395871">
        <w:rPr>
          <w:spacing w:val="-2"/>
        </w:rPr>
        <w:t>5.13.</w:t>
      </w:r>
      <w:r w:rsidR="00531479" w:rsidRPr="00395871">
        <w:rPr>
          <w:spacing w:val="-2"/>
        </w:rPr>
        <w:tab/>
      </w:r>
      <w:r w:rsidRPr="00395871">
        <w:rPr>
          <w:spacing w:val="-2"/>
        </w:rPr>
        <w:t xml:space="preserve">Общая сумма начисленной неустойки (штрафов, пени) за ненадлежащее исполнение </w:t>
      </w:r>
      <w:r w:rsidR="00A32C09">
        <w:rPr>
          <w:spacing w:val="-2"/>
        </w:rPr>
        <w:t>Заказчиком</w:t>
      </w:r>
      <w:r w:rsidRPr="00395871">
        <w:rPr>
          <w:spacing w:val="-2"/>
        </w:rPr>
        <w:t xml:space="preserve"> или Исполнителем обязательств, предусмотренных Договором, не может превышать цену Договора.</w:t>
      </w:r>
    </w:p>
    <w:p w:rsidR="003D1D04" w:rsidRPr="00395871" w:rsidRDefault="003D1D04" w:rsidP="003D1D04">
      <w:pPr>
        <w:widowControl w:val="0"/>
        <w:ind w:left="426" w:hanging="426"/>
        <w:jc w:val="both"/>
        <w:rPr>
          <w:spacing w:val="-2"/>
        </w:rPr>
      </w:pPr>
      <w:r w:rsidRPr="00395871">
        <w:rPr>
          <w:spacing w:val="-2"/>
        </w:rPr>
        <w:t>5.14.</w:t>
      </w:r>
      <w:r w:rsidR="00531479" w:rsidRPr="00395871">
        <w:rPr>
          <w:spacing w:val="-2"/>
        </w:rPr>
        <w:tab/>
      </w:r>
      <w:r w:rsidRPr="00395871">
        <w:rPr>
          <w:spacing w:val="-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70DF2" w:rsidRPr="00395871" w:rsidRDefault="00A32C09" w:rsidP="00531479">
      <w:pPr>
        <w:pStyle w:val="af"/>
        <w:numPr>
          <w:ilvl w:val="1"/>
          <w:numId w:val="10"/>
        </w:numPr>
        <w:spacing w:after="0" w:line="240" w:lineRule="auto"/>
        <w:ind w:left="426"/>
        <w:jc w:val="both"/>
        <w:outlineLvl w:val="0"/>
        <w:rPr>
          <w:rFonts w:ascii="Times New Roman" w:hAnsi="Times New Roman"/>
          <w:sz w:val="24"/>
          <w:szCs w:val="24"/>
        </w:rPr>
      </w:pPr>
      <w:r>
        <w:rPr>
          <w:rFonts w:ascii="Times New Roman" w:hAnsi="Times New Roman"/>
          <w:sz w:val="24"/>
          <w:szCs w:val="24"/>
        </w:rPr>
        <w:t>Заказчик</w:t>
      </w:r>
      <w:r w:rsidR="00570DF2" w:rsidRPr="00395871">
        <w:rPr>
          <w:rFonts w:ascii="Times New Roman" w:hAnsi="Times New Roman"/>
          <w:sz w:val="24"/>
          <w:szCs w:val="24"/>
        </w:rPr>
        <w:t xml:space="preserve"> несет ответственность и обязуется обеспечить возмещение ущерба, принесенного Слушателем имуществу Учебного центра.</w:t>
      </w:r>
    </w:p>
    <w:p w:rsidR="00570DF2" w:rsidRPr="00395871" w:rsidRDefault="00570DF2" w:rsidP="00531479">
      <w:pPr>
        <w:pStyle w:val="af"/>
        <w:numPr>
          <w:ilvl w:val="1"/>
          <w:numId w:val="10"/>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Стороны обязуются соблюдать требования действующего Законодательства РФ, регулирующего отношения в области защиты государственной тайны, обеспечивать конфиденциальность сведений, касающихся условий настоящего Договора, хода его исполнения и полученных результатов, сохранять и не передавать третьим лицам без взаимного согласия сведения ограниченного доступа, полученные в результате совместной деятельности.</w:t>
      </w:r>
    </w:p>
    <w:p w:rsidR="00570DF2" w:rsidRPr="00395871" w:rsidRDefault="00570DF2" w:rsidP="00531479">
      <w:pPr>
        <w:pStyle w:val="af"/>
        <w:numPr>
          <w:ilvl w:val="1"/>
          <w:numId w:val="10"/>
        </w:numPr>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 xml:space="preserve">Выполнение Договора, связанное с использованием сведений, составляющих государственную тайну, осуществляется Сторонами путем принятия и проведения необходимых организационно-технических мероприятий, предусмотренных Законом </w:t>
      </w:r>
      <w:r w:rsidRPr="00395871">
        <w:rPr>
          <w:rFonts w:ascii="Times New Roman" w:hAnsi="Times New Roman"/>
          <w:sz w:val="24"/>
          <w:szCs w:val="24"/>
        </w:rPr>
        <w:lastRenderedPageBreak/>
        <w:t>Российской Федерации "О государственной тайне" и другими действующими нормативными документами.</w:t>
      </w:r>
    </w:p>
    <w:p w:rsidR="00570DF2" w:rsidRPr="00395871" w:rsidRDefault="00570DF2" w:rsidP="00570DF2">
      <w:pPr>
        <w:jc w:val="both"/>
        <w:rPr>
          <w:szCs w:val="24"/>
        </w:rPr>
      </w:pPr>
    </w:p>
    <w:p w:rsidR="00570DF2" w:rsidRPr="00395871" w:rsidRDefault="00570DF2" w:rsidP="001B2DB2">
      <w:pPr>
        <w:pStyle w:val="af"/>
        <w:numPr>
          <w:ilvl w:val="0"/>
          <w:numId w:val="10"/>
        </w:numPr>
        <w:spacing w:after="0" w:line="240" w:lineRule="auto"/>
        <w:ind w:left="426" w:hanging="426"/>
        <w:jc w:val="center"/>
        <w:outlineLvl w:val="0"/>
        <w:rPr>
          <w:rFonts w:ascii="Times New Roman" w:hAnsi="Times New Roman"/>
          <w:b/>
          <w:sz w:val="24"/>
          <w:szCs w:val="24"/>
        </w:rPr>
      </w:pPr>
      <w:r w:rsidRPr="00395871">
        <w:rPr>
          <w:rFonts w:ascii="Times New Roman" w:hAnsi="Times New Roman"/>
          <w:b/>
          <w:sz w:val="24"/>
          <w:szCs w:val="24"/>
        </w:rPr>
        <w:t>СРОК ДЕЙСТВИЯ И ПОРЯДОК РАСТОРЖЕНИЯ ДОГОВОРА</w:t>
      </w:r>
    </w:p>
    <w:p w:rsidR="00570DF2" w:rsidRPr="00395871" w:rsidRDefault="00570DF2" w:rsidP="001B2DB2">
      <w:pPr>
        <w:pStyle w:val="af"/>
        <w:numPr>
          <w:ilvl w:val="1"/>
          <w:numId w:val="11"/>
        </w:numPr>
        <w:tabs>
          <w:tab w:val="left" w:pos="851"/>
        </w:tabs>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Настоящий Договор вступает в силу с момента его подписания обеими Сторонами и действует до момента полного исполнения Сторонами своих обязательств, предусмотренных настоящим Договором</w:t>
      </w:r>
      <w:r w:rsidR="00F12D25">
        <w:rPr>
          <w:rFonts w:ascii="Times New Roman" w:hAnsi="Times New Roman"/>
          <w:sz w:val="24"/>
          <w:szCs w:val="24"/>
        </w:rPr>
        <w:t>, но не позднее 31.12.202</w:t>
      </w:r>
      <w:r w:rsidR="00134F96">
        <w:rPr>
          <w:rFonts w:ascii="Times New Roman" w:hAnsi="Times New Roman"/>
          <w:sz w:val="24"/>
          <w:szCs w:val="24"/>
        </w:rPr>
        <w:t>2</w:t>
      </w:r>
      <w:r w:rsidRPr="00395871">
        <w:rPr>
          <w:rFonts w:ascii="Times New Roman" w:hAnsi="Times New Roman"/>
          <w:sz w:val="24"/>
          <w:szCs w:val="24"/>
        </w:rPr>
        <w:t>. Полное исполнение обязательств означает:</w:t>
      </w:r>
    </w:p>
    <w:p w:rsidR="00570DF2" w:rsidRPr="00395871" w:rsidRDefault="00570DF2" w:rsidP="001B2DB2">
      <w:pPr>
        <w:pStyle w:val="a5"/>
        <w:numPr>
          <w:ilvl w:val="0"/>
          <w:numId w:val="9"/>
        </w:numPr>
        <w:tabs>
          <w:tab w:val="left" w:pos="851"/>
        </w:tabs>
        <w:ind w:left="851" w:hanging="426"/>
        <w:rPr>
          <w:szCs w:val="24"/>
        </w:rPr>
      </w:pPr>
      <w:r w:rsidRPr="00395871">
        <w:rPr>
          <w:szCs w:val="24"/>
        </w:rPr>
        <w:t xml:space="preserve">Окончание обучения Слушателя, подтвержденное получением Удостоверения о повышении квалификации. </w:t>
      </w:r>
    </w:p>
    <w:p w:rsidR="00570DF2" w:rsidRPr="00395871" w:rsidRDefault="00570DF2" w:rsidP="001B2DB2">
      <w:pPr>
        <w:pStyle w:val="a5"/>
        <w:numPr>
          <w:ilvl w:val="0"/>
          <w:numId w:val="9"/>
        </w:numPr>
        <w:tabs>
          <w:tab w:val="left" w:pos="851"/>
        </w:tabs>
        <w:ind w:left="851" w:hanging="426"/>
        <w:rPr>
          <w:szCs w:val="24"/>
        </w:rPr>
      </w:pPr>
      <w:r w:rsidRPr="00395871">
        <w:rPr>
          <w:szCs w:val="24"/>
        </w:rPr>
        <w:t xml:space="preserve">Полная оплата оказанных услуг </w:t>
      </w:r>
      <w:r w:rsidR="00A32C09">
        <w:rPr>
          <w:szCs w:val="24"/>
        </w:rPr>
        <w:t>Заказчиком</w:t>
      </w:r>
      <w:r w:rsidRPr="00395871">
        <w:rPr>
          <w:szCs w:val="24"/>
        </w:rPr>
        <w:t>.</w:t>
      </w:r>
    </w:p>
    <w:p w:rsidR="00570DF2" w:rsidRPr="00395871" w:rsidRDefault="00570DF2" w:rsidP="001B2DB2">
      <w:pPr>
        <w:pStyle w:val="af"/>
        <w:numPr>
          <w:ilvl w:val="1"/>
          <w:numId w:val="11"/>
        </w:numPr>
        <w:tabs>
          <w:tab w:val="left" w:pos="709"/>
          <w:tab w:val="left" w:pos="851"/>
        </w:tabs>
        <w:spacing w:after="0" w:line="240" w:lineRule="auto"/>
        <w:ind w:left="426" w:hanging="426"/>
        <w:jc w:val="both"/>
        <w:outlineLvl w:val="0"/>
        <w:rPr>
          <w:rFonts w:ascii="Times New Roman" w:hAnsi="Times New Roman"/>
          <w:sz w:val="24"/>
          <w:szCs w:val="24"/>
        </w:rPr>
      </w:pPr>
      <w:r w:rsidRPr="00395871">
        <w:rPr>
          <w:rFonts w:ascii="Times New Roman" w:hAnsi="Times New Roman"/>
          <w:sz w:val="24"/>
          <w:szCs w:val="24"/>
        </w:rPr>
        <w:t>Настоящий Договор может быть расторгнут или изменен по письменному соглашению Сторон, а также в иных случаях, предусмотренных действующим законодательством РФ.</w:t>
      </w:r>
    </w:p>
    <w:p w:rsidR="00570DF2" w:rsidRPr="00395871" w:rsidRDefault="00570DF2" w:rsidP="001B2DB2">
      <w:pPr>
        <w:pStyle w:val="a5"/>
        <w:tabs>
          <w:tab w:val="num" w:pos="540"/>
        </w:tabs>
        <w:ind w:left="426" w:hanging="426"/>
        <w:jc w:val="center"/>
        <w:rPr>
          <w:szCs w:val="24"/>
        </w:rPr>
      </w:pPr>
    </w:p>
    <w:p w:rsidR="0017307D" w:rsidRPr="00395871" w:rsidRDefault="0017307D" w:rsidP="001B2DB2">
      <w:pPr>
        <w:ind w:left="426" w:hanging="426"/>
        <w:jc w:val="center"/>
        <w:rPr>
          <w:b/>
          <w:smallCaps/>
          <w:szCs w:val="24"/>
        </w:rPr>
      </w:pPr>
      <w:r w:rsidRPr="00395871">
        <w:rPr>
          <w:b/>
          <w:smallCaps/>
          <w:szCs w:val="24"/>
        </w:rPr>
        <w:t xml:space="preserve">7. Изменение существенных условий </w:t>
      </w:r>
      <w:r w:rsidR="00A32C09">
        <w:rPr>
          <w:b/>
          <w:smallCaps/>
          <w:szCs w:val="24"/>
        </w:rPr>
        <w:t>договор</w:t>
      </w:r>
      <w:r w:rsidRPr="00395871">
        <w:rPr>
          <w:b/>
          <w:smallCaps/>
          <w:szCs w:val="24"/>
        </w:rPr>
        <w:t>а</w:t>
      </w:r>
    </w:p>
    <w:p w:rsidR="005D7594" w:rsidRPr="005D7594" w:rsidRDefault="0017307D" w:rsidP="005D7594">
      <w:pPr>
        <w:ind w:left="426" w:hanging="426"/>
        <w:jc w:val="both"/>
        <w:rPr>
          <w:szCs w:val="24"/>
        </w:rPr>
      </w:pPr>
      <w:r w:rsidRPr="00395871">
        <w:rPr>
          <w:szCs w:val="24"/>
        </w:rPr>
        <w:t xml:space="preserve">7.1. </w:t>
      </w:r>
      <w:bookmarkStart w:id="1" w:name="sub_95112"/>
      <w:r w:rsidR="005D7594" w:rsidRPr="005D7594">
        <w:rPr>
          <w:szCs w:val="24"/>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5D7594" w:rsidRPr="005D7594" w:rsidRDefault="005D7594" w:rsidP="005D7594">
      <w:pPr>
        <w:ind w:left="426" w:hanging="426"/>
        <w:jc w:val="both"/>
        <w:rPr>
          <w:szCs w:val="24"/>
        </w:rPr>
      </w:pPr>
      <w:r w:rsidRPr="005D7594">
        <w:rPr>
          <w:szCs w:val="24"/>
        </w:rPr>
        <w:t>1) при снижении цены Договора без изменения предусмотренных Договором объема услуг, качества услуг и иных условий Договора;</w:t>
      </w:r>
    </w:p>
    <w:p w:rsidR="005D7594" w:rsidRPr="005D7594" w:rsidRDefault="005D7594" w:rsidP="005D7594">
      <w:pPr>
        <w:ind w:left="426" w:hanging="426"/>
        <w:jc w:val="both"/>
        <w:rPr>
          <w:szCs w:val="24"/>
        </w:rPr>
      </w:pPr>
      <w:r w:rsidRPr="005D7594">
        <w:rPr>
          <w:szCs w:val="24"/>
        </w:rPr>
        <w:t>2) если по предложению Заказчика увеличиваются предусмотренные Договором услуги не более чем на десять процентов или уменьшаются предусмотренные Договором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 Стороны Договора обязаны уменьшить цену Договора исходя из цены единицы услуги;</w:t>
      </w:r>
    </w:p>
    <w:p w:rsidR="0017307D" w:rsidRPr="00395871" w:rsidRDefault="005D7594" w:rsidP="005D7594">
      <w:pPr>
        <w:ind w:left="426" w:hanging="426"/>
        <w:jc w:val="both"/>
        <w:rPr>
          <w:szCs w:val="24"/>
        </w:rPr>
      </w:pPr>
      <w:r w:rsidRPr="005D7594">
        <w:rPr>
          <w:szCs w:val="24"/>
        </w:rPr>
        <w:t>3) Заказчик по согласованию с Исполнителем, в случаях, предусмотренных пунктом 6 статьи 161 Бюджетного кодекса Российской Федерации, вправе снизить цену Договора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услуг, предусмотренных Договором</w:t>
      </w:r>
      <w:r>
        <w:rPr>
          <w:szCs w:val="24"/>
        </w:rPr>
        <w:t>.</w:t>
      </w:r>
    </w:p>
    <w:bookmarkEnd w:id="1"/>
    <w:p w:rsidR="0017307D" w:rsidRPr="00395871" w:rsidRDefault="0017307D" w:rsidP="001B2DB2">
      <w:pPr>
        <w:ind w:left="426" w:hanging="426"/>
        <w:jc w:val="both"/>
        <w:rPr>
          <w:spacing w:val="-2"/>
          <w:szCs w:val="24"/>
        </w:rPr>
      </w:pPr>
      <w:r w:rsidRPr="00395871">
        <w:rPr>
          <w:szCs w:val="24"/>
        </w:rPr>
        <w:t xml:space="preserve">7.2. </w:t>
      </w:r>
      <w:r w:rsidRPr="00395871">
        <w:rPr>
          <w:spacing w:val="-2"/>
          <w:szCs w:val="24"/>
        </w:rPr>
        <w:t>Все изменения и дополнения к настоящему Договору действительны лишь в том случае, если они совершены в простой письменной форме и подписаны Сторонами. Дополнительные соглашения являются неотъемлемой частью Договора.</w:t>
      </w:r>
    </w:p>
    <w:p w:rsidR="0017307D" w:rsidRPr="00395871" w:rsidRDefault="0017307D" w:rsidP="001B2DB2">
      <w:pPr>
        <w:widowControl w:val="0"/>
        <w:ind w:left="426" w:hanging="426"/>
        <w:jc w:val="both"/>
        <w:rPr>
          <w:spacing w:val="-2"/>
          <w:szCs w:val="24"/>
        </w:rPr>
      </w:pPr>
    </w:p>
    <w:p w:rsidR="0017307D" w:rsidRPr="00395871" w:rsidRDefault="0017307D" w:rsidP="001B2DB2">
      <w:pPr>
        <w:ind w:left="426" w:hanging="426"/>
        <w:jc w:val="center"/>
        <w:rPr>
          <w:b/>
          <w:smallCaps/>
          <w:szCs w:val="24"/>
        </w:rPr>
      </w:pPr>
      <w:r w:rsidRPr="00395871">
        <w:rPr>
          <w:b/>
          <w:smallCaps/>
          <w:szCs w:val="24"/>
        </w:rPr>
        <w:t xml:space="preserve">8. Порядок расторжения </w:t>
      </w:r>
      <w:r w:rsidR="00A32C09">
        <w:rPr>
          <w:b/>
          <w:smallCaps/>
          <w:szCs w:val="24"/>
        </w:rPr>
        <w:t>договор</w:t>
      </w:r>
      <w:r w:rsidRPr="00395871">
        <w:rPr>
          <w:b/>
          <w:smallCaps/>
          <w:szCs w:val="24"/>
        </w:rPr>
        <w:t>а</w:t>
      </w:r>
    </w:p>
    <w:p w:rsidR="0017307D" w:rsidRPr="00395871" w:rsidRDefault="0017307D" w:rsidP="001B2DB2">
      <w:pPr>
        <w:widowControl w:val="0"/>
        <w:ind w:left="426" w:hanging="426"/>
        <w:jc w:val="both"/>
        <w:rPr>
          <w:snapToGrid w:val="0"/>
          <w:spacing w:val="-2"/>
          <w:szCs w:val="24"/>
        </w:rPr>
      </w:pPr>
      <w:r w:rsidRPr="00395871">
        <w:rPr>
          <w:spacing w:val="-2"/>
          <w:szCs w:val="24"/>
        </w:rPr>
        <w:t xml:space="preserve">8.1. </w:t>
      </w:r>
      <w:r w:rsidRPr="00395871">
        <w:rPr>
          <w:snapToGrid w:val="0"/>
          <w:szCs w:val="24"/>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r w:rsidRPr="00395871">
        <w:rPr>
          <w:snapToGrid w:val="0"/>
          <w:spacing w:val="-2"/>
          <w:szCs w:val="24"/>
        </w:rPr>
        <w:t>.</w:t>
      </w:r>
    </w:p>
    <w:p w:rsidR="0017307D" w:rsidRPr="00395871" w:rsidRDefault="0017307D" w:rsidP="001B2DB2">
      <w:pPr>
        <w:widowControl w:val="0"/>
        <w:ind w:left="426" w:hanging="426"/>
        <w:contextualSpacing/>
        <w:jc w:val="both"/>
        <w:rPr>
          <w:szCs w:val="24"/>
        </w:rPr>
      </w:pPr>
      <w:r w:rsidRPr="00395871">
        <w:rPr>
          <w:bCs/>
          <w:snapToGrid w:val="0"/>
          <w:spacing w:val="-2"/>
          <w:szCs w:val="24"/>
        </w:rPr>
        <w:t>8.</w:t>
      </w:r>
      <w:r w:rsidRPr="00395871">
        <w:rPr>
          <w:snapToGrid w:val="0"/>
          <w:spacing w:val="-2"/>
          <w:szCs w:val="24"/>
        </w:rPr>
        <w:t xml:space="preserve">2. </w:t>
      </w:r>
      <w:r w:rsidR="00A32C09">
        <w:rPr>
          <w:szCs w:val="24"/>
        </w:rPr>
        <w:t>Заказчик</w:t>
      </w:r>
      <w:r w:rsidRPr="00395871">
        <w:rPr>
          <w:szCs w:val="24"/>
        </w:rPr>
        <w:t xml:space="preserve"> вправе принять решение об одностороннем отказе от исполнения </w:t>
      </w:r>
      <w:r w:rsidR="00A32C09">
        <w:rPr>
          <w:szCs w:val="24"/>
        </w:rPr>
        <w:t>договор</w:t>
      </w:r>
      <w:r w:rsidRPr="00395871">
        <w:rPr>
          <w:szCs w:val="24"/>
        </w:rPr>
        <w:t>а по основаниям, предусмотренным Гражданским кодексом Российской Федерации для одностороннего отказа от исполнения отдельных видов обязательств и потребовать возмещения причиненных убытков в случае следующих существенных нарушения Исполнителем условий Договора:</w:t>
      </w:r>
    </w:p>
    <w:p w:rsidR="0017307D" w:rsidRPr="00395871" w:rsidRDefault="0017307D" w:rsidP="001B2DB2">
      <w:pPr>
        <w:widowControl w:val="0"/>
        <w:ind w:left="426" w:hanging="426"/>
        <w:contextualSpacing/>
        <w:jc w:val="both"/>
        <w:rPr>
          <w:szCs w:val="24"/>
        </w:rPr>
      </w:pPr>
      <w:r w:rsidRPr="00395871">
        <w:rPr>
          <w:szCs w:val="24"/>
        </w:rPr>
        <w:t>- Исполнитель оказал услуги с нарушением порядка сдачи-приемки оказанных услуг, в том числе не представил отчетные документы, предусмотренные Договором.</w:t>
      </w:r>
    </w:p>
    <w:p w:rsidR="0017307D" w:rsidRPr="00395871" w:rsidRDefault="0017307D" w:rsidP="001B2DB2">
      <w:pPr>
        <w:widowControl w:val="0"/>
        <w:ind w:left="426" w:hanging="426"/>
        <w:contextualSpacing/>
        <w:jc w:val="both"/>
        <w:rPr>
          <w:szCs w:val="24"/>
        </w:rPr>
      </w:pPr>
      <w:r w:rsidRPr="00395871">
        <w:rPr>
          <w:szCs w:val="24"/>
        </w:rPr>
        <w:t>- Если отступления от условий Договора или иные недостатки не были устранены Исполнителем в процессе оказания услуг либо являются существенными и неустранимыми.</w:t>
      </w:r>
    </w:p>
    <w:p w:rsidR="0017307D" w:rsidRPr="00395871" w:rsidRDefault="0017307D" w:rsidP="001B2DB2">
      <w:pPr>
        <w:widowControl w:val="0"/>
        <w:ind w:left="426" w:hanging="426"/>
        <w:contextualSpacing/>
        <w:jc w:val="both"/>
        <w:rPr>
          <w:snapToGrid w:val="0"/>
          <w:spacing w:val="-2"/>
          <w:szCs w:val="24"/>
        </w:rPr>
      </w:pPr>
      <w:r w:rsidRPr="00395871">
        <w:rPr>
          <w:snapToGrid w:val="0"/>
          <w:spacing w:val="-2"/>
          <w:szCs w:val="24"/>
        </w:rPr>
        <w:t xml:space="preserve">8.3. </w:t>
      </w:r>
      <w:r w:rsidR="00A32C09">
        <w:rPr>
          <w:snapToGrid w:val="0"/>
          <w:spacing w:val="-2"/>
          <w:szCs w:val="24"/>
        </w:rPr>
        <w:t>Заказчик</w:t>
      </w:r>
      <w:r w:rsidRPr="00395871">
        <w:rPr>
          <w:snapToGrid w:val="0"/>
          <w:spacing w:val="-2"/>
          <w:szCs w:val="24"/>
        </w:rPr>
        <w:t xml:space="preserve"> вправе в одностороннем порядке отказаться от исполнения Договора с предварительным уведомлением Подрядчика также в случае отсутствия по независящим от </w:t>
      </w:r>
      <w:r w:rsidR="00A32C09">
        <w:rPr>
          <w:snapToGrid w:val="0"/>
          <w:spacing w:val="-2"/>
          <w:szCs w:val="24"/>
        </w:rPr>
        <w:t>Заказчика</w:t>
      </w:r>
      <w:r w:rsidRPr="00395871">
        <w:rPr>
          <w:snapToGrid w:val="0"/>
          <w:spacing w:val="-2"/>
          <w:szCs w:val="24"/>
        </w:rPr>
        <w:t xml:space="preserve"> причинам возможности дальнейшего финансирования Договора.</w:t>
      </w:r>
    </w:p>
    <w:p w:rsidR="0017307D" w:rsidRPr="00395871" w:rsidRDefault="0017307D" w:rsidP="001B2DB2">
      <w:pPr>
        <w:widowControl w:val="0"/>
        <w:ind w:left="426" w:hanging="426"/>
        <w:contextualSpacing/>
        <w:jc w:val="both"/>
        <w:rPr>
          <w:snapToGrid w:val="0"/>
          <w:spacing w:val="-2"/>
          <w:szCs w:val="24"/>
        </w:rPr>
      </w:pPr>
      <w:r w:rsidRPr="00395871">
        <w:rPr>
          <w:bCs/>
          <w:snapToGrid w:val="0"/>
          <w:spacing w:val="-2"/>
          <w:szCs w:val="24"/>
        </w:rPr>
        <w:t>8.</w:t>
      </w:r>
      <w:r w:rsidRPr="00395871">
        <w:rPr>
          <w:snapToGrid w:val="0"/>
          <w:spacing w:val="-2"/>
          <w:szCs w:val="24"/>
        </w:rPr>
        <w:t xml:space="preserve">4. Расторжение </w:t>
      </w:r>
      <w:r w:rsidR="00A32C09">
        <w:rPr>
          <w:snapToGrid w:val="0"/>
          <w:spacing w:val="-2"/>
          <w:szCs w:val="24"/>
        </w:rPr>
        <w:t>договор</w:t>
      </w:r>
      <w:r w:rsidRPr="00395871">
        <w:rPr>
          <w:snapToGrid w:val="0"/>
          <w:spacing w:val="-2"/>
          <w:szCs w:val="24"/>
        </w:rPr>
        <w:t xml:space="preserve">а при решении об одностороннем отказе от исполнения </w:t>
      </w:r>
      <w:r w:rsidR="00A32C09">
        <w:rPr>
          <w:snapToGrid w:val="0"/>
          <w:spacing w:val="-2"/>
          <w:szCs w:val="24"/>
        </w:rPr>
        <w:t>договор</w:t>
      </w:r>
      <w:r w:rsidRPr="00395871">
        <w:rPr>
          <w:snapToGrid w:val="0"/>
          <w:spacing w:val="-2"/>
          <w:szCs w:val="24"/>
        </w:rPr>
        <w:t xml:space="preserve">а </w:t>
      </w:r>
      <w:r w:rsidRPr="00395871">
        <w:rPr>
          <w:snapToGrid w:val="0"/>
          <w:spacing w:val="-2"/>
          <w:szCs w:val="24"/>
        </w:rPr>
        <w:lastRenderedPageBreak/>
        <w:t>осуществляется в соответствии с частями 8-2</w:t>
      </w:r>
      <w:r w:rsidR="005D7594">
        <w:rPr>
          <w:snapToGrid w:val="0"/>
          <w:spacing w:val="-2"/>
          <w:szCs w:val="24"/>
        </w:rPr>
        <w:t>3</w:t>
      </w:r>
      <w:r w:rsidRPr="00395871">
        <w:rPr>
          <w:snapToGrid w:val="0"/>
          <w:spacing w:val="-2"/>
          <w:szCs w:val="24"/>
        </w:rPr>
        <w:t xml:space="preserve"> ст. 95 Феде</w:t>
      </w:r>
      <w:r w:rsidRPr="00395871">
        <w:rPr>
          <w:bCs/>
          <w:snapToGrid w:val="0"/>
          <w:spacing w:val="-2"/>
          <w:szCs w:val="24"/>
        </w:rPr>
        <w:t>рального закона от 05.04.2013 г. № 44-ФЗ</w:t>
      </w:r>
      <w:r w:rsidRPr="00395871">
        <w:rPr>
          <w:snapToGrid w:val="0"/>
          <w:spacing w:val="-2"/>
          <w:szCs w:val="24"/>
        </w:rPr>
        <w:t>.</w:t>
      </w:r>
    </w:p>
    <w:p w:rsidR="00112537" w:rsidRDefault="00112537" w:rsidP="001B2DB2">
      <w:pPr>
        <w:ind w:left="426" w:hanging="426"/>
        <w:jc w:val="center"/>
        <w:rPr>
          <w:b/>
          <w:smallCaps/>
          <w:szCs w:val="24"/>
        </w:rPr>
      </w:pPr>
    </w:p>
    <w:p w:rsidR="0017307D" w:rsidRPr="00395871" w:rsidRDefault="0017307D" w:rsidP="001B2DB2">
      <w:pPr>
        <w:ind w:left="426" w:hanging="426"/>
        <w:jc w:val="center"/>
        <w:rPr>
          <w:b/>
          <w:smallCaps/>
          <w:szCs w:val="24"/>
        </w:rPr>
      </w:pPr>
      <w:r w:rsidRPr="00395871">
        <w:rPr>
          <w:b/>
          <w:smallCaps/>
          <w:szCs w:val="24"/>
        </w:rPr>
        <w:t>9. Обстоятельства непреодолимой силы</w:t>
      </w:r>
    </w:p>
    <w:p w:rsidR="0017307D" w:rsidRPr="00395871" w:rsidRDefault="0017307D" w:rsidP="001B2DB2">
      <w:pPr>
        <w:ind w:left="426" w:hanging="426"/>
        <w:jc w:val="both"/>
        <w:rPr>
          <w:szCs w:val="24"/>
        </w:rPr>
      </w:pPr>
      <w:r w:rsidRPr="00395871">
        <w:rPr>
          <w:szCs w:val="24"/>
        </w:rPr>
        <w:t>9.1. Стороны освобождаются от ответственности за неисполнение или ненадлежащее исполнение своих обязательств по Договору,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17307D" w:rsidRPr="00395871" w:rsidRDefault="0017307D" w:rsidP="001B2DB2">
      <w:pPr>
        <w:ind w:left="426" w:hanging="426"/>
        <w:jc w:val="both"/>
        <w:rPr>
          <w:szCs w:val="24"/>
        </w:rPr>
      </w:pPr>
      <w:r w:rsidRPr="00395871">
        <w:rPr>
          <w:szCs w:val="24"/>
        </w:rPr>
        <w:t>9.2. В рамках исполнения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Договора; войны и военные действия, иные аналогичные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Договору.</w:t>
      </w:r>
    </w:p>
    <w:p w:rsidR="0017307D" w:rsidRPr="00395871" w:rsidRDefault="0017307D" w:rsidP="001B2DB2">
      <w:pPr>
        <w:ind w:left="426" w:hanging="426"/>
        <w:jc w:val="both"/>
        <w:rPr>
          <w:szCs w:val="24"/>
        </w:rPr>
      </w:pPr>
      <w:r w:rsidRPr="00395871">
        <w:rPr>
          <w:szCs w:val="24"/>
        </w:rPr>
        <w:t>9.3. О наступлении для Стороны по Договору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Договору, а также представить необходимые доказательства невозможности исполнения или надлежащего исполнения обязательств по Договору.</w:t>
      </w:r>
    </w:p>
    <w:p w:rsidR="0017307D" w:rsidRPr="00395871" w:rsidRDefault="0017307D" w:rsidP="001B2DB2">
      <w:pPr>
        <w:ind w:left="426" w:hanging="426"/>
        <w:jc w:val="both"/>
        <w:rPr>
          <w:szCs w:val="24"/>
        </w:rPr>
      </w:pPr>
    </w:p>
    <w:p w:rsidR="0017307D" w:rsidRPr="00395871" w:rsidRDefault="0017307D" w:rsidP="001B2DB2">
      <w:pPr>
        <w:ind w:left="426" w:hanging="426"/>
        <w:jc w:val="center"/>
        <w:rPr>
          <w:b/>
          <w:smallCaps/>
          <w:szCs w:val="24"/>
        </w:rPr>
      </w:pPr>
      <w:r w:rsidRPr="00395871">
        <w:rPr>
          <w:b/>
          <w:smallCaps/>
          <w:szCs w:val="24"/>
        </w:rPr>
        <w:t>10. Порядок разрешения споров</w:t>
      </w:r>
    </w:p>
    <w:p w:rsidR="0017307D" w:rsidRPr="00395871" w:rsidRDefault="0017307D" w:rsidP="001B2DB2">
      <w:pPr>
        <w:ind w:left="426" w:hanging="426"/>
        <w:jc w:val="both"/>
        <w:rPr>
          <w:szCs w:val="24"/>
        </w:rPr>
      </w:pPr>
      <w:r w:rsidRPr="00395871">
        <w:rPr>
          <w:szCs w:val="24"/>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17307D" w:rsidRPr="00395871" w:rsidRDefault="0017307D" w:rsidP="001B2DB2">
      <w:pPr>
        <w:ind w:left="426" w:hanging="426"/>
        <w:jc w:val="both"/>
        <w:rPr>
          <w:szCs w:val="24"/>
        </w:rPr>
      </w:pPr>
      <w:r w:rsidRPr="00395871">
        <w:rPr>
          <w:szCs w:val="24"/>
        </w:rPr>
        <w:t>10.2. Все достигнутые в Договоре договоренности Стороны оформляют в виде дополнительных соглашений, подписанных Сторонами и скрепленных печатями (при наличии).</w:t>
      </w:r>
    </w:p>
    <w:p w:rsidR="0017307D" w:rsidRPr="00395871" w:rsidRDefault="0017307D" w:rsidP="001B2DB2">
      <w:pPr>
        <w:ind w:left="426" w:hanging="426"/>
        <w:jc w:val="both"/>
        <w:rPr>
          <w:szCs w:val="24"/>
        </w:rPr>
      </w:pPr>
      <w:r w:rsidRPr="00395871">
        <w:rPr>
          <w:szCs w:val="24"/>
        </w:rPr>
        <w:t>10.3. До передачи спора на разрешение суда Стороны примут меры к его урегулированию в претензионном порядке.</w:t>
      </w:r>
    </w:p>
    <w:p w:rsidR="0017307D" w:rsidRPr="00395871" w:rsidRDefault="0017307D" w:rsidP="001B2DB2">
      <w:pPr>
        <w:ind w:left="426" w:hanging="426"/>
        <w:jc w:val="both"/>
        <w:rPr>
          <w:szCs w:val="24"/>
        </w:rPr>
      </w:pPr>
      <w:r w:rsidRPr="00395871">
        <w:rPr>
          <w:szCs w:val="24"/>
        </w:rPr>
        <w:t>10.4.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дней со дня ее получения. Оставление претензии без ответа в установленный срок означает признание требований претензии.</w:t>
      </w:r>
    </w:p>
    <w:p w:rsidR="0017307D" w:rsidRPr="00395871" w:rsidRDefault="0017307D" w:rsidP="001B2DB2">
      <w:pPr>
        <w:ind w:left="426" w:hanging="426"/>
        <w:jc w:val="both"/>
        <w:rPr>
          <w:szCs w:val="24"/>
        </w:rPr>
      </w:pPr>
      <w:r w:rsidRPr="00395871">
        <w:rPr>
          <w:szCs w:val="24"/>
        </w:rPr>
        <w:t xml:space="preserve">10.5. В случае невыполнения Сторонами своих обязательств и </w:t>
      </w:r>
      <w:proofErr w:type="spellStart"/>
      <w:r w:rsidRPr="00395871">
        <w:rPr>
          <w:szCs w:val="24"/>
        </w:rPr>
        <w:t>недостижения</w:t>
      </w:r>
      <w:proofErr w:type="spellEnd"/>
      <w:r w:rsidRPr="00395871">
        <w:rPr>
          <w:szCs w:val="24"/>
        </w:rPr>
        <w:t xml:space="preserve"> взаимного согласия споры по Договору разрешаются в арбитражном суде Санкт-Петербурга и Ленинградской области.</w:t>
      </w:r>
    </w:p>
    <w:p w:rsidR="0017307D" w:rsidRPr="00395871" w:rsidRDefault="0017307D" w:rsidP="001B2DB2">
      <w:pPr>
        <w:ind w:left="426" w:hanging="426"/>
        <w:jc w:val="both"/>
        <w:rPr>
          <w:szCs w:val="24"/>
        </w:rPr>
      </w:pPr>
    </w:p>
    <w:p w:rsidR="0017307D" w:rsidRPr="00395871" w:rsidRDefault="0017307D" w:rsidP="001B2DB2">
      <w:pPr>
        <w:ind w:left="426" w:hanging="426"/>
        <w:jc w:val="center"/>
        <w:rPr>
          <w:b/>
          <w:smallCaps/>
          <w:szCs w:val="24"/>
        </w:rPr>
      </w:pPr>
      <w:r w:rsidRPr="00395871">
        <w:rPr>
          <w:b/>
          <w:smallCaps/>
          <w:szCs w:val="24"/>
        </w:rPr>
        <w:t>11. Экспертиза</w:t>
      </w:r>
    </w:p>
    <w:p w:rsidR="0017307D" w:rsidRPr="00395871" w:rsidRDefault="0017307D" w:rsidP="001B2DB2">
      <w:pPr>
        <w:widowControl w:val="0"/>
        <w:ind w:left="426" w:hanging="426"/>
        <w:jc w:val="both"/>
        <w:rPr>
          <w:spacing w:val="-2"/>
          <w:szCs w:val="24"/>
          <w:lang w:eastAsia="en-US"/>
        </w:rPr>
      </w:pPr>
      <w:r w:rsidRPr="00395871">
        <w:rPr>
          <w:spacing w:val="-2"/>
          <w:szCs w:val="24"/>
        </w:rPr>
        <w:t>11.</w:t>
      </w:r>
      <w:r w:rsidRPr="00395871">
        <w:rPr>
          <w:spacing w:val="-2"/>
          <w:szCs w:val="24"/>
          <w:lang w:eastAsia="en-US"/>
        </w:rPr>
        <w:t xml:space="preserve">1. В целях проверки соответствия оказанных услуг условиям Договора </w:t>
      </w:r>
      <w:r w:rsidR="00A32C09">
        <w:rPr>
          <w:spacing w:val="-2"/>
          <w:szCs w:val="24"/>
          <w:lang w:eastAsia="en-US"/>
        </w:rPr>
        <w:t>Заказчиком</w:t>
      </w:r>
      <w:r w:rsidRPr="00395871">
        <w:rPr>
          <w:spacing w:val="-2"/>
          <w:szCs w:val="24"/>
          <w:lang w:eastAsia="en-US"/>
        </w:rPr>
        <w:t xml:space="preserve"> проводится экспертиза. Экспертиза проводится </w:t>
      </w:r>
      <w:r w:rsidR="00A32C09">
        <w:rPr>
          <w:spacing w:val="-2"/>
          <w:szCs w:val="24"/>
          <w:lang w:eastAsia="en-US"/>
        </w:rPr>
        <w:t>Заказчиком</w:t>
      </w:r>
      <w:r w:rsidRPr="00395871">
        <w:rPr>
          <w:spacing w:val="-2"/>
          <w:szCs w:val="24"/>
          <w:lang w:eastAsia="en-US"/>
        </w:rPr>
        <w:t xml:space="preserve"> самостоятельно.</w:t>
      </w:r>
    </w:p>
    <w:p w:rsidR="0017307D" w:rsidRPr="00395871" w:rsidRDefault="0017307D" w:rsidP="001B2DB2">
      <w:pPr>
        <w:widowControl w:val="0"/>
        <w:ind w:left="426" w:hanging="426"/>
        <w:jc w:val="both"/>
        <w:rPr>
          <w:spacing w:val="-2"/>
          <w:szCs w:val="24"/>
          <w:lang w:eastAsia="en-US"/>
        </w:rPr>
      </w:pPr>
      <w:r w:rsidRPr="00395871">
        <w:rPr>
          <w:spacing w:val="-2"/>
          <w:szCs w:val="24"/>
          <w:lang w:eastAsia="en-US"/>
        </w:rPr>
        <w:t xml:space="preserve">11.2. Экспертиза оказанных услуг на соответствие требованиям, установленным Договором и предусмотренной нормативной документации, проводится уполномоченными представителями </w:t>
      </w:r>
      <w:r w:rsidR="00A32C09">
        <w:rPr>
          <w:spacing w:val="-2"/>
          <w:szCs w:val="24"/>
          <w:lang w:eastAsia="en-US"/>
        </w:rPr>
        <w:t>Заказчика</w:t>
      </w:r>
      <w:r w:rsidRPr="00395871">
        <w:rPr>
          <w:spacing w:val="-2"/>
          <w:szCs w:val="24"/>
          <w:lang w:eastAsia="en-US"/>
        </w:rPr>
        <w:t xml:space="preserve"> в течение </w:t>
      </w:r>
      <w:r w:rsidR="005D7594">
        <w:rPr>
          <w:spacing w:val="-2"/>
          <w:szCs w:val="24"/>
          <w:lang w:eastAsia="en-US"/>
        </w:rPr>
        <w:t>5</w:t>
      </w:r>
      <w:r w:rsidRPr="00395871">
        <w:rPr>
          <w:spacing w:val="-2"/>
          <w:szCs w:val="24"/>
          <w:lang w:eastAsia="en-US"/>
        </w:rPr>
        <w:t xml:space="preserve"> (</w:t>
      </w:r>
      <w:r w:rsidR="005D7594">
        <w:rPr>
          <w:spacing w:val="-2"/>
          <w:szCs w:val="24"/>
          <w:lang w:eastAsia="en-US"/>
        </w:rPr>
        <w:t>пяти</w:t>
      </w:r>
      <w:r w:rsidRPr="00395871">
        <w:rPr>
          <w:spacing w:val="-2"/>
          <w:szCs w:val="24"/>
          <w:lang w:eastAsia="en-US"/>
        </w:rPr>
        <w:t>) рабочих дней со дня предос</w:t>
      </w:r>
      <w:r w:rsidR="000F6483">
        <w:rPr>
          <w:spacing w:val="-2"/>
          <w:szCs w:val="24"/>
          <w:lang w:eastAsia="en-US"/>
        </w:rPr>
        <w:t>тавления акта об оказании услуг</w:t>
      </w:r>
      <w:r w:rsidRPr="00395871">
        <w:rPr>
          <w:spacing w:val="-2"/>
          <w:szCs w:val="24"/>
          <w:lang w:eastAsia="en-US"/>
        </w:rPr>
        <w:t>.</w:t>
      </w:r>
    </w:p>
    <w:p w:rsidR="0017307D" w:rsidRPr="00395871" w:rsidRDefault="0017307D" w:rsidP="001B2DB2">
      <w:pPr>
        <w:widowControl w:val="0"/>
        <w:ind w:left="426" w:hanging="426"/>
        <w:jc w:val="both"/>
        <w:rPr>
          <w:spacing w:val="-2"/>
          <w:szCs w:val="24"/>
          <w:lang w:eastAsia="en-US"/>
        </w:rPr>
      </w:pPr>
      <w:r w:rsidRPr="00395871">
        <w:rPr>
          <w:spacing w:val="-2"/>
          <w:szCs w:val="24"/>
          <w:lang w:eastAsia="en-US"/>
        </w:rPr>
        <w:t xml:space="preserve">11.3. </w:t>
      </w:r>
      <w:r w:rsidR="000F6483">
        <w:rPr>
          <w:spacing w:val="-2"/>
          <w:szCs w:val="24"/>
          <w:lang w:eastAsia="en-US"/>
        </w:rPr>
        <w:t>Решение приемочной комиссии Заказчика, с учетом проведенной экспертизы,</w:t>
      </w:r>
      <w:r w:rsidRPr="00395871">
        <w:rPr>
          <w:spacing w:val="-2"/>
          <w:szCs w:val="24"/>
          <w:lang w:eastAsia="en-US"/>
        </w:rPr>
        <w:t xml:space="preserve"> </w:t>
      </w:r>
      <w:r w:rsidR="000F6483">
        <w:rPr>
          <w:spacing w:val="-2"/>
          <w:szCs w:val="24"/>
          <w:lang w:eastAsia="en-US"/>
        </w:rPr>
        <w:t xml:space="preserve">о принятии оказанных услуг </w:t>
      </w:r>
      <w:r w:rsidRPr="00395871">
        <w:rPr>
          <w:spacing w:val="-2"/>
          <w:szCs w:val="24"/>
          <w:lang w:eastAsia="en-US"/>
        </w:rPr>
        <w:t>без замечаний является основанием для принятия и оплаты оказанных услуг.</w:t>
      </w:r>
    </w:p>
    <w:p w:rsidR="0017307D" w:rsidRPr="00395871" w:rsidRDefault="0017307D" w:rsidP="001B2DB2">
      <w:pPr>
        <w:widowControl w:val="0"/>
        <w:ind w:left="426" w:hanging="426"/>
        <w:jc w:val="both"/>
        <w:rPr>
          <w:spacing w:val="-2"/>
          <w:szCs w:val="24"/>
          <w:lang w:eastAsia="en-US"/>
        </w:rPr>
      </w:pPr>
      <w:r w:rsidRPr="00395871">
        <w:rPr>
          <w:spacing w:val="-2"/>
          <w:szCs w:val="24"/>
          <w:lang w:eastAsia="en-US"/>
        </w:rPr>
        <w:t xml:space="preserve">11.4. В случае, выявления нарушений Исполнителем своих обязательств, в </w:t>
      </w:r>
      <w:r w:rsidR="00695F6C" w:rsidRPr="00695F6C">
        <w:rPr>
          <w:spacing w:val="-2"/>
          <w:szCs w:val="24"/>
          <w:lang w:eastAsia="en-US"/>
        </w:rPr>
        <w:t>Решени</w:t>
      </w:r>
      <w:r w:rsidR="00695F6C">
        <w:rPr>
          <w:spacing w:val="-2"/>
          <w:szCs w:val="24"/>
          <w:lang w:eastAsia="en-US"/>
        </w:rPr>
        <w:t>и</w:t>
      </w:r>
      <w:r w:rsidR="00695F6C" w:rsidRPr="00695F6C">
        <w:rPr>
          <w:spacing w:val="-2"/>
          <w:szCs w:val="24"/>
          <w:lang w:eastAsia="en-US"/>
        </w:rPr>
        <w:t xml:space="preserve"> приемочной комиссии</w:t>
      </w:r>
      <w:r w:rsidRPr="00395871">
        <w:rPr>
          <w:spacing w:val="-2"/>
          <w:szCs w:val="24"/>
          <w:lang w:eastAsia="en-US"/>
        </w:rPr>
        <w:t xml:space="preserve"> могут содержаться предложения об устранении выявленных нарушений, в том числе с указанием срока их устранения. При этом, в случае выявления несоответствия оказанных услуг требованиям Договора, </w:t>
      </w:r>
      <w:r w:rsidR="00A32C09">
        <w:rPr>
          <w:spacing w:val="-2"/>
          <w:szCs w:val="24"/>
          <w:lang w:eastAsia="en-US"/>
        </w:rPr>
        <w:t>Заказчик</w:t>
      </w:r>
      <w:r w:rsidRPr="00395871">
        <w:rPr>
          <w:spacing w:val="-2"/>
          <w:szCs w:val="24"/>
          <w:lang w:eastAsia="en-US"/>
        </w:rPr>
        <w:t xml:space="preserve"> вправе не отказывать в приемке оказанных услуг, если выявленное несоответствие не препятствует их приемке и устранено Исполнителем.</w:t>
      </w:r>
    </w:p>
    <w:p w:rsidR="0017307D" w:rsidRDefault="0017307D" w:rsidP="001B2DB2">
      <w:pPr>
        <w:widowControl w:val="0"/>
        <w:ind w:left="426" w:hanging="426"/>
        <w:jc w:val="both"/>
        <w:rPr>
          <w:spacing w:val="-2"/>
          <w:szCs w:val="24"/>
          <w:lang w:eastAsia="en-US"/>
        </w:rPr>
      </w:pPr>
      <w:r w:rsidRPr="00395871">
        <w:rPr>
          <w:spacing w:val="-2"/>
          <w:szCs w:val="24"/>
          <w:lang w:eastAsia="en-US"/>
        </w:rPr>
        <w:t xml:space="preserve">11.5. В случае выявления по результатам проведения экспертизы несоответствия оказанных услуг условиям Договора </w:t>
      </w:r>
      <w:r w:rsidR="00A32C09">
        <w:rPr>
          <w:spacing w:val="-2"/>
          <w:szCs w:val="24"/>
          <w:lang w:eastAsia="en-US"/>
        </w:rPr>
        <w:t>Заказчик</w:t>
      </w:r>
      <w:r w:rsidRPr="00395871">
        <w:rPr>
          <w:spacing w:val="-2"/>
          <w:szCs w:val="24"/>
          <w:lang w:eastAsia="en-US"/>
        </w:rPr>
        <w:t xml:space="preserve"> вправе принять решение об одностороннем отказе от </w:t>
      </w:r>
      <w:r w:rsidRPr="00395871">
        <w:rPr>
          <w:spacing w:val="-2"/>
          <w:szCs w:val="24"/>
          <w:lang w:eastAsia="en-US"/>
        </w:rPr>
        <w:lastRenderedPageBreak/>
        <w:t>исполнения Договора в соответствии с условиями Договора.</w:t>
      </w:r>
    </w:p>
    <w:p w:rsidR="00695F6C" w:rsidRPr="00395871" w:rsidRDefault="00695F6C" w:rsidP="001B2DB2">
      <w:pPr>
        <w:widowControl w:val="0"/>
        <w:ind w:left="426" w:hanging="426"/>
        <w:jc w:val="both"/>
        <w:rPr>
          <w:spacing w:val="-2"/>
          <w:szCs w:val="24"/>
          <w:lang w:eastAsia="en-US"/>
        </w:rPr>
      </w:pPr>
    </w:p>
    <w:p w:rsidR="0017307D" w:rsidRPr="00395871" w:rsidRDefault="0017307D" w:rsidP="001B2DB2">
      <w:pPr>
        <w:ind w:left="426" w:hanging="426"/>
        <w:jc w:val="center"/>
        <w:rPr>
          <w:b/>
          <w:smallCaps/>
          <w:szCs w:val="24"/>
        </w:rPr>
      </w:pPr>
      <w:r w:rsidRPr="00395871">
        <w:rPr>
          <w:b/>
          <w:smallCaps/>
          <w:szCs w:val="24"/>
        </w:rPr>
        <w:t>12. Антикоррупционная оговорка</w:t>
      </w:r>
    </w:p>
    <w:p w:rsidR="0017307D" w:rsidRPr="00395871" w:rsidRDefault="0017307D" w:rsidP="001B2DB2">
      <w:pPr>
        <w:ind w:left="426" w:hanging="426"/>
        <w:jc w:val="both"/>
        <w:rPr>
          <w:szCs w:val="24"/>
        </w:rPr>
      </w:pPr>
      <w:r w:rsidRPr="00395871">
        <w:rPr>
          <w:szCs w:val="24"/>
        </w:rPr>
        <w:t>12.1.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w:t>
      </w:r>
      <w:r w:rsidRPr="00395871">
        <w:rPr>
          <w:b/>
          <w:szCs w:val="24"/>
        </w:rPr>
        <w:t xml:space="preserve"> </w:t>
      </w:r>
      <w:r w:rsidRPr="00395871">
        <w:rPr>
          <w:szCs w:val="24"/>
        </w:rPr>
        <w:t>действий:</w:t>
      </w:r>
    </w:p>
    <w:p w:rsidR="0017307D" w:rsidRPr="00395871" w:rsidRDefault="0017307D" w:rsidP="001B2DB2">
      <w:pPr>
        <w:ind w:left="426" w:hanging="426"/>
        <w:jc w:val="both"/>
        <w:rPr>
          <w:szCs w:val="24"/>
        </w:rPr>
      </w:pPr>
      <w:r w:rsidRPr="00395871">
        <w:rPr>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32C09">
        <w:rPr>
          <w:szCs w:val="24"/>
        </w:rPr>
        <w:t>договор</w:t>
      </w:r>
      <w:r w:rsidRPr="00395871">
        <w:rPr>
          <w:szCs w:val="24"/>
        </w:rPr>
        <w:t xml:space="preserve">у, их аффилированных лиц, работников или посредников, действующих по </w:t>
      </w:r>
      <w:r w:rsidR="00A32C09">
        <w:rPr>
          <w:szCs w:val="24"/>
        </w:rPr>
        <w:t>договор</w:t>
      </w:r>
      <w:r w:rsidRPr="00395871">
        <w:rPr>
          <w:szCs w:val="24"/>
        </w:rPr>
        <w:t>у;</w:t>
      </w:r>
    </w:p>
    <w:p w:rsidR="0017307D" w:rsidRPr="00395871" w:rsidRDefault="0017307D" w:rsidP="001B2DB2">
      <w:pPr>
        <w:ind w:left="426" w:hanging="426"/>
        <w:jc w:val="both"/>
        <w:rPr>
          <w:szCs w:val="24"/>
        </w:rPr>
      </w:pPr>
      <w:r w:rsidRPr="00395871">
        <w:rPr>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32C09">
        <w:rPr>
          <w:szCs w:val="24"/>
        </w:rPr>
        <w:t>договор</w:t>
      </w:r>
      <w:r w:rsidRPr="00395871">
        <w:rPr>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7307D" w:rsidRPr="00395871" w:rsidRDefault="0017307D" w:rsidP="001B2DB2">
      <w:pPr>
        <w:ind w:left="426" w:hanging="426"/>
        <w:jc w:val="both"/>
        <w:rPr>
          <w:szCs w:val="24"/>
        </w:rPr>
      </w:pPr>
      <w:r w:rsidRPr="00395871">
        <w:rPr>
          <w:szCs w:val="24"/>
        </w:rPr>
        <w:t>- не совершать иных действий, нарушающих антикоррупционное законодательство Российской Федерации.</w:t>
      </w:r>
    </w:p>
    <w:p w:rsidR="0017307D" w:rsidRPr="00395871" w:rsidRDefault="0017307D" w:rsidP="001B2DB2">
      <w:pPr>
        <w:ind w:left="426" w:hanging="426"/>
        <w:jc w:val="both"/>
        <w:rPr>
          <w:szCs w:val="24"/>
        </w:rPr>
      </w:pPr>
    </w:p>
    <w:p w:rsidR="0017307D" w:rsidRPr="00395871" w:rsidRDefault="0017307D" w:rsidP="001B2DB2">
      <w:pPr>
        <w:ind w:left="426" w:hanging="426"/>
        <w:jc w:val="center"/>
        <w:rPr>
          <w:b/>
          <w:smallCaps/>
          <w:szCs w:val="24"/>
        </w:rPr>
      </w:pPr>
      <w:r w:rsidRPr="00395871">
        <w:rPr>
          <w:b/>
          <w:smallCaps/>
          <w:szCs w:val="24"/>
        </w:rPr>
        <w:t>13. Прочие условия</w:t>
      </w:r>
    </w:p>
    <w:p w:rsidR="0017307D" w:rsidRPr="00395871" w:rsidRDefault="0017307D" w:rsidP="001B2DB2">
      <w:pPr>
        <w:ind w:left="426" w:hanging="426"/>
        <w:jc w:val="both"/>
        <w:rPr>
          <w:szCs w:val="24"/>
        </w:rPr>
      </w:pPr>
      <w:r w:rsidRPr="00395871">
        <w:rPr>
          <w:szCs w:val="24"/>
        </w:rPr>
        <w:t xml:space="preserve">13.1. В случае реорганизации, ликвидации, приостановления деятельности в порядке, предусмотренном Кодексом об административных правонарушениях РФ, или проведения в отношении Исполнителя процедуры признания несостоятельным (банкротом), Исполнитель обязан письменно уведомить </w:t>
      </w:r>
      <w:r w:rsidR="00A32C09">
        <w:rPr>
          <w:szCs w:val="24"/>
        </w:rPr>
        <w:t>Заказчика</w:t>
      </w:r>
      <w:r w:rsidRPr="00395871">
        <w:rPr>
          <w:szCs w:val="24"/>
        </w:rPr>
        <w:t xml:space="preserve"> не позднее 1 (одного) рабочего дня со дня принятия решения о реорганизации, ликвидации, с начала приостановления деятельности, или с начала процедуры признания несостоятельным (банкротом).</w:t>
      </w:r>
    </w:p>
    <w:p w:rsidR="0017307D" w:rsidRPr="00395871" w:rsidRDefault="0017307D" w:rsidP="001B2DB2">
      <w:pPr>
        <w:ind w:left="426" w:hanging="426"/>
        <w:jc w:val="both"/>
        <w:rPr>
          <w:szCs w:val="24"/>
        </w:rPr>
      </w:pPr>
      <w:r w:rsidRPr="00395871">
        <w:rPr>
          <w:szCs w:val="24"/>
        </w:rPr>
        <w:t xml:space="preserve">13.2.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Исполнитель обязан письменно уведомить </w:t>
      </w:r>
      <w:r w:rsidR="00A32C09">
        <w:rPr>
          <w:szCs w:val="24"/>
        </w:rPr>
        <w:t>Заказчика</w:t>
      </w:r>
      <w:r w:rsidRPr="00395871">
        <w:rPr>
          <w:szCs w:val="24"/>
        </w:rPr>
        <w:t xml:space="preserve"> о таких изменениях не позднее 1 (одного) рабочего дня со дня изменения.</w:t>
      </w:r>
    </w:p>
    <w:p w:rsidR="0017307D" w:rsidRPr="00395871" w:rsidRDefault="0017307D" w:rsidP="001B2DB2">
      <w:pPr>
        <w:ind w:left="426" w:hanging="426"/>
        <w:jc w:val="both"/>
        <w:rPr>
          <w:szCs w:val="24"/>
        </w:rPr>
      </w:pPr>
      <w:r w:rsidRPr="00395871">
        <w:rPr>
          <w:szCs w:val="24"/>
        </w:rPr>
        <w:t>13.3. Отношения Сторон, не урегулированные условиями Договора, регулируются действующим законодательством Российской Федерации.</w:t>
      </w:r>
    </w:p>
    <w:p w:rsidR="0017307D" w:rsidRPr="00395871" w:rsidRDefault="0017307D" w:rsidP="001B2DB2">
      <w:pPr>
        <w:ind w:left="426" w:hanging="426"/>
        <w:jc w:val="both"/>
        <w:rPr>
          <w:szCs w:val="24"/>
        </w:rPr>
      </w:pPr>
      <w:r w:rsidRPr="00395871">
        <w:rPr>
          <w:szCs w:val="24"/>
        </w:rPr>
        <w:t>13.4. Все приложения к Договору являются его неотъемлемой частью.</w:t>
      </w:r>
    </w:p>
    <w:p w:rsidR="0017307D" w:rsidRPr="00395871" w:rsidRDefault="0017307D" w:rsidP="001B2DB2">
      <w:pPr>
        <w:ind w:left="426" w:hanging="426"/>
        <w:jc w:val="both"/>
        <w:rPr>
          <w:szCs w:val="24"/>
        </w:rPr>
      </w:pPr>
      <w:r w:rsidRPr="00395871">
        <w:rPr>
          <w:szCs w:val="24"/>
        </w:rPr>
        <w:t>13.5. 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Договора.</w:t>
      </w:r>
    </w:p>
    <w:p w:rsidR="0017307D" w:rsidRPr="00395871" w:rsidRDefault="0017307D" w:rsidP="001B2DB2">
      <w:pPr>
        <w:ind w:left="426" w:hanging="426"/>
        <w:jc w:val="both"/>
        <w:rPr>
          <w:szCs w:val="24"/>
        </w:rPr>
      </w:pPr>
      <w:r w:rsidRPr="00395871">
        <w:rPr>
          <w:szCs w:val="24"/>
        </w:rPr>
        <w:t>13.6. Вся корреспонденция, относящаяся к исполнению Договора, действительна для Сторон по Договору в случае ее оформления в соответствии с требованиями к документам, установленными действующими государственными стандартами.</w:t>
      </w:r>
    </w:p>
    <w:p w:rsidR="0017307D" w:rsidRPr="00395871" w:rsidRDefault="0017307D" w:rsidP="001B2DB2">
      <w:pPr>
        <w:ind w:left="426" w:hanging="426"/>
        <w:jc w:val="both"/>
        <w:rPr>
          <w:spacing w:val="-2"/>
          <w:szCs w:val="24"/>
        </w:rPr>
      </w:pPr>
      <w:r w:rsidRPr="00395871">
        <w:rPr>
          <w:szCs w:val="24"/>
        </w:rPr>
        <w:t xml:space="preserve">13.7. </w:t>
      </w:r>
      <w:r w:rsidR="009A0121" w:rsidRPr="009A0121">
        <w:rPr>
          <w:spacing w:val="-2"/>
          <w:szCs w:val="24"/>
        </w:rPr>
        <w:t xml:space="preserve">Настоящий </w:t>
      </w:r>
      <w:r w:rsidR="009A0121">
        <w:rPr>
          <w:spacing w:val="-2"/>
          <w:szCs w:val="24"/>
        </w:rPr>
        <w:t>Договор</w:t>
      </w:r>
      <w:r w:rsidR="009A0121" w:rsidRPr="009A0121">
        <w:rPr>
          <w:spacing w:val="-2"/>
          <w:szCs w:val="24"/>
        </w:rPr>
        <w:t xml:space="preserve"> подписан в электронной форме в Государственной информационной системе СПб </w:t>
      </w:r>
      <w:r w:rsidR="009A0121">
        <w:rPr>
          <w:spacing w:val="-2"/>
          <w:szCs w:val="24"/>
        </w:rPr>
        <w:t>по адресу:</w:t>
      </w:r>
      <w:r w:rsidR="009A0121" w:rsidRPr="009A0121">
        <w:rPr>
          <w:spacing w:val="-2"/>
          <w:szCs w:val="24"/>
        </w:rPr>
        <w:t xml:space="preserve"> http://estore.gz-spb.ru, усиленной электронной подписью лица, имеющего право действовать от имени соответствующей Стороны. Стороны, по желанию любой из Сторон, могут после подписания </w:t>
      </w:r>
      <w:r w:rsidR="009A0121">
        <w:rPr>
          <w:spacing w:val="-2"/>
          <w:szCs w:val="24"/>
        </w:rPr>
        <w:t xml:space="preserve">Договора </w:t>
      </w:r>
      <w:r w:rsidR="009A0121" w:rsidRPr="009A0121">
        <w:rPr>
          <w:spacing w:val="-2"/>
          <w:szCs w:val="24"/>
        </w:rPr>
        <w:t xml:space="preserve">в электронной форме подписать </w:t>
      </w:r>
      <w:r w:rsidR="009A0121">
        <w:rPr>
          <w:spacing w:val="-2"/>
          <w:szCs w:val="24"/>
        </w:rPr>
        <w:t>Договор в письменной форме</w:t>
      </w:r>
      <w:r w:rsidRPr="00395871">
        <w:rPr>
          <w:spacing w:val="-2"/>
          <w:szCs w:val="24"/>
        </w:rPr>
        <w:t>.</w:t>
      </w:r>
    </w:p>
    <w:p w:rsidR="0017307D" w:rsidRPr="00395871" w:rsidRDefault="0017307D" w:rsidP="00570DF2">
      <w:pPr>
        <w:pStyle w:val="a5"/>
        <w:jc w:val="center"/>
        <w:rPr>
          <w:szCs w:val="24"/>
        </w:rPr>
      </w:pPr>
    </w:p>
    <w:p w:rsidR="00570DF2" w:rsidRPr="00395871" w:rsidRDefault="00570DF2" w:rsidP="0017307D">
      <w:pPr>
        <w:pStyle w:val="af"/>
        <w:numPr>
          <w:ilvl w:val="0"/>
          <w:numId w:val="12"/>
        </w:numPr>
        <w:spacing w:after="0" w:line="240" w:lineRule="auto"/>
        <w:jc w:val="center"/>
        <w:outlineLvl w:val="0"/>
        <w:rPr>
          <w:rFonts w:ascii="Times New Roman" w:hAnsi="Times New Roman"/>
          <w:b/>
          <w:sz w:val="24"/>
          <w:szCs w:val="24"/>
        </w:rPr>
      </w:pPr>
      <w:r w:rsidRPr="00395871">
        <w:rPr>
          <w:rFonts w:ascii="Times New Roman" w:hAnsi="Times New Roman"/>
          <w:b/>
          <w:sz w:val="24"/>
          <w:szCs w:val="24"/>
        </w:rPr>
        <w:t>РЕКВИЗИТЫ И ПОДПИСИ СТОРОН</w:t>
      </w:r>
    </w:p>
    <w:p w:rsidR="00570DF2" w:rsidRPr="00112537" w:rsidRDefault="00570DF2" w:rsidP="00570DF2">
      <w:pPr>
        <w:rPr>
          <w:szCs w:val="24"/>
        </w:rPr>
      </w:pPr>
    </w:p>
    <w:tbl>
      <w:tblPr>
        <w:tblW w:w="5200" w:type="pct"/>
        <w:tblLook w:val="04A0" w:firstRow="1" w:lastRow="0" w:firstColumn="1" w:lastColumn="0" w:noHBand="0" w:noVBand="1"/>
      </w:tblPr>
      <w:tblGrid>
        <w:gridCol w:w="4957"/>
        <w:gridCol w:w="4965"/>
      </w:tblGrid>
      <w:tr w:rsidR="00570DF2" w:rsidRPr="00395871" w:rsidTr="008070FE">
        <w:tc>
          <w:tcPr>
            <w:tcW w:w="2498" w:type="pct"/>
            <w:hideMark/>
          </w:tcPr>
          <w:p w:rsidR="00570DF2" w:rsidRPr="00395871" w:rsidRDefault="00570DF2">
            <w:pPr>
              <w:ind w:left="1701" w:hanging="1701"/>
              <w:rPr>
                <w:szCs w:val="24"/>
              </w:rPr>
            </w:pPr>
            <w:r w:rsidRPr="00395871">
              <w:rPr>
                <w:rFonts w:ascii="Times New Roman CYR" w:hAnsi="Times New Roman CYR"/>
                <w:b/>
                <w:szCs w:val="24"/>
              </w:rPr>
              <w:t>ЗАКАЗЧИК</w:t>
            </w:r>
          </w:p>
        </w:tc>
        <w:tc>
          <w:tcPr>
            <w:tcW w:w="2502" w:type="pct"/>
            <w:hideMark/>
          </w:tcPr>
          <w:p w:rsidR="00570DF2" w:rsidRPr="00395871" w:rsidRDefault="00570DF2">
            <w:pPr>
              <w:rPr>
                <w:rFonts w:ascii="Times New Roman CYR" w:hAnsi="Times New Roman CYR"/>
                <w:b/>
                <w:szCs w:val="24"/>
              </w:rPr>
            </w:pPr>
            <w:r w:rsidRPr="00395871">
              <w:rPr>
                <w:rFonts w:ascii="Times New Roman CYR" w:hAnsi="Times New Roman CYR"/>
                <w:b/>
                <w:szCs w:val="24"/>
              </w:rPr>
              <w:t>ИСПОЛНИТЕЛЬ</w:t>
            </w:r>
          </w:p>
        </w:tc>
      </w:tr>
      <w:tr w:rsidR="00570DF2" w:rsidRPr="00395871" w:rsidTr="008070FE">
        <w:tc>
          <w:tcPr>
            <w:tcW w:w="2498" w:type="pct"/>
          </w:tcPr>
          <w:p w:rsidR="00570DF2" w:rsidRPr="00395871" w:rsidRDefault="00570DF2">
            <w:pPr>
              <w:ind w:left="1701" w:hanging="1701"/>
              <w:rPr>
                <w:rFonts w:ascii="Times New Roman CYR" w:hAnsi="Times New Roman CYR"/>
                <w:b/>
                <w:szCs w:val="24"/>
              </w:rPr>
            </w:pPr>
          </w:p>
        </w:tc>
        <w:tc>
          <w:tcPr>
            <w:tcW w:w="2502" w:type="pct"/>
          </w:tcPr>
          <w:p w:rsidR="00570DF2" w:rsidRPr="00395871" w:rsidRDefault="00570DF2">
            <w:pPr>
              <w:rPr>
                <w:rFonts w:ascii="Times New Roman CYR" w:hAnsi="Times New Roman CYR"/>
                <w:b/>
                <w:szCs w:val="24"/>
              </w:rPr>
            </w:pPr>
          </w:p>
        </w:tc>
      </w:tr>
      <w:tr w:rsidR="00570DF2" w:rsidRPr="00395871" w:rsidTr="008070FE">
        <w:tc>
          <w:tcPr>
            <w:tcW w:w="2498" w:type="pct"/>
          </w:tcPr>
          <w:p w:rsidR="009A0121" w:rsidRPr="009A0121" w:rsidRDefault="009A0121" w:rsidP="009A0121">
            <w:pPr>
              <w:jc w:val="both"/>
              <w:rPr>
                <w:rFonts w:eastAsia="Calibri"/>
                <w:szCs w:val="24"/>
              </w:rPr>
            </w:pPr>
            <w:r w:rsidRPr="009A0121">
              <w:rPr>
                <w:rFonts w:eastAsia="Calibri"/>
                <w:szCs w:val="24"/>
              </w:rPr>
              <w:lastRenderedPageBreak/>
              <w:t>Санкт-Петербургское государственное казенное учреждение «Центральный государственный архив научно-технической документации Санкт-Петербурга» (ЦГАНТД СПб)</w:t>
            </w:r>
          </w:p>
          <w:p w:rsidR="009A0121" w:rsidRPr="009A0121" w:rsidRDefault="009A0121" w:rsidP="009A0121">
            <w:pPr>
              <w:jc w:val="both"/>
              <w:rPr>
                <w:rFonts w:eastAsia="Calibri"/>
                <w:szCs w:val="24"/>
              </w:rPr>
            </w:pPr>
            <w:r w:rsidRPr="009A0121">
              <w:rPr>
                <w:rFonts w:eastAsia="Calibri"/>
                <w:szCs w:val="24"/>
              </w:rPr>
              <w:t>192007, Санкт-Петербург, ул. Тамбовская, д. 17, литера А.</w:t>
            </w:r>
          </w:p>
          <w:p w:rsidR="009A0121" w:rsidRPr="009A0121" w:rsidRDefault="009A0121" w:rsidP="009A0121">
            <w:pPr>
              <w:jc w:val="both"/>
              <w:rPr>
                <w:rFonts w:eastAsia="Calibri"/>
                <w:szCs w:val="24"/>
              </w:rPr>
            </w:pPr>
            <w:r w:rsidRPr="009A0121">
              <w:rPr>
                <w:rFonts w:eastAsia="Calibri"/>
                <w:szCs w:val="24"/>
              </w:rPr>
              <w:t>Тел.: 573-93-60, 573-96-13</w:t>
            </w:r>
          </w:p>
          <w:p w:rsidR="009A0121" w:rsidRPr="009A0121" w:rsidRDefault="009A0121" w:rsidP="009A0121">
            <w:pPr>
              <w:jc w:val="both"/>
              <w:rPr>
                <w:rFonts w:eastAsia="Calibri"/>
                <w:szCs w:val="24"/>
              </w:rPr>
            </w:pPr>
            <w:r w:rsidRPr="009A0121">
              <w:rPr>
                <w:rFonts w:eastAsia="Calibri"/>
                <w:szCs w:val="24"/>
              </w:rPr>
              <w:t>ИНН 7842375290 КПП 781601001</w:t>
            </w:r>
          </w:p>
          <w:p w:rsidR="009A0121" w:rsidRPr="009A0121" w:rsidRDefault="009A0121" w:rsidP="009A0121">
            <w:pPr>
              <w:widowControl w:val="0"/>
              <w:autoSpaceDE w:val="0"/>
              <w:autoSpaceDN w:val="0"/>
              <w:adjustRightInd w:val="0"/>
              <w:jc w:val="both"/>
              <w:rPr>
                <w:rFonts w:eastAsia="Calibri"/>
                <w:szCs w:val="24"/>
              </w:rPr>
            </w:pPr>
            <w:r w:rsidRPr="009A0121">
              <w:rPr>
                <w:rFonts w:eastAsia="Calibri"/>
                <w:szCs w:val="24"/>
              </w:rPr>
              <w:t>Эл. почта: cgantd@ak.gov.spb.ru</w:t>
            </w:r>
          </w:p>
          <w:p w:rsidR="009A0121" w:rsidRPr="009A0121" w:rsidRDefault="009A0121" w:rsidP="009A0121">
            <w:pPr>
              <w:widowControl w:val="0"/>
              <w:autoSpaceDE w:val="0"/>
              <w:autoSpaceDN w:val="0"/>
              <w:adjustRightInd w:val="0"/>
              <w:jc w:val="both"/>
              <w:rPr>
                <w:rFonts w:eastAsia="Calibri"/>
                <w:szCs w:val="24"/>
              </w:rPr>
            </w:pPr>
            <w:r w:rsidRPr="009A0121">
              <w:rPr>
                <w:rFonts w:eastAsia="Calibri"/>
                <w:szCs w:val="24"/>
              </w:rPr>
              <w:t>Сайт: https://spbarchives.ru/cgantd</w:t>
            </w:r>
          </w:p>
          <w:p w:rsidR="009A0121" w:rsidRPr="009A0121" w:rsidRDefault="009A0121" w:rsidP="009A0121">
            <w:pPr>
              <w:widowControl w:val="0"/>
              <w:autoSpaceDE w:val="0"/>
              <w:autoSpaceDN w:val="0"/>
              <w:adjustRightInd w:val="0"/>
              <w:jc w:val="both"/>
              <w:rPr>
                <w:rFonts w:eastAsia="Calibri"/>
                <w:szCs w:val="24"/>
              </w:rPr>
            </w:pPr>
            <w:r w:rsidRPr="009A0121">
              <w:rPr>
                <w:rFonts w:eastAsia="Calibri"/>
                <w:szCs w:val="24"/>
              </w:rPr>
              <w:t>Банковские реквизиты:</w:t>
            </w:r>
          </w:p>
          <w:p w:rsidR="00134F96" w:rsidRPr="00134F96" w:rsidRDefault="00134F96" w:rsidP="00134F96">
            <w:pPr>
              <w:widowControl w:val="0"/>
              <w:autoSpaceDE w:val="0"/>
              <w:autoSpaceDN w:val="0"/>
              <w:adjustRightInd w:val="0"/>
              <w:rPr>
                <w:rFonts w:eastAsia="Calibri"/>
                <w:szCs w:val="24"/>
              </w:rPr>
            </w:pPr>
            <w:r w:rsidRPr="00134F96">
              <w:rPr>
                <w:rFonts w:eastAsia="Calibri"/>
                <w:szCs w:val="24"/>
              </w:rPr>
              <w:t>УФК по г. Санкт-Петербургу (Комитет финансов Санкт-Петербурга, ЦГАНТД СПб,</w:t>
            </w:r>
          </w:p>
          <w:p w:rsidR="00134F96" w:rsidRPr="00134F96" w:rsidRDefault="00134F96" w:rsidP="00134F96">
            <w:pPr>
              <w:widowControl w:val="0"/>
              <w:autoSpaceDE w:val="0"/>
              <w:autoSpaceDN w:val="0"/>
              <w:adjustRightInd w:val="0"/>
              <w:rPr>
                <w:rFonts w:eastAsia="Calibri"/>
                <w:szCs w:val="24"/>
              </w:rPr>
            </w:pPr>
            <w:r w:rsidRPr="00134F96">
              <w:rPr>
                <w:rFonts w:eastAsia="Calibri"/>
                <w:szCs w:val="24"/>
              </w:rPr>
              <w:t>л/с 02722001250)</w:t>
            </w:r>
          </w:p>
          <w:p w:rsidR="00134F96" w:rsidRPr="00134F96" w:rsidRDefault="00134F96" w:rsidP="00134F96">
            <w:pPr>
              <w:widowControl w:val="0"/>
              <w:autoSpaceDE w:val="0"/>
              <w:autoSpaceDN w:val="0"/>
              <w:adjustRightInd w:val="0"/>
              <w:rPr>
                <w:rFonts w:eastAsia="Calibri"/>
                <w:szCs w:val="24"/>
              </w:rPr>
            </w:pPr>
            <w:r w:rsidRPr="00134F96">
              <w:rPr>
                <w:rFonts w:eastAsia="Calibri"/>
                <w:szCs w:val="24"/>
              </w:rPr>
              <w:t>Северо-Западное ГУ Банка России//УФК по г. Санкт-Петербургу, г. Санкт-Петербург</w:t>
            </w:r>
          </w:p>
          <w:p w:rsidR="00134F96" w:rsidRPr="00134F96" w:rsidRDefault="00134F96" w:rsidP="00134F96">
            <w:pPr>
              <w:widowControl w:val="0"/>
              <w:autoSpaceDE w:val="0"/>
              <w:autoSpaceDN w:val="0"/>
              <w:adjustRightInd w:val="0"/>
              <w:rPr>
                <w:rFonts w:eastAsia="Calibri"/>
                <w:szCs w:val="24"/>
              </w:rPr>
            </w:pPr>
            <w:r w:rsidRPr="00134F96">
              <w:rPr>
                <w:rFonts w:eastAsia="Calibri"/>
                <w:szCs w:val="24"/>
              </w:rPr>
              <w:t>БИК 014030106</w:t>
            </w:r>
          </w:p>
          <w:p w:rsidR="00134F96" w:rsidRPr="00134F96" w:rsidRDefault="00134F96" w:rsidP="00134F96">
            <w:pPr>
              <w:widowControl w:val="0"/>
              <w:autoSpaceDE w:val="0"/>
              <w:autoSpaceDN w:val="0"/>
              <w:adjustRightInd w:val="0"/>
              <w:rPr>
                <w:rFonts w:eastAsia="Calibri"/>
                <w:szCs w:val="24"/>
              </w:rPr>
            </w:pPr>
            <w:r w:rsidRPr="00134F96">
              <w:rPr>
                <w:rFonts w:eastAsia="Calibri"/>
                <w:szCs w:val="24"/>
              </w:rPr>
              <w:t>Номер счета банка: 40102810945370000005</w:t>
            </w:r>
          </w:p>
          <w:p w:rsidR="00134F96" w:rsidRPr="00134F96" w:rsidRDefault="00134F96" w:rsidP="00134F96">
            <w:pPr>
              <w:widowControl w:val="0"/>
              <w:autoSpaceDE w:val="0"/>
              <w:autoSpaceDN w:val="0"/>
              <w:adjustRightInd w:val="0"/>
              <w:rPr>
                <w:rFonts w:eastAsia="Calibri"/>
                <w:szCs w:val="24"/>
              </w:rPr>
            </w:pPr>
            <w:r w:rsidRPr="00134F96">
              <w:rPr>
                <w:rFonts w:eastAsia="Calibri"/>
                <w:szCs w:val="24"/>
              </w:rPr>
              <w:t>Номер казначейского счета: 03221643400000007200</w:t>
            </w:r>
          </w:p>
          <w:p w:rsidR="009A0121" w:rsidRPr="009A0121" w:rsidRDefault="00134F96" w:rsidP="00134F96">
            <w:pPr>
              <w:widowControl w:val="0"/>
              <w:autoSpaceDE w:val="0"/>
              <w:autoSpaceDN w:val="0"/>
              <w:adjustRightInd w:val="0"/>
              <w:rPr>
                <w:rFonts w:eastAsia="Calibri"/>
                <w:szCs w:val="24"/>
              </w:rPr>
            </w:pPr>
            <w:r w:rsidRPr="00134F96">
              <w:rPr>
                <w:rFonts w:eastAsia="Calibri"/>
                <w:szCs w:val="24"/>
              </w:rPr>
              <w:t>л/с 0010007, открытый в Комитете финансов Санкт-Петербурга</w:t>
            </w:r>
          </w:p>
          <w:p w:rsidR="00570DF2" w:rsidRPr="009A0121" w:rsidRDefault="00570DF2" w:rsidP="009A0121">
            <w:pPr>
              <w:jc w:val="both"/>
              <w:rPr>
                <w:rFonts w:ascii="Times New Roman CYR" w:hAnsi="Times New Roman CYR"/>
                <w:b/>
                <w:szCs w:val="24"/>
              </w:rPr>
            </w:pPr>
          </w:p>
        </w:tc>
        <w:tc>
          <w:tcPr>
            <w:tcW w:w="2502" w:type="pct"/>
            <w:hideMark/>
          </w:tcPr>
          <w:p w:rsidR="00570DF2" w:rsidRPr="00395871" w:rsidRDefault="00570DF2" w:rsidP="00570DF2">
            <w:pPr>
              <w:rPr>
                <w:rFonts w:ascii="Times New Roman CYR" w:hAnsi="Times New Roman CYR"/>
                <w:b/>
                <w:szCs w:val="24"/>
              </w:rPr>
            </w:pPr>
          </w:p>
        </w:tc>
      </w:tr>
      <w:tr w:rsidR="00570DF2" w:rsidRPr="00395871" w:rsidTr="008070FE">
        <w:tc>
          <w:tcPr>
            <w:tcW w:w="2498" w:type="pct"/>
            <w:hideMark/>
          </w:tcPr>
          <w:p w:rsidR="00570DF2" w:rsidRPr="00395871" w:rsidRDefault="004647B6" w:rsidP="004647B6">
            <w:pPr>
              <w:rPr>
                <w:szCs w:val="24"/>
              </w:rPr>
            </w:pPr>
            <w:r>
              <w:rPr>
                <w:szCs w:val="24"/>
              </w:rPr>
              <w:t>Д</w:t>
            </w:r>
            <w:proofErr w:type="spellStart"/>
            <w:r w:rsidR="00570DF2" w:rsidRPr="00395871">
              <w:rPr>
                <w:szCs w:val="24"/>
                <w:lang w:val="en-US"/>
              </w:rPr>
              <w:t>иректор</w:t>
            </w:r>
            <w:proofErr w:type="spellEnd"/>
            <w:r w:rsidR="009A0121">
              <w:rPr>
                <w:szCs w:val="24"/>
              </w:rPr>
              <w:t xml:space="preserve"> </w:t>
            </w:r>
            <w:r w:rsidR="00570DF2" w:rsidRPr="00395871">
              <w:rPr>
                <w:szCs w:val="24"/>
              </w:rPr>
              <w:t>ЦГАНТД СПб</w:t>
            </w:r>
          </w:p>
        </w:tc>
        <w:tc>
          <w:tcPr>
            <w:tcW w:w="2502" w:type="pct"/>
            <w:hideMark/>
          </w:tcPr>
          <w:p w:rsidR="00570DF2" w:rsidRPr="00395871" w:rsidRDefault="00570DF2">
            <w:pPr>
              <w:rPr>
                <w:szCs w:val="24"/>
              </w:rPr>
            </w:pPr>
          </w:p>
        </w:tc>
      </w:tr>
      <w:tr w:rsidR="00570DF2" w:rsidRPr="00395871" w:rsidTr="008070FE">
        <w:tc>
          <w:tcPr>
            <w:tcW w:w="2498" w:type="pct"/>
          </w:tcPr>
          <w:p w:rsidR="00570DF2" w:rsidRPr="00395871" w:rsidRDefault="00570DF2">
            <w:pPr>
              <w:rPr>
                <w:szCs w:val="24"/>
              </w:rPr>
            </w:pPr>
          </w:p>
        </w:tc>
        <w:tc>
          <w:tcPr>
            <w:tcW w:w="2502" w:type="pct"/>
          </w:tcPr>
          <w:p w:rsidR="00570DF2" w:rsidRPr="00395871" w:rsidRDefault="00570DF2">
            <w:pPr>
              <w:rPr>
                <w:szCs w:val="24"/>
              </w:rPr>
            </w:pPr>
          </w:p>
        </w:tc>
      </w:tr>
      <w:tr w:rsidR="00570DF2" w:rsidTr="008070FE">
        <w:tc>
          <w:tcPr>
            <w:tcW w:w="2498" w:type="pct"/>
          </w:tcPr>
          <w:p w:rsidR="00570DF2" w:rsidRDefault="004647B6">
            <w:pPr>
              <w:rPr>
                <w:szCs w:val="24"/>
              </w:rPr>
            </w:pPr>
            <w:r>
              <w:rPr>
                <w:szCs w:val="24"/>
              </w:rPr>
              <w:t xml:space="preserve">________________ Ф.В. </w:t>
            </w:r>
            <w:proofErr w:type="spellStart"/>
            <w:r>
              <w:rPr>
                <w:szCs w:val="24"/>
              </w:rPr>
              <w:t>Недбай</w:t>
            </w:r>
            <w:proofErr w:type="spellEnd"/>
          </w:p>
          <w:p w:rsidR="009A0121" w:rsidRPr="00395871" w:rsidRDefault="009A0121">
            <w:pPr>
              <w:rPr>
                <w:szCs w:val="24"/>
              </w:rPr>
            </w:pPr>
          </w:p>
        </w:tc>
        <w:tc>
          <w:tcPr>
            <w:tcW w:w="2502" w:type="pct"/>
          </w:tcPr>
          <w:p w:rsidR="00570DF2" w:rsidRDefault="00570DF2">
            <w:pPr>
              <w:rPr>
                <w:szCs w:val="24"/>
              </w:rPr>
            </w:pPr>
          </w:p>
        </w:tc>
      </w:tr>
    </w:tbl>
    <w:p w:rsidR="00570DF2" w:rsidRDefault="00570DF2" w:rsidP="00570DF2">
      <w:pPr>
        <w:rPr>
          <w:sz w:val="2"/>
          <w:szCs w:val="2"/>
        </w:rPr>
      </w:pPr>
    </w:p>
    <w:p w:rsidR="00570DF2" w:rsidRDefault="00570DF2" w:rsidP="00570DF2">
      <w:pPr>
        <w:rPr>
          <w:sz w:val="2"/>
          <w:szCs w:val="2"/>
        </w:rPr>
      </w:pPr>
    </w:p>
    <w:p w:rsidR="00570DF2" w:rsidRDefault="00570DF2" w:rsidP="00570DF2">
      <w:pPr>
        <w:rPr>
          <w:sz w:val="2"/>
          <w:szCs w:val="2"/>
        </w:rPr>
      </w:pPr>
    </w:p>
    <w:p w:rsidR="00570DF2" w:rsidRDefault="00570DF2" w:rsidP="00570DF2">
      <w:pPr>
        <w:rPr>
          <w:sz w:val="2"/>
          <w:szCs w:val="2"/>
        </w:rPr>
      </w:pPr>
    </w:p>
    <w:p w:rsidR="00570DF2" w:rsidRDefault="00570DF2" w:rsidP="00570DF2">
      <w:pPr>
        <w:rPr>
          <w:sz w:val="20"/>
        </w:rPr>
      </w:pPr>
    </w:p>
    <w:p w:rsidR="00852054" w:rsidRDefault="00852054"/>
    <w:p w:rsidR="00EE5FBC" w:rsidRDefault="00EE5FBC"/>
    <w:p w:rsidR="00EE5FBC" w:rsidRDefault="00EE5FBC">
      <w:pPr>
        <w:spacing w:after="160" w:line="259" w:lineRule="auto"/>
      </w:pPr>
      <w:r>
        <w:br w:type="page"/>
      </w:r>
    </w:p>
    <w:p w:rsidR="00EE5FBC" w:rsidRPr="00EE5FBC" w:rsidRDefault="00EE5FBC" w:rsidP="00EE5FBC">
      <w:pPr>
        <w:widowControl w:val="0"/>
        <w:autoSpaceDE w:val="0"/>
        <w:autoSpaceDN w:val="0"/>
        <w:adjustRightInd w:val="0"/>
        <w:jc w:val="right"/>
        <w:rPr>
          <w:sz w:val="20"/>
        </w:rPr>
      </w:pPr>
      <w:r w:rsidRPr="00EE5FBC">
        <w:rPr>
          <w:sz w:val="20"/>
        </w:rPr>
        <w:lastRenderedPageBreak/>
        <w:t>Приложение № 1</w:t>
      </w:r>
    </w:p>
    <w:p w:rsidR="00EE5FBC" w:rsidRPr="00EE5FBC" w:rsidRDefault="00EE5FBC" w:rsidP="00EE5FBC">
      <w:pPr>
        <w:widowControl w:val="0"/>
        <w:autoSpaceDE w:val="0"/>
        <w:autoSpaceDN w:val="0"/>
        <w:adjustRightInd w:val="0"/>
        <w:jc w:val="right"/>
        <w:rPr>
          <w:sz w:val="20"/>
        </w:rPr>
      </w:pPr>
      <w:r w:rsidRPr="00EE5FBC">
        <w:rPr>
          <w:sz w:val="20"/>
        </w:rPr>
        <w:t>к Договору № ________</w:t>
      </w:r>
    </w:p>
    <w:p w:rsidR="00EE5FBC" w:rsidRPr="00EE5FBC" w:rsidRDefault="00EE5FBC" w:rsidP="00EE5FBC">
      <w:pPr>
        <w:widowControl w:val="0"/>
        <w:autoSpaceDE w:val="0"/>
        <w:autoSpaceDN w:val="0"/>
        <w:adjustRightInd w:val="0"/>
        <w:jc w:val="right"/>
        <w:rPr>
          <w:sz w:val="20"/>
        </w:rPr>
      </w:pPr>
      <w:r w:rsidRPr="00EE5FBC">
        <w:rPr>
          <w:sz w:val="20"/>
        </w:rPr>
        <w:t>от___</w:t>
      </w:r>
      <w:r w:rsidR="0086583E">
        <w:rPr>
          <w:sz w:val="20"/>
        </w:rPr>
        <w:t>_</w:t>
      </w:r>
      <w:r w:rsidRPr="00EE5FBC">
        <w:rPr>
          <w:sz w:val="20"/>
        </w:rPr>
        <w:t>_________20</w:t>
      </w:r>
      <w:r w:rsidR="009A0121">
        <w:rPr>
          <w:sz w:val="20"/>
        </w:rPr>
        <w:t>2</w:t>
      </w:r>
      <w:r w:rsidR="00134F96">
        <w:rPr>
          <w:sz w:val="20"/>
        </w:rPr>
        <w:t>2</w:t>
      </w:r>
      <w:r w:rsidRPr="00EE5FBC">
        <w:rPr>
          <w:sz w:val="20"/>
        </w:rPr>
        <w:t xml:space="preserve"> г.</w:t>
      </w:r>
    </w:p>
    <w:p w:rsidR="00EE5FBC" w:rsidRPr="00EE5FBC" w:rsidRDefault="00EE5FBC" w:rsidP="00EE5FBC">
      <w:pPr>
        <w:widowControl w:val="0"/>
        <w:autoSpaceDE w:val="0"/>
        <w:autoSpaceDN w:val="0"/>
        <w:adjustRightInd w:val="0"/>
        <w:rPr>
          <w:szCs w:val="24"/>
        </w:rPr>
      </w:pPr>
    </w:p>
    <w:p w:rsidR="00EE5FBC" w:rsidRPr="008A1EBA" w:rsidRDefault="00EE5FBC" w:rsidP="00EE5FBC">
      <w:pPr>
        <w:widowControl w:val="0"/>
        <w:autoSpaceDE w:val="0"/>
        <w:autoSpaceDN w:val="0"/>
        <w:adjustRightInd w:val="0"/>
        <w:jc w:val="center"/>
        <w:rPr>
          <w:b/>
          <w:szCs w:val="24"/>
        </w:rPr>
      </w:pPr>
      <w:r w:rsidRPr="008A1EBA">
        <w:rPr>
          <w:b/>
          <w:szCs w:val="24"/>
        </w:rPr>
        <w:t>Расчет стоимости услуг</w:t>
      </w:r>
    </w:p>
    <w:p w:rsidR="00EE5FBC" w:rsidRPr="008A1EBA" w:rsidRDefault="00EE5FBC" w:rsidP="00EE5FBC">
      <w:pPr>
        <w:widowControl w:val="0"/>
        <w:autoSpaceDE w:val="0"/>
        <w:autoSpaceDN w:val="0"/>
        <w:adjustRightInd w:val="0"/>
        <w:rPr>
          <w:szCs w:val="24"/>
        </w:rPr>
      </w:pPr>
    </w:p>
    <w:tbl>
      <w:tblPr>
        <w:tblW w:w="9673"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486"/>
        <w:gridCol w:w="5228"/>
        <w:gridCol w:w="1445"/>
        <w:gridCol w:w="1107"/>
        <w:gridCol w:w="1407"/>
      </w:tblGrid>
      <w:tr w:rsidR="0058738C" w:rsidRPr="008A1EBA" w:rsidTr="008A1EBA">
        <w:trPr>
          <w:trHeight w:val="68"/>
        </w:trPr>
        <w:tc>
          <w:tcPr>
            <w:tcW w:w="486" w:type="dxa"/>
            <w:shd w:val="clear" w:color="auto" w:fill="auto"/>
            <w:vAlign w:val="center"/>
            <w:hideMark/>
          </w:tcPr>
          <w:p w:rsidR="0058738C" w:rsidRPr="008A1EBA" w:rsidRDefault="0058738C" w:rsidP="00EE5FBC">
            <w:pPr>
              <w:jc w:val="center"/>
              <w:rPr>
                <w:bCs/>
                <w:color w:val="000000"/>
                <w:szCs w:val="24"/>
              </w:rPr>
            </w:pPr>
            <w:r w:rsidRPr="008A1EBA">
              <w:rPr>
                <w:bCs/>
                <w:color w:val="000000"/>
                <w:szCs w:val="24"/>
              </w:rPr>
              <w:t>№ п/п</w:t>
            </w:r>
          </w:p>
        </w:tc>
        <w:tc>
          <w:tcPr>
            <w:tcW w:w="5228" w:type="dxa"/>
            <w:shd w:val="clear" w:color="auto" w:fill="auto"/>
            <w:vAlign w:val="center"/>
            <w:hideMark/>
          </w:tcPr>
          <w:p w:rsidR="0058738C" w:rsidRPr="008A1EBA" w:rsidRDefault="0058738C" w:rsidP="00EE5FBC">
            <w:pPr>
              <w:jc w:val="center"/>
              <w:rPr>
                <w:bCs/>
                <w:color w:val="000000"/>
                <w:szCs w:val="24"/>
              </w:rPr>
            </w:pPr>
            <w:r w:rsidRPr="008A1EBA">
              <w:rPr>
                <w:bCs/>
                <w:color w:val="000000"/>
                <w:szCs w:val="24"/>
              </w:rPr>
              <w:t>Наименование услуги</w:t>
            </w:r>
          </w:p>
        </w:tc>
        <w:tc>
          <w:tcPr>
            <w:tcW w:w="1445" w:type="dxa"/>
            <w:shd w:val="clear" w:color="auto" w:fill="auto"/>
            <w:vAlign w:val="center"/>
          </w:tcPr>
          <w:p w:rsidR="0058738C" w:rsidRPr="008A1EBA" w:rsidRDefault="0058738C" w:rsidP="00EE5FBC">
            <w:pPr>
              <w:jc w:val="center"/>
              <w:rPr>
                <w:bCs/>
                <w:color w:val="000000"/>
                <w:szCs w:val="24"/>
              </w:rPr>
            </w:pPr>
            <w:r w:rsidRPr="008A1EBA">
              <w:rPr>
                <w:bCs/>
                <w:color w:val="000000"/>
                <w:szCs w:val="24"/>
              </w:rPr>
              <w:t xml:space="preserve">Кол-во </w:t>
            </w:r>
            <w:r w:rsidR="000014E3" w:rsidRPr="008A1EBA">
              <w:rPr>
                <w:bCs/>
                <w:color w:val="000000"/>
                <w:szCs w:val="24"/>
              </w:rPr>
              <w:t>слушателей</w:t>
            </w:r>
          </w:p>
        </w:tc>
        <w:tc>
          <w:tcPr>
            <w:tcW w:w="1107" w:type="dxa"/>
            <w:shd w:val="clear" w:color="auto" w:fill="auto"/>
            <w:vAlign w:val="center"/>
          </w:tcPr>
          <w:p w:rsidR="0058738C" w:rsidRPr="008A1EBA" w:rsidRDefault="000014E3" w:rsidP="00EE5FBC">
            <w:pPr>
              <w:widowControl w:val="0"/>
              <w:tabs>
                <w:tab w:val="right" w:pos="15137"/>
              </w:tabs>
              <w:autoSpaceDE w:val="0"/>
              <w:autoSpaceDN w:val="0"/>
              <w:adjustRightInd w:val="0"/>
              <w:ind w:left="-108"/>
              <w:jc w:val="center"/>
              <w:rPr>
                <w:szCs w:val="24"/>
              </w:rPr>
            </w:pPr>
            <w:r w:rsidRPr="008A1EBA">
              <w:rPr>
                <w:szCs w:val="24"/>
              </w:rPr>
              <w:t>Цена за ед. услуги, руб.</w:t>
            </w:r>
          </w:p>
        </w:tc>
        <w:tc>
          <w:tcPr>
            <w:tcW w:w="1407" w:type="dxa"/>
            <w:shd w:val="clear" w:color="auto" w:fill="auto"/>
            <w:vAlign w:val="center"/>
          </w:tcPr>
          <w:p w:rsidR="0058738C" w:rsidRPr="008A1EBA" w:rsidRDefault="0058738C" w:rsidP="00EE5FBC">
            <w:pPr>
              <w:widowControl w:val="0"/>
              <w:tabs>
                <w:tab w:val="right" w:pos="15137"/>
              </w:tabs>
              <w:autoSpaceDE w:val="0"/>
              <w:autoSpaceDN w:val="0"/>
              <w:adjustRightInd w:val="0"/>
              <w:ind w:left="-108"/>
              <w:jc w:val="center"/>
              <w:rPr>
                <w:szCs w:val="24"/>
              </w:rPr>
            </w:pPr>
            <w:r w:rsidRPr="008A1EBA">
              <w:rPr>
                <w:szCs w:val="24"/>
              </w:rPr>
              <w:t>Стоимость, руб.</w:t>
            </w:r>
          </w:p>
        </w:tc>
      </w:tr>
      <w:tr w:rsidR="0058738C" w:rsidRPr="008A1EBA" w:rsidTr="008A1EBA">
        <w:trPr>
          <w:trHeight w:val="68"/>
        </w:trPr>
        <w:tc>
          <w:tcPr>
            <w:tcW w:w="486" w:type="dxa"/>
            <w:shd w:val="clear" w:color="auto" w:fill="auto"/>
            <w:vAlign w:val="center"/>
            <w:hideMark/>
          </w:tcPr>
          <w:p w:rsidR="0058738C" w:rsidRPr="008A1EBA" w:rsidRDefault="0058738C" w:rsidP="00EE5FBC">
            <w:pPr>
              <w:jc w:val="center"/>
              <w:rPr>
                <w:bCs/>
                <w:color w:val="000000"/>
                <w:szCs w:val="24"/>
              </w:rPr>
            </w:pPr>
            <w:r w:rsidRPr="008A1EBA">
              <w:rPr>
                <w:bCs/>
                <w:color w:val="000000"/>
                <w:szCs w:val="24"/>
              </w:rPr>
              <w:t>1</w:t>
            </w:r>
          </w:p>
        </w:tc>
        <w:tc>
          <w:tcPr>
            <w:tcW w:w="5228" w:type="dxa"/>
            <w:shd w:val="clear" w:color="auto" w:fill="auto"/>
            <w:vAlign w:val="center"/>
            <w:hideMark/>
          </w:tcPr>
          <w:p w:rsidR="0058738C" w:rsidRPr="008A1EBA" w:rsidRDefault="0058738C" w:rsidP="00EE5FBC">
            <w:pPr>
              <w:jc w:val="center"/>
              <w:rPr>
                <w:bCs/>
                <w:color w:val="000000"/>
                <w:szCs w:val="24"/>
              </w:rPr>
            </w:pPr>
            <w:r w:rsidRPr="008A1EBA">
              <w:rPr>
                <w:bCs/>
                <w:color w:val="000000"/>
                <w:szCs w:val="24"/>
              </w:rPr>
              <w:t>2</w:t>
            </w:r>
          </w:p>
        </w:tc>
        <w:tc>
          <w:tcPr>
            <w:tcW w:w="1445" w:type="dxa"/>
            <w:shd w:val="clear" w:color="auto" w:fill="auto"/>
            <w:vAlign w:val="center"/>
          </w:tcPr>
          <w:p w:rsidR="0058738C" w:rsidRPr="008A1EBA" w:rsidRDefault="000014E3" w:rsidP="00EE5FBC">
            <w:pPr>
              <w:jc w:val="center"/>
              <w:rPr>
                <w:bCs/>
                <w:color w:val="000000"/>
                <w:szCs w:val="24"/>
              </w:rPr>
            </w:pPr>
            <w:r w:rsidRPr="008A1EBA">
              <w:rPr>
                <w:bCs/>
                <w:color w:val="000000"/>
                <w:szCs w:val="24"/>
              </w:rPr>
              <w:t>3</w:t>
            </w:r>
          </w:p>
        </w:tc>
        <w:tc>
          <w:tcPr>
            <w:tcW w:w="1107" w:type="dxa"/>
            <w:shd w:val="clear" w:color="auto" w:fill="auto"/>
            <w:vAlign w:val="center"/>
          </w:tcPr>
          <w:p w:rsidR="0058738C" w:rsidRPr="008A1EBA" w:rsidRDefault="000014E3" w:rsidP="00EE5FBC">
            <w:pPr>
              <w:jc w:val="center"/>
              <w:rPr>
                <w:bCs/>
                <w:color w:val="000000"/>
                <w:szCs w:val="24"/>
              </w:rPr>
            </w:pPr>
            <w:r w:rsidRPr="008A1EBA">
              <w:rPr>
                <w:bCs/>
                <w:color w:val="000000"/>
                <w:szCs w:val="24"/>
              </w:rPr>
              <w:t>4</w:t>
            </w:r>
          </w:p>
        </w:tc>
        <w:tc>
          <w:tcPr>
            <w:tcW w:w="1407" w:type="dxa"/>
            <w:shd w:val="clear" w:color="auto" w:fill="auto"/>
            <w:vAlign w:val="center"/>
          </w:tcPr>
          <w:p w:rsidR="0058738C" w:rsidRPr="008A1EBA" w:rsidRDefault="000014E3" w:rsidP="00EE5FBC">
            <w:pPr>
              <w:jc w:val="center"/>
              <w:rPr>
                <w:bCs/>
                <w:color w:val="000000"/>
                <w:szCs w:val="24"/>
              </w:rPr>
            </w:pPr>
            <w:r w:rsidRPr="008A1EBA">
              <w:rPr>
                <w:bCs/>
                <w:color w:val="000000"/>
                <w:szCs w:val="24"/>
              </w:rPr>
              <w:t>5</w:t>
            </w:r>
          </w:p>
        </w:tc>
      </w:tr>
      <w:tr w:rsidR="00E9629B" w:rsidRPr="008A1EBA" w:rsidTr="008A1EBA">
        <w:trPr>
          <w:trHeight w:val="68"/>
        </w:trPr>
        <w:tc>
          <w:tcPr>
            <w:tcW w:w="486" w:type="dxa"/>
            <w:shd w:val="clear" w:color="auto" w:fill="auto"/>
            <w:vAlign w:val="center"/>
            <w:hideMark/>
          </w:tcPr>
          <w:p w:rsidR="00E9629B" w:rsidRPr="008A1EBA" w:rsidRDefault="00E9629B" w:rsidP="00E9629B">
            <w:pPr>
              <w:jc w:val="center"/>
              <w:rPr>
                <w:color w:val="000000"/>
                <w:szCs w:val="24"/>
              </w:rPr>
            </w:pPr>
            <w:r w:rsidRPr="008A1EBA">
              <w:rPr>
                <w:color w:val="000000"/>
                <w:szCs w:val="24"/>
              </w:rPr>
              <w:t>1</w:t>
            </w:r>
          </w:p>
        </w:tc>
        <w:tc>
          <w:tcPr>
            <w:tcW w:w="5228" w:type="dxa"/>
            <w:shd w:val="clear" w:color="auto" w:fill="auto"/>
            <w:vAlign w:val="center"/>
          </w:tcPr>
          <w:p w:rsidR="00E9629B" w:rsidRDefault="00E9629B" w:rsidP="00E9629B">
            <w:pPr>
              <w:jc w:val="both"/>
              <w:rPr>
                <w:color w:val="000000"/>
              </w:rPr>
            </w:pPr>
            <w:r>
              <w:rPr>
                <w:color w:val="000000"/>
              </w:rPr>
              <w:t xml:space="preserve">Мобилизационная подготовка и мобилизация для руководителей органов государственной власти, органов местного самоуправления, организаций, предприятий и учреждений (не менее 72 часов) </w:t>
            </w:r>
          </w:p>
        </w:tc>
        <w:tc>
          <w:tcPr>
            <w:tcW w:w="1445" w:type="dxa"/>
            <w:shd w:val="clear" w:color="auto" w:fill="auto"/>
            <w:vAlign w:val="center"/>
          </w:tcPr>
          <w:p w:rsidR="00E9629B" w:rsidRDefault="00E9629B" w:rsidP="00E9629B">
            <w:pPr>
              <w:jc w:val="center"/>
              <w:rPr>
                <w:color w:val="000000"/>
              </w:rPr>
            </w:pPr>
            <w:r>
              <w:rPr>
                <w:color w:val="000000"/>
              </w:rPr>
              <w:t>1</w:t>
            </w:r>
          </w:p>
        </w:tc>
        <w:tc>
          <w:tcPr>
            <w:tcW w:w="1107" w:type="dxa"/>
            <w:shd w:val="clear" w:color="auto" w:fill="auto"/>
            <w:vAlign w:val="center"/>
          </w:tcPr>
          <w:p w:rsidR="00E9629B" w:rsidRPr="008A1EBA" w:rsidRDefault="00E9629B" w:rsidP="00E9629B">
            <w:pPr>
              <w:jc w:val="center"/>
              <w:rPr>
                <w:color w:val="000000"/>
                <w:szCs w:val="24"/>
              </w:rPr>
            </w:pPr>
          </w:p>
        </w:tc>
        <w:tc>
          <w:tcPr>
            <w:tcW w:w="1407" w:type="dxa"/>
            <w:shd w:val="clear" w:color="auto" w:fill="auto"/>
            <w:vAlign w:val="center"/>
          </w:tcPr>
          <w:p w:rsidR="00E9629B" w:rsidRPr="008A1EBA" w:rsidRDefault="00E9629B" w:rsidP="00E9629B">
            <w:pPr>
              <w:jc w:val="center"/>
              <w:rPr>
                <w:color w:val="000000"/>
                <w:szCs w:val="24"/>
              </w:rPr>
            </w:pPr>
          </w:p>
        </w:tc>
      </w:tr>
      <w:tr w:rsidR="00E9629B" w:rsidRPr="008A1EBA" w:rsidTr="008A1EBA">
        <w:trPr>
          <w:trHeight w:val="68"/>
        </w:trPr>
        <w:tc>
          <w:tcPr>
            <w:tcW w:w="486" w:type="dxa"/>
            <w:shd w:val="clear" w:color="auto" w:fill="auto"/>
            <w:vAlign w:val="center"/>
          </w:tcPr>
          <w:p w:rsidR="00E9629B" w:rsidRPr="008A1EBA" w:rsidRDefault="00E9629B" w:rsidP="00E9629B">
            <w:pPr>
              <w:jc w:val="center"/>
              <w:rPr>
                <w:color w:val="000000"/>
                <w:szCs w:val="24"/>
              </w:rPr>
            </w:pPr>
            <w:r>
              <w:rPr>
                <w:color w:val="000000"/>
                <w:szCs w:val="24"/>
              </w:rPr>
              <w:t>2</w:t>
            </w:r>
          </w:p>
        </w:tc>
        <w:tc>
          <w:tcPr>
            <w:tcW w:w="5228" w:type="dxa"/>
            <w:shd w:val="clear" w:color="auto" w:fill="auto"/>
            <w:vAlign w:val="center"/>
          </w:tcPr>
          <w:p w:rsidR="00E9629B" w:rsidRDefault="00E9629B" w:rsidP="00E9629B">
            <w:pPr>
              <w:jc w:val="both"/>
              <w:rPr>
                <w:color w:val="000000"/>
              </w:rPr>
            </w:pPr>
            <w:r>
              <w:rPr>
                <w:color w:val="000000"/>
              </w:rPr>
              <w:t>Мобилизационная подготовка и мобилизация органов государственной власти, органов местного самоуправления, организаций, предприятий и учреждений (не менее 24 часов)</w:t>
            </w:r>
          </w:p>
        </w:tc>
        <w:tc>
          <w:tcPr>
            <w:tcW w:w="1445" w:type="dxa"/>
            <w:shd w:val="clear" w:color="auto" w:fill="auto"/>
            <w:vAlign w:val="center"/>
          </w:tcPr>
          <w:p w:rsidR="00E9629B" w:rsidRDefault="00E9629B" w:rsidP="00E9629B">
            <w:pPr>
              <w:jc w:val="center"/>
              <w:rPr>
                <w:color w:val="000000"/>
              </w:rPr>
            </w:pPr>
            <w:r>
              <w:rPr>
                <w:color w:val="000000"/>
              </w:rPr>
              <w:t>1</w:t>
            </w:r>
          </w:p>
        </w:tc>
        <w:tc>
          <w:tcPr>
            <w:tcW w:w="1107" w:type="dxa"/>
            <w:shd w:val="clear" w:color="auto" w:fill="auto"/>
            <w:vAlign w:val="center"/>
          </w:tcPr>
          <w:p w:rsidR="00E9629B" w:rsidRPr="008A1EBA" w:rsidRDefault="00E9629B" w:rsidP="00E9629B">
            <w:pPr>
              <w:jc w:val="center"/>
              <w:rPr>
                <w:color w:val="000000"/>
                <w:szCs w:val="24"/>
              </w:rPr>
            </w:pPr>
          </w:p>
        </w:tc>
        <w:tc>
          <w:tcPr>
            <w:tcW w:w="1407" w:type="dxa"/>
            <w:shd w:val="clear" w:color="auto" w:fill="auto"/>
            <w:vAlign w:val="center"/>
          </w:tcPr>
          <w:p w:rsidR="00E9629B" w:rsidRPr="008A1EBA" w:rsidRDefault="00E9629B" w:rsidP="00E9629B">
            <w:pPr>
              <w:jc w:val="center"/>
              <w:rPr>
                <w:color w:val="000000"/>
                <w:szCs w:val="24"/>
              </w:rPr>
            </w:pPr>
          </w:p>
        </w:tc>
      </w:tr>
      <w:tr w:rsidR="00E9629B" w:rsidRPr="008A1EBA" w:rsidTr="008A1EBA">
        <w:trPr>
          <w:trHeight w:val="68"/>
        </w:trPr>
        <w:tc>
          <w:tcPr>
            <w:tcW w:w="486" w:type="dxa"/>
            <w:shd w:val="clear" w:color="auto" w:fill="auto"/>
            <w:vAlign w:val="center"/>
          </w:tcPr>
          <w:p w:rsidR="00E9629B" w:rsidRPr="008A1EBA" w:rsidRDefault="00E9629B" w:rsidP="00E9629B">
            <w:pPr>
              <w:jc w:val="center"/>
              <w:rPr>
                <w:color w:val="000000"/>
                <w:szCs w:val="24"/>
              </w:rPr>
            </w:pPr>
            <w:r>
              <w:rPr>
                <w:color w:val="000000"/>
                <w:szCs w:val="24"/>
              </w:rPr>
              <w:t>3</w:t>
            </w:r>
          </w:p>
        </w:tc>
        <w:tc>
          <w:tcPr>
            <w:tcW w:w="5228" w:type="dxa"/>
            <w:shd w:val="clear" w:color="auto" w:fill="auto"/>
            <w:vAlign w:val="center"/>
          </w:tcPr>
          <w:p w:rsidR="00E9629B" w:rsidRDefault="00E9629B" w:rsidP="00E9629B">
            <w:pPr>
              <w:jc w:val="both"/>
              <w:rPr>
                <w:color w:val="000000"/>
              </w:rPr>
            </w:pPr>
            <w:r>
              <w:rPr>
                <w:color w:val="000000"/>
              </w:rPr>
              <w:t>Воинский учет и бронирование граждан, пребывающих в запасе (не менее 24 часов)</w:t>
            </w:r>
          </w:p>
        </w:tc>
        <w:tc>
          <w:tcPr>
            <w:tcW w:w="1445" w:type="dxa"/>
            <w:shd w:val="clear" w:color="auto" w:fill="auto"/>
            <w:vAlign w:val="center"/>
          </w:tcPr>
          <w:p w:rsidR="00E9629B" w:rsidRDefault="00E9629B" w:rsidP="00E9629B">
            <w:pPr>
              <w:jc w:val="center"/>
              <w:rPr>
                <w:color w:val="000000"/>
              </w:rPr>
            </w:pPr>
            <w:r>
              <w:rPr>
                <w:color w:val="000000"/>
              </w:rPr>
              <w:t>2</w:t>
            </w:r>
          </w:p>
        </w:tc>
        <w:tc>
          <w:tcPr>
            <w:tcW w:w="1107" w:type="dxa"/>
            <w:shd w:val="clear" w:color="auto" w:fill="auto"/>
            <w:vAlign w:val="center"/>
          </w:tcPr>
          <w:p w:rsidR="00E9629B" w:rsidRPr="008A1EBA" w:rsidRDefault="00E9629B" w:rsidP="00E9629B">
            <w:pPr>
              <w:jc w:val="center"/>
              <w:rPr>
                <w:color w:val="000000"/>
                <w:szCs w:val="24"/>
              </w:rPr>
            </w:pPr>
          </w:p>
        </w:tc>
        <w:tc>
          <w:tcPr>
            <w:tcW w:w="1407" w:type="dxa"/>
            <w:shd w:val="clear" w:color="auto" w:fill="auto"/>
            <w:vAlign w:val="center"/>
          </w:tcPr>
          <w:p w:rsidR="00E9629B" w:rsidRPr="008A1EBA" w:rsidRDefault="00E9629B" w:rsidP="00E9629B">
            <w:pPr>
              <w:jc w:val="center"/>
              <w:rPr>
                <w:color w:val="000000"/>
                <w:szCs w:val="24"/>
              </w:rPr>
            </w:pPr>
          </w:p>
        </w:tc>
      </w:tr>
      <w:tr w:rsidR="00EE5FBC" w:rsidRPr="008A1EBA" w:rsidTr="0086583E">
        <w:trPr>
          <w:trHeight w:val="68"/>
        </w:trPr>
        <w:tc>
          <w:tcPr>
            <w:tcW w:w="8266" w:type="dxa"/>
            <w:gridSpan w:val="4"/>
            <w:shd w:val="clear" w:color="auto" w:fill="auto"/>
            <w:vAlign w:val="center"/>
          </w:tcPr>
          <w:p w:rsidR="00EE5FBC" w:rsidRPr="008A1EBA" w:rsidRDefault="00EE5FBC" w:rsidP="00EE5FBC">
            <w:pPr>
              <w:widowControl w:val="0"/>
              <w:tabs>
                <w:tab w:val="right" w:pos="15137"/>
              </w:tabs>
              <w:autoSpaceDE w:val="0"/>
              <w:autoSpaceDN w:val="0"/>
              <w:adjustRightInd w:val="0"/>
              <w:ind w:left="-108"/>
              <w:jc w:val="right"/>
              <w:rPr>
                <w:szCs w:val="24"/>
              </w:rPr>
            </w:pPr>
            <w:r w:rsidRPr="008A1EBA">
              <w:rPr>
                <w:szCs w:val="24"/>
              </w:rPr>
              <w:t>Итого:</w:t>
            </w:r>
          </w:p>
        </w:tc>
        <w:tc>
          <w:tcPr>
            <w:tcW w:w="1407" w:type="dxa"/>
            <w:shd w:val="clear" w:color="auto" w:fill="auto"/>
            <w:vAlign w:val="center"/>
          </w:tcPr>
          <w:p w:rsidR="00EE5FBC" w:rsidRPr="008A1EBA" w:rsidRDefault="00EE5FBC" w:rsidP="00EE5FBC">
            <w:pPr>
              <w:jc w:val="center"/>
              <w:rPr>
                <w:color w:val="000000"/>
                <w:szCs w:val="24"/>
              </w:rPr>
            </w:pPr>
          </w:p>
        </w:tc>
      </w:tr>
      <w:tr w:rsidR="0086583E" w:rsidRPr="008A1EBA" w:rsidTr="0086583E">
        <w:trPr>
          <w:trHeight w:val="68"/>
        </w:trPr>
        <w:tc>
          <w:tcPr>
            <w:tcW w:w="8266" w:type="dxa"/>
            <w:gridSpan w:val="4"/>
            <w:shd w:val="clear" w:color="auto" w:fill="auto"/>
            <w:vAlign w:val="center"/>
          </w:tcPr>
          <w:p w:rsidR="0086583E" w:rsidRPr="008A1EBA" w:rsidRDefault="0086583E" w:rsidP="0086583E">
            <w:pPr>
              <w:jc w:val="right"/>
              <w:rPr>
                <w:color w:val="000000"/>
                <w:szCs w:val="24"/>
              </w:rPr>
            </w:pPr>
            <w:r w:rsidRPr="008A1EBA">
              <w:rPr>
                <w:color w:val="000000"/>
                <w:szCs w:val="24"/>
              </w:rPr>
              <w:t xml:space="preserve">В </w:t>
            </w:r>
            <w:proofErr w:type="spellStart"/>
            <w:r w:rsidRPr="008A1EBA">
              <w:rPr>
                <w:color w:val="000000"/>
                <w:szCs w:val="24"/>
              </w:rPr>
              <w:t>т.ч</w:t>
            </w:r>
            <w:proofErr w:type="spellEnd"/>
            <w:r w:rsidRPr="008A1EBA">
              <w:rPr>
                <w:color w:val="000000"/>
                <w:szCs w:val="24"/>
              </w:rPr>
              <w:t>. НДС ___%</w:t>
            </w:r>
            <w:r w:rsidR="00634586">
              <w:rPr>
                <w:rStyle w:val="af4"/>
                <w:color w:val="000000"/>
                <w:szCs w:val="24"/>
              </w:rPr>
              <w:footnoteReference w:id="7"/>
            </w:r>
            <w:r w:rsidRPr="008A1EBA">
              <w:rPr>
                <w:color w:val="000000"/>
                <w:szCs w:val="24"/>
              </w:rPr>
              <w:t>:</w:t>
            </w:r>
          </w:p>
        </w:tc>
        <w:tc>
          <w:tcPr>
            <w:tcW w:w="1407" w:type="dxa"/>
            <w:shd w:val="clear" w:color="auto" w:fill="auto"/>
            <w:vAlign w:val="center"/>
          </w:tcPr>
          <w:p w:rsidR="0086583E" w:rsidRPr="008A1EBA" w:rsidRDefault="0086583E" w:rsidP="00EE5FBC">
            <w:pPr>
              <w:jc w:val="both"/>
              <w:rPr>
                <w:color w:val="000000"/>
                <w:szCs w:val="24"/>
              </w:rPr>
            </w:pPr>
          </w:p>
        </w:tc>
      </w:tr>
    </w:tbl>
    <w:p w:rsidR="00EE5FBC" w:rsidRPr="00EE5FBC" w:rsidRDefault="00EE5FBC" w:rsidP="00EE5FBC">
      <w:pPr>
        <w:widowControl w:val="0"/>
        <w:autoSpaceDE w:val="0"/>
        <w:autoSpaceDN w:val="0"/>
        <w:adjustRightInd w:val="0"/>
        <w:rPr>
          <w:szCs w:val="24"/>
        </w:rPr>
      </w:pPr>
    </w:p>
    <w:p w:rsidR="00EE5FBC" w:rsidRPr="00EE5FBC" w:rsidRDefault="00EE5FBC" w:rsidP="00EE5FBC">
      <w:pPr>
        <w:outlineLvl w:val="0"/>
        <w:rPr>
          <w:sz w:val="20"/>
        </w:rPr>
      </w:pPr>
    </w:p>
    <w:p w:rsidR="00EE5FBC" w:rsidRPr="00EE5FBC" w:rsidRDefault="00EE5FBC" w:rsidP="00EE5FBC">
      <w:pPr>
        <w:outlineLvl w:val="0"/>
        <w:rPr>
          <w:sz w:val="20"/>
        </w:rPr>
      </w:pPr>
    </w:p>
    <w:p w:rsidR="00EE5FBC" w:rsidRPr="00EE5FBC" w:rsidRDefault="00EE5FBC" w:rsidP="00EE5FBC">
      <w:pPr>
        <w:outlineLvl w:val="0"/>
        <w:rPr>
          <w:sz w:val="20"/>
        </w:rPr>
      </w:pPr>
    </w:p>
    <w:tbl>
      <w:tblPr>
        <w:tblW w:w="9747" w:type="dxa"/>
        <w:tblInd w:w="108" w:type="dxa"/>
        <w:tblLook w:val="04A0" w:firstRow="1" w:lastRow="0" w:firstColumn="1" w:lastColumn="0" w:noHBand="0" w:noVBand="1"/>
      </w:tblPr>
      <w:tblGrid>
        <w:gridCol w:w="4820"/>
        <w:gridCol w:w="4927"/>
      </w:tblGrid>
      <w:tr w:rsidR="00EE5FBC" w:rsidRPr="00EE5FBC" w:rsidTr="00CD64C7">
        <w:tc>
          <w:tcPr>
            <w:tcW w:w="4820" w:type="dxa"/>
            <w:shd w:val="clear" w:color="auto" w:fill="auto"/>
          </w:tcPr>
          <w:p w:rsidR="00EE5FBC" w:rsidRPr="00EE5FBC" w:rsidRDefault="00A32C09" w:rsidP="00EE5FBC">
            <w:pPr>
              <w:tabs>
                <w:tab w:val="left" w:pos="1080"/>
              </w:tabs>
              <w:jc w:val="both"/>
              <w:rPr>
                <w:b/>
                <w:szCs w:val="24"/>
              </w:rPr>
            </w:pPr>
            <w:r>
              <w:rPr>
                <w:b/>
                <w:szCs w:val="24"/>
              </w:rPr>
              <w:t>Заказчик</w:t>
            </w:r>
          </w:p>
          <w:p w:rsidR="00EE5FBC" w:rsidRPr="00EE5FBC" w:rsidRDefault="004647B6" w:rsidP="00EE5FBC">
            <w:pPr>
              <w:tabs>
                <w:tab w:val="left" w:pos="1080"/>
              </w:tabs>
              <w:jc w:val="both"/>
              <w:rPr>
                <w:szCs w:val="24"/>
              </w:rPr>
            </w:pPr>
            <w:r>
              <w:rPr>
                <w:szCs w:val="24"/>
              </w:rPr>
              <w:t>Директор ЦГАНТД СПб</w:t>
            </w:r>
          </w:p>
          <w:p w:rsidR="00EE5FBC" w:rsidRPr="00EE5FBC" w:rsidRDefault="00EE5FBC" w:rsidP="00EE5FBC">
            <w:pPr>
              <w:tabs>
                <w:tab w:val="left" w:pos="1080"/>
              </w:tabs>
              <w:jc w:val="both"/>
              <w:rPr>
                <w:szCs w:val="24"/>
              </w:rPr>
            </w:pPr>
          </w:p>
          <w:p w:rsidR="00EE5FBC" w:rsidRPr="00EE5FBC" w:rsidRDefault="00EE5FBC" w:rsidP="00EE5FBC">
            <w:pPr>
              <w:tabs>
                <w:tab w:val="left" w:pos="1080"/>
              </w:tabs>
              <w:jc w:val="both"/>
              <w:rPr>
                <w:szCs w:val="24"/>
              </w:rPr>
            </w:pPr>
          </w:p>
          <w:p w:rsidR="00EE5FBC" w:rsidRPr="00EE5FBC" w:rsidRDefault="004647B6" w:rsidP="00EE5FBC">
            <w:pPr>
              <w:widowControl w:val="0"/>
              <w:tabs>
                <w:tab w:val="left" w:pos="426"/>
              </w:tabs>
              <w:autoSpaceDE w:val="0"/>
              <w:autoSpaceDN w:val="0"/>
              <w:adjustRightInd w:val="0"/>
              <w:rPr>
                <w:szCs w:val="24"/>
              </w:rPr>
            </w:pPr>
            <w:r>
              <w:rPr>
                <w:szCs w:val="24"/>
              </w:rPr>
              <w:t>________________</w:t>
            </w:r>
            <w:proofErr w:type="gramStart"/>
            <w:r>
              <w:rPr>
                <w:szCs w:val="24"/>
              </w:rPr>
              <w:t>_  Ф.В.</w:t>
            </w:r>
            <w:proofErr w:type="gramEnd"/>
            <w:r>
              <w:rPr>
                <w:szCs w:val="24"/>
              </w:rPr>
              <w:t xml:space="preserve"> </w:t>
            </w:r>
            <w:proofErr w:type="spellStart"/>
            <w:r>
              <w:rPr>
                <w:szCs w:val="24"/>
              </w:rPr>
              <w:t>Недбай</w:t>
            </w:r>
            <w:proofErr w:type="spellEnd"/>
            <w:r w:rsidR="00EE5FBC" w:rsidRPr="00EE5FBC">
              <w:rPr>
                <w:szCs w:val="24"/>
              </w:rPr>
              <w:t xml:space="preserve"> </w:t>
            </w:r>
          </w:p>
          <w:p w:rsidR="00EE5FBC" w:rsidRPr="00EE5FBC" w:rsidRDefault="00EE5FBC" w:rsidP="00EE5FBC">
            <w:pPr>
              <w:tabs>
                <w:tab w:val="left" w:pos="1080"/>
              </w:tabs>
              <w:jc w:val="both"/>
              <w:rPr>
                <w:szCs w:val="24"/>
              </w:rPr>
            </w:pPr>
          </w:p>
          <w:p w:rsidR="00EE5FBC" w:rsidRPr="00EE5FBC" w:rsidRDefault="00EE5FBC" w:rsidP="00EE5FBC">
            <w:pPr>
              <w:tabs>
                <w:tab w:val="left" w:pos="1080"/>
              </w:tabs>
              <w:jc w:val="both"/>
              <w:rPr>
                <w:szCs w:val="24"/>
              </w:rPr>
            </w:pPr>
          </w:p>
        </w:tc>
        <w:tc>
          <w:tcPr>
            <w:tcW w:w="4927" w:type="dxa"/>
            <w:shd w:val="clear" w:color="auto" w:fill="auto"/>
          </w:tcPr>
          <w:p w:rsidR="00EE5FBC" w:rsidRPr="00EE5FBC" w:rsidRDefault="00EE5FBC" w:rsidP="00EE5FBC">
            <w:pPr>
              <w:tabs>
                <w:tab w:val="left" w:pos="1080"/>
              </w:tabs>
              <w:jc w:val="both"/>
              <w:rPr>
                <w:b/>
                <w:szCs w:val="24"/>
              </w:rPr>
            </w:pPr>
            <w:r w:rsidRPr="00EE5FBC">
              <w:rPr>
                <w:b/>
                <w:szCs w:val="24"/>
              </w:rPr>
              <w:t>Исполнитель</w:t>
            </w:r>
          </w:p>
          <w:p w:rsidR="00EE5FBC" w:rsidRPr="00EE5FBC" w:rsidRDefault="00EE5FBC" w:rsidP="00EE5FBC">
            <w:pPr>
              <w:tabs>
                <w:tab w:val="left" w:pos="1080"/>
              </w:tabs>
              <w:jc w:val="both"/>
              <w:rPr>
                <w:szCs w:val="24"/>
              </w:rPr>
            </w:pPr>
          </w:p>
        </w:tc>
      </w:tr>
    </w:tbl>
    <w:p w:rsidR="00EE5FBC" w:rsidRDefault="00EE5FBC"/>
    <w:sectPr w:rsidR="00EE5FBC" w:rsidSect="006E269D">
      <w:headerReference w:type="first" r:id="rId8"/>
      <w:type w:val="continuous"/>
      <w:pgSz w:w="11906" w:h="16838"/>
      <w:pgMar w:top="1080" w:right="1106" w:bottom="539" w:left="1260" w:header="454"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D95" w:rsidRDefault="00790D95" w:rsidP="003D1D04">
      <w:r>
        <w:separator/>
      </w:r>
    </w:p>
  </w:endnote>
  <w:endnote w:type="continuationSeparator" w:id="0">
    <w:p w:rsidR="00790D95" w:rsidRDefault="00790D95" w:rsidP="003D1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D95" w:rsidRDefault="00790D95" w:rsidP="003D1D04">
      <w:r>
        <w:separator/>
      </w:r>
    </w:p>
  </w:footnote>
  <w:footnote w:type="continuationSeparator" w:id="0">
    <w:p w:rsidR="00790D95" w:rsidRDefault="00790D95" w:rsidP="003D1D04">
      <w:r>
        <w:continuationSeparator/>
      </w:r>
    </w:p>
  </w:footnote>
  <w:footnote w:id="1">
    <w:p w:rsidR="00F62291" w:rsidRDefault="00F62291">
      <w:pPr>
        <w:pStyle w:val="af2"/>
      </w:pPr>
      <w:r>
        <w:rPr>
          <w:rStyle w:val="af4"/>
        </w:rPr>
        <w:footnoteRef/>
      </w:r>
      <w:r>
        <w:t xml:space="preserve"> </w:t>
      </w:r>
      <w:r w:rsidRPr="00C728FF">
        <w:t>В случае если Исполнитель не является плательщиком НДС, счет-фактура не предоставляется</w:t>
      </w:r>
      <w:r>
        <w:t>.</w:t>
      </w:r>
    </w:p>
  </w:footnote>
  <w:footnote w:id="2">
    <w:p w:rsidR="005D7594" w:rsidRDefault="005D7594">
      <w:pPr>
        <w:pStyle w:val="af2"/>
      </w:pPr>
      <w:r>
        <w:rPr>
          <w:rStyle w:val="af4"/>
        </w:rPr>
        <w:footnoteRef/>
      </w:r>
      <w:r>
        <w:t xml:space="preserve"> </w:t>
      </w:r>
      <w:r w:rsidRPr="005D7594">
        <w:t>В случае если Исполнитель не является плательщиком НДС, НДС не указывается.</w:t>
      </w:r>
    </w:p>
  </w:footnote>
  <w:footnote w:id="3">
    <w:p w:rsidR="003F32DF" w:rsidRDefault="003F32DF" w:rsidP="003F32DF">
      <w:pPr>
        <w:pStyle w:val="af2"/>
      </w:pPr>
      <w:r>
        <w:rPr>
          <w:rStyle w:val="af4"/>
        </w:rPr>
        <w:footnoteRef/>
      </w:r>
      <w:r>
        <w:t xml:space="preserve"> </w:t>
      </w:r>
      <w:r w:rsidRPr="00C728FF">
        <w:t>В случае если Исполнитель не является плательщиком НДС, счет-фактура не предоставляется</w:t>
      </w:r>
      <w:r>
        <w:t>.</w:t>
      </w:r>
    </w:p>
  </w:footnote>
  <w:footnote w:id="4">
    <w:p w:rsidR="003D1D04" w:rsidRDefault="003D1D04" w:rsidP="003D1D04">
      <w:pPr>
        <w:pStyle w:val="af2"/>
        <w:ind w:left="284" w:hanging="284"/>
      </w:pPr>
      <w:r>
        <w:rPr>
          <w:rStyle w:val="af4"/>
        </w:rPr>
        <w:footnoteRef/>
      </w:r>
      <w:r>
        <w:t xml:space="preserve"> -</w:t>
      </w:r>
      <w:r w:rsidRPr="007F512D">
        <w:t xml:space="preserve"> </w:t>
      </w:r>
      <w:r w:rsidRPr="00DA0309">
        <w:t xml:space="preserve">1000 рублей, если цена </w:t>
      </w:r>
      <w:r>
        <w:t>договора</w:t>
      </w:r>
      <w:r w:rsidRPr="00DA0309">
        <w:t xml:space="preserve"> не превышает 3 млн. рублей (включительно)</w:t>
      </w:r>
      <w:r>
        <w:t xml:space="preserve"> </w:t>
      </w:r>
      <w:r w:rsidRPr="007F512D">
        <w:rPr>
          <w:bCs/>
        </w:rPr>
        <w:t>(</w:t>
      </w:r>
      <w:proofErr w:type="spellStart"/>
      <w:r w:rsidRPr="007F512D">
        <w:rPr>
          <w:bCs/>
        </w:rPr>
        <w:t>пп</w:t>
      </w:r>
      <w:proofErr w:type="spellEnd"/>
      <w:r w:rsidRPr="007F512D">
        <w:rPr>
          <w:bCs/>
        </w:rPr>
        <w:t>.</w:t>
      </w:r>
      <w:r>
        <w:rPr>
          <w:bCs/>
        </w:rPr>
        <w:t xml:space="preserve"> </w:t>
      </w:r>
      <w:r w:rsidRPr="007F512D">
        <w:rPr>
          <w:bCs/>
        </w:rPr>
        <w:t>«</w:t>
      </w:r>
      <w:r>
        <w:rPr>
          <w:bCs/>
        </w:rPr>
        <w:t>а</w:t>
      </w:r>
      <w:r w:rsidRPr="007F512D">
        <w:rPr>
          <w:bCs/>
        </w:rPr>
        <w:t xml:space="preserve">» п. </w:t>
      </w:r>
      <w:r>
        <w:rPr>
          <w:bCs/>
        </w:rPr>
        <w:t>9</w:t>
      </w:r>
      <w:r w:rsidRPr="007F512D">
        <w:rPr>
          <w:bCs/>
        </w:rPr>
        <w:t xml:space="preserve"> Правил).</w:t>
      </w:r>
    </w:p>
  </w:footnote>
  <w:footnote w:id="5">
    <w:p w:rsidR="003D1D04" w:rsidRPr="00EF22D0" w:rsidRDefault="003D1D04" w:rsidP="003D1D04">
      <w:pPr>
        <w:pStyle w:val="af2"/>
        <w:ind w:left="284" w:hanging="284"/>
      </w:pPr>
      <w:r>
        <w:rPr>
          <w:rStyle w:val="af4"/>
        </w:rPr>
        <w:footnoteRef/>
      </w:r>
      <w:r>
        <w:t xml:space="preserve"> - 10 процентов цены договора</w:t>
      </w:r>
      <w:r w:rsidRPr="00DA175A">
        <w:t xml:space="preserve"> в случае, если цена </w:t>
      </w:r>
      <w:r w:rsidR="00243289">
        <w:t>договора</w:t>
      </w:r>
      <w:r w:rsidR="00243289" w:rsidRPr="00DA175A">
        <w:t xml:space="preserve"> не</w:t>
      </w:r>
      <w:r w:rsidRPr="00DA175A">
        <w:t xml:space="preserve"> превышает 3 млн. рублей</w:t>
      </w:r>
      <w:r>
        <w:t xml:space="preserve"> </w:t>
      </w:r>
      <w:r>
        <w:rPr>
          <w:bCs/>
        </w:rPr>
        <w:t>(</w:t>
      </w:r>
      <w:proofErr w:type="spellStart"/>
      <w:r>
        <w:rPr>
          <w:bCs/>
        </w:rPr>
        <w:t>пп</w:t>
      </w:r>
      <w:proofErr w:type="spellEnd"/>
      <w:r>
        <w:rPr>
          <w:bCs/>
        </w:rPr>
        <w:t>. «а» п. 3 Правил)</w:t>
      </w:r>
      <w:r w:rsidRPr="00EF22D0">
        <w:rPr>
          <w:bCs/>
        </w:rPr>
        <w:t>.</w:t>
      </w:r>
    </w:p>
  </w:footnote>
  <w:footnote w:id="6">
    <w:p w:rsidR="003D1D04" w:rsidRDefault="003D1D04" w:rsidP="003D1D04">
      <w:pPr>
        <w:pStyle w:val="af2"/>
        <w:ind w:left="284" w:hanging="284"/>
      </w:pPr>
      <w:r>
        <w:rPr>
          <w:rStyle w:val="af4"/>
        </w:rPr>
        <w:footnoteRef/>
      </w:r>
      <w:r>
        <w:t xml:space="preserve"> -</w:t>
      </w:r>
      <w:r w:rsidRPr="007F512D">
        <w:t xml:space="preserve"> </w:t>
      </w:r>
      <w:r w:rsidRPr="00DA0309">
        <w:t xml:space="preserve">1000 рублей, если цена </w:t>
      </w:r>
      <w:r w:rsidR="00A32C09">
        <w:t>договор</w:t>
      </w:r>
      <w:r w:rsidRPr="00DA0309">
        <w:t>а не превышает 3 млн. рублей</w:t>
      </w:r>
      <w:r>
        <w:t xml:space="preserve"> </w:t>
      </w:r>
      <w:r w:rsidRPr="007F512D">
        <w:rPr>
          <w:bCs/>
        </w:rPr>
        <w:t>(</w:t>
      </w:r>
      <w:proofErr w:type="spellStart"/>
      <w:r w:rsidRPr="007F512D">
        <w:rPr>
          <w:bCs/>
        </w:rPr>
        <w:t>пп</w:t>
      </w:r>
      <w:proofErr w:type="spellEnd"/>
      <w:r w:rsidRPr="007F512D">
        <w:rPr>
          <w:bCs/>
        </w:rPr>
        <w:t>.</w:t>
      </w:r>
      <w:r>
        <w:rPr>
          <w:bCs/>
        </w:rPr>
        <w:t xml:space="preserve"> </w:t>
      </w:r>
      <w:r w:rsidRPr="007F512D">
        <w:rPr>
          <w:bCs/>
        </w:rPr>
        <w:t>«</w:t>
      </w:r>
      <w:r>
        <w:rPr>
          <w:bCs/>
        </w:rPr>
        <w:t>а</w:t>
      </w:r>
      <w:r w:rsidRPr="007F512D">
        <w:rPr>
          <w:bCs/>
        </w:rPr>
        <w:t xml:space="preserve">» п. </w:t>
      </w:r>
      <w:r>
        <w:rPr>
          <w:bCs/>
        </w:rPr>
        <w:t>6</w:t>
      </w:r>
      <w:r w:rsidRPr="007F512D">
        <w:rPr>
          <w:bCs/>
        </w:rPr>
        <w:t xml:space="preserve"> Правил).</w:t>
      </w:r>
    </w:p>
  </w:footnote>
  <w:footnote w:id="7">
    <w:p w:rsidR="00634586" w:rsidRDefault="00634586">
      <w:pPr>
        <w:pStyle w:val="af2"/>
      </w:pPr>
      <w:r>
        <w:rPr>
          <w:rStyle w:val="af4"/>
        </w:rPr>
        <w:footnoteRef/>
      </w:r>
      <w:r>
        <w:t xml:space="preserve"> </w:t>
      </w:r>
      <w:r w:rsidRPr="005D7594">
        <w:t>В случае если Исполнитель не является плательщиком НДС, НДС не указывается.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69D" w:rsidRDefault="006E269D" w:rsidP="006E269D">
    <w:pPr>
      <w:tabs>
        <w:tab w:val="center" w:pos="4677"/>
        <w:tab w:val="right" w:pos="9355"/>
      </w:tabs>
      <w:jc w:val="right"/>
    </w:pPr>
    <w:r w:rsidRPr="001957C4">
      <w:rPr>
        <w:b/>
        <w:i/>
        <w:szCs w:val="24"/>
      </w:rPr>
      <w:t>ПРОЕКТ ДОГОВОРА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4F2E"/>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 w15:restartNumberingAfterBreak="0">
    <w:nsid w:val="098F75EA"/>
    <w:multiLevelType w:val="multilevel"/>
    <w:tmpl w:val="510CBDCE"/>
    <w:lvl w:ilvl="0">
      <w:start w:val="1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A7034C"/>
    <w:multiLevelType w:val="multilevel"/>
    <w:tmpl w:val="975C482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5CA1727"/>
    <w:multiLevelType w:val="multilevel"/>
    <w:tmpl w:val="47561F0A"/>
    <w:lvl w:ilvl="0">
      <w:start w:val="5"/>
      <w:numFmt w:val="decimal"/>
      <w:lvlText w:val="%1."/>
      <w:lvlJc w:val="left"/>
      <w:pPr>
        <w:ind w:left="360" w:hanging="360"/>
      </w:pPr>
      <w:rPr>
        <w:rFonts w:hint="default"/>
      </w:rPr>
    </w:lvl>
    <w:lvl w:ilvl="1">
      <w:start w:val="1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B434BC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5" w15:restartNumberingAfterBreak="0">
    <w:nsid w:val="553812CD"/>
    <w:multiLevelType w:val="multilevel"/>
    <w:tmpl w:val="26B68A16"/>
    <w:lvl w:ilvl="0">
      <w:start w:val="1"/>
      <w:numFmt w:val="decimal"/>
      <w:lvlText w:val="%1."/>
      <w:lvlJc w:val="left"/>
      <w:pPr>
        <w:ind w:left="360" w:hanging="360"/>
      </w:pPr>
    </w:lvl>
    <w:lvl w:ilvl="1">
      <w:start w:val="1"/>
      <w:numFmt w:val="decimal"/>
      <w:lvlText w:val="%1.%2."/>
      <w:lvlJc w:val="left"/>
      <w:pPr>
        <w:ind w:left="4544"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A35721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7" w15:restartNumberingAfterBreak="0">
    <w:nsid w:val="767D64C8"/>
    <w:multiLevelType w:val="multilevel"/>
    <w:tmpl w:val="35705C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A572499"/>
    <w:multiLevelType w:val="hybridMultilevel"/>
    <w:tmpl w:val="0B02B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DCD7171"/>
    <w:multiLevelType w:val="hybridMultilevel"/>
    <w:tmpl w:val="B6D6E1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4"/>
  </w:num>
  <w:num w:numId="3">
    <w:abstractNumId w:val="6"/>
  </w:num>
  <w:num w:numId="4">
    <w:abstractNumId w:val="7"/>
  </w:num>
  <w:num w:numId="5">
    <w:abstractNumId w:val="9"/>
  </w:num>
  <w:num w:numId="6">
    <w:abstractNumId w:val="5"/>
  </w:num>
  <w:num w:numId="7">
    <w:abstractNumId w:val="8"/>
  </w:num>
  <w:num w:numId="8">
    <w:abstractNumId w:val="5"/>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DF2"/>
    <w:rsid w:val="000014E3"/>
    <w:rsid w:val="000F6483"/>
    <w:rsid w:val="00100387"/>
    <w:rsid w:val="00112537"/>
    <w:rsid w:val="00134F96"/>
    <w:rsid w:val="001571FC"/>
    <w:rsid w:val="0017307D"/>
    <w:rsid w:val="00184B98"/>
    <w:rsid w:val="001957C4"/>
    <w:rsid w:val="001B2DB2"/>
    <w:rsid w:val="001C3036"/>
    <w:rsid w:val="001D2A3A"/>
    <w:rsid w:val="002034AB"/>
    <w:rsid w:val="00243289"/>
    <w:rsid w:val="002863CE"/>
    <w:rsid w:val="002A0E11"/>
    <w:rsid w:val="002A6545"/>
    <w:rsid w:val="002B3C54"/>
    <w:rsid w:val="002C6416"/>
    <w:rsid w:val="002D3598"/>
    <w:rsid w:val="00395871"/>
    <w:rsid w:val="003D1D04"/>
    <w:rsid w:val="003E3876"/>
    <w:rsid w:val="003F32DF"/>
    <w:rsid w:val="00457C08"/>
    <w:rsid w:val="004647B6"/>
    <w:rsid w:val="004B43DB"/>
    <w:rsid w:val="00503D7C"/>
    <w:rsid w:val="00531479"/>
    <w:rsid w:val="005407DB"/>
    <w:rsid w:val="00547B51"/>
    <w:rsid w:val="00550878"/>
    <w:rsid w:val="00570003"/>
    <w:rsid w:val="00570DF2"/>
    <w:rsid w:val="0058738C"/>
    <w:rsid w:val="005A6399"/>
    <w:rsid w:val="005D7594"/>
    <w:rsid w:val="00634586"/>
    <w:rsid w:val="00695F6C"/>
    <w:rsid w:val="006E269D"/>
    <w:rsid w:val="00786158"/>
    <w:rsid w:val="00790D95"/>
    <w:rsid w:val="007B3289"/>
    <w:rsid w:val="008070FE"/>
    <w:rsid w:val="00852054"/>
    <w:rsid w:val="0086583E"/>
    <w:rsid w:val="00894674"/>
    <w:rsid w:val="008A1EBA"/>
    <w:rsid w:val="008E1636"/>
    <w:rsid w:val="00915801"/>
    <w:rsid w:val="00932C1F"/>
    <w:rsid w:val="00982512"/>
    <w:rsid w:val="009A0121"/>
    <w:rsid w:val="009D46AF"/>
    <w:rsid w:val="009F6D1C"/>
    <w:rsid w:val="00A32C09"/>
    <w:rsid w:val="00A754BB"/>
    <w:rsid w:val="00AD23DD"/>
    <w:rsid w:val="00B55ADA"/>
    <w:rsid w:val="00B8570A"/>
    <w:rsid w:val="00B97D94"/>
    <w:rsid w:val="00BA51E2"/>
    <w:rsid w:val="00CB1D10"/>
    <w:rsid w:val="00CF2167"/>
    <w:rsid w:val="00D04440"/>
    <w:rsid w:val="00D67821"/>
    <w:rsid w:val="00DF01D8"/>
    <w:rsid w:val="00E8310B"/>
    <w:rsid w:val="00E9629B"/>
    <w:rsid w:val="00EC5A62"/>
    <w:rsid w:val="00ED2A8F"/>
    <w:rsid w:val="00EE5FBC"/>
    <w:rsid w:val="00F12D25"/>
    <w:rsid w:val="00F32ECF"/>
    <w:rsid w:val="00F622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2E7B3"/>
  <w15:docId w15:val="{2DD1939A-D8FD-4E47-A884-C42106A20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5FBC"/>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70DF2"/>
    <w:pPr>
      <w:jc w:val="center"/>
    </w:pPr>
    <w:rPr>
      <w:b/>
      <w:sz w:val="28"/>
    </w:rPr>
  </w:style>
  <w:style w:type="character" w:customStyle="1" w:styleId="a4">
    <w:name w:val="Заголовок Знак"/>
    <w:basedOn w:val="a0"/>
    <w:link w:val="a3"/>
    <w:rsid w:val="00570DF2"/>
    <w:rPr>
      <w:rFonts w:ascii="Times New Roman" w:eastAsia="Times New Roman" w:hAnsi="Times New Roman" w:cs="Times New Roman"/>
      <w:b/>
      <w:sz w:val="28"/>
      <w:szCs w:val="20"/>
      <w:lang w:eastAsia="ru-RU"/>
    </w:rPr>
  </w:style>
  <w:style w:type="paragraph" w:styleId="a5">
    <w:name w:val="Body Text"/>
    <w:basedOn w:val="a"/>
    <w:link w:val="a6"/>
    <w:rsid w:val="00570DF2"/>
    <w:pPr>
      <w:jc w:val="both"/>
    </w:pPr>
  </w:style>
  <w:style w:type="character" w:customStyle="1" w:styleId="a6">
    <w:name w:val="Основной текст Знак"/>
    <w:basedOn w:val="a0"/>
    <w:link w:val="a5"/>
    <w:rsid w:val="00570DF2"/>
    <w:rPr>
      <w:rFonts w:ascii="Times New Roman" w:eastAsia="Times New Roman" w:hAnsi="Times New Roman" w:cs="Times New Roman"/>
      <w:sz w:val="24"/>
      <w:szCs w:val="20"/>
      <w:lang w:eastAsia="ru-RU"/>
    </w:rPr>
  </w:style>
  <w:style w:type="paragraph" w:styleId="a7">
    <w:name w:val="Body Text Indent"/>
    <w:basedOn w:val="a"/>
    <w:link w:val="a8"/>
    <w:rsid w:val="00570DF2"/>
    <w:pPr>
      <w:tabs>
        <w:tab w:val="num" w:pos="480"/>
      </w:tabs>
      <w:ind w:left="720" w:hanging="720"/>
      <w:jc w:val="both"/>
    </w:pPr>
  </w:style>
  <w:style w:type="character" w:customStyle="1" w:styleId="a8">
    <w:name w:val="Основной текст с отступом Знак"/>
    <w:basedOn w:val="a0"/>
    <w:link w:val="a7"/>
    <w:rsid w:val="00570DF2"/>
    <w:rPr>
      <w:rFonts w:ascii="Times New Roman" w:eastAsia="Times New Roman" w:hAnsi="Times New Roman" w:cs="Times New Roman"/>
      <w:sz w:val="24"/>
      <w:szCs w:val="20"/>
      <w:lang w:eastAsia="ru-RU"/>
    </w:rPr>
  </w:style>
  <w:style w:type="paragraph" w:styleId="a9">
    <w:name w:val="header"/>
    <w:basedOn w:val="a"/>
    <w:link w:val="aa"/>
    <w:rsid w:val="00570DF2"/>
    <w:pPr>
      <w:tabs>
        <w:tab w:val="center" w:pos="4677"/>
        <w:tab w:val="right" w:pos="9355"/>
      </w:tabs>
    </w:pPr>
  </w:style>
  <w:style w:type="character" w:customStyle="1" w:styleId="aa">
    <w:name w:val="Верхний колонтитул Знак"/>
    <w:basedOn w:val="a0"/>
    <w:link w:val="a9"/>
    <w:rsid w:val="00570DF2"/>
    <w:rPr>
      <w:rFonts w:ascii="Times New Roman" w:eastAsia="Times New Roman" w:hAnsi="Times New Roman" w:cs="Times New Roman"/>
      <w:sz w:val="24"/>
      <w:szCs w:val="20"/>
      <w:lang w:eastAsia="ru-RU"/>
    </w:rPr>
  </w:style>
  <w:style w:type="character" w:styleId="ab">
    <w:name w:val="page number"/>
    <w:basedOn w:val="a0"/>
    <w:rsid w:val="00570DF2"/>
  </w:style>
  <w:style w:type="table" w:styleId="ac">
    <w:name w:val="Table Grid"/>
    <w:basedOn w:val="a1"/>
    <w:rsid w:val="00570DF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rsid w:val="00570DF2"/>
    <w:pPr>
      <w:tabs>
        <w:tab w:val="center" w:pos="4677"/>
        <w:tab w:val="right" w:pos="9355"/>
      </w:tabs>
    </w:pPr>
  </w:style>
  <w:style w:type="character" w:customStyle="1" w:styleId="ae">
    <w:name w:val="Нижний колонтитул Знак"/>
    <w:basedOn w:val="a0"/>
    <w:link w:val="ad"/>
    <w:rsid w:val="00570DF2"/>
    <w:rPr>
      <w:rFonts w:ascii="Times New Roman" w:eastAsia="Times New Roman" w:hAnsi="Times New Roman" w:cs="Times New Roman"/>
      <w:sz w:val="24"/>
      <w:szCs w:val="20"/>
      <w:lang w:eastAsia="ru-RU"/>
    </w:rPr>
  </w:style>
  <w:style w:type="paragraph" w:styleId="af">
    <w:name w:val="List Paragraph"/>
    <w:basedOn w:val="a"/>
    <w:uiPriority w:val="34"/>
    <w:qFormat/>
    <w:rsid w:val="00570DF2"/>
    <w:pPr>
      <w:spacing w:after="200" w:line="276" w:lineRule="auto"/>
      <w:ind w:left="720"/>
      <w:contextualSpacing/>
    </w:pPr>
    <w:rPr>
      <w:rFonts w:ascii="Calibri" w:eastAsia="Calibri" w:hAnsi="Calibri"/>
      <w:sz w:val="22"/>
      <w:szCs w:val="22"/>
      <w:lang w:eastAsia="en-US"/>
    </w:rPr>
  </w:style>
  <w:style w:type="paragraph" w:styleId="2">
    <w:name w:val="Body Text Indent 2"/>
    <w:basedOn w:val="a"/>
    <w:link w:val="20"/>
    <w:rsid w:val="00570DF2"/>
    <w:pPr>
      <w:spacing w:after="120" w:line="480" w:lineRule="auto"/>
      <w:ind w:left="283"/>
    </w:pPr>
  </w:style>
  <w:style w:type="character" w:customStyle="1" w:styleId="20">
    <w:name w:val="Основной текст с отступом 2 Знак"/>
    <w:basedOn w:val="a0"/>
    <w:link w:val="2"/>
    <w:rsid w:val="00570DF2"/>
    <w:rPr>
      <w:rFonts w:ascii="Times New Roman" w:eastAsia="Times New Roman" w:hAnsi="Times New Roman" w:cs="Times New Roman"/>
      <w:sz w:val="24"/>
      <w:szCs w:val="20"/>
      <w:lang w:eastAsia="ru-RU"/>
    </w:rPr>
  </w:style>
  <w:style w:type="paragraph" w:customStyle="1" w:styleId="ConsPlusNonformat">
    <w:name w:val="ConsPlusNonformat"/>
    <w:uiPriority w:val="99"/>
    <w:rsid w:val="00570D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0">
    <w:name w:val="Document Map"/>
    <w:basedOn w:val="a"/>
    <w:link w:val="af1"/>
    <w:rsid w:val="00570DF2"/>
    <w:rPr>
      <w:rFonts w:ascii="Tahoma" w:hAnsi="Tahoma" w:cs="Tahoma"/>
      <w:sz w:val="16"/>
      <w:szCs w:val="16"/>
    </w:rPr>
  </w:style>
  <w:style w:type="character" w:customStyle="1" w:styleId="af1">
    <w:name w:val="Схема документа Знак"/>
    <w:basedOn w:val="a0"/>
    <w:link w:val="af0"/>
    <w:rsid w:val="00570DF2"/>
    <w:rPr>
      <w:rFonts w:ascii="Tahoma" w:eastAsia="Times New Roman" w:hAnsi="Tahoma" w:cs="Tahoma"/>
      <w:sz w:val="16"/>
      <w:szCs w:val="16"/>
      <w:lang w:eastAsia="ru-RU"/>
    </w:rPr>
  </w:style>
  <w:style w:type="paragraph" w:styleId="af2">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f3"/>
    <w:rsid w:val="003D1D04"/>
    <w:pPr>
      <w:spacing w:after="60"/>
      <w:jc w:val="both"/>
    </w:pPr>
    <w:rPr>
      <w:sz w:val="20"/>
    </w:rPr>
  </w:style>
  <w:style w:type="character" w:customStyle="1" w:styleId="af3">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f2"/>
    <w:rsid w:val="003D1D04"/>
    <w:rPr>
      <w:rFonts w:ascii="Times New Roman" w:eastAsia="Times New Roman" w:hAnsi="Times New Roman" w:cs="Times New Roman"/>
      <w:sz w:val="20"/>
      <w:szCs w:val="20"/>
      <w:lang w:eastAsia="ru-RU"/>
    </w:rPr>
  </w:style>
  <w:style w:type="character" w:styleId="af4">
    <w:name w:val="footnote reference"/>
    <w:rsid w:val="003D1D04"/>
    <w:rPr>
      <w:vertAlign w:val="superscript"/>
    </w:rPr>
  </w:style>
  <w:style w:type="paragraph" w:styleId="af5">
    <w:name w:val="Balloon Text"/>
    <w:basedOn w:val="a"/>
    <w:link w:val="af6"/>
    <w:uiPriority w:val="99"/>
    <w:semiHidden/>
    <w:unhideWhenUsed/>
    <w:rsid w:val="00B97D94"/>
    <w:rPr>
      <w:rFonts w:ascii="Segoe UI" w:hAnsi="Segoe UI" w:cs="Segoe UI"/>
      <w:sz w:val="18"/>
      <w:szCs w:val="18"/>
    </w:rPr>
  </w:style>
  <w:style w:type="character" w:customStyle="1" w:styleId="af6">
    <w:name w:val="Текст выноски Знак"/>
    <w:basedOn w:val="a0"/>
    <w:link w:val="af5"/>
    <w:uiPriority w:val="99"/>
    <w:semiHidden/>
    <w:rsid w:val="00B97D9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747583">
      <w:bodyDiv w:val="1"/>
      <w:marLeft w:val="0"/>
      <w:marRight w:val="0"/>
      <w:marTop w:val="0"/>
      <w:marBottom w:val="0"/>
      <w:divBdr>
        <w:top w:val="none" w:sz="0" w:space="0" w:color="auto"/>
        <w:left w:val="none" w:sz="0" w:space="0" w:color="auto"/>
        <w:bottom w:val="none" w:sz="0" w:space="0" w:color="auto"/>
        <w:right w:val="none" w:sz="0" w:space="0" w:color="auto"/>
      </w:divBdr>
    </w:div>
    <w:div w:id="203838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023C8-B5EF-42FB-8D85-F2A495DB3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3240</Words>
  <Characters>18473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Чистова</dc:creator>
  <cp:lastModifiedBy>Микутавичюте Динара Николавена</cp:lastModifiedBy>
  <cp:revision>3</cp:revision>
  <cp:lastPrinted>2022-09-26T14:41:00Z</cp:lastPrinted>
  <dcterms:created xsi:type="dcterms:W3CDTF">2022-10-04T08:13:00Z</dcterms:created>
  <dcterms:modified xsi:type="dcterms:W3CDTF">2022-10-31T11:51:00Z</dcterms:modified>
</cp:coreProperties>
</file>