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34E" w:rsidRPr="0051229C" w:rsidRDefault="00F1334E" w:rsidP="0051229C">
      <w:pPr>
        <w:ind w:firstLine="0"/>
        <w:jc w:val="right"/>
        <w:rPr>
          <w:rFonts w:ascii="Times New Roman" w:eastAsia="Times New Roman" w:hAnsi="Times New Roman" w:cs="Times New Roman"/>
          <w:b/>
          <w:bCs/>
          <w:lang w:bidi="ar-SA"/>
        </w:rPr>
      </w:pPr>
    </w:p>
    <w:p w:rsidR="0013384A" w:rsidRPr="0013384A" w:rsidRDefault="00FC23DF" w:rsidP="0013384A">
      <w:pPr>
        <w:widowControl w:val="0"/>
        <w:autoSpaceDE w:val="0"/>
        <w:autoSpaceDN w:val="0"/>
        <w:ind w:firstLine="0"/>
        <w:jc w:val="center"/>
        <w:rPr>
          <w:rFonts w:ascii="Times New Roman" w:eastAsia="Times New Roman" w:hAnsi="Times New Roman" w:cs="Times New Roman"/>
          <w:b/>
          <w:color w:val="auto"/>
          <w:lang w:bidi="ar-SA"/>
        </w:rPr>
      </w:pPr>
      <w:r>
        <w:rPr>
          <w:rFonts w:ascii="Times New Roman" w:hAnsi="Times New Roman" w:cs="Times New Roman"/>
          <w:b/>
        </w:rPr>
        <w:t>Государственный к</w:t>
      </w:r>
      <w:r w:rsidR="00F1334E">
        <w:rPr>
          <w:rFonts w:ascii="Times New Roman" w:hAnsi="Times New Roman" w:cs="Times New Roman"/>
          <w:b/>
        </w:rPr>
        <w:t>онтракт</w:t>
      </w:r>
      <w:r w:rsidR="00F1334E">
        <w:rPr>
          <w:rFonts w:ascii="Times New Roman" w:eastAsia="Times New Roman" w:hAnsi="Times New Roman" w:cs="Times New Roman"/>
          <w:b/>
          <w:color w:val="auto"/>
          <w:lang w:bidi="ar-SA"/>
        </w:rPr>
        <w:t xml:space="preserve"> №</w:t>
      </w:r>
      <w:r w:rsidR="0013384A" w:rsidRPr="0013384A">
        <w:rPr>
          <w:rFonts w:ascii="Times New Roman" w:eastAsia="Times New Roman" w:hAnsi="Times New Roman" w:cs="Times New Roman"/>
          <w:b/>
          <w:color w:val="auto"/>
          <w:lang w:bidi="ar-SA"/>
        </w:rPr>
        <w:t xml:space="preserve"> </w:t>
      </w:r>
      <w:r w:rsidR="001F69A7">
        <w:rPr>
          <w:rFonts w:ascii="Times New Roman" w:eastAsia="Times New Roman" w:hAnsi="Times New Roman" w:cs="Times New Roman"/>
          <w:b/>
          <w:color w:val="auto"/>
          <w:lang w:val="en-US" w:bidi="ar-SA"/>
        </w:rPr>
        <w:t>92</w:t>
      </w:r>
      <w:r w:rsidR="00D116ED">
        <w:rPr>
          <w:rFonts w:ascii="Times New Roman" w:eastAsia="Times New Roman" w:hAnsi="Times New Roman" w:cs="Times New Roman"/>
          <w:b/>
          <w:color w:val="auto"/>
          <w:lang w:bidi="ar-SA"/>
        </w:rPr>
        <w:t>/22</w:t>
      </w:r>
    </w:p>
    <w:p w:rsidR="0013384A" w:rsidRPr="0013384A" w:rsidRDefault="0013384A" w:rsidP="0013384A">
      <w:pPr>
        <w:widowControl w:val="0"/>
        <w:autoSpaceDE w:val="0"/>
        <w:autoSpaceDN w:val="0"/>
        <w:ind w:firstLine="0"/>
        <w:jc w:val="center"/>
        <w:rPr>
          <w:rFonts w:ascii="Times New Roman" w:eastAsia="Times New Roman" w:hAnsi="Times New Roman" w:cs="Times New Roman"/>
          <w:color w:val="auto"/>
          <w:sz w:val="20"/>
          <w:szCs w:val="20"/>
          <w:lang w:bidi="ar-SA"/>
        </w:rPr>
      </w:pPr>
      <w:r w:rsidRPr="0013384A">
        <w:rPr>
          <w:rFonts w:ascii="Times New Roman" w:eastAsia="Times New Roman" w:hAnsi="Times New Roman" w:cs="Times New Roman"/>
          <w:color w:val="auto"/>
          <w:sz w:val="20"/>
          <w:szCs w:val="20"/>
          <w:lang w:bidi="ar-SA"/>
        </w:rPr>
        <w:t xml:space="preserve">на поставку продукции радиоэлектронной промышленности, судостроительной промышленности, авиационной техники, средств автотранспортных, оборудования для измерения, испытаний и навигации, бумаги, картона, мебели для офисов и предприятий торговли, оборудования электрического осветительного, оборудования промышленного холодильного и вентиляционного </w:t>
      </w:r>
    </w:p>
    <w:p w:rsidR="0013384A" w:rsidRPr="0013384A" w:rsidRDefault="0013384A" w:rsidP="0013384A">
      <w:pPr>
        <w:widowControl w:val="0"/>
        <w:autoSpaceDE w:val="0"/>
        <w:autoSpaceDN w:val="0"/>
        <w:ind w:firstLine="0"/>
        <w:jc w:val="center"/>
        <w:rPr>
          <w:rFonts w:ascii="Times New Roman" w:eastAsia="Times New Roman" w:hAnsi="Times New Roman" w:cs="Times New Roman"/>
          <w:color w:val="auto"/>
          <w:sz w:val="16"/>
          <w:szCs w:val="16"/>
          <w:lang w:bidi="ar-SA"/>
        </w:rPr>
      </w:pPr>
    </w:p>
    <w:p w:rsidR="0013384A" w:rsidRPr="0013384A" w:rsidRDefault="0013384A" w:rsidP="00F1334E">
      <w:pPr>
        <w:autoSpaceDE w:val="0"/>
        <w:autoSpaceDN w:val="0"/>
        <w:adjustRightInd w:val="0"/>
        <w:ind w:firstLine="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__ ___________ 202</w:t>
      </w:r>
      <w:r w:rsidR="00456703">
        <w:rPr>
          <w:rFonts w:ascii="Times New Roman" w:eastAsia="Times New Roman" w:hAnsi="Times New Roman" w:cs="Times New Roman"/>
          <w:color w:val="auto"/>
          <w:lang w:bidi="ar-SA"/>
        </w:rPr>
        <w:t>___</w:t>
      </w:r>
      <w:r w:rsidRPr="0013384A">
        <w:rPr>
          <w:rFonts w:ascii="Times New Roman" w:eastAsia="Times New Roman" w:hAnsi="Times New Roman" w:cs="Times New Roman"/>
          <w:color w:val="auto"/>
          <w:lang w:bidi="ar-SA"/>
        </w:rPr>
        <w:t xml:space="preserve">г.                                                                    </w:t>
      </w:r>
      <w:r w:rsidR="00FA4DA9">
        <w:rPr>
          <w:rFonts w:ascii="Times New Roman" w:eastAsia="Times New Roman" w:hAnsi="Times New Roman" w:cs="Times New Roman"/>
          <w:color w:val="auto"/>
          <w:lang w:bidi="ar-SA"/>
        </w:rPr>
        <w:t xml:space="preserve">                    </w:t>
      </w:r>
      <w:r w:rsidRPr="0013384A">
        <w:rPr>
          <w:rFonts w:ascii="Times New Roman" w:eastAsia="Times New Roman" w:hAnsi="Times New Roman" w:cs="Times New Roman"/>
          <w:color w:val="auto"/>
          <w:lang w:bidi="ar-SA"/>
        </w:rPr>
        <w:t xml:space="preserve">    Санкт-Петербург</w:t>
      </w:r>
    </w:p>
    <w:p w:rsidR="0013384A" w:rsidRPr="0013384A" w:rsidRDefault="0013384A" w:rsidP="0013384A">
      <w:pPr>
        <w:autoSpaceDE w:val="0"/>
        <w:autoSpaceDN w:val="0"/>
        <w:adjustRightInd w:val="0"/>
        <w:ind w:firstLine="0"/>
        <w:rPr>
          <w:rFonts w:ascii="Times New Roman" w:eastAsia="Times New Roman" w:hAnsi="Times New Roman" w:cs="Times New Roman"/>
          <w:color w:val="auto"/>
          <w:lang w:bidi="ar-SA"/>
        </w:rPr>
      </w:pPr>
    </w:p>
    <w:p w:rsidR="00F1334E" w:rsidRPr="00F1334E" w:rsidRDefault="0089325D" w:rsidP="00F1334E">
      <w:pPr>
        <w:rPr>
          <w:rFonts w:ascii="Times New Roman" w:eastAsia="Times New Roman" w:hAnsi="Times New Roman" w:cs="Times New Roman"/>
          <w:color w:val="auto"/>
          <w:lang w:bidi="ar-SA"/>
        </w:rPr>
      </w:pPr>
      <w:r w:rsidRPr="0089325D">
        <w:rPr>
          <w:rFonts w:ascii="Times New Roman" w:eastAsia="Times New Roman" w:hAnsi="Times New Roman" w:cs="Times New Roman"/>
          <w:color w:val="auto"/>
          <w:sz w:val="22"/>
          <w:szCs w:val="22"/>
          <w:lang w:bidi="ar-SA"/>
        </w:rPr>
        <w:t xml:space="preserve">Государственное бюджетное общеобразовательное учреждение Петергофская гимназия императора Александра </w:t>
      </w:r>
      <w:r w:rsidRPr="0089325D">
        <w:rPr>
          <w:rFonts w:ascii="Times New Roman" w:eastAsia="Times New Roman" w:hAnsi="Times New Roman" w:cs="Times New Roman"/>
          <w:color w:val="auto"/>
          <w:sz w:val="22"/>
          <w:szCs w:val="22"/>
          <w:lang w:val="en-US" w:bidi="ar-SA"/>
        </w:rPr>
        <w:t>II</w:t>
      </w:r>
      <w:r w:rsidR="0013384A" w:rsidRPr="0013384A">
        <w:rPr>
          <w:rFonts w:ascii="Times New Roman" w:eastAsia="Times New Roman" w:hAnsi="Times New Roman" w:cs="Times New Roman"/>
          <w:color w:val="auto"/>
          <w:lang w:bidi="ar-SA"/>
        </w:rPr>
        <w:t xml:space="preserve">, именуемый в дальнейшем «Заказчик», в лице </w:t>
      </w:r>
      <w:r w:rsidR="0013384A" w:rsidRPr="0013384A">
        <w:rPr>
          <w:rFonts w:ascii="Times New Roman" w:eastAsia="Times New Roman" w:hAnsi="Times New Roman" w:cs="Times New Roman"/>
          <w:bCs/>
          <w:color w:val="auto"/>
          <w:lang w:bidi="ar-SA"/>
        </w:rPr>
        <w:t xml:space="preserve">директора школы </w:t>
      </w:r>
      <w:r w:rsidR="001E63CF">
        <w:rPr>
          <w:rFonts w:ascii="Times New Roman" w:eastAsia="Times New Roman" w:hAnsi="Times New Roman" w:cs="Times New Roman"/>
          <w:bCs/>
          <w:color w:val="auto"/>
          <w:lang w:bidi="ar-SA"/>
        </w:rPr>
        <w:t>Моисеенко Инны Петровны</w:t>
      </w:r>
      <w:r w:rsidR="0013384A" w:rsidRPr="0013384A">
        <w:rPr>
          <w:rFonts w:ascii="Times New Roman" w:eastAsia="Times New Roman" w:hAnsi="Times New Roman" w:cs="Times New Roman"/>
          <w:color w:val="auto"/>
          <w:lang w:bidi="ar-SA"/>
        </w:rPr>
        <w:t xml:space="preserve">, действующего на основании Устава, с одной стороны, и _________________________________, именуемый в дальнейшем «Поставщик», в лице _______________, действующего на основании ________, с другой стороны, вместе именуемые в дальнейшем «Стороны», </w:t>
      </w:r>
      <w:r w:rsidR="00F1334E" w:rsidRPr="00F1334E">
        <w:rPr>
          <w:rFonts w:ascii="Times New Roman" w:eastAsia="Times New Roman" w:hAnsi="Times New Roman" w:cs="Times New Roman"/>
          <w:color w:val="auto"/>
          <w:lang w:bidi="ar-SA"/>
        </w:rPr>
        <w:t>на основании пункта ____ части _____ статьи _______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результатам проведенного аукциона в электронной форме на основании</w:t>
      </w:r>
      <w:r w:rsidR="00F1334E" w:rsidRPr="00F1334E">
        <w:rPr>
          <w:rFonts w:ascii="Times New Roman" w:eastAsia="Times New Roman" w:hAnsi="Times New Roman" w:cs="Times New Roman"/>
          <w:color w:val="auto"/>
          <w:lang w:bidi="ar-SA"/>
        </w:rPr>
        <w:footnoteReference w:id="1"/>
      </w:r>
      <w:r w:rsidR="00F1334E" w:rsidRPr="00F1334E">
        <w:rPr>
          <w:rFonts w:ascii="Times New Roman" w:eastAsia="Times New Roman" w:hAnsi="Times New Roman" w:cs="Times New Roman"/>
          <w:color w:val="auto"/>
          <w:lang w:bidi="ar-SA"/>
        </w:rPr>
        <w:t xml:space="preserve"> _____________________________ заключили настоящий Государственный контракт (далее – Контракт).</w:t>
      </w:r>
    </w:p>
    <w:p w:rsidR="0013384A" w:rsidRPr="0013384A" w:rsidRDefault="00056A78" w:rsidP="000305F6">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Идентификационный код </w:t>
      </w:r>
      <w:r w:rsidR="00F1334E" w:rsidRPr="00F1334E">
        <w:rPr>
          <w:rFonts w:ascii="Times New Roman" w:eastAsia="Times New Roman" w:hAnsi="Times New Roman" w:cs="Times New Roman"/>
          <w:color w:val="auto"/>
          <w:lang w:bidi="ar-SA"/>
        </w:rPr>
        <w:t>закупки</w:t>
      </w:r>
      <w:proofErr w:type="gramStart"/>
      <w:r w:rsidR="000305F6">
        <w:rPr>
          <w:rFonts w:ascii="Times New Roman" w:eastAsia="Times New Roman" w:hAnsi="Times New Roman" w:cs="Times New Roman"/>
          <w:color w:val="auto"/>
          <w:lang w:bidi="ar-SA"/>
        </w:rPr>
        <w:t>:.</w:t>
      </w:r>
      <w:proofErr w:type="gramEnd"/>
    </w:p>
    <w:p w:rsidR="0013384A" w:rsidRPr="00456703" w:rsidRDefault="0013384A" w:rsidP="00456703">
      <w:pPr>
        <w:pStyle w:val="a5"/>
        <w:numPr>
          <w:ilvl w:val="0"/>
          <w:numId w:val="5"/>
        </w:numPr>
        <w:autoSpaceDE w:val="0"/>
        <w:autoSpaceDN w:val="0"/>
        <w:adjustRightInd w:val="0"/>
        <w:spacing w:before="240"/>
        <w:jc w:val="center"/>
        <w:outlineLvl w:val="0"/>
        <w:rPr>
          <w:rFonts w:ascii="Times New Roman" w:eastAsia="Times New Roman" w:hAnsi="Times New Roman" w:cs="Times New Roman"/>
          <w:b/>
          <w:color w:val="auto"/>
          <w:lang w:bidi="ar-SA"/>
        </w:rPr>
      </w:pPr>
      <w:r w:rsidRPr="00456703">
        <w:rPr>
          <w:rFonts w:ascii="Times New Roman" w:eastAsia="Times New Roman" w:hAnsi="Times New Roman" w:cs="Times New Roman"/>
          <w:b/>
          <w:color w:val="auto"/>
          <w:lang w:bidi="ar-SA"/>
        </w:rPr>
        <w:t>Предмет Контракта</w:t>
      </w:r>
    </w:p>
    <w:p w:rsidR="00456703" w:rsidRPr="00456703" w:rsidRDefault="00456703" w:rsidP="00456703">
      <w:pPr>
        <w:pStyle w:val="a5"/>
        <w:autoSpaceDE w:val="0"/>
        <w:autoSpaceDN w:val="0"/>
        <w:adjustRightInd w:val="0"/>
        <w:spacing w:before="240"/>
        <w:ind w:left="1080" w:firstLine="0"/>
        <w:outlineLvl w:val="0"/>
        <w:rPr>
          <w:rFonts w:ascii="Times New Roman" w:eastAsia="Times New Roman" w:hAnsi="Times New Roman" w:cs="Times New Roman"/>
          <w:b/>
          <w:color w:val="auto"/>
          <w:lang w:bidi="ar-SA"/>
        </w:rPr>
      </w:pPr>
    </w:p>
    <w:p w:rsidR="0013384A" w:rsidRPr="0013384A" w:rsidRDefault="0013384A" w:rsidP="0013384A">
      <w:pPr>
        <w:autoSpaceDE w:val="0"/>
        <w:autoSpaceDN w:val="0"/>
        <w:adjustRightInd w:val="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w:t>
      </w:r>
      <w:r w:rsidR="0089325D">
        <w:rPr>
          <w:rFonts w:ascii="Times New Roman" w:eastAsia="Times New Roman" w:hAnsi="Times New Roman" w:cs="Times New Roman"/>
          <w:color w:val="auto"/>
          <w:lang w:bidi="ar-SA"/>
        </w:rPr>
        <w:t xml:space="preserve">. </w:t>
      </w:r>
      <w:r w:rsidR="007F7E45" w:rsidRPr="00683E2B">
        <w:rPr>
          <w:rFonts w:ascii="Times New Roman" w:hAnsi="Times New Roman" w:cs="Times New Roman"/>
        </w:rPr>
        <w:t xml:space="preserve">Поставщик принимает на себя обязательство по </w:t>
      </w:r>
      <w:r w:rsidR="00115FDF">
        <w:rPr>
          <w:rFonts w:ascii="Times New Roman" w:hAnsi="Times New Roman" w:cs="Times New Roman"/>
        </w:rPr>
        <w:t xml:space="preserve">поставке </w:t>
      </w:r>
      <w:r w:rsidR="00115FDF">
        <w:rPr>
          <w:rFonts w:ascii="Times New Roman" w:hAnsi="Times New Roman" w:cs="Times New Roman"/>
          <w:bCs/>
          <w:shd w:val="clear" w:color="auto" w:fill="FFFFFF" w:themeFill="background1"/>
        </w:rPr>
        <w:t>м</w:t>
      </w:r>
      <w:r w:rsidR="00115FDF" w:rsidRPr="00B2389F">
        <w:rPr>
          <w:rFonts w:ascii="Times New Roman" w:hAnsi="Times New Roman" w:cs="Times New Roman"/>
          <w:bCs/>
          <w:shd w:val="clear" w:color="auto" w:fill="FFFFFF" w:themeFill="background1"/>
        </w:rPr>
        <w:t>онитор</w:t>
      </w:r>
      <w:r w:rsidR="00115FDF">
        <w:rPr>
          <w:rFonts w:ascii="Times New Roman" w:hAnsi="Times New Roman" w:cs="Times New Roman"/>
          <w:bCs/>
          <w:shd w:val="clear" w:color="auto" w:fill="FFFFFF" w:themeFill="background1"/>
        </w:rPr>
        <w:t>а</w:t>
      </w:r>
      <w:r w:rsidR="00115FDF" w:rsidRPr="00B2389F">
        <w:rPr>
          <w:rFonts w:ascii="Times New Roman" w:hAnsi="Times New Roman" w:cs="Times New Roman"/>
          <w:bCs/>
          <w:shd w:val="clear" w:color="auto" w:fill="FFFFFF" w:themeFill="background1"/>
        </w:rPr>
        <w:t xml:space="preserve">, </w:t>
      </w:r>
      <w:r w:rsidR="00115FDF">
        <w:rPr>
          <w:rFonts w:ascii="Times New Roman" w:hAnsi="Times New Roman" w:cs="Times New Roman"/>
          <w:bCs/>
          <w:shd w:val="clear" w:color="auto" w:fill="FFFFFF" w:themeFill="background1"/>
        </w:rPr>
        <w:t>подключаемого</w:t>
      </w:r>
      <w:r w:rsidR="00115FDF" w:rsidRPr="00B2389F">
        <w:rPr>
          <w:rFonts w:ascii="Times New Roman" w:hAnsi="Times New Roman" w:cs="Times New Roman"/>
          <w:bCs/>
          <w:shd w:val="clear" w:color="auto" w:fill="FFFFFF" w:themeFill="background1"/>
        </w:rPr>
        <w:t xml:space="preserve"> к компьютеру</w:t>
      </w:r>
      <w:r w:rsidR="007F7E45" w:rsidRPr="00D4236E">
        <w:rPr>
          <w:rFonts w:ascii="Times New Roman" w:hAnsi="Times New Roman" w:cs="Times New Roman"/>
        </w:rPr>
        <w:t>, для нужд Государственного бюджетного общеобразовательного учреждения Петергофской гимназии императора Александра II</w:t>
      </w:r>
      <w:r w:rsidR="007F7E45">
        <w:rPr>
          <w:rFonts w:ascii="Times New Roman" w:eastAsia="Times New Roman" w:hAnsi="Times New Roman" w:cs="Times New Roman"/>
          <w:color w:val="auto"/>
          <w:lang w:bidi="ar-SA"/>
        </w:rPr>
        <w:t xml:space="preserve">, </w:t>
      </w:r>
      <w:r w:rsidRPr="0013384A">
        <w:rPr>
          <w:rFonts w:ascii="Times New Roman" w:eastAsia="Times New Roman" w:hAnsi="Times New Roman" w:cs="Times New Roman"/>
          <w:color w:val="auto"/>
          <w:lang w:bidi="ar-SA"/>
        </w:rPr>
        <w:t>(далее - Товар), а Заказчик обязуется принять и оплатить Товар в порядке и на условиях, предусмотренных Контрактом.</w:t>
      </w:r>
    </w:p>
    <w:p w:rsidR="0013384A" w:rsidRPr="0013384A" w:rsidRDefault="0013384A" w:rsidP="0013384A">
      <w:pPr>
        <w:autoSpaceDE w:val="0"/>
        <w:autoSpaceDN w:val="0"/>
        <w:adjustRightInd w:val="0"/>
        <w:rPr>
          <w:rFonts w:ascii="Times New Roman" w:eastAsia="Times New Roman" w:hAnsi="Times New Roman" w:cs="Times New Roman"/>
          <w:color w:val="auto"/>
          <w:lang w:bidi="ar-SA"/>
        </w:rPr>
      </w:pPr>
      <w:bookmarkStart w:id="0" w:name="Par33"/>
      <w:bookmarkEnd w:id="0"/>
      <w:r w:rsidRPr="0013384A">
        <w:rPr>
          <w:rFonts w:ascii="Times New Roman" w:eastAsia="Times New Roman" w:hAnsi="Times New Roman" w:cs="Times New Roman"/>
          <w:color w:val="auto"/>
          <w:lang w:bidi="ar-SA"/>
        </w:rPr>
        <w:t>1.2. Наименование, количество и иные характеристики поставляемого Товара указаны в спецификации (далее – Спецификация) - Приложение № 1 к настоящему Контракту, являющейся неотъемлемой частью настоящего Контракта.</w:t>
      </w:r>
    </w:p>
    <w:p w:rsidR="0013384A" w:rsidRPr="0013384A" w:rsidRDefault="0013384A" w:rsidP="0013384A">
      <w:pPr>
        <w:autoSpaceDE w:val="0"/>
        <w:autoSpaceDN w:val="0"/>
        <w:adjustRightInd w:val="0"/>
        <w:spacing w:before="24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II. Цена Контракта и порядок расчетов</w:t>
      </w:r>
    </w:p>
    <w:p w:rsidR="0013384A" w:rsidRPr="0013384A" w:rsidRDefault="0013384A" w:rsidP="0013384A">
      <w:pPr>
        <w:autoSpaceDE w:val="0"/>
        <w:autoSpaceDN w:val="0"/>
        <w:adjustRightInd w:val="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2.1. Цена Контракта составляет _______________ (указать сумму прописью) рублей __ копеек, в том числе НДС - (__%) _________ (указать сумму прописью) рублей ___ копеек</w:t>
      </w:r>
      <w:r w:rsidRPr="0013384A">
        <w:rPr>
          <w:rFonts w:ascii="Times New Roman" w:eastAsia="Times New Roman" w:hAnsi="Times New Roman" w:cs="Times New Roman"/>
          <w:color w:val="auto"/>
          <w:vertAlign w:val="superscript"/>
          <w:lang w:bidi="ar-SA"/>
        </w:rPr>
        <w:footnoteReference w:id="2"/>
      </w:r>
      <w:r w:rsidRPr="0013384A">
        <w:rPr>
          <w:rFonts w:ascii="Times New Roman" w:eastAsia="Times New Roman" w:hAnsi="Times New Roman" w:cs="Times New Roman"/>
          <w:color w:val="auto"/>
          <w:lang w:bidi="ar-SA"/>
        </w:rPr>
        <w:t>.</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2.3. </w:t>
      </w:r>
      <w:proofErr w:type="gramStart"/>
      <w:r w:rsidRPr="00115FDF">
        <w:rPr>
          <w:rFonts w:ascii="Times New Roman" w:eastAsia="Times New Roman" w:hAnsi="Times New Roman" w:cs="Times New Roman"/>
          <w:lang w:bidi="ar-SA"/>
        </w:rPr>
        <w:t xml:space="preserve">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roofErr w:type="gramEnd"/>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2.4. Оплата по настоящему Контракту производится Заказчиком без авансирования (без предварительной оплаты) в срок не более </w:t>
      </w:r>
      <w:r w:rsidRPr="00115FDF">
        <w:rPr>
          <w:rFonts w:ascii="Times New Roman" w:eastAsia="Times New Roman" w:hAnsi="Times New Roman" w:cs="Times New Roman"/>
          <w:b/>
          <w:i/>
          <w:lang w:bidi="ar-SA"/>
        </w:rPr>
        <w:t>пятнадцати рабочих</w:t>
      </w:r>
      <w:r w:rsidRPr="00115FDF">
        <w:rPr>
          <w:rFonts w:ascii="Times New Roman" w:eastAsia="Times New Roman" w:hAnsi="Times New Roman" w:cs="Times New Roman"/>
          <w:lang w:bidi="ar-SA"/>
        </w:rPr>
        <w:t xml:space="preserve"> дней </w:t>
      </w:r>
      <w:proofErr w:type="gramStart"/>
      <w:r w:rsidRPr="00115FDF">
        <w:rPr>
          <w:rFonts w:ascii="Times New Roman" w:eastAsia="Times New Roman" w:hAnsi="Times New Roman" w:cs="Times New Roman"/>
          <w:lang w:bidi="ar-SA"/>
        </w:rPr>
        <w:t>с даты  подписания</w:t>
      </w:r>
      <w:proofErr w:type="gramEnd"/>
      <w:r w:rsidRPr="00115FDF">
        <w:rPr>
          <w:rFonts w:ascii="Times New Roman" w:eastAsia="Times New Roman" w:hAnsi="Times New Roman" w:cs="Times New Roman"/>
          <w:lang w:bidi="ar-SA"/>
        </w:rPr>
        <w:t xml:space="preserve"> Заказчиком акта приемки Товара. При этом Поставщик предоставляет Заказчику счет, счет-фактуру</w:t>
      </w:r>
      <w:r w:rsidRPr="00115FDF">
        <w:rPr>
          <w:rFonts w:ascii="Times New Roman" w:eastAsia="Times New Roman" w:hAnsi="Times New Roman" w:cs="Times New Roman"/>
          <w:lang w:bidi="ar-SA"/>
        </w:rPr>
        <w:footnoteReference w:id="3"/>
      </w:r>
      <w:r w:rsidRPr="00115FDF">
        <w:rPr>
          <w:rFonts w:ascii="Times New Roman" w:eastAsia="Times New Roman" w:hAnsi="Times New Roman" w:cs="Times New Roman"/>
          <w:lang w:bidi="ar-SA"/>
        </w:rPr>
        <w:t>, товарную накладную на поставленный Товар.</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lastRenderedPageBreak/>
        <w:t xml:space="preserve">В случае осуществления поставки Товара отдельными частями, входящими в комплект, оплата производится в срок не более пятнадцати рабочих дней </w:t>
      </w:r>
      <w:proofErr w:type="gramStart"/>
      <w:r w:rsidRPr="00115FDF">
        <w:rPr>
          <w:rFonts w:ascii="Times New Roman" w:eastAsia="Times New Roman" w:hAnsi="Times New Roman" w:cs="Times New Roman"/>
          <w:lang w:bidi="ar-SA"/>
        </w:rPr>
        <w:t>с даты подписания</w:t>
      </w:r>
      <w:proofErr w:type="gramEnd"/>
      <w:r w:rsidRPr="00115FDF">
        <w:rPr>
          <w:rFonts w:ascii="Times New Roman" w:eastAsia="Times New Roman" w:hAnsi="Times New Roman" w:cs="Times New Roman"/>
          <w:lang w:bidi="ar-SA"/>
        </w:rPr>
        <w:t xml:space="preserve"> Заказчиком акта приемки последней поставленной части, входящей в комплект Товара. </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115FDF" w:rsidRPr="00115FDF" w:rsidRDefault="00115FDF" w:rsidP="00115FDF">
      <w:pPr>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2.6. </w:t>
      </w:r>
      <w:proofErr w:type="gramStart"/>
      <w:r w:rsidRPr="00115FDF">
        <w:rPr>
          <w:rFonts w:ascii="Times New Roman" w:eastAsia="Times New Roman" w:hAnsi="Times New Roman" w:cs="Times New Roman"/>
          <w:lang w:bidi="ar-SA"/>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115FDF">
        <w:rPr>
          <w:rFonts w:ascii="Times New Roman" w:eastAsia="Times New Roman" w:hAnsi="Times New Roman" w:cs="Times New Roman"/>
          <w:lang w:bidi="ar-SA"/>
        </w:rPr>
        <w:t xml:space="preserve"> бюджетной системы Российской Федерации Заказчиком.</w:t>
      </w:r>
    </w:p>
    <w:p w:rsidR="00115FDF" w:rsidRPr="00115FDF" w:rsidRDefault="00115FDF" w:rsidP="00115FDF">
      <w:pPr>
        <w:autoSpaceDE w:val="0"/>
        <w:adjustRightInd w:val="0"/>
        <w:rPr>
          <w:rFonts w:ascii="Times New Roman" w:eastAsia="Times New Roman" w:hAnsi="Times New Roman" w:cs="Times New Roman"/>
          <w:lang w:bidi="ar-SA"/>
        </w:rPr>
      </w:pPr>
      <w:r w:rsidRPr="00115FDF">
        <w:rPr>
          <w:rFonts w:ascii="Times New Roman" w:eastAsia="Times New Roman" w:hAnsi="Times New Roman" w:cs="Times New Roman"/>
          <w:lang w:bidi="ar-SA"/>
        </w:rPr>
        <w:t>2.7. Источник финансирования – Внебюджетные средства. Доходы от иной, приносящей доход деятельности. Код подраздела 0702; код целевой 0000000000; код ВР 244; КОСГУ 310.</w:t>
      </w:r>
    </w:p>
    <w:p w:rsidR="00115FDF" w:rsidRPr="00115FDF" w:rsidRDefault="00115FDF" w:rsidP="00115FDF">
      <w:pPr>
        <w:autoSpaceDE w:val="0"/>
        <w:adjustRightInd w:val="0"/>
        <w:rPr>
          <w:rFonts w:ascii="Times New Roman" w:eastAsia="Times New Roman" w:hAnsi="Times New Roman" w:cs="Times New Roman"/>
          <w:lang w:bidi="ar-SA"/>
        </w:rPr>
      </w:pPr>
      <w:r w:rsidRPr="00115FDF">
        <w:rPr>
          <w:rFonts w:ascii="Times New Roman" w:eastAsia="Times New Roman" w:hAnsi="Times New Roman" w:cs="Times New Roman"/>
          <w:lang w:bidi="ar-SA"/>
        </w:rPr>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115FDF" w:rsidRPr="00115FDF" w:rsidRDefault="00115FDF" w:rsidP="00115FDF">
      <w:pPr>
        <w:autoSpaceDE w:val="0"/>
        <w:adjustRightInd w:val="0"/>
        <w:ind w:firstLine="709"/>
        <w:rPr>
          <w:rFonts w:ascii="Times New Roman" w:eastAsia="Times New Roman" w:hAnsi="Times New Roman" w:cs="Times New Roman"/>
          <w:lang w:bidi="ar-SA"/>
        </w:rPr>
      </w:pPr>
      <w:r w:rsidRPr="00115FDF">
        <w:rPr>
          <w:rFonts w:ascii="Times New Roman" w:eastAsia="Times New Roman" w:hAnsi="Times New Roman" w:cs="Times New Roman"/>
          <w:lang w:bidi="ar-SA"/>
        </w:rPr>
        <w:t>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предложенной участником на количество Товара.</w:t>
      </w:r>
    </w:p>
    <w:p w:rsidR="00115FDF" w:rsidRPr="00115FDF" w:rsidRDefault="00115FDF" w:rsidP="00115FDF">
      <w:pPr>
        <w:pStyle w:val="ae"/>
        <w:rPr>
          <w:sz w:val="24"/>
          <w:szCs w:val="24"/>
        </w:rPr>
      </w:pPr>
      <w:r w:rsidRPr="00115FDF">
        <w:rPr>
          <w:color w:val="000000"/>
          <w:sz w:val="24"/>
          <w:szCs w:val="24"/>
        </w:rPr>
        <w:t xml:space="preserve">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115FDF">
        <w:rPr>
          <w:color w:val="000000"/>
          <w:sz w:val="24"/>
          <w:szCs w:val="24"/>
        </w:rPr>
        <w:t>положений бюджетного законодательства Российской Федерации цены Контракта</w:t>
      </w:r>
      <w:proofErr w:type="gramEnd"/>
      <w:r w:rsidRPr="00115FDF">
        <w:rPr>
          <w:color w:val="000000"/>
          <w:sz w:val="24"/>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115FDF">
        <w:rPr>
          <w:color w:val="000000"/>
          <w:sz w:val="24"/>
          <w:szCs w:val="24"/>
        </w:rPr>
        <w:t>предусмотренных</w:t>
      </w:r>
      <w:proofErr w:type="gramEnd"/>
      <w:r w:rsidRPr="00115FDF">
        <w:rPr>
          <w:color w:val="000000"/>
          <w:sz w:val="24"/>
          <w:szCs w:val="24"/>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115FDF">
        <w:rPr>
          <w:sz w:val="24"/>
          <w:szCs w:val="24"/>
        </w:rPr>
        <w:t xml:space="preserve"> </w:t>
      </w:r>
    </w:p>
    <w:p w:rsidR="0013384A" w:rsidRDefault="0013384A" w:rsidP="0013384A">
      <w:pPr>
        <w:autoSpaceDE w:val="0"/>
        <w:autoSpaceDN w:val="0"/>
        <w:adjustRightInd w:val="0"/>
        <w:spacing w:before="24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III. Порядок, сроки, условия поставки и приемки Товара</w:t>
      </w:r>
    </w:p>
    <w:p w:rsidR="000662C1" w:rsidRDefault="0013384A" w:rsidP="0051229C">
      <w:pPr>
        <w:widowControl w:val="0"/>
        <w:autoSpaceDE w:val="0"/>
        <w:autoSpaceDN w:val="0"/>
        <w:adjustRightInd w:val="0"/>
        <w:ind w:firstLine="540"/>
        <w:rPr>
          <w:rFonts w:ascii="Times New Roman" w:eastAsia="Times New Roman" w:hAnsi="Times New Roman" w:cs="Times New Roman"/>
          <w:bCs/>
          <w:color w:val="auto"/>
        </w:rPr>
      </w:pPr>
      <w:r w:rsidRPr="0013384A">
        <w:rPr>
          <w:rFonts w:ascii="Times New Roman" w:eastAsia="Times New Roman" w:hAnsi="Times New Roman" w:cs="Times New Roman"/>
          <w:color w:val="auto"/>
          <w:lang w:bidi="ar-SA"/>
        </w:rPr>
        <w:t xml:space="preserve">3.1. Поставщик самостоятельно доставляет Товар Заказчику по адресу: </w:t>
      </w:r>
      <w:r w:rsidR="0089325D" w:rsidRPr="0051229C">
        <w:rPr>
          <w:rFonts w:ascii="Times New Roman" w:eastAsia="Times New Roman" w:hAnsi="Times New Roman" w:cs="Times New Roman"/>
          <w:color w:val="auto"/>
          <w:lang w:bidi="ar-SA"/>
        </w:rPr>
        <w:t>198510, Санкт-Петербург, Петергоф, Санкт-Петербургский пр.</w:t>
      </w:r>
      <w:r w:rsidR="00747144">
        <w:rPr>
          <w:rFonts w:ascii="Times New Roman" w:eastAsia="Times New Roman" w:hAnsi="Times New Roman" w:cs="Times New Roman"/>
          <w:color w:val="auto"/>
          <w:lang w:bidi="ar-SA"/>
        </w:rPr>
        <w:t xml:space="preserve"> д. </w:t>
      </w:r>
      <w:r w:rsidR="0089325D" w:rsidRPr="0051229C">
        <w:rPr>
          <w:rFonts w:ascii="Times New Roman" w:eastAsia="Times New Roman" w:hAnsi="Times New Roman" w:cs="Times New Roman"/>
          <w:color w:val="auto"/>
          <w:lang w:bidi="ar-SA"/>
        </w:rPr>
        <w:t>43</w:t>
      </w:r>
      <w:r w:rsidR="006E5456">
        <w:rPr>
          <w:rFonts w:ascii="Times New Roman" w:eastAsia="Times New Roman" w:hAnsi="Times New Roman" w:cs="Times New Roman"/>
          <w:color w:val="auto"/>
          <w:lang w:bidi="ar-SA"/>
        </w:rPr>
        <w:t xml:space="preserve">, </w:t>
      </w:r>
      <w:r w:rsidR="00F13205">
        <w:rPr>
          <w:rFonts w:ascii="Times New Roman" w:hAnsi="Times New Roman" w:cs="Times New Roman"/>
          <w:b/>
        </w:rPr>
        <w:t xml:space="preserve">в течение </w:t>
      </w:r>
      <w:r w:rsidR="00F13205" w:rsidRPr="00F13205">
        <w:rPr>
          <w:rFonts w:ascii="Times New Roman" w:hAnsi="Times New Roman" w:cs="Times New Roman"/>
          <w:b/>
        </w:rPr>
        <w:t>30</w:t>
      </w:r>
      <w:r w:rsidR="00F720CE">
        <w:rPr>
          <w:rFonts w:ascii="Times New Roman" w:hAnsi="Times New Roman" w:cs="Times New Roman"/>
          <w:b/>
        </w:rPr>
        <w:t xml:space="preserve"> (</w:t>
      </w:r>
      <w:r w:rsidR="00F13205" w:rsidRPr="00F13205">
        <w:rPr>
          <w:rFonts w:ascii="Times New Roman" w:hAnsi="Times New Roman" w:cs="Times New Roman"/>
          <w:b/>
        </w:rPr>
        <w:t>тридцати</w:t>
      </w:r>
      <w:r w:rsidR="00F720CE" w:rsidRPr="00FF1434">
        <w:rPr>
          <w:rFonts w:ascii="Times New Roman" w:hAnsi="Times New Roman" w:cs="Times New Roman"/>
          <w:b/>
        </w:rPr>
        <w:t>) дней</w:t>
      </w:r>
      <w:r w:rsidR="007F7E45">
        <w:rPr>
          <w:rFonts w:ascii="Times New Roman" w:eastAsia="Times New Roman" w:hAnsi="Times New Roman" w:cs="Times New Roman"/>
          <w:color w:val="auto"/>
        </w:rPr>
        <w:t xml:space="preserve">, </w:t>
      </w:r>
      <w:proofErr w:type="gramStart"/>
      <w:r w:rsidR="00F720CE" w:rsidRPr="00FF1434">
        <w:rPr>
          <w:rFonts w:hAnsi="Times New Roman" w:cs="Times New Roman"/>
        </w:rPr>
        <w:t>с</w:t>
      </w:r>
      <w:r w:rsidR="00F720CE" w:rsidRPr="00FF1434">
        <w:rPr>
          <w:rFonts w:hAnsi="Times New Roman" w:cs="Times New Roman"/>
        </w:rPr>
        <w:t xml:space="preserve"> </w:t>
      </w:r>
      <w:r w:rsidR="00F720CE" w:rsidRPr="00FF1434">
        <w:rPr>
          <w:rFonts w:hAnsi="Times New Roman" w:cs="Times New Roman"/>
        </w:rPr>
        <w:t>даты</w:t>
      </w:r>
      <w:r w:rsidR="00F720CE" w:rsidRPr="00FF1434">
        <w:rPr>
          <w:rFonts w:hAnsi="Times New Roman" w:cs="Times New Roman"/>
        </w:rPr>
        <w:t xml:space="preserve"> </w:t>
      </w:r>
      <w:r w:rsidR="00F720CE" w:rsidRPr="00FF1434">
        <w:rPr>
          <w:rFonts w:hAnsi="Times New Roman" w:cs="Times New Roman"/>
        </w:rPr>
        <w:t>заключения</w:t>
      </w:r>
      <w:proofErr w:type="gramEnd"/>
      <w:r w:rsidR="00F720CE" w:rsidRPr="00FF1434">
        <w:rPr>
          <w:rFonts w:hAnsi="Times New Roman" w:cs="Times New Roman"/>
        </w:rPr>
        <w:t xml:space="preserve"> </w:t>
      </w:r>
      <w:r w:rsidR="00F720CE">
        <w:rPr>
          <w:rFonts w:hAnsi="Times New Roman" w:cs="Times New Roman"/>
        </w:rPr>
        <w:t>К</w:t>
      </w:r>
      <w:r w:rsidR="00F720CE" w:rsidRPr="00FF1434">
        <w:rPr>
          <w:rFonts w:hAnsi="Times New Roman" w:cs="Times New Roman"/>
        </w:rPr>
        <w:t>онтракта</w:t>
      </w:r>
      <w:r w:rsidR="00F720CE">
        <w:rPr>
          <w:rFonts w:hAnsi="Times New Roman" w:cs="Times New Roman"/>
        </w:rPr>
        <w:t>.</w:t>
      </w:r>
    </w:p>
    <w:p w:rsidR="0013384A" w:rsidRPr="0013384A" w:rsidRDefault="0013384A" w:rsidP="0051229C">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ab/>
        <w:t xml:space="preserve">Поставщик не менее чем за </w:t>
      </w:r>
      <w:r w:rsidR="00A53D8A">
        <w:rPr>
          <w:rFonts w:ascii="Times New Roman" w:eastAsia="Times New Roman" w:hAnsi="Times New Roman" w:cs="Times New Roman"/>
          <w:color w:val="auto"/>
          <w:lang w:bidi="ar-SA"/>
        </w:rPr>
        <w:t>2</w:t>
      </w:r>
      <w:r w:rsidRPr="0013384A">
        <w:rPr>
          <w:rFonts w:ascii="Times New Roman" w:eastAsia="Times New Roman" w:hAnsi="Times New Roman" w:cs="Times New Roman"/>
          <w:color w:val="auto"/>
          <w:lang w:bidi="ar-SA"/>
        </w:rPr>
        <w:t xml:space="preserve"> дн</w:t>
      </w:r>
      <w:r w:rsidR="00A53D8A">
        <w:rPr>
          <w:rFonts w:ascii="Times New Roman" w:eastAsia="Times New Roman" w:hAnsi="Times New Roman" w:cs="Times New Roman"/>
          <w:color w:val="auto"/>
          <w:lang w:bidi="ar-SA"/>
        </w:rPr>
        <w:t>я</w:t>
      </w:r>
      <w:r w:rsidRPr="0013384A">
        <w:rPr>
          <w:rFonts w:ascii="Times New Roman" w:eastAsia="Times New Roman" w:hAnsi="Times New Roman" w:cs="Times New Roman"/>
          <w:color w:val="auto"/>
          <w:lang w:bidi="ar-SA"/>
        </w:rPr>
        <w:t xml:space="preserve"> до осуществления поставки Товара направляет в адрес Заказчика уведомление о времени и дате доставки Товара в место доставки.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bookmarkStart w:id="1" w:name="Par92"/>
      <w:bookmarkEnd w:id="1"/>
      <w:r w:rsidRPr="0013384A">
        <w:rPr>
          <w:rFonts w:ascii="Times New Roman" w:eastAsia="Times New Roman" w:hAnsi="Times New Roman" w:cs="Times New Roman"/>
          <w:color w:val="auto"/>
          <w:lang w:bidi="ar-SA"/>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3384A">
          <w:rPr>
            <w:rFonts w:ascii="Times New Roman" w:eastAsia="Times New Roman" w:hAnsi="Times New Roman" w:cs="Times New Roman"/>
            <w:color w:val="0000FF"/>
            <w:lang w:bidi="ar-SA"/>
          </w:rPr>
          <w:t>законом</w:t>
        </w:r>
      </w:hyperlink>
      <w:r w:rsidRPr="0013384A">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3.5. При отсутствии у Заказчика претензий по количеству и качеству поставленного Товара </w:t>
      </w:r>
      <w:r w:rsidRPr="0013384A">
        <w:rPr>
          <w:rFonts w:ascii="Times New Roman" w:eastAsia="Times New Roman" w:hAnsi="Times New Roman" w:cs="Times New Roman"/>
          <w:color w:val="auto"/>
          <w:lang w:bidi="ar-SA"/>
        </w:rPr>
        <w:lastRenderedPageBreak/>
        <w:t xml:space="preserve">Заказчик в течение </w:t>
      </w:r>
      <w:r w:rsidR="00B77D5F">
        <w:rPr>
          <w:rFonts w:ascii="Times New Roman" w:eastAsia="Times New Roman" w:hAnsi="Times New Roman" w:cs="Times New Roman"/>
          <w:color w:val="auto"/>
          <w:lang w:bidi="ar-SA"/>
        </w:rPr>
        <w:t>3</w:t>
      </w:r>
      <w:r w:rsidRPr="0013384A">
        <w:rPr>
          <w:rFonts w:ascii="Times New Roman" w:eastAsia="Times New Roman" w:hAnsi="Times New Roman" w:cs="Times New Roman"/>
          <w:color w:val="auto"/>
          <w:lang w:bidi="ar-SA"/>
        </w:rPr>
        <w:t xml:space="preserve"> дней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3384A">
          <w:rPr>
            <w:rFonts w:ascii="Times New Roman" w:eastAsia="Times New Roman" w:hAnsi="Times New Roman" w:cs="Times New Roman"/>
            <w:color w:val="0000FF"/>
            <w:lang w:bidi="ar-SA"/>
          </w:rPr>
          <w:t>пункте 3.6</w:t>
        </w:r>
      </w:hyperlink>
      <w:r w:rsidRPr="0013384A">
        <w:rPr>
          <w:rFonts w:ascii="Times New Roman" w:eastAsia="Times New Roman" w:hAnsi="Times New Roman" w:cs="Times New Roman"/>
          <w:color w:val="auto"/>
          <w:lang w:bidi="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3384A">
          <w:rPr>
            <w:rFonts w:ascii="Times New Roman" w:eastAsia="Times New Roman" w:hAnsi="Times New Roman" w:cs="Times New Roman"/>
            <w:color w:val="0000FF"/>
            <w:lang w:bidi="ar-SA"/>
          </w:rPr>
          <w:t>пункте 3.</w:t>
        </w:r>
      </w:hyperlink>
      <w:r w:rsidRPr="0013384A">
        <w:rPr>
          <w:rFonts w:ascii="Times New Roman" w:eastAsia="Times New Roman" w:hAnsi="Times New Roman" w:cs="Times New Roman"/>
          <w:color w:val="0000FF"/>
          <w:lang w:bidi="ar-SA"/>
        </w:rPr>
        <w:t>7</w:t>
      </w:r>
      <w:r w:rsidRPr="0013384A">
        <w:rPr>
          <w:rFonts w:ascii="Times New Roman" w:eastAsia="Times New Roman" w:hAnsi="Times New Roman" w:cs="Times New Roman"/>
          <w:color w:val="auto"/>
          <w:lang w:bidi="ar-SA"/>
        </w:rPr>
        <w:t xml:space="preserve">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IV. Права и обязанности Сторон</w:t>
      </w:r>
    </w:p>
    <w:p w:rsidR="00115FDF" w:rsidRPr="00115FDF" w:rsidRDefault="00115FDF" w:rsidP="00115FDF">
      <w:pPr>
        <w:rPr>
          <w:rFonts w:ascii="Times New Roman" w:eastAsia="Times New Roman" w:hAnsi="Times New Roman" w:cs="Times New Roman"/>
          <w:color w:val="auto"/>
          <w:lang w:bidi="ar-SA"/>
        </w:rPr>
      </w:pPr>
      <w:bookmarkStart w:id="2" w:name="Par124"/>
      <w:bookmarkStart w:id="3" w:name="Par129"/>
      <w:bookmarkStart w:id="4" w:name="Par139"/>
      <w:bookmarkEnd w:id="2"/>
      <w:bookmarkEnd w:id="3"/>
      <w:bookmarkEnd w:id="4"/>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.1. Заказчик обязан:</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.1.1. Принять поставленный Товар в порядке и сроки, предусмотренные Контрактом. Указать Поставщику места размещения Товара.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 Заказчик вправе: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.2.1. Требовать надлежащего исполнения обязательств в соответствии с условиями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 xml:space="preserve">.2.2. Требовать представления надлежащим образом оформленных отчетных и финансовых документов, подтверждающих исполнение обязательств. </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.2.3. Запрашивать у Поставщика информацию о ходе и состоянии исполнения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 xml:space="preserve">.2.4. Осуществлять </w:t>
      </w:r>
      <w:proofErr w:type="gramStart"/>
      <w:r w:rsidRPr="00115FDF">
        <w:rPr>
          <w:rFonts w:ascii="Times New Roman" w:eastAsia="Times New Roman" w:hAnsi="Times New Roman" w:cs="Times New Roman"/>
          <w:color w:val="auto"/>
          <w:lang w:bidi="ar-SA"/>
        </w:rPr>
        <w:t>контроль за</w:t>
      </w:r>
      <w:proofErr w:type="gramEnd"/>
      <w:r w:rsidRPr="00115FDF">
        <w:rPr>
          <w:rFonts w:ascii="Times New Roman" w:eastAsia="Times New Roman" w:hAnsi="Times New Roman" w:cs="Times New Roman"/>
          <w:color w:val="auto"/>
          <w:lang w:bidi="ar-SA"/>
        </w:rPr>
        <w:t xml:space="preserve"> порядком и сроками поставки Товара, не вмешиваясь в оперативно-хозяйственную деятельность Поставщика.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.2.5. Отказаться от принятия и оплаты Товара, не соответствующего требованиям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.2.7. Принять решение об одностороннем отказе от исполнения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 Поставщик обязан:</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 Поставить Товар, обеспечив его надлежащее качество, в сроки, установленные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w:t>
      </w:r>
      <w:r w:rsidRPr="00115FDF">
        <w:rPr>
          <w:rFonts w:ascii="Times New Roman" w:eastAsia="Times New Roman" w:hAnsi="Times New Roman" w:cs="Times New Roman"/>
          <w:color w:val="auto"/>
          <w:lang w:bidi="ar-SA"/>
        </w:rPr>
        <w:t>.3.5. Представлять по запросу Заказчика в сроки, указанные в таком запросе, информацию о ходе исполнения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.3.7. Соблюдать конфиденциальность в отношении всей информации, ставшей известной Поставщику в связи с исполнением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.3.8. Незамедлительно уведомлять Заказчика обо всех созданных в процессе исполнения Контракта объектах интеллектуальной собственности.</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.3.9. Понести риск случайной гибели или случайного повреждения Товара до подписания акта приемки Товара Заказчиком.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.3.10. Устранить выявленные недостатки поставленного Товара в порядке и сроки, установленные Контрактом.</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.3.13. Нести ответственность перед Заказчиком за действия привлекаемых третьих лиц.</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 Поставщик вправе:</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.4.1. Требовать подписания документов об исполнении им обязательств по Контракту от Заказчика.</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.4.2. Требовать оплаты по Контракту в случае надлежащего исполнения своих обязательств по Контракту.</w:t>
      </w:r>
    </w:p>
    <w:p w:rsidR="00115FDF" w:rsidRPr="00115FDF" w:rsidRDefault="00115FDF" w:rsidP="00115FDF">
      <w:pP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115FDF">
        <w:rPr>
          <w:rFonts w:ascii="Times New Roman" w:eastAsia="Times New Roman" w:hAnsi="Times New Roman" w:cs="Times New Roman"/>
          <w:color w:val="auto"/>
          <w:lang w:bidi="ar-SA"/>
        </w:rPr>
        <w:t>.4.3. Направить уполномоченного представителя для передачи Товара Заказчику с правом подписи акта приемки Товара.</w:t>
      </w: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V. Качество Товара и гарантийные обязательства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5.1. Поставщик гарантирует, что поставляемый Товар соответствует требованиям, установленным Контрактом.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5.3. Товар должен быть упакован и замаркирован в соответствии с действующими стандартами.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A612AD">
        <w:rPr>
          <w:rFonts w:ascii="Times New Roman" w:eastAsia="Times New Roman" w:hAnsi="Times New Roman" w:cs="Times New Roman"/>
          <w:color w:val="auto"/>
          <w:lang w:bidi="ar-SA"/>
        </w:rPr>
        <w:t xml:space="preserve"> Гарантийный срок Товара составляет 12 месяцев </w:t>
      </w:r>
      <w:proofErr w:type="gramStart"/>
      <w:r w:rsidRPr="00A612AD">
        <w:rPr>
          <w:rFonts w:ascii="Times New Roman" w:eastAsia="Times New Roman" w:hAnsi="Times New Roman" w:cs="Times New Roman"/>
          <w:color w:val="auto"/>
          <w:lang w:bidi="ar-SA"/>
        </w:rPr>
        <w:t>с даты приемки</w:t>
      </w:r>
      <w:proofErr w:type="gramEnd"/>
      <w:r w:rsidRPr="00A612AD">
        <w:rPr>
          <w:rFonts w:ascii="Times New Roman" w:eastAsia="Times New Roman" w:hAnsi="Times New Roman" w:cs="Times New Roman"/>
          <w:color w:val="auto"/>
          <w:lang w:bidi="ar-SA"/>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sidRPr="00A612AD">
        <w:rPr>
          <w:rFonts w:ascii="Times New Roman" w:eastAsia="Times New Roman" w:hAnsi="Times New Roman" w:cs="Times New Roman"/>
          <w:color w:val="auto"/>
          <w:lang w:bidi="ar-SA"/>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5.5</w:t>
      </w:r>
      <w:r w:rsidRPr="00A612AD">
        <w:rPr>
          <w:rFonts w:ascii="Times New Roman" w:eastAsia="Times New Roman" w:hAnsi="Times New Roman" w:cs="Times New Roman"/>
          <w:color w:val="auto"/>
          <w:lang w:bidi="ar-SA"/>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3-х рабочих дней после получения уведомления Заказчика о неисправности (дефекте) Товара. </w:t>
      </w:r>
    </w:p>
    <w:p w:rsidR="00A612AD" w:rsidRPr="00A612AD" w:rsidRDefault="00A612AD" w:rsidP="00A612AD">
      <w:pPr>
        <w:widowControl w:val="0"/>
        <w:autoSpaceDE w:val="0"/>
        <w:autoSpaceDN w:val="0"/>
        <w:adjustRightInd w:val="0"/>
        <w:ind w:firstLine="54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A612AD">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6</w:t>
      </w:r>
      <w:r w:rsidRPr="00A612AD">
        <w:rPr>
          <w:rFonts w:ascii="Times New Roman" w:eastAsia="Times New Roman" w:hAnsi="Times New Roman" w:cs="Times New Roman"/>
          <w:color w:val="auto"/>
          <w:lang w:bidi="ar-SA"/>
        </w:rPr>
        <w:t>. На время ремонта дефектный Товар, по требованию Заказчика, подлежит замене на аналогичный новый Товар.</w:t>
      </w:r>
    </w:p>
    <w:p w:rsidR="0013384A" w:rsidRPr="00A612AD" w:rsidRDefault="0013384A" w:rsidP="00A612AD">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bookmarkStart w:id="5" w:name="Par217"/>
      <w:bookmarkEnd w:id="5"/>
      <w:r w:rsidRPr="0013384A">
        <w:rPr>
          <w:rFonts w:ascii="Times New Roman" w:eastAsia="Times New Roman" w:hAnsi="Times New Roman" w:cs="Times New Roman"/>
          <w:b/>
          <w:color w:val="auto"/>
          <w:lang w:bidi="ar-SA"/>
        </w:rPr>
        <w:t>VI. Ответственность Сторон</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13384A">
          <w:rPr>
            <w:rFonts w:ascii="Times New Roman" w:eastAsia="Times New Roman" w:hAnsi="Times New Roman" w:cs="Times New Roman"/>
            <w:color w:val="0000FF"/>
            <w:lang w:bidi="ar-SA"/>
          </w:rPr>
          <w:t>Правилами</w:t>
        </w:r>
      </w:hyperlink>
      <w:r w:rsidRPr="0013384A">
        <w:rPr>
          <w:rFonts w:ascii="Times New Roman" w:eastAsia="Times New Roman" w:hAnsi="Times New Roman" w:cs="Times New Roman"/>
          <w:color w:val="auto"/>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 цены Контракта, но не более 5 тыс. рублей и не менее 1 тыс. рублей..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13384A">
          <w:rPr>
            <w:rFonts w:ascii="Times New Roman" w:eastAsia="Times New Roman" w:hAnsi="Times New Roman" w:cs="Times New Roman"/>
            <w:color w:val="0000FF"/>
            <w:lang w:bidi="ar-SA"/>
          </w:rPr>
          <w:t>Правилами</w:t>
        </w:r>
      </w:hyperlink>
      <w:r w:rsidRPr="0013384A">
        <w:rPr>
          <w:rFonts w:ascii="Times New Roman" w:eastAsia="Times New Roman" w:hAnsi="Times New Roman" w:cs="Times New Roman"/>
          <w:color w:val="auto"/>
          <w:lang w:bidi="ar-SA"/>
        </w:rPr>
        <w:t xml:space="preserve"> и составляет: 1000 рублей, если цена Контракта не превышает 3 млн рублей.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13384A">
          <w:rPr>
            <w:rFonts w:ascii="Times New Roman" w:eastAsia="Times New Roman" w:hAnsi="Times New Roman" w:cs="Times New Roman"/>
            <w:color w:val="0000FF"/>
            <w:lang w:bidi="ar-SA"/>
          </w:rPr>
          <w:t>Правилами</w:t>
        </w:r>
      </w:hyperlink>
      <w:r w:rsidRPr="0013384A">
        <w:rPr>
          <w:rFonts w:ascii="Times New Roman" w:eastAsia="Times New Roman" w:hAnsi="Times New Roman" w:cs="Times New Roman"/>
          <w:color w:val="auto"/>
          <w:lang w:bidi="ar-SA"/>
        </w:rPr>
        <w:t xml:space="preserve"> и составляет 1000 рублей, если цена Контракта не превышает 3 млн рублей (включительно).</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13384A">
          <w:rPr>
            <w:rFonts w:ascii="Times New Roman" w:eastAsia="Times New Roman" w:hAnsi="Times New Roman" w:cs="Times New Roman"/>
            <w:color w:val="0000FF"/>
            <w:lang w:bidi="ar-SA"/>
          </w:rPr>
          <w:t>пунктом 7.8</w:t>
        </w:r>
      </w:hyperlink>
      <w:r w:rsidRPr="0013384A">
        <w:rPr>
          <w:rFonts w:ascii="Times New Roman" w:eastAsia="Times New Roman" w:hAnsi="Times New Roman" w:cs="Times New Roman"/>
          <w:color w:val="auto"/>
          <w:lang w:bidi="ar-SA"/>
        </w:rPr>
        <w:t xml:space="preserve"> Контракта, начисляется пеня в размере, определенном в порядке, установленном в соответствии с </w:t>
      </w:r>
      <w:hyperlink w:anchor="P1554" w:history="1">
        <w:r w:rsidRPr="0013384A">
          <w:rPr>
            <w:rFonts w:ascii="Times New Roman" w:eastAsia="Times New Roman" w:hAnsi="Times New Roman" w:cs="Times New Roman"/>
            <w:color w:val="0000FF"/>
            <w:lang w:bidi="ar-SA"/>
          </w:rPr>
          <w:t>пунктом 6.3</w:t>
        </w:r>
      </w:hyperlink>
      <w:r w:rsidRPr="0013384A">
        <w:rPr>
          <w:rFonts w:ascii="Times New Roman" w:eastAsia="Times New Roman" w:hAnsi="Times New Roman" w:cs="Times New Roman"/>
          <w:color w:val="auto"/>
          <w:lang w:bidi="ar-SA"/>
        </w:rPr>
        <w:t xml:space="preserve">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6.9. Применение неустойки (штрафа, пени) не освобождает Стороны от исполнения обязательств по Контракту.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w:t>
      </w:r>
      <w:r w:rsidRPr="0013384A">
        <w:rPr>
          <w:rFonts w:ascii="Times New Roman" w:eastAsia="Times New Roman" w:hAnsi="Times New Roman" w:cs="Times New Roman"/>
          <w:color w:val="auto"/>
          <w:lang w:bidi="ar-SA"/>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autoSpaceDE w:val="0"/>
        <w:autoSpaceDN w:val="0"/>
        <w:adjustRightInd w:val="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 xml:space="preserve">VII. Обеспечение исполнения Контракта </w:t>
      </w:r>
    </w:p>
    <w:p w:rsidR="00AA4E03" w:rsidRPr="00AA4E03" w:rsidRDefault="00AA4E03" w:rsidP="00657D8E">
      <w:pPr>
        <w:pStyle w:val="ConsPlusNormal"/>
        <w:ind w:firstLine="540"/>
        <w:rPr>
          <w:rFonts w:ascii="Times New Roman" w:hAnsi="Times New Roman" w:cs="Times New Roman"/>
          <w:sz w:val="24"/>
          <w:szCs w:val="24"/>
        </w:rPr>
      </w:pPr>
      <w:bookmarkStart w:id="6" w:name="Par294"/>
      <w:bookmarkEnd w:id="6"/>
      <w:r w:rsidRPr="00AA4E03">
        <w:rPr>
          <w:rFonts w:ascii="Times New Roman" w:hAnsi="Times New Roman" w:cs="Times New Roman"/>
          <w:sz w:val="24"/>
          <w:szCs w:val="24"/>
        </w:rPr>
        <w:t xml:space="preserve">7.1. Обеспечение исполнения Контракта </w:t>
      </w:r>
      <w:r w:rsidR="00657D8E">
        <w:rPr>
          <w:rFonts w:ascii="Times New Roman" w:hAnsi="Times New Roman" w:cs="Times New Roman"/>
          <w:sz w:val="24"/>
          <w:szCs w:val="24"/>
        </w:rPr>
        <w:t>не устанавливается.</w:t>
      </w:r>
    </w:p>
    <w:p w:rsidR="0013384A" w:rsidRPr="00B77D5F"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B77D5F"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B77D5F">
        <w:rPr>
          <w:rFonts w:ascii="Times New Roman" w:eastAsia="Times New Roman" w:hAnsi="Times New Roman" w:cs="Times New Roman"/>
          <w:b/>
          <w:color w:val="auto"/>
          <w:lang w:bidi="ar-SA"/>
        </w:rPr>
        <w:t xml:space="preserve">VIII. Обеспечение гарантийных обязательств </w:t>
      </w:r>
    </w:p>
    <w:p w:rsidR="00FC23DF" w:rsidRPr="0051229C" w:rsidRDefault="00FC23DF" w:rsidP="00FC23DF">
      <w:pPr>
        <w:widowControl w:val="0"/>
        <w:autoSpaceDE w:val="0"/>
        <w:autoSpaceDN w:val="0"/>
        <w:adjustRightInd w:val="0"/>
        <w:ind w:firstLine="540"/>
        <w:rPr>
          <w:rFonts w:ascii="Times New Roman" w:eastAsia="Times New Roman" w:hAnsi="Times New Roman" w:cs="Times New Roman"/>
          <w:color w:val="auto"/>
          <w:lang w:bidi="ar-SA"/>
        </w:rPr>
      </w:pPr>
      <w:r w:rsidRPr="0051229C">
        <w:rPr>
          <w:rFonts w:ascii="Times New Roman" w:eastAsia="Times New Roman" w:hAnsi="Times New Roman" w:cs="Times New Roman"/>
          <w:color w:val="auto"/>
          <w:lang w:bidi="ar-SA"/>
        </w:rPr>
        <w:t>8.1. Обеспечение гарантийных обязательств не устанавливается</w:t>
      </w:r>
      <w:r>
        <w:rPr>
          <w:rFonts w:ascii="Times New Roman" w:eastAsia="Times New Roman" w:hAnsi="Times New Roman" w:cs="Times New Roman"/>
          <w:color w:val="auto"/>
          <w:lang w:bidi="ar-SA"/>
        </w:rPr>
        <w:t>.</w:t>
      </w:r>
      <w:r w:rsidRPr="0051229C">
        <w:rPr>
          <w:rFonts w:ascii="Times New Roman" w:eastAsia="Times New Roman" w:hAnsi="Times New Roman" w:cs="Times New Roman"/>
          <w:color w:val="auto"/>
          <w:lang w:bidi="ar-SA"/>
        </w:rPr>
        <w:t xml:space="preserve"> </w:t>
      </w:r>
    </w:p>
    <w:p w:rsidR="0013384A" w:rsidRPr="0013384A" w:rsidRDefault="0013384A" w:rsidP="00B77D5F">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 xml:space="preserve">IX. Исключительные права </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9.1. Поставщик гарантирует отсутствие нарушения исключительных прав третьих лиц, связанных с поставкой и использованием Товара.</w:t>
      </w:r>
    </w:p>
    <w:p w:rsid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F1C0B" w:rsidRPr="0013384A" w:rsidRDefault="00FF1C0B"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 Обстоятельства непреодолимой силы</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3384A" w:rsidRPr="0013384A" w:rsidRDefault="0013384A" w:rsidP="0013384A">
      <w:pPr>
        <w:widowControl w:val="0"/>
        <w:autoSpaceDE w:val="0"/>
        <w:autoSpaceDN w:val="0"/>
        <w:adjustRightInd w:val="0"/>
        <w:ind w:firstLine="720"/>
        <w:rPr>
          <w:rFonts w:ascii="Times New Roman" w:eastAsia="Times New Roman" w:hAnsi="Times New Roman" w:cs="Times New Roman"/>
          <w:color w:val="auto"/>
          <w:sz w:val="20"/>
          <w:szCs w:val="20"/>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XI. Рассмотрение и разрешение споров</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11.4.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sz w:val="20"/>
          <w:szCs w:val="20"/>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XII. Срок действия и порядок расторжения Контракта</w:t>
      </w:r>
    </w:p>
    <w:p w:rsidR="006926B4" w:rsidRPr="0013384A" w:rsidRDefault="006926B4" w:rsidP="006926B4">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12.1. Контра</w:t>
      </w:r>
      <w:proofErr w:type="gramStart"/>
      <w:r w:rsidRPr="0013384A">
        <w:rPr>
          <w:rFonts w:ascii="Times New Roman" w:eastAsia="Times New Roman" w:hAnsi="Times New Roman" w:cs="Times New Roman"/>
          <w:color w:val="auto"/>
          <w:lang w:bidi="ar-SA"/>
        </w:rPr>
        <w:t>кт вст</w:t>
      </w:r>
      <w:proofErr w:type="gramEnd"/>
      <w:r w:rsidRPr="0013384A">
        <w:rPr>
          <w:rFonts w:ascii="Times New Roman" w:eastAsia="Times New Roman" w:hAnsi="Times New Roman" w:cs="Times New Roman"/>
          <w:color w:val="auto"/>
          <w:lang w:bidi="ar-SA"/>
        </w:rPr>
        <w:t>упает в силу с момента его подписания обеими Сторонами и действует по 31 декабря 202</w:t>
      </w:r>
      <w:r>
        <w:rPr>
          <w:rFonts w:ascii="Times New Roman" w:eastAsia="Times New Roman" w:hAnsi="Times New Roman" w:cs="Times New Roman"/>
          <w:color w:val="auto"/>
          <w:lang w:bidi="ar-SA"/>
        </w:rPr>
        <w:t>2</w:t>
      </w:r>
      <w:r w:rsidRPr="0013384A">
        <w:rPr>
          <w:rFonts w:ascii="Times New Roman" w:eastAsia="Times New Roman" w:hAnsi="Times New Roman" w:cs="Times New Roman"/>
          <w:color w:val="auto"/>
          <w:lang w:bidi="ar-SA"/>
        </w:rPr>
        <w:t xml:space="preserve"> г. Окончание срока действия Контракта не влечет прекращения неисполненных обязательств Сторон по Контракту.</w:t>
      </w:r>
    </w:p>
    <w:p w:rsidR="006926B4" w:rsidRDefault="006926B4" w:rsidP="006926B4">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12.2. </w:t>
      </w:r>
      <w:proofErr w:type="gramStart"/>
      <w:r w:rsidRPr="0013384A">
        <w:rPr>
          <w:rFonts w:ascii="Times New Roman" w:eastAsia="Times New Roman" w:hAnsi="Times New Roman" w:cs="Times New Roman"/>
          <w:color w:val="auto"/>
          <w:lang w:bidi="ar-SA"/>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13384A">
          <w:rPr>
            <w:rFonts w:ascii="Times New Roman" w:eastAsia="Times New Roman" w:hAnsi="Times New Roman" w:cs="Times New Roman"/>
            <w:color w:val="0000FF"/>
            <w:lang w:bidi="ar-SA"/>
          </w:rPr>
          <w:t>частями 9</w:t>
        </w:r>
      </w:hyperlink>
      <w:r w:rsidRPr="0013384A">
        <w:rPr>
          <w:rFonts w:ascii="Times New Roman" w:eastAsia="Times New Roman" w:hAnsi="Times New Roman" w:cs="Times New Roman"/>
          <w:color w:val="auto"/>
          <w:lang w:bidi="ar-SA"/>
        </w:rPr>
        <w:t xml:space="preserve"> - </w:t>
      </w:r>
      <w:hyperlink r:id="rId13" w:history="1">
        <w:r w:rsidRPr="0013384A">
          <w:rPr>
            <w:rFonts w:ascii="Times New Roman" w:eastAsia="Times New Roman" w:hAnsi="Times New Roman" w:cs="Times New Roman"/>
            <w:color w:val="0000FF"/>
            <w:lang w:bidi="ar-SA"/>
          </w:rPr>
          <w:t>23 статьи 95</w:t>
        </w:r>
      </w:hyperlink>
      <w:r w:rsidRPr="0013384A">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w:t>
      </w:r>
      <w:r w:rsidRPr="0013384A">
        <w:rPr>
          <w:rFonts w:ascii="Times New Roman" w:eastAsia="Times New Roman" w:hAnsi="Times New Roman" w:cs="Times New Roman"/>
          <w:color w:val="auto"/>
          <w:lang w:bidi="ar-SA"/>
        </w:rPr>
        <w:lastRenderedPageBreak/>
        <w:t>закупок товаров, работ, услуг для обеспечения государственных и муниципальных нужд".</w:t>
      </w:r>
      <w:proofErr w:type="gramEnd"/>
    </w:p>
    <w:p w:rsidR="006926B4" w:rsidRPr="007F7E45" w:rsidRDefault="006926B4" w:rsidP="006926B4">
      <w:pPr>
        <w:widowControl w:val="0"/>
        <w:autoSpaceDE w:val="0"/>
        <w:autoSpaceDN w:val="0"/>
        <w:adjustRightInd w:val="0"/>
        <w:ind w:firstLine="540"/>
        <w:rPr>
          <w:color w:val="auto"/>
        </w:rPr>
      </w:pPr>
      <w:r w:rsidRPr="007F7E45">
        <w:rPr>
          <w:rFonts w:ascii="Times New Roman" w:eastAsia="Times New Roman" w:hAnsi="Times New Roman" w:cs="Times New Roman"/>
          <w:color w:val="auto"/>
          <w:lang w:bidi="ar-SA"/>
        </w:rPr>
        <w:t>12.3.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r:id="rId14" w:anchor="dst3060" w:history="1">
        <w:r w:rsidRPr="007F7E45">
          <w:rPr>
            <w:rFonts w:ascii="Times New Roman" w:eastAsia="Times New Roman" w:hAnsi="Times New Roman" w:cs="Times New Roman"/>
            <w:color w:val="auto"/>
            <w:lang w:bidi="ar-SA"/>
          </w:rPr>
          <w:t>частью 5 статьи 103</w:t>
        </w:r>
      </w:hyperlink>
      <w:r w:rsidRPr="007F7E45">
        <w:rPr>
          <w:rFonts w:ascii="Times New Roman" w:eastAsia="Times New Roman" w:hAnsi="Times New Roman" w:cs="Times New Roman"/>
          <w:color w:val="auto"/>
          <w:lang w:bidi="ar-SA"/>
        </w:rPr>
        <w:t> настоящего Федерального закона, такое решение не размещается на официальном сайте;</w:t>
      </w:r>
    </w:p>
    <w:p w:rsidR="006926B4" w:rsidRPr="007F7E45" w:rsidRDefault="006926B4" w:rsidP="006926B4">
      <w:pPr>
        <w:rPr>
          <w:rFonts w:ascii="Times New Roman" w:eastAsia="Times New Roman" w:hAnsi="Times New Roman" w:cs="Times New Roman"/>
          <w:color w:val="auto"/>
          <w:lang w:bidi="ar-SA"/>
        </w:rPr>
      </w:pPr>
      <w:r w:rsidRPr="007F7E45">
        <w:rPr>
          <w:rFonts w:ascii="Times New Roman" w:eastAsia="Times New Roman" w:hAnsi="Times New Roman" w:cs="Times New Roman"/>
          <w:color w:val="auto"/>
          <w:lang w:bidi="ar-SA"/>
        </w:rPr>
        <w:t>12.4.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5" w:anchor="dst2999" w:history="1">
        <w:r w:rsidRPr="007F7E45">
          <w:rPr>
            <w:rFonts w:ascii="Times New Roman" w:eastAsia="Times New Roman" w:hAnsi="Times New Roman"/>
            <w:color w:val="auto"/>
            <w:lang w:bidi="ar-SA"/>
          </w:rPr>
          <w:t>пунктом 1</w:t>
        </w:r>
      </w:hyperlink>
      <w:r w:rsidRPr="007F7E45">
        <w:rPr>
          <w:rFonts w:ascii="Times New Roman" w:eastAsia="Times New Roman" w:hAnsi="Times New Roman" w:cs="Times New Roman"/>
          <w:color w:val="auto"/>
          <w:lang w:bidi="ar-SA"/>
        </w:rPr>
        <w:t>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rsidR="006926B4" w:rsidRPr="00A035E1" w:rsidRDefault="006926B4" w:rsidP="006926B4">
      <w:pPr>
        <w:rPr>
          <w:rFonts w:ascii="Times New Roman" w:eastAsia="Times New Roman" w:hAnsi="Times New Roman" w:cs="Times New Roman"/>
          <w:color w:val="auto"/>
          <w:lang w:bidi="ar-SA"/>
        </w:rPr>
      </w:pPr>
      <w:r w:rsidRPr="007F7E45">
        <w:rPr>
          <w:rFonts w:ascii="Times New Roman" w:eastAsia="Times New Roman" w:hAnsi="Times New Roman" w:cs="Times New Roman"/>
          <w:color w:val="auto"/>
          <w:lang w:bidi="ar-SA"/>
        </w:rPr>
        <w:t>12.5. Поступление решения об одностороннем отказе от исполнения контракта в соответствии с </w:t>
      </w:r>
      <w:hyperlink r:id="rId16" w:anchor="dst3000" w:history="1">
        <w:r w:rsidRPr="007F7E45">
          <w:rPr>
            <w:rFonts w:ascii="Times New Roman" w:eastAsia="Times New Roman" w:hAnsi="Times New Roman"/>
            <w:color w:val="auto"/>
            <w:lang w:bidi="ar-SA"/>
          </w:rPr>
          <w:t>пунктом 2</w:t>
        </w:r>
      </w:hyperlink>
      <w:r w:rsidRPr="007F7E45">
        <w:rPr>
          <w:rFonts w:ascii="Times New Roman" w:eastAsia="Times New Roman" w:hAnsi="Times New Roman" w:cs="Times New Roman"/>
          <w:color w:val="auto"/>
          <w:lang w:bidi="ar-SA"/>
        </w:rPr>
        <w:t> настоящей части считается надлежащим уведомлением поставщика (подрядчика, исполнителя) об одностороннем отказе от исполнения контракта.</w:t>
      </w:r>
    </w:p>
    <w:p w:rsidR="00A035E1" w:rsidRPr="0013384A" w:rsidRDefault="00A035E1" w:rsidP="0013384A">
      <w:pPr>
        <w:widowControl w:val="0"/>
        <w:autoSpaceDE w:val="0"/>
        <w:autoSpaceDN w:val="0"/>
        <w:adjustRightInd w:val="0"/>
        <w:ind w:firstLine="540"/>
        <w:rPr>
          <w:rFonts w:ascii="Times New Roman" w:eastAsia="Times New Roman" w:hAnsi="Times New Roman" w:cs="Times New Roman"/>
          <w:color w:val="auto"/>
          <w:lang w:bidi="ar-SA"/>
        </w:rPr>
      </w:pPr>
    </w:p>
    <w:p w:rsidR="0013384A" w:rsidRPr="0013384A" w:rsidRDefault="0013384A" w:rsidP="0013384A">
      <w:pPr>
        <w:widowControl w:val="0"/>
        <w:autoSpaceDE w:val="0"/>
        <w:autoSpaceDN w:val="0"/>
        <w:adjustRightInd w:val="0"/>
        <w:ind w:firstLine="720"/>
        <w:rPr>
          <w:rFonts w:ascii="Times New Roman" w:eastAsia="Times New Roman" w:hAnsi="Times New Roman" w:cs="Times New Roman"/>
          <w:color w:val="auto"/>
          <w:sz w:val="20"/>
          <w:szCs w:val="20"/>
          <w:lang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 xml:space="preserve">XIII. Прочие положения </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13.1. Во всем, что не предусмотрено Контрактом, Стороны руководствуются законодательством Российской Федерации.</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 xml:space="preserve">13.4. Изменение условий Контракта при его исполнении не допускается, за исключением случаев, предусмотренных </w:t>
      </w:r>
      <w:hyperlink r:id="rId17" w:history="1">
        <w:r w:rsidRPr="0013384A">
          <w:rPr>
            <w:rFonts w:ascii="Times New Roman" w:eastAsia="Times New Roman" w:hAnsi="Times New Roman" w:cs="Times New Roman"/>
            <w:color w:val="0000FF"/>
            <w:lang w:bidi="ar-SA"/>
          </w:rPr>
          <w:t>статьей 95</w:t>
        </w:r>
      </w:hyperlink>
      <w:r w:rsidRPr="0013384A">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3384A" w:rsidRPr="0013384A" w:rsidRDefault="0013384A" w:rsidP="0013384A">
      <w:pPr>
        <w:widowControl w:val="0"/>
        <w:autoSpaceDE w:val="0"/>
        <w:autoSpaceDN w:val="0"/>
        <w:adjustRightInd w:val="0"/>
        <w:ind w:firstLine="54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13.7. Контракт составлен в форме электронного документа, подписанного усиленными электронными подписями Сторон.</w:t>
      </w:r>
    </w:p>
    <w:p w:rsidR="0013384A" w:rsidRPr="0013384A" w:rsidRDefault="0013384A" w:rsidP="0013384A">
      <w:pPr>
        <w:suppressAutoHyphens/>
        <w:ind w:firstLine="709"/>
        <w:rPr>
          <w:rFonts w:ascii="Times New Roman" w:eastAsia="Times New Roman" w:hAnsi="Times New Roman" w:cs="Times New Roman"/>
          <w:color w:val="auto"/>
          <w:lang w:eastAsia="ar-SA" w:bidi="ar-SA"/>
        </w:rPr>
      </w:pP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XIV. Перечень приложений</w:t>
      </w:r>
    </w:p>
    <w:p w:rsidR="0013384A" w:rsidRPr="0013384A" w:rsidRDefault="0013384A" w:rsidP="0013384A">
      <w:pPr>
        <w:widowControl w:val="0"/>
        <w:autoSpaceDE w:val="0"/>
        <w:autoSpaceDN w:val="0"/>
        <w:adjustRightInd w:val="0"/>
        <w:ind w:firstLine="720"/>
        <w:jc w:val="center"/>
        <w:outlineLvl w:val="1"/>
        <w:rPr>
          <w:rFonts w:ascii="Times New Roman" w:eastAsia="Times New Roman" w:hAnsi="Times New Roman" w:cs="Times New Roman"/>
          <w:b/>
          <w:color w:val="auto"/>
          <w:sz w:val="20"/>
          <w:szCs w:val="20"/>
          <w:lang w:bidi="ar-SA"/>
        </w:rPr>
      </w:pPr>
    </w:p>
    <w:p w:rsidR="0013384A" w:rsidRPr="00B77D5F" w:rsidRDefault="0013384A" w:rsidP="0013384A">
      <w:pPr>
        <w:autoSpaceDE w:val="0"/>
        <w:autoSpaceDN w:val="0"/>
        <w:adjustRightInd w:val="0"/>
        <w:ind w:firstLine="0"/>
        <w:rPr>
          <w:rFonts w:ascii="Times New Roman" w:eastAsia="Times New Roman" w:hAnsi="Times New Roman" w:cs="Times New Roman"/>
          <w:lang w:bidi="ar-SA"/>
        </w:rPr>
      </w:pPr>
      <w:r w:rsidRPr="0013384A">
        <w:rPr>
          <w:rFonts w:ascii="Times New Roman" w:eastAsia="Times New Roman" w:hAnsi="Times New Roman" w:cs="Times New Roman"/>
          <w:color w:val="auto"/>
          <w:lang w:bidi="ar-SA"/>
        </w:rPr>
        <w:t xml:space="preserve">15.1. Неотъемлемой частью настоящего Контракта является следующее </w:t>
      </w:r>
      <w:hyperlink r:id="rId18" w:anchor="Par447" w:history="1">
        <w:r w:rsidRPr="00B77D5F">
          <w:rPr>
            <w:rFonts w:ascii="Times New Roman" w:eastAsia="Times New Roman" w:hAnsi="Times New Roman" w:cs="Times New Roman"/>
            <w:lang w:bidi="ar-SA"/>
          </w:rPr>
          <w:t>приложени</w:t>
        </w:r>
      </w:hyperlink>
      <w:r w:rsidRPr="00B77D5F">
        <w:rPr>
          <w:rFonts w:ascii="Times New Roman" w:eastAsia="Times New Roman" w:hAnsi="Times New Roman" w:cs="Times New Roman"/>
          <w:lang w:bidi="ar-SA"/>
        </w:rPr>
        <w:t>я:</w:t>
      </w:r>
    </w:p>
    <w:p w:rsidR="0013384A" w:rsidRPr="0013384A" w:rsidRDefault="0013384A" w:rsidP="0013384A">
      <w:pPr>
        <w:ind w:firstLine="0"/>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lang w:bidi="ar-SA"/>
        </w:rPr>
        <w:t>15.1.1. Приложение № 1 - Спецификация.</w:t>
      </w:r>
    </w:p>
    <w:p w:rsidR="00B77D5F" w:rsidRDefault="0013384A" w:rsidP="00B77D5F">
      <w:pPr>
        <w:ind w:firstLine="0"/>
        <w:rPr>
          <w:rFonts w:ascii="Times New Roman" w:eastAsia="Times New Roman" w:hAnsi="Times New Roman" w:cs="Times New Roman"/>
          <w:color w:val="auto"/>
          <w:lang w:val="en-US" w:bidi="ar-SA"/>
        </w:rPr>
      </w:pPr>
      <w:r w:rsidRPr="0013384A">
        <w:rPr>
          <w:rFonts w:ascii="Times New Roman" w:eastAsia="Times New Roman" w:hAnsi="Times New Roman" w:cs="Times New Roman"/>
          <w:color w:val="auto"/>
          <w:lang w:bidi="ar-SA"/>
        </w:rPr>
        <w:t xml:space="preserve">15.1.2. Приложение № 2 </w:t>
      </w:r>
      <w:bookmarkStart w:id="7" w:name="_Hlk24921975"/>
      <w:r w:rsidRPr="0013384A">
        <w:rPr>
          <w:rFonts w:ascii="Times New Roman" w:eastAsia="Times New Roman" w:hAnsi="Times New Roman" w:cs="Times New Roman"/>
          <w:color w:val="auto"/>
          <w:lang w:bidi="ar-SA"/>
        </w:rPr>
        <w:t>- Расчет цены контракта.</w:t>
      </w:r>
    </w:p>
    <w:p w:rsidR="00811FCE" w:rsidRPr="00811FCE" w:rsidRDefault="00811FCE" w:rsidP="00B77D5F">
      <w:pPr>
        <w:ind w:firstLine="0"/>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15</w:t>
      </w:r>
      <w:r>
        <w:rPr>
          <w:rFonts w:ascii="Times New Roman" w:eastAsia="Times New Roman" w:hAnsi="Times New Roman" w:cs="Times New Roman"/>
          <w:color w:val="auto"/>
          <w:lang w:bidi="ar-SA"/>
        </w:rPr>
        <w:t>.1.3 НМЦК</w:t>
      </w:r>
    </w:p>
    <w:p w:rsidR="00B77D5F" w:rsidRPr="00B77D5F" w:rsidRDefault="00B77D5F" w:rsidP="0013384A">
      <w:pPr>
        <w:ind w:firstLine="0"/>
        <w:rPr>
          <w:rFonts w:ascii="Times New Roman" w:eastAsia="Times New Roman" w:hAnsi="Times New Roman" w:cs="Times New Roman"/>
          <w:color w:val="auto"/>
          <w:lang w:bidi="ar-SA"/>
        </w:rPr>
      </w:pPr>
    </w:p>
    <w:bookmarkEnd w:id="7"/>
    <w:p w:rsidR="0013384A" w:rsidRPr="0013384A" w:rsidRDefault="0013384A" w:rsidP="0013384A">
      <w:pPr>
        <w:autoSpaceDE w:val="0"/>
        <w:autoSpaceDN w:val="0"/>
        <w:adjustRightInd w:val="0"/>
        <w:spacing w:before="240"/>
        <w:ind w:firstLine="0"/>
        <w:jc w:val="center"/>
        <w:outlineLvl w:val="0"/>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XV.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13384A" w:rsidRPr="0013384A" w:rsidTr="0089325D">
        <w:trPr>
          <w:jc w:val="center"/>
        </w:trPr>
        <w:tc>
          <w:tcPr>
            <w:tcW w:w="4785" w:type="dxa"/>
            <w:shd w:val="clear" w:color="auto" w:fill="auto"/>
          </w:tcPr>
          <w:p w:rsidR="0013384A" w:rsidRPr="0013384A" w:rsidRDefault="0013384A" w:rsidP="0013384A">
            <w:pPr>
              <w:ind w:firstLine="0"/>
              <w:jc w:val="center"/>
              <w:rPr>
                <w:rFonts w:ascii="Times New Roman" w:eastAsia="Times New Roman" w:hAnsi="Times New Roman" w:cs="Times New Roman"/>
                <w:b/>
                <w:color w:val="auto"/>
                <w:sz w:val="20"/>
                <w:szCs w:val="20"/>
                <w:lang w:bidi="ar-SA"/>
              </w:rPr>
            </w:pPr>
            <w:r w:rsidRPr="0013384A">
              <w:rPr>
                <w:rFonts w:ascii="Times New Roman" w:eastAsia="Times New Roman" w:hAnsi="Times New Roman" w:cs="Times New Roman"/>
                <w:b/>
                <w:color w:val="auto"/>
                <w:sz w:val="20"/>
                <w:szCs w:val="20"/>
                <w:lang w:bidi="ar-SA"/>
              </w:rPr>
              <w:t xml:space="preserve">               Заказчик</w:t>
            </w:r>
          </w:p>
        </w:tc>
        <w:tc>
          <w:tcPr>
            <w:tcW w:w="4786" w:type="dxa"/>
            <w:shd w:val="clear" w:color="auto" w:fill="auto"/>
          </w:tcPr>
          <w:p w:rsidR="0013384A" w:rsidRPr="0013384A" w:rsidRDefault="0013384A" w:rsidP="0013384A">
            <w:pPr>
              <w:ind w:firstLine="0"/>
              <w:jc w:val="center"/>
              <w:rPr>
                <w:rFonts w:ascii="Times New Roman" w:eastAsia="Times New Roman" w:hAnsi="Times New Roman" w:cs="Times New Roman"/>
                <w:b/>
                <w:color w:val="auto"/>
                <w:sz w:val="20"/>
                <w:szCs w:val="20"/>
                <w:lang w:bidi="ar-SA"/>
              </w:rPr>
            </w:pPr>
            <w:r w:rsidRPr="0013384A">
              <w:rPr>
                <w:rFonts w:ascii="Times New Roman" w:eastAsia="Times New Roman" w:hAnsi="Times New Roman" w:cs="Times New Roman"/>
                <w:b/>
                <w:color w:val="auto"/>
                <w:sz w:val="20"/>
                <w:szCs w:val="20"/>
                <w:lang w:bidi="ar-SA"/>
              </w:rPr>
              <w:t>Поставщик</w:t>
            </w:r>
          </w:p>
        </w:tc>
      </w:tr>
      <w:tr w:rsidR="0013384A" w:rsidRPr="0013384A" w:rsidTr="0089325D">
        <w:trPr>
          <w:trHeight w:val="995"/>
          <w:jc w:val="center"/>
        </w:trPr>
        <w:tc>
          <w:tcPr>
            <w:tcW w:w="4785" w:type="dxa"/>
            <w:shd w:val="clear" w:color="auto" w:fill="auto"/>
          </w:tcPr>
          <w:p w:rsidR="0013384A" w:rsidRPr="0013384A" w:rsidRDefault="0013384A" w:rsidP="0013384A">
            <w:pPr>
              <w:widowControl w:val="0"/>
              <w:suppressAutoHyphens/>
              <w:ind w:firstLine="0"/>
              <w:jc w:val="left"/>
              <w:rPr>
                <w:rFonts w:ascii="Times New Roman" w:eastAsia="Times New Roman" w:hAnsi="Times New Roman" w:cs="Times New Roman"/>
                <w:color w:val="auto"/>
                <w:kern w:val="1"/>
                <w:lang w:bidi="ar-SA"/>
              </w:rPr>
            </w:pPr>
            <w:r w:rsidRPr="0013384A">
              <w:rPr>
                <w:rFonts w:ascii="Times New Roman" w:eastAsia="Times New Roman" w:hAnsi="Times New Roman" w:cs="Times New Roman"/>
                <w:color w:val="auto"/>
                <w:kern w:val="1"/>
                <w:sz w:val="22"/>
                <w:szCs w:val="22"/>
                <w:lang w:bidi="ar-SA"/>
              </w:rPr>
              <w:lastRenderedPageBreak/>
              <w:t xml:space="preserve">Государственное бюджетное общеобразовательное учреждение </w:t>
            </w:r>
            <w:r w:rsidRPr="0013384A">
              <w:rPr>
                <w:rFonts w:ascii="Times New Roman" w:eastAsia="Times New Roman" w:hAnsi="Times New Roman" w:cs="Times New Roman"/>
                <w:bCs/>
                <w:color w:val="auto"/>
                <w:spacing w:val="-4"/>
                <w:kern w:val="1"/>
                <w:sz w:val="22"/>
                <w:szCs w:val="22"/>
                <w:lang w:bidi="ar-SA"/>
              </w:rPr>
              <w:t xml:space="preserve">Петергофская гимназия императора Александра </w:t>
            </w:r>
            <w:r w:rsidRPr="0013384A">
              <w:rPr>
                <w:rFonts w:ascii="Times New Roman" w:eastAsia="Times New Roman" w:hAnsi="Times New Roman" w:cs="Times New Roman"/>
                <w:bCs/>
                <w:color w:val="auto"/>
                <w:spacing w:val="-4"/>
                <w:kern w:val="1"/>
                <w:sz w:val="22"/>
                <w:szCs w:val="22"/>
                <w:lang w:val="en-US" w:bidi="ar-SA"/>
              </w:rPr>
              <w:t>II</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ОГРН  1027808914704</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ОКТМО  40395000</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Юридический адрес:</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198510, Санкт-Петербург, г.Петергоф</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Санкт-Петербургский пр., дом 43</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ИНН  7819019913</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КПП  781901001</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Платежные реквизиты:</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СЕВЕРО-ЗАПАДНОЕ ГУ БАНКА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РОССИИ//УФК по г. Санкт-Петербургу,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г.Санкт-Петербург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Корреспондентский счет:</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40102810945370000005 </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БИК: 014030106 </w:t>
            </w: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Default="00FA4DA9" w:rsidP="00FA4DA9">
            <w:pPr>
              <w:pStyle w:val="afc"/>
              <w:ind w:firstLine="0"/>
              <w:rPr>
                <w:rFonts w:eastAsia="Courier New"/>
                <w:color w:val="000000"/>
                <w:lang w:bidi="ru-RU"/>
              </w:rPr>
            </w:pP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Расчетный счет:</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03224643400000007200</w:t>
            </w:r>
          </w:p>
          <w:p w:rsidR="00FA4DA9" w:rsidRPr="00AA53E2" w:rsidRDefault="00FA4DA9" w:rsidP="00FA4DA9">
            <w:pPr>
              <w:pStyle w:val="afc"/>
              <w:ind w:firstLine="0"/>
              <w:rPr>
                <w:rFonts w:eastAsia="Courier New"/>
                <w:color w:val="000000"/>
                <w:lang w:bidi="ru-RU"/>
              </w:rPr>
            </w:pPr>
            <w:r w:rsidRPr="00AA53E2">
              <w:rPr>
                <w:rFonts w:eastAsia="Courier New"/>
                <w:color w:val="000000"/>
                <w:lang w:bidi="ru-RU"/>
              </w:rPr>
              <w:t xml:space="preserve">Комитет финансов Санкт-Петербурга </w:t>
            </w:r>
          </w:p>
          <w:p w:rsidR="0013384A" w:rsidRDefault="00FA4DA9" w:rsidP="00FA4DA9">
            <w:pPr>
              <w:widowControl w:val="0"/>
              <w:suppressAutoHyphens/>
              <w:ind w:firstLine="0"/>
              <w:jc w:val="left"/>
              <w:rPr>
                <w:rFonts w:ascii="Times New Roman" w:hAnsi="Times New Roman" w:cs="Times New Roman"/>
              </w:rPr>
            </w:pPr>
            <w:r w:rsidRPr="00AA53E2">
              <w:rPr>
                <w:rFonts w:ascii="Times New Roman" w:hAnsi="Times New Roman" w:cs="Times New Roman"/>
              </w:rPr>
              <w:t>(Петергофская гимназия, л/с 0631017)</w:t>
            </w:r>
          </w:p>
          <w:p w:rsidR="00FA4DA9" w:rsidRPr="0013384A" w:rsidRDefault="00FA4DA9" w:rsidP="00FA4DA9">
            <w:pPr>
              <w:widowControl w:val="0"/>
              <w:suppressAutoHyphens/>
              <w:ind w:firstLine="0"/>
              <w:jc w:val="left"/>
              <w:rPr>
                <w:rFonts w:ascii="Times New Roman" w:eastAsia="Times New Roman" w:hAnsi="Times New Roman" w:cs="Times New Roman"/>
                <w:color w:val="auto"/>
                <w:kern w:val="1"/>
                <w:lang w:bidi="ar-SA"/>
              </w:rPr>
            </w:pPr>
          </w:p>
          <w:p w:rsidR="0013384A" w:rsidRPr="0013384A" w:rsidRDefault="0013384A" w:rsidP="0013384A">
            <w:pPr>
              <w:widowControl w:val="0"/>
              <w:suppressAutoHyphens/>
              <w:ind w:firstLine="0"/>
              <w:jc w:val="left"/>
              <w:rPr>
                <w:rFonts w:ascii="Times New Roman" w:eastAsia="Times New Roman" w:hAnsi="Times New Roman" w:cs="Times New Roman"/>
                <w:color w:val="auto"/>
                <w:kern w:val="1"/>
                <w:lang w:bidi="ar-SA"/>
              </w:rPr>
            </w:pPr>
            <w:r>
              <w:rPr>
                <w:rFonts w:ascii="Times New Roman" w:eastAsia="Times New Roman" w:hAnsi="Times New Roman" w:cs="Times New Roman"/>
                <w:color w:val="auto"/>
                <w:kern w:val="1"/>
                <w:sz w:val="22"/>
                <w:szCs w:val="22"/>
                <w:lang w:bidi="ar-SA"/>
              </w:rPr>
              <w:t>Д</w:t>
            </w:r>
            <w:r w:rsidRPr="0013384A">
              <w:rPr>
                <w:rFonts w:ascii="Times New Roman" w:eastAsia="Times New Roman" w:hAnsi="Times New Roman" w:cs="Times New Roman"/>
                <w:color w:val="auto"/>
                <w:kern w:val="1"/>
                <w:sz w:val="22"/>
                <w:szCs w:val="22"/>
                <w:lang w:bidi="ar-SA"/>
              </w:rPr>
              <w:t xml:space="preserve">иректор           </w:t>
            </w:r>
            <w:r w:rsidRPr="0013384A">
              <w:rPr>
                <w:rFonts w:ascii="Times New Roman" w:eastAsia="Times New Roman" w:hAnsi="Times New Roman" w:cs="Times New Roman"/>
                <w:color w:val="auto"/>
                <w:kern w:val="1"/>
                <w:sz w:val="22"/>
                <w:szCs w:val="22"/>
                <w:lang w:bidi="ar-SA"/>
              </w:rPr>
              <w:tab/>
            </w:r>
            <w:r w:rsidRPr="0013384A">
              <w:rPr>
                <w:rFonts w:ascii="Times New Roman" w:eastAsia="Times New Roman" w:hAnsi="Times New Roman" w:cs="Times New Roman"/>
                <w:color w:val="auto"/>
                <w:kern w:val="1"/>
                <w:sz w:val="22"/>
                <w:szCs w:val="22"/>
                <w:lang w:bidi="ar-SA"/>
              </w:rPr>
              <w:tab/>
              <w:t>И. П. Моисеенко</w:t>
            </w:r>
          </w:p>
          <w:p w:rsidR="0013384A" w:rsidRPr="0013384A" w:rsidRDefault="0013384A" w:rsidP="00133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eastAsia="Times New Roman" w:hAnsi="Times New Roman" w:cs="Times New Roman"/>
                <w:b/>
                <w:color w:val="auto"/>
                <w:sz w:val="20"/>
                <w:szCs w:val="20"/>
                <w:lang w:bidi="ar-SA"/>
              </w:rPr>
            </w:pPr>
          </w:p>
        </w:tc>
        <w:tc>
          <w:tcPr>
            <w:tcW w:w="4786" w:type="dxa"/>
            <w:shd w:val="clear" w:color="auto" w:fill="auto"/>
          </w:tcPr>
          <w:p w:rsidR="0013384A" w:rsidRPr="0013384A" w:rsidRDefault="0013384A" w:rsidP="0013384A">
            <w:pPr>
              <w:ind w:firstLine="0"/>
              <w:jc w:val="left"/>
              <w:rPr>
                <w:rFonts w:ascii="Times New Roman" w:eastAsia="Times New Roman" w:hAnsi="Times New Roman" w:cs="Times New Roman"/>
                <w:color w:val="auto"/>
                <w:sz w:val="20"/>
                <w:szCs w:val="20"/>
                <w:lang w:bidi="ar-SA"/>
              </w:rPr>
            </w:pPr>
          </w:p>
          <w:p w:rsidR="0013384A" w:rsidRPr="0013384A" w:rsidRDefault="0013384A" w:rsidP="0013384A">
            <w:pPr>
              <w:ind w:firstLine="0"/>
              <w:jc w:val="left"/>
              <w:rPr>
                <w:rFonts w:ascii="Times New Roman" w:eastAsia="Times New Roman" w:hAnsi="Times New Roman" w:cs="Times New Roman"/>
                <w:color w:val="auto"/>
                <w:sz w:val="20"/>
                <w:szCs w:val="20"/>
                <w:lang w:bidi="ar-SA"/>
              </w:rPr>
            </w:pPr>
          </w:p>
        </w:tc>
      </w:tr>
      <w:tr w:rsidR="0013384A" w:rsidRPr="0013384A" w:rsidTr="0089325D">
        <w:trPr>
          <w:trHeight w:val="701"/>
          <w:jc w:val="center"/>
        </w:trPr>
        <w:tc>
          <w:tcPr>
            <w:tcW w:w="4785" w:type="dxa"/>
            <w:shd w:val="clear" w:color="auto" w:fill="auto"/>
          </w:tcPr>
          <w:p w:rsidR="0013384A" w:rsidRPr="0013384A" w:rsidRDefault="0013384A" w:rsidP="0013384A">
            <w:pPr>
              <w:ind w:firstLine="0"/>
              <w:jc w:val="left"/>
              <w:rPr>
                <w:rFonts w:ascii="Times New Roman" w:eastAsia="Times New Roman" w:hAnsi="Times New Roman" w:cs="Times New Roman"/>
                <w:color w:val="auto"/>
                <w:sz w:val="20"/>
                <w:szCs w:val="20"/>
                <w:lang w:bidi="ar-SA"/>
              </w:rPr>
            </w:pPr>
          </w:p>
          <w:p w:rsidR="0013384A" w:rsidRPr="0013384A" w:rsidRDefault="0013384A" w:rsidP="0013384A">
            <w:pPr>
              <w:ind w:firstLine="0"/>
              <w:jc w:val="left"/>
              <w:rPr>
                <w:rFonts w:ascii="Times New Roman" w:eastAsia="Times New Roman" w:hAnsi="Times New Roman" w:cs="Times New Roman"/>
                <w:noProof/>
                <w:color w:val="auto"/>
                <w:sz w:val="20"/>
                <w:szCs w:val="20"/>
                <w:lang w:bidi="ar-SA"/>
              </w:rPr>
            </w:pPr>
            <w:r w:rsidRPr="0013384A">
              <w:rPr>
                <w:rFonts w:ascii="Times New Roman" w:eastAsia="Times New Roman" w:hAnsi="Times New Roman" w:cs="Times New Roman"/>
                <w:color w:val="auto"/>
                <w:sz w:val="20"/>
                <w:szCs w:val="20"/>
                <w:lang w:bidi="ar-SA"/>
              </w:rPr>
              <w:t xml:space="preserve">_______________________ </w:t>
            </w:r>
          </w:p>
          <w:p w:rsidR="0013384A" w:rsidRPr="0013384A" w:rsidRDefault="0013384A" w:rsidP="0013384A">
            <w:pPr>
              <w:ind w:firstLine="0"/>
              <w:jc w:val="left"/>
              <w:rPr>
                <w:rFonts w:ascii="Times New Roman" w:eastAsia="Times New Roman" w:hAnsi="Times New Roman" w:cs="Times New Roman"/>
                <w:noProof/>
                <w:color w:val="auto"/>
                <w:sz w:val="20"/>
                <w:szCs w:val="20"/>
                <w:lang w:bidi="ar-SA"/>
              </w:rPr>
            </w:pPr>
            <w:r w:rsidRPr="0013384A">
              <w:rPr>
                <w:rFonts w:ascii="Times New Roman" w:eastAsia="Times New Roman" w:hAnsi="Times New Roman" w:cs="Times New Roman"/>
                <w:color w:val="auto"/>
                <w:sz w:val="20"/>
                <w:szCs w:val="20"/>
                <w:lang w:bidi="ar-SA"/>
              </w:rPr>
              <w:t>(подписано ЭЦП)</w:t>
            </w:r>
          </w:p>
        </w:tc>
        <w:tc>
          <w:tcPr>
            <w:tcW w:w="4786" w:type="dxa"/>
            <w:shd w:val="clear" w:color="auto" w:fill="auto"/>
          </w:tcPr>
          <w:p w:rsidR="0013384A" w:rsidRPr="0013384A" w:rsidRDefault="0013384A" w:rsidP="0013384A">
            <w:pPr>
              <w:ind w:firstLine="0"/>
              <w:jc w:val="left"/>
              <w:rPr>
                <w:rFonts w:ascii="Times New Roman" w:eastAsia="Times New Roman" w:hAnsi="Times New Roman" w:cs="Times New Roman"/>
                <w:color w:val="auto"/>
                <w:sz w:val="20"/>
                <w:szCs w:val="20"/>
                <w:lang w:bidi="ar-SA"/>
              </w:rPr>
            </w:pPr>
          </w:p>
          <w:p w:rsidR="0013384A" w:rsidRPr="0013384A" w:rsidRDefault="0013384A" w:rsidP="0013384A">
            <w:pPr>
              <w:ind w:firstLine="0"/>
              <w:jc w:val="left"/>
              <w:rPr>
                <w:rFonts w:ascii="Times New Roman" w:eastAsia="Times New Roman" w:hAnsi="Times New Roman" w:cs="Times New Roman"/>
                <w:color w:val="auto"/>
                <w:sz w:val="20"/>
                <w:szCs w:val="20"/>
                <w:lang w:bidi="ar-SA"/>
              </w:rPr>
            </w:pPr>
            <w:r w:rsidRPr="0013384A">
              <w:rPr>
                <w:rFonts w:ascii="Times New Roman" w:eastAsia="Times New Roman" w:hAnsi="Times New Roman" w:cs="Times New Roman"/>
                <w:color w:val="auto"/>
                <w:sz w:val="20"/>
                <w:szCs w:val="20"/>
                <w:lang w:bidi="ar-SA"/>
              </w:rPr>
              <w:t xml:space="preserve">_______________________ </w:t>
            </w:r>
          </w:p>
          <w:p w:rsidR="0013384A" w:rsidRPr="0013384A" w:rsidRDefault="0013384A" w:rsidP="0013384A">
            <w:pPr>
              <w:ind w:firstLine="0"/>
              <w:jc w:val="left"/>
              <w:rPr>
                <w:rFonts w:ascii="Times New Roman" w:eastAsia="Times New Roman" w:hAnsi="Times New Roman" w:cs="Times New Roman"/>
                <w:color w:val="auto"/>
                <w:sz w:val="20"/>
                <w:szCs w:val="20"/>
                <w:lang w:bidi="ar-SA"/>
              </w:rPr>
            </w:pPr>
            <w:r w:rsidRPr="0013384A">
              <w:rPr>
                <w:rFonts w:ascii="Times New Roman" w:eastAsia="Times New Roman" w:hAnsi="Times New Roman" w:cs="Times New Roman"/>
                <w:color w:val="auto"/>
                <w:sz w:val="20"/>
                <w:szCs w:val="20"/>
                <w:lang w:bidi="ar-SA"/>
              </w:rPr>
              <w:t>(подписано ЭЦП)</w:t>
            </w:r>
          </w:p>
        </w:tc>
      </w:tr>
    </w:tbl>
    <w:p w:rsidR="0013384A" w:rsidRPr="0013384A" w:rsidRDefault="0013384A" w:rsidP="001338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mbria" w:hAnsi="Times New Roman" w:cs="Times New Roman"/>
          <w:b/>
          <w:color w:val="auto"/>
          <w:sz w:val="20"/>
          <w:szCs w:val="20"/>
          <w:highlight w:val="yellow"/>
          <w:lang w:bidi="ar-SA"/>
        </w:rPr>
      </w:pPr>
    </w:p>
    <w:p w:rsidR="0013384A" w:rsidRPr="0013384A" w:rsidRDefault="0013384A" w:rsidP="0013384A">
      <w:pPr>
        <w:ind w:firstLine="0"/>
        <w:rPr>
          <w:rFonts w:ascii="Times New Roman" w:eastAsia="Cambria" w:hAnsi="Times New Roman" w:cs="Times New Roman"/>
          <w:b/>
          <w:color w:val="auto"/>
          <w:sz w:val="20"/>
          <w:szCs w:val="20"/>
          <w:highlight w:val="yellow"/>
          <w:lang w:bidi="ar-SA"/>
        </w:rPr>
      </w:pPr>
    </w:p>
    <w:p w:rsidR="0013384A" w:rsidRPr="0013384A" w:rsidRDefault="0013384A" w:rsidP="0013384A">
      <w:pPr>
        <w:tabs>
          <w:tab w:val="left" w:pos="7485"/>
        </w:tabs>
        <w:ind w:firstLine="0"/>
        <w:jc w:val="right"/>
        <w:rPr>
          <w:rFonts w:ascii="Times New Roman" w:eastAsia="Cambria" w:hAnsi="Times New Roman" w:cs="Times New Roman"/>
          <w:b/>
          <w:bCs/>
          <w:color w:val="auto"/>
          <w:sz w:val="20"/>
          <w:szCs w:val="20"/>
          <w:highlight w:val="yellow"/>
          <w:lang w:bidi="ar-SA"/>
        </w:rPr>
      </w:pPr>
      <w:r w:rsidRPr="0013384A">
        <w:rPr>
          <w:rFonts w:ascii="Times New Roman" w:eastAsia="Cambria" w:hAnsi="Times New Roman" w:cs="Times New Roman"/>
          <w:b/>
          <w:bCs/>
          <w:color w:val="auto"/>
          <w:sz w:val="20"/>
          <w:szCs w:val="20"/>
          <w:highlight w:val="yellow"/>
          <w:lang w:bidi="ar-SA"/>
        </w:rPr>
        <w:t xml:space="preserve">                                                                                                                      </w:t>
      </w:r>
    </w:p>
    <w:p w:rsidR="0013384A" w:rsidRPr="0013384A" w:rsidRDefault="0013384A"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13384A" w:rsidRDefault="0013384A"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Pr="0013384A" w:rsidRDefault="00657D8E" w:rsidP="0013384A">
      <w:pPr>
        <w:tabs>
          <w:tab w:val="left" w:pos="7485"/>
        </w:tabs>
        <w:ind w:firstLine="0"/>
        <w:jc w:val="right"/>
        <w:rPr>
          <w:rFonts w:ascii="Times New Roman" w:eastAsia="Cambria" w:hAnsi="Times New Roman" w:cs="Times New Roman"/>
          <w:b/>
          <w:bCs/>
          <w:color w:val="auto"/>
          <w:sz w:val="20"/>
          <w:szCs w:val="20"/>
          <w:highlight w:val="yellow"/>
          <w:lang w:bidi="ar-SA"/>
        </w:rPr>
      </w:pPr>
    </w:p>
    <w:p w:rsidR="00657D8E" w:rsidRDefault="00657D8E" w:rsidP="0013384A">
      <w:pPr>
        <w:tabs>
          <w:tab w:val="left" w:pos="7485"/>
        </w:tabs>
        <w:ind w:firstLine="0"/>
        <w:jc w:val="right"/>
        <w:rPr>
          <w:rFonts w:ascii="Times New Roman" w:eastAsia="Cambria" w:hAnsi="Times New Roman" w:cs="Times New Roman"/>
          <w:bCs/>
          <w:color w:val="auto"/>
          <w:sz w:val="22"/>
          <w:szCs w:val="22"/>
          <w:highlight w:val="yellow"/>
          <w:lang w:bidi="ar-SA"/>
        </w:rPr>
        <w:sectPr w:rsidR="00657D8E" w:rsidSect="000F43A3">
          <w:headerReference w:type="default" r:id="rId19"/>
          <w:pgSz w:w="11906" w:h="16838"/>
          <w:pgMar w:top="720" w:right="726" w:bottom="720" w:left="1134" w:header="709" w:footer="709" w:gutter="0"/>
          <w:cols w:space="708"/>
          <w:docGrid w:linePitch="360"/>
        </w:sectPr>
      </w:pPr>
    </w:p>
    <w:p w:rsidR="009363C8" w:rsidRDefault="009363C8" w:rsidP="00657D8E">
      <w:pPr>
        <w:tabs>
          <w:tab w:val="left" w:pos="7485"/>
        </w:tabs>
        <w:ind w:firstLine="0"/>
        <w:jc w:val="center"/>
        <w:rPr>
          <w:rFonts w:ascii="Times New Roman" w:eastAsia="Cambria" w:hAnsi="Times New Roman" w:cs="Times New Roman"/>
          <w:bCs/>
          <w:color w:val="auto"/>
          <w:sz w:val="22"/>
          <w:szCs w:val="22"/>
          <w:highlight w:val="yellow"/>
          <w:lang w:bidi="ar-SA"/>
        </w:rPr>
      </w:pPr>
    </w:p>
    <w:p w:rsidR="0013384A" w:rsidRPr="0013384A" w:rsidRDefault="0013384A" w:rsidP="0013384A">
      <w:pPr>
        <w:tabs>
          <w:tab w:val="left" w:pos="7485"/>
        </w:tabs>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Приложение № 1</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к контракту №</w:t>
      </w:r>
      <w:r w:rsidR="001F69A7">
        <w:rPr>
          <w:rFonts w:ascii="Times New Roman" w:eastAsia="Cambria" w:hAnsi="Times New Roman" w:cs="Times New Roman"/>
          <w:bCs/>
          <w:color w:val="auto"/>
          <w:sz w:val="22"/>
          <w:szCs w:val="22"/>
          <w:lang w:bidi="ar-SA"/>
        </w:rPr>
        <w:t xml:space="preserve"> </w:t>
      </w:r>
      <w:r w:rsidR="001F69A7">
        <w:rPr>
          <w:rFonts w:ascii="Times New Roman" w:eastAsia="Cambria" w:hAnsi="Times New Roman" w:cs="Times New Roman"/>
          <w:bCs/>
          <w:color w:val="auto"/>
          <w:sz w:val="22"/>
          <w:szCs w:val="22"/>
          <w:lang w:val="en-US" w:bidi="ar-SA"/>
        </w:rPr>
        <w:t>92</w:t>
      </w:r>
      <w:r w:rsidR="00657D8E">
        <w:rPr>
          <w:rFonts w:ascii="Times New Roman" w:eastAsia="Cambria" w:hAnsi="Times New Roman" w:cs="Times New Roman"/>
          <w:bCs/>
          <w:color w:val="auto"/>
          <w:sz w:val="22"/>
          <w:szCs w:val="22"/>
          <w:lang w:bidi="ar-SA"/>
        </w:rPr>
        <w:t>/22</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от «____» __________202</w:t>
      </w:r>
      <w:r w:rsidR="0051229C">
        <w:rPr>
          <w:rFonts w:ascii="Times New Roman" w:eastAsia="Cambria" w:hAnsi="Times New Roman" w:cs="Times New Roman"/>
          <w:bCs/>
          <w:color w:val="auto"/>
          <w:sz w:val="22"/>
          <w:szCs w:val="22"/>
          <w:lang w:bidi="ar-SA"/>
        </w:rPr>
        <w:t>_</w:t>
      </w:r>
      <w:r w:rsidRPr="0013384A">
        <w:rPr>
          <w:rFonts w:ascii="Times New Roman" w:eastAsia="Cambria" w:hAnsi="Times New Roman" w:cs="Times New Roman"/>
          <w:bCs/>
          <w:color w:val="auto"/>
          <w:sz w:val="22"/>
          <w:szCs w:val="22"/>
          <w:lang w:bidi="ar-SA"/>
        </w:rPr>
        <w:t xml:space="preserve"> г.</w:t>
      </w:r>
    </w:p>
    <w:p w:rsidR="0013384A" w:rsidRPr="0013384A" w:rsidRDefault="0013384A" w:rsidP="0013384A">
      <w:pPr>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lang w:bidi="ar-SA"/>
        </w:rPr>
        <w:t>Спецификация поставляемого товара</w:t>
      </w:r>
    </w:p>
    <w:p w:rsidR="0013384A" w:rsidRDefault="0013384A" w:rsidP="0013384A">
      <w:pPr>
        <w:ind w:firstLine="0"/>
        <w:jc w:val="center"/>
        <w:rPr>
          <w:rFonts w:ascii="Times New Roman" w:eastAsia="Times New Roman" w:hAnsi="Times New Roman" w:cs="Times New Roman"/>
          <w:i/>
          <w:color w:val="auto"/>
          <w:sz w:val="22"/>
          <w:szCs w:val="22"/>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524"/>
        <w:gridCol w:w="1438"/>
        <w:gridCol w:w="2730"/>
        <w:gridCol w:w="2228"/>
        <w:gridCol w:w="2204"/>
        <w:gridCol w:w="1984"/>
        <w:gridCol w:w="842"/>
        <w:gridCol w:w="1104"/>
      </w:tblGrid>
      <w:tr w:rsidR="00F13205" w:rsidRPr="002D7658" w:rsidTr="00F13205">
        <w:trPr>
          <w:trHeight w:val="283"/>
          <w:jc w:val="center"/>
        </w:trPr>
        <w:tc>
          <w:tcPr>
            <w:tcW w:w="172" w:type="pct"/>
            <w:vMerge w:val="restart"/>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 xml:space="preserve">№ </w:t>
            </w:r>
            <w:proofErr w:type="spellStart"/>
            <w:proofErr w:type="gramStart"/>
            <w:r w:rsidRPr="002D7658">
              <w:rPr>
                <w:rFonts w:ascii="Times New Roman" w:hAnsi="Times New Roman" w:cs="Times New Roman"/>
                <w:b/>
              </w:rPr>
              <w:t>п</w:t>
            </w:r>
            <w:proofErr w:type="spellEnd"/>
            <w:proofErr w:type="gramEnd"/>
            <w:r w:rsidRPr="002D7658">
              <w:rPr>
                <w:rFonts w:ascii="Times New Roman" w:hAnsi="Times New Roman" w:cs="Times New Roman"/>
                <w:b/>
              </w:rPr>
              <w:t>/</w:t>
            </w:r>
            <w:proofErr w:type="spellStart"/>
            <w:r w:rsidRPr="002D7658">
              <w:rPr>
                <w:rFonts w:ascii="Times New Roman" w:hAnsi="Times New Roman" w:cs="Times New Roman"/>
                <w:b/>
              </w:rPr>
              <w:t>п</w:t>
            </w:r>
            <w:proofErr w:type="spellEnd"/>
          </w:p>
        </w:tc>
        <w:tc>
          <w:tcPr>
            <w:tcW w:w="776" w:type="pct"/>
            <w:vMerge w:val="restart"/>
            <w:shd w:val="clear" w:color="auto" w:fill="auto"/>
            <w:vAlign w:val="center"/>
            <w:hideMark/>
          </w:tcPr>
          <w:p w:rsidR="00F13205" w:rsidRPr="002D7658" w:rsidRDefault="00F13205" w:rsidP="00F13205">
            <w:pPr>
              <w:ind w:firstLine="0"/>
              <w:jc w:val="center"/>
              <w:rPr>
                <w:rFonts w:ascii="Times New Roman" w:hAnsi="Times New Roman" w:cs="Times New Roman"/>
                <w:b/>
              </w:rPr>
            </w:pPr>
            <w:r w:rsidRPr="002D7658">
              <w:rPr>
                <w:rFonts w:ascii="Times New Roman" w:hAnsi="Times New Roman" w:cs="Times New Roman"/>
                <w:b/>
              </w:rPr>
              <w:t>Наименование товара</w:t>
            </w:r>
          </w:p>
        </w:tc>
        <w:tc>
          <w:tcPr>
            <w:tcW w:w="442" w:type="pct"/>
            <w:vMerge w:val="restart"/>
            <w:shd w:val="clear" w:color="auto" w:fill="auto"/>
            <w:vAlign w:val="center"/>
            <w:hideMark/>
          </w:tcPr>
          <w:p w:rsidR="00F13205" w:rsidRPr="002D7658" w:rsidRDefault="00F13205" w:rsidP="00F13205">
            <w:pPr>
              <w:rPr>
                <w:rFonts w:ascii="Times New Roman" w:hAnsi="Times New Roman" w:cs="Times New Roman"/>
                <w:b/>
              </w:rPr>
            </w:pPr>
            <w:r w:rsidRPr="002D7658">
              <w:rPr>
                <w:rFonts w:ascii="Times New Roman" w:hAnsi="Times New Roman" w:cs="Times New Roman"/>
                <w:b/>
              </w:rPr>
              <w:t>№ показателя</w:t>
            </w:r>
          </w:p>
        </w:tc>
        <w:tc>
          <w:tcPr>
            <w:tcW w:w="899" w:type="pct"/>
            <w:vMerge w:val="restart"/>
            <w:shd w:val="clear" w:color="auto" w:fill="auto"/>
            <w:vAlign w:val="center"/>
            <w:hideMark/>
          </w:tcPr>
          <w:p w:rsidR="00F13205" w:rsidRPr="002D7658" w:rsidRDefault="00F13205" w:rsidP="00F13205">
            <w:pPr>
              <w:ind w:firstLine="0"/>
              <w:jc w:val="center"/>
              <w:rPr>
                <w:rFonts w:ascii="Times New Roman" w:hAnsi="Times New Roman" w:cs="Times New Roman"/>
                <w:b/>
              </w:rPr>
            </w:pPr>
            <w:r w:rsidRPr="002D7658">
              <w:rPr>
                <w:rFonts w:ascii="Times New Roman" w:hAnsi="Times New Roman" w:cs="Times New Roman"/>
                <w:b/>
              </w:rPr>
              <w:t>Показатель (характеристика) товара</w:t>
            </w:r>
          </w:p>
        </w:tc>
        <w:tc>
          <w:tcPr>
            <w:tcW w:w="1428" w:type="pct"/>
            <w:gridSpan w:val="2"/>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 (в том числе поставляемого заказчику при выполнении закупаемых работ, оказании закупаемых услуг).</w:t>
            </w:r>
          </w:p>
        </w:tc>
        <w:tc>
          <w:tcPr>
            <w:tcW w:w="610" w:type="pct"/>
            <w:vMerge w:val="restart"/>
            <w:shd w:val="clear" w:color="auto" w:fill="auto"/>
            <w:vAlign w:val="center"/>
            <w:hideMark/>
          </w:tcPr>
          <w:p w:rsidR="00F13205" w:rsidRPr="002D7658" w:rsidRDefault="00F13205" w:rsidP="00F13205">
            <w:pPr>
              <w:ind w:firstLine="0"/>
              <w:rPr>
                <w:rFonts w:ascii="Times New Roman" w:hAnsi="Times New Roman" w:cs="Times New Roman"/>
                <w:b/>
              </w:rPr>
            </w:pPr>
            <w:r w:rsidRPr="002D7658">
              <w:rPr>
                <w:rFonts w:ascii="Times New Roman" w:eastAsia="Calibri" w:hAnsi="Times New Roman" w:cs="Times New Roman"/>
                <w:b/>
              </w:rPr>
              <w:t>Единица измерения для характеристики товара</w:t>
            </w:r>
            <w:r w:rsidRPr="002D7658">
              <w:rPr>
                <w:rFonts w:ascii="Times New Roman" w:hAnsi="Times New Roman" w:cs="Times New Roman"/>
                <w:b/>
              </w:rPr>
              <w:t>.</w:t>
            </w:r>
          </w:p>
        </w:tc>
        <w:tc>
          <w:tcPr>
            <w:tcW w:w="294" w:type="pct"/>
            <w:vMerge w:val="restart"/>
            <w:vAlign w:val="center"/>
          </w:tcPr>
          <w:p w:rsidR="00F13205" w:rsidRPr="002D7658" w:rsidRDefault="00F13205" w:rsidP="00F13205">
            <w:pPr>
              <w:ind w:firstLine="0"/>
              <w:rPr>
                <w:rFonts w:ascii="Times New Roman" w:eastAsia="Calibri" w:hAnsi="Times New Roman" w:cs="Times New Roman"/>
                <w:b/>
              </w:rPr>
            </w:pPr>
            <w:r w:rsidRPr="002D7658">
              <w:rPr>
                <w:rFonts w:ascii="Times New Roman" w:eastAsia="Calibri" w:hAnsi="Times New Roman" w:cs="Times New Roman"/>
                <w:b/>
              </w:rPr>
              <w:t xml:space="preserve">Ед. </w:t>
            </w:r>
            <w:proofErr w:type="spellStart"/>
            <w:r w:rsidRPr="002D7658">
              <w:rPr>
                <w:rFonts w:ascii="Times New Roman" w:eastAsia="Calibri" w:hAnsi="Times New Roman" w:cs="Times New Roman"/>
                <w:b/>
              </w:rPr>
              <w:t>изм</w:t>
            </w:r>
            <w:proofErr w:type="spellEnd"/>
            <w:r w:rsidRPr="002D7658">
              <w:rPr>
                <w:rFonts w:ascii="Times New Roman" w:eastAsia="Calibri" w:hAnsi="Times New Roman" w:cs="Times New Roman"/>
                <w:b/>
              </w:rPr>
              <w:t>.</w:t>
            </w:r>
          </w:p>
        </w:tc>
        <w:tc>
          <w:tcPr>
            <w:tcW w:w="378" w:type="pct"/>
            <w:vMerge w:val="restart"/>
            <w:vAlign w:val="center"/>
          </w:tcPr>
          <w:p w:rsidR="00F13205" w:rsidRPr="002D7658" w:rsidRDefault="00F13205" w:rsidP="00F13205">
            <w:pPr>
              <w:ind w:left="175" w:hanging="175"/>
              <w:rPr>
                <w:rFonts w:ascii="Times New Roman" w:eastAsia="Calibri" w:hAnsi="Times New Roman" w:cs="Times New Roman"/>
                <w:b/>
              </w:rPr>
            </w:pPr>
            <w:r w:rsidRPr="002D7658">
              <w:rPr>
                <w:rFonts w:ascii="Times New Roman" w:eastAsia="Calibri" w:hAnsi="Times New Roman" w:cs="Times New Roman"/>
                <w:b/>
              </w:rPr>
              <w:t>Кол-во</w:t>
            </w: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vMerge/>
            <w:vAlign w:val="center"/>
            <w:hideMark/>
          </w:tcPr>
          <w:p w:rsidR="00F13205" w:rsidRPr="002D7658" w:rsidRDefault="00F13205" w:rsidP="00F13205">
            <w:pPr>
              <w:rPr>
                <w:rFonts w:ascii="Times New Roman" w:hAnsi="Times New Roman" w:cs="Times New Roman"/>
                <w:highlight w:val="yellow"/>
              </w:rPr>
            </w:pPr>
          </w:p>
        </w:tc>
        <w:tc>
          <w:tcPr>
            <w:tcW w:w="899" w:type="pct"/>
            <w:vMerge/>
            <w:vAlign w:val="center"/>
            <w:hideMark/>
          </w:tcPr>
          <w:p w:rsidR="00F13205" w:rsidRPr="002D7658" w:rsidRDefault="00F13205" w:rsidP="00F13205">
            <w:pPr>
              <w:rPr>
                <w:rFonts w:ascii="Times New Roman" w:hAnsi="Times New Roman" w:cs="Times New Roman"/>
                <w:highlight w:val="yellow"/>
              </w:rPr>
            </w:pPr>
          </w:p>
        </w:tc>
        <w:tc>
          <w:tcPr>
            <w:tcW w:w="738" w:type="pct"/>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Минимальное значение показателя или максимальное значение показателя</w:t>
            </w:r>
          </w:p>
        </w:tc>
        <w:tc>
          <w:tcPr>
            <w:tcW w:w="690" w:type="pct"/>
            <w:shd w:val="clear" w:color="auto" w:fill="auto"/>
            <w:vAlign w:val="center"/>
            <w:hideMark/>
          </w:tcPr>
          <w:p w:rsidR="00F13205" w:rsidRPr="002D7658" w:rsidRDefault="00F13205" w:rsidP="00F13205">
            <w:pPr>
              <w:jc w:val="center"/>
              <w:rPr>
                <w:rFonts w:ascii="Times New Roman" w:hAnsi="Times New Roman" w:cs="Times New Roman"/>
                <w:b/>
              </w:rPr>
            </w:pPr>
            <w:r w:rsidRPr="002D7658">
              <w:rPr>
                <w:rFonts w:ascii="Times New Roman" w:hAnsi="Times New Roman" w:cs="Times New Roman"/>
                <w:b/>
              </w:rPr>
              <w:t>Показатели (характеристики), значения которых не могут изменяться</w:t>
            </w:r>
          </w:p>
        </w:tc>
        <w:tc>
          <w:tcPr>
            <w:tcW w:w="610" w:type="pct"/>
            <w:vMerge/>
            <w:vAlign w:val="center"/>
            <w:hideMark/>
          </w:tcPr>
          <w:p w:rsidR="00F13205" w:rsidRPr="002D7658" w:rsidRDefault="00F13205" w:rsidP="00F13205">
            <w:pPr>
              <w:rPr>
                <w:rFonts w:ascii="Times New Roman" w:hAnsi="Times New Roman" w:cs="Times New Roman"/>
                <w:highlight w:val="yellow"/>
              </w:rPr>
            </w:pPr>
          </w:p>
        </w:tc>
        <w:tc>
          <w:tcPr>
            <w:tcW w:w="294" w:type="pct"/>
            <w:vMerge/>
          </w:tcPr>
          <w:p w:rsidR="00F13205" w:rsidRPr="002D7658" w:rsidRDefault="00F13205" w:rsidP="00F13205">
            <w:pPr>
              <w:rPr>
                <w:rFonts w:ascii="Times New Roman" w:hAnsi="Times New Roman" w:cs="Times New Roman"/>
                <w:highlight w:val="yellow"/>
              </w:rPr>
            </w:pPr>
          </w:p>
        </w:tc>
        <w:tc>
          <w:tcPr>
            <w:tcW w:w="378" w:type="pct"/>
            <w:vMerge/>
          </w:tcPr>
          <w:p w:rsidR="00F13205" w:rsidRPr="002D7658" w:rsidRDefault="00F13205" w:rsidP="00F13205">
            <w:pPr>
              <w:rPr>
                <w:rFonts w:ascii="Times New Roman" w:hAnsi="Times New Roman" w:cs="Times New Roman"/>
                <w:highlight w:val="yellow"/>
              </w:rPr>
            </w:pPr>
          </w:p>
        </w:tc>
      </w:tr>
      <w:tr w:rsidR="00F13205" w:rsidRPr="002D7658" w:rsidTr="00F13205">
        <w:trPr>
          <w:trHeight w:val="283"/>
          <w:jc w:val="center"/>
        </w:trPr>
        <w:tc>
          <w:tcPr>
            <w:tcW w:w="172"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c>
          <w:tcPr>
            <w:tcW w:w="776"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w:t>
            </w:r>
          </w:p>
        </w:tc>
        <w:tc>
          <w:tcPr>
            <w:tcW w:w="442"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w:t>
            </w:r>
          </w:p>
        </w:tc>
        <w:tc>
          <w:tcPr>
            <w:tcW w:w="899"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4</w:t>
            </w:r>
          </w:p>
        </w:tc>
        <w:tc>
          <w:tcPr>
            <w:tcW w:w="738"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5</w:t>
            </w:r>
          </w:p>
        </w:tc>
        <w:tc>
          <w:tcPr>
            <w:tcW w:w="690"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6</w:t>
            </w:r>
          </w:p>
        </w:tc>
        <w:tc>
          <w:tcPr>
            <w:tcW w:w="610" w:type="pct"/>
            <w:shd w:val="clear" w:color="auto" w:fill="auto"/>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7</w:t>
            </w:r>
          </w:p>
        </w:tc>
        <w:tc>
          <w:tcPr>
            <w:tcW w:w="294" w:type="pct"/>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8</w:t>
            </w:r>
          </w:p>
        </w:tc>
        <w:tc>
          <w:tcPr>
            <w:tcW w:w="378" w:type="pct"/>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9</w:t>
            </w:r>
          </w:p>
        </w:tc>
      </w:tr>
      <w:tr w:rsidR="00F13205" w:rsidRPr="002D7658" w:rsidTr="00F13205">
        <w:trPr>
          <w:trHeight w:val="283"/>
          <w:jc w:val="center"/>
        </w:trPr>
        <w:tc>
          <w:tcPr>
            <w:tcW w:w="172" w:type="pct"/>
            <w:vMerge w:val="restar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c>
          <w:tcPr>
            <w:tcW w:w="776" w:type="pct"/>
            <w:vMerge w:val="restart"/>
            <w:shd w:val="clear" w:color="auto" w:fill="auto"/>
            <w:noWrap/>
            <w:vAlign w:val="center"/>
            <w:hideMark/>
          </w:tcPr>
          <w:p w:rsidR="00F13205" w:rsidRPr="002D7658" w:rsidRDefault="00F13205" w:rsidP="00F13205">
            <w:pPr>
              <w:ind w:firstLine="0"/>
              <w:rPr>
                <w:rFonts w:ascii="Times New Roman" w:hAnsi="Times New Roman" w:cs="Times New Roman"/>
              </w:rPr>
            </w:pPr>
            <w:r w:rsidRPr="002D7658">
              <w:rPr>
                <w:rFonts w:ascii="Times New Roman" w:hAnsi="Times New Roman" w:cs="Times New Roman"/>
              </w:rPr>
              <w:t>Интерактивная панель</w:t>
            </w:r>
          </w:p>
          <w:p w:rsidR="00F13205" w:rsidRPr="002D7658" w:rsidRDefault="00F13205" w:rsidP="00F13205">
            <w:pPr>
              <w:jc w:val="center"/>
              <w:rPr>
                <w:rFonts w:ascii="Times New Roman" w:hAnsi="Times New Roman" w:cs="Times New Roman"/>
              </w:rPr>
            </w:pPr>
          </w:p>
          <w:p w:rsidR="00F13205" w:rsidRPr="002D7658" w:rsidRDefault="00F13205" w:rsidP="00F13205">
            <w:pPr>
              <w:jc w:val="center"/>
              <w:rPr>
                <w:rFonts w:ascii="Times New Roman" w:hAnsi="Times New Roman" w:cs="Times New Roman"/>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c>
          <w:tcPr>
            <w:tcW w:w="899" w:type="pct"/>
            <w:vAlign w:val="center"/>
          </w:tcPr>
          <w:p w:rsidR="00F13205" w:rsidRPr="002D7658" w:rsidRDefault="00F13205" w:rsidP="00F13205">
            <w:pPr>
              <w:rPr>
                <w:rFonts w:ascii="Times New Roman" w:hAnsi="Times New Roman" w:cs="Times New Roman"/>
              </w:rPr>
            </w:pPr>
            <w:r w:rsidRPr="002D7658">
              <w:rPr>
                <w:rFonts w:ascii="Times New Roman" w:hAnsi="Times New Roman" w:cs="Times New Roman"/>
              </w:rPr>
              <w:t>Размер диагонали</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75 и &lt; 80</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Дюйм</w:t>
            </w:r>
            <w:proofErr w:type="spellEnd"/>
          </w:p>
        </w:tc>
        <w:tc>
          <w:tcPr>
            <w:tcW w:w="294" w:type="pct"/>
            <w:vMerge w:val="restart"/>
            <w:vAlign w:val="center"/>
          </w:tcPr>
          <w:p w:rsidR="00F13205" w:rsidRPr="00F13205" w:rsidRDefault="00F13205" w:rsidP="00F13205">
            <w:pPr>
              <w:ind w:firstLine="0"/>
              <w:rPr>
                <w:rFonts w:ascii="Times New Roman" w:hAnsi="Times New Roman" w:cs="Times New Roman"/>
                <w:lang w:val="en-US"/>
              </w:rPr>
            </w:pPr>
            <w:proofErr w:type="spellStart"/>
            <w:r>
              <w:rPr>
                <w:rFonts w:ascii="Times New Roman" w:hAnsi="Times New Roman" w:cs="Times New Roman"/>
                <w:lang w:val="en-US"/>
              </w:rPr>
              <w:t>Шт</w:t>
            </w:r>
            <w:proofErr w:type="spellEnd"/>
            <w:r>
              <w:rPr>
                <w:rFonts w:ascii="Times New Roman" w:hAnsi="Times New Roman" w:cs="Times New Roman"/>
                <w:lang w:val="en-US"/>
              </w:rPr>
              <w:t>.</w:t>
            </w:r>
          </w:p>
        </w:tc>
        <w:tc>
          <w:tcPr>
            <w:tcW w:w="378" w:type="pct"/>
            <w:vMerge w:val="restart"/>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w:t>
            </w: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w:t>
            </w:r>
          </w:p>
        </w:tc>
        <w:tc>
          <w:tcPr>
            <w:tcW w:w="899" w:type="pct"/>
            <w:vAlign w:val="center"/>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мегапикселей на экране, </w:t>
            </w:r>
            <w:proofErr w:type="spellStart"/>
            <w:r w:rsidRPr="002D7658">
              <w:rPr>
                <w:rFonts w:ascii="Times New Roman" w:hAnsi="Times New Roman" w:cs="Times New Roman"/>
              </w:rPr>
              <w:t>Мпиксель</w:t>
            </w:r>
            <w:proofErr w:type="spellEnd"/>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8</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w:t>
            </w:r>
          </w:p>
        </w:tc>
        <w:tc>
          <w:tcPr>
            <w:tcW w:w="899" w:type="pct"/>
            <w:shd w:val="clear" w:color="auto" w:fill="auto"/>
            <w:vAlign w:val="center"/>
          </w:tcPr>
          <w:p w:rsidR="00F13205" w:rsidRPr="002D7658" w:rsidRDefault="00F13205" w:rsidP="00F13205">
            <w:pPr>
              <w:rPr>
                <w:rFonts w:ascii="Times New Roman" w:hAnsi="Times New Roman" w:cs="Times New Roman"/>
                <w:lang w:val="en-US"/>
              </w:rPr>
            </w:pPr>
            <w:r w:rsidRPr="002D7658">
              <w:rPr>
                <w:rFonts w:ascii="Times New Roman" w:hAnsi="Times New Roman" w:cs="Times New Roman"/>
              </w:rPr>
              <w:t>Вес панели</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&lt; 55</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кг</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Толщина панели</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&lt; 80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мм</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Высота панели</w:t>
            </w:r>
          </w:p>
        </w:tc>
        <w:tc>
          <w:tcPr>
            <w:tcW w:w="738" w:type="pct"/>
            <w:shd w:val="clear" w:color="auto" w:fill="auto"/>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xml:space="preserve"> &lt; 990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мм</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Ширина панели</w:t>
            </w:r>
          </w:p>
        </w:tc>
        <w:tc>
          <w:tcPr>
            <w:tcW w:w="738" w:type="pct"/>
            <w:shd w:val="clear" w:color="auto" w:fill="auto"/>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1700 и &lt; 1750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мм</w:t>
            </w: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Разрешение экрана по вертикали, пиксель</w:t>
            </w:r>
          </w:p>
        </w:tc>
        <w:tc>
          <w:tcPr>
            <w:tcW w:w="738" w:type="pct"/>
            <w:shd w:val="clear" w:color="auto" w:fill="auto"/>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2100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8</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Разрешение экрана по горизонтали, </w:t>
            </w:r>
            <w:r w:rsidRPr="002D7658">
              <w:rPr>
                <w:rFonts w:ascii="Times New Roman" w:hAnsi="Times New Roman" w:cs="Times New Roman"/>
              </w:rPr>
              <w:lastRenderedPageBreak/>
              <w:t>пиксель</w:t>
            </w:r>
          </w:p>
        </w:tc>
        <w:tc>
          <w:tcPr>
            <w:tcW w:w="738" w:type="pct"/>
            <w:shd w:val="clear" w:color="auto" w:fill="auto"/>
            <w:noWrap/>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lastRenderedPageBreak/>
              <w:t>≥ 3000</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9</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Условия эксплуатации</w:t>
            </w:r>
          </w:p>
        </w:tc>
        <w:tc>
          <w:tcPr>
            <w:tcW w:w="738" w:type="pct"/>
            <w:shd w:val="clear" w:color="auto" w:fill="auto"/>
            <w:noWrap/>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В помещении</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387"/>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hideMark/>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10</w:t>
            </w:r>
          </w:p>
        </w:tc>
        <w:tc>
          <w:tcPr>
            <w:tcW w:w="899" w:type="pct"/>
            <w:shd w:val="clear" w:color="auto" w:fill="auto"/>
          </w:tcPr>
          <w:p w:rsidR="00F13205" w:rsidRPr="002D7658" w:rsidRDefault="00F13205" w:rsidP="00F13205">
            <w:pPr>
              <w:rPr>
                <w:rFonts w:ascii="Times New Roman" w:hAnsi="Times New Roman" w:cs="Times New Roman"/>
              </w:rPr>
            </w:pPr>
            <w:proofErr w:type="spellStart"/>
            <w:r w:rsidRPr="002D7658">
              <w:rPr>
                <w:rFonts w:ascii="Times New Roman" w:hAnsi="Times New Roman" w:cs="Times New Roman"/>
              </w:rPr>
              <w:t>Безвентиляторное</w:t>
            </w:r>
            <w:proofErr w:type="spellEnd"/>
            <w:r w:rsidRPr="002D7658">
              <w:rPr>
                <w:rFonts w:ascii="Times New Roman" w:hAnsi="Times New Roman" w:cs="Times New Roman"/>
              </w:rPr>
              <w:t xml:space="preserve"> охлаждение</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11</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игнорирования касаний экрана ладонью</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12</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использования ладони в качестве инструмента стирания</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13</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Возможность подключения к сети </w:t>
            </w:r>
            <w:proofErr w:type="spellStart"/>
            <w:r w:rsidRPr="002D7658">
              <w:rPr>
                <w:rFonts w:ascii="Times New Roman" w:hAnsi="Times New Roman" w:cs="Times New Roman"/>
              </w:rPr>
              <w:t>Ethernet</w:t>
            </w:r>
            <w:proofErr w:type="spellEnd"/>
            <w:r w:rsidRPr="002D7658">
              <w:rPr>
                <w:rFonts w:ascii="Times New Roman" w:hAnsi="Times New Roman" w:cs="Times New Roman"/>
              </w:rPr>
              <w:t xml:space="preserve"> беспроводным способом (</w:t>
            </w:r>
            <w:proofErr w:type="spellStart"/>
            <w:r w:rsidRPr="002D7658">
              <w:rPr>
                <w:rFonts w:ascii="Times New Roman" w:hAnsi="Times New Roman" w:cs="Times New Roman"/>
              </w:rPr>
              <w:t>Wi-Fi</w:t>
            </w:r>
            <w:proofErr w:type="spellEnd"/>
            <w:r w:rsidRPr="002D7658">
              <w:rPr>
                <w:rFonts w:ascii="Times New Roman" w:hAnsi="Times New Roman" w:cs="Times New Roman"/>
              </w:rPr>
              <w:t>)</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Возможность подключения к сети </w:t>
            </w:r>
            <w:proofErr w:type="spellStart"/>
            <w:r w:rsidRPr="002D7658">
              <w:rPr>
                <w:rFonts w:ascii="Times New Roman" w:hAnsi="Times New Roman" w:cs="Times New Roman"/>
              </w:rPr>
              <w:t>Ethernet</w:t>
            </w:r>
            <w:proofErr w:type="spellEnd"/>
            <w:r w:rsidRPr="002D7658">
              <w:rPr>
                <w:rFonts w:ascii="Times New Roman" w:hAnsi="Times New Roman" w:cs="Times New Roman"/>
              </w:rPr>
              <w:t xml:space="preserve"> проводным способом</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удаленного включения</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noWrap/>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Возможность удаленного управления и мониторинга через </w:t>
            </w:r>
            <w:proofErr w:type="spellStart"/>
            <w:r w:rsidRPr="002D7658">
              <w:rPr>
                <w:rFonts w:ascii="Times New Roman" w:hAnsi="Times New Roman" w:cs="Times New Roman"/>
              </w:rPr>
              <w:t>Ethernet</w:t>
            </w:r>
            <w:proofErr w:type="spellEnd"/>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noWrap/>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Возможность удаленного управления и мониторинга через RS-232</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shd w:val="clear" w:color="auto" w:fill="auto"/>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18</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Встроенные функции распознавания объектов касания</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920"/>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19</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HDMI входов на лицевой панели для </w:t>
            </w:r>
            <w:r w:rsidRPr="002D7658">
              <w:rPr>
                <w:rFonts w:ascii="Times New Roman" w:hAnsi="Times New Roman" w:cs="Times New Roman"/>
              </w:rPr>
              <w:lastRenderedPageBreak/>
              <w:t>подключения внешних устройств</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lastRenderedPageBreak/>
              <w:t>≥ 2</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20</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входов </w:t>
            </w:r>
            <w:proofErr w:type="spellStart"/>
            <w:r w:rsidRPr="002D7658">
              <w:rPr>
                <w:rFonts w:ascii="Times New Roman" w:hAnsi="Times New Roman" w:cs="Times New Roman"/>
              </w:rPr>
              <w:t>аудиосигнала</w:t>
            </w:r>
            <w:proofErr w:type="spellEnd"/>
            <w:r w:rsidRPr="002D7658">
              <w:rPr>
                <w:rFonts w:ascii="Times New Roman" w:hAnsi="Times New Roman" w:cs="Times New Roman"/>
              </w:rPr>
              <w:t xml:space="preserve"> линейного уровня</w:t>
            </w:r>
          </w:p>
        </w:tc>
        <w:tc>
          <w:tcPr>
            <w:tcW w:w="738"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hideMark/>
          </w:tcPr>
          <w:p w:rsidR="00F13205" w:rsidRPr="002D7658" w:rsidRDefault="00F13205" w:rsidP="00F13205">
            <w:pPr>
              <w:rPr>
                <w:rFonts w:ascii="Times New Roman" w:hAnsi="Times New Roman" w:cs="Times New Roman"/>
                <w:highlight w:val="yellow"/>
              </w:rPr>
            </w:pPr>
          </w:p>
        </w:tc>
        <w:tc>
          <w:tcPr>
            <w:tcW w:w="776" w:type="pct"/>
            <w:vMerge/>
            <w:vAlign w:val="center"/>
            <w:hideMark/>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21</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входов </w:t>
            </w:r>
            <w:proofErr w:type="spellStart"/>
            <w:r w:rsidRPr="002D7658">
              <w:rPr>
                <w:rFonts w:ascii="Times New Roman" w:hAnsi="Times New Roman" w:cs="Times New Roman"/>
              </w:rPr>
              <w:t>аудиосигнала</w:t>
            </w:r>
            <w:proofErr w:type="spellEnd"/>
            <w:r w:rsidRPr="002D7658">
              <w:rPr>
                <w:rFonts w:ascii="Times New Roman" w:hAnsi="Times New Roman" w:cs="Times New Roman"/>
              </w:rPr>
              <w:t xml:space="preserve"> микрофонного уровня</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22</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выходов </w:t>
            </w:r>
            <w:proofErr w:type="spellStart"/>
            <w:r w:rsidRPr="002D7658">
              <w:rPr>
                <w:rFonts w:ascii="Times New Roman" w:hAnsi="Times New Roman" w:cs="Times New Roman"/>
              </w:rPr>
              <w:t>аудиосигнала</w:t>
            </w:r>
            <w:proofErr w:type="spellEnd"/>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23</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Количество портов USB 3.0</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4</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 xml:space="preserve">Количество свободных портов USB 2.0 </w:t>
            </w:r>
            <w:proofErr w:type="spellStart"/>
            <w:r w:rsidRPr="002D7658">
              <w:rPr>
                <w:rFonts w:ascii="Times New Roman" w:hAnsi="Times New Roman" w:cs="Times New Roman"/>
              </w:rPr>
              <w:t>Type</w:t>
            </w:r>
            <w:proofErr w:type="spellEnd"/>
            <w:r w:rsidRPr="002D7658">
              <w:rPr>
                <w:rFonts w:ascii="Times New Roman" w:hAnsi="Times New Roman" w:cs="Times New Roman"/>
              </w:rPr>
              <w:t xml:space="preserve"> A</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shd w:val="clear" w:color="auto" w:fill="auto"/>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Количество точек касания</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20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roofErr w:type="spellStart"/>
            <w:proofErr w:type="gramStart"/>
            <w:r w:rsidRPr="002D7658">
              <w:rPr>
                <w:rFonts w:ascii="Times New Roman" w:hAnsi="Times New Roman" w:cs="Times New Roman"/>
              </w:rPr>
              <w:t>шт</w:t>
            </w:r>
            <w:proofErr w:type="spellEnd"/>
            <w:proofErr w:type="gramEnd"/>
          </w:p>
        </w:tc>
        <w:tc>
          <w:tcPr>
            <w:tcW w:w="294" w:type="pct"/>
            <w:vMerge/>
          </w:tcPr>
          <w:p w:rsidR="00F13205" w:rsidRPr="002D7658" w:rsidRDefault="00F13205" w:rsidP="00F13205">
            <w:pPr>
              <w:jc w:val="center"/>
              <w:rPr>
                <w:rFonts w:ascii="Times New Roman" w:hAnsi="Times New Roman" w:cs="Times New Roman"/>
                <w:highlight w:val="yellow"/>
              </w:rPr>
            </w:pPr>
          </w:p>
        </w:tc>
        <w:tc>
          <w:tcPr>
            <w:tcW w:w="378" w:type="pct"/>
            <w:vMerge/>
          </w:tcPr>
          <w:p w:rsidR="00F13205" w:rsidRPr="002D7658" w:rsidRDefault="00F13205" w:rsidP="00F13205">
            <w:pPr>
              <w:jc w:val="center"/>
              <w:rPr>
                <w:rFonts w:ascii="Times New Roman" w:hAnsi="Times New Roman" w:cs="Times New Roman"/>
                <w:highlight w:val="yellow"/>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антибликового защитного стекла</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встроенного вычислительного блока</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28</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встроенной акустической системы</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29</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закаленного защитного стекла</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30</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интегрированного датчика освещенности для автоматической коррекции яркости подсветки</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lang w:val="en-US"/>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31</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крепления в комплекте</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proofErr w:type="spellStart"/>
            <w:r w:rsidRPr="002D7658">
              <w:rPr>
                <w:rFonts w:ascii="Times New Roman" w:hAnsi="Times New Roman" w:cs="Times New Roman"/>
                <w:lang w:val="en-US"/>
              </w:rPr>
              <w:t>Да</w:t>
            </w:r>
            <w:proofErr w:type="spellEnd"/>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32</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Наличие пульта дистанционного управления в комплекте</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33</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Объем накопителя встроенного вычислительного блока</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128</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Гбайт</w:t>
            </w: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34</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Объем оперативной памяти встроенного вычислительного блока</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8</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Гбайт</w:t>
            </w: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35</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Поддержка разрешения 3840х2160 пикселей (при 60 Гц)</w:t>
            </w:r>
          </w:p>
        </w:tc>
        <w:tc>
          <w:tcPr>
            <w:tcW w:w="738" w:type="pct"/>
            <w:shd w:val="clear" w:color="auto" w:fill="auto"/>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Да</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36</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Тип сенсорной технологии</w:t>
            </w:r>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Инфракрасная</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r w:rsidR="00F13205" w:rsidRPr="002D7658" w:rsidTr="00F13205">
        <w:trPr>
          <w:trHeight w:val="283"/>
          <w:jc w:val="center"/>
        </w:trPr>
        <w:tc>
          <w:tcPr>
            <w:tcW w:w="172" w:type="pct"/>
            <w:vMerge/>
            <w:vAlign w:val="center"/>
          </w:tcPr>
          <w:p w:rsidR="00F13205" w:rsidRPr="002D7658" w:rsidRDefault="00F13205" w:rsidP="00F13205">
            <w:pPr>
              <w:rPr>
                <w:rFonts w:ascii="Times New Roman" w:hAnsi="Times New Roman" w:cs="Times New Roman"/>
                <w:highlight w:val="yellow"/>
              </w:rPr>
            </w:pPr>
          </w:p>
        </w:tc>
        <w:tc>
          <w:tcPr>
            <w:tcW w:w="776" w:type="pct"/>
            <w:vMerge/>
            <w:vAlign w:val="center"/>
          </w:tcPr>
          <w:p w:rsidR="00F13205" w:rsidRPr="002D7658" w:rsidRDefault="00F13205" w:rsidP="00F13205">
            <w:pPr>
              <w:rPr>
                <w:rFonts w:ascii="Times New Roman" w:hAnsi="Times New Roman" w:cs="Times New Roman"/>
                <w:highlight w:val="yellow"/>
              </w:rPr>
            </w:pPr>
          </w:p>
        </w:tc>
        <w:tc>
          <w:tcPr>
            <w:tcW w:w="442" w:type="pct"/>
            <w:shd w:val="clear" w:color="auto" w:fill="auto"/>
            <w:noWrap/>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37</w:t>
            </w:r>
          </w:p>
        </w:tc>
        <w:tc>
          <w:tcPr>
            <w:tcW w:w="899" w:type="pct"/>
            <w:shd w:val="clear" w:color="auto" w:fill="auto"/>
          </w:tcPr>
          <w:p w:rsidR="00F13205" w:rsidRPr="002D7658" w:rsidRDefault="00F13205" w:rsidP="00F13205">
            <w:pPr>
              <w:rPr>
                <w:rFonts w:ascii="Times New Roman" w:hAnsi="Times New Roman" w:cs="Times New Roman"/>
              </w:rPr>
            </w:pPr>
            <w:r w:rsidRPr="002D7658">
              <w:rPr>
                <w:rFonts w:ascii="Times New Roman" w:hAnsi="Times New Roman" w:cs="Times New Roman"/>
              </w:rPr>
              <w:t>Яркость экрана, кд/м</w:t>
            </w:r>
            <w:proofErr w:type="gramStart"/>
            <w:r w:rsidRPr="002D7658">
              <w:rPr>
                <w:rFonts w:ascii="Times New Roman" w:hAnsi="Times New Roman" w:cs="Times New Roman"/>
              </w:rPr>
              <w:t>2</w:t>
            </w:r>
            <w:proofErr w:type="gramEnd"/>
          </w:p>
        </w:tc>
        <w:tc>
          <w:tcPr>
            <w:tcW w:w="738" w:type="pct"/>
            <w:shd w:val="clear" w:color="auto" w:fill="auto"/>
            <w:vAlign w:val="center"/>
          </w:tcPr>
          <w:p w:rsidR="00F13205" w:rsidRPr="002D7658" w:rsidRDefault="00F13205" w:rsidP="00F13205">
            <w:pPr>
              <w:jc w:val="center"/>
              <w:rPr>
                <w:rFonts w:ascii="Times New Roman" w:hAnsi="Times New Roman" w:cs="Times New Roman"/>
              </w:rPr>
            </w:pPr>
            <w:r w:rsidRPr="002D7658">
              <w:rPr>
                <w:rFonts w:ascii="Times New Roman" w:hAnsi="Times New Roman" w:cs="Times New Roman"/>
              </w:rPr>
              <w:t>≥ 350</w:t>
            </w:r>
          </w:p>
        </w:tc>
        <w:tc>
          <w:tcPr>
            <w:tcW w:w="690" w:type="pct"/>
            <w:shd w:val="clear" w:color="auto" w:fill="auto"/>
            <w:noWrap/>
            <w:vAlign w:val="center"/>
          </w:tcPr>
          <w:p w:rsidR="00F13205" w:rsidRPr="002D7658" w:rsidRDefault="00F13205" w:rsidP="00F13205">
            <w:pPr>
              <w:jc w:val="center"/>
              <w:rPr>
                <w:rFonts w:ascii="Times New Roman" w:hAnsi="Times New Roman" w:cs="Times New Roman"/>
                <w:lang w:val="en-US"/>
              </w:rPr>
            </w:pPr>
            <w:r w:rsidRPr="002D7658">
              <w:rPr>
                <w:rFonts w:ascii="Times New Roman" w:hAnsi="Times New Roman" w:cs="Times New Roman"/>
                <w:lang w:val="en-US"/>
              </w:rPr>
              <w:t>x</w:t>
            </w:r>
          </w:p>
        </w:tc>
        <w:tc>
          <w:tcPr>
            <w:tcW w:w="610" w:type="pct"/>
            <w:vAlign w:val="center"/>
          </w:tcPr>
          <w:p w:rsidR="00F13205" w:rsidRPr="002D7658" w:rsidRDefault="00F13205" w:rsidP="00F13205">
            <w:pPr>
              <w:jc w:val="center"/>
              <w:rPr>
                <w:rFonts w:ascii="Times New Roman" w:hAnsi="Times New Roman" w:cs="Times New Roman"/>
              </w:rPr>
            </w:pPr>
          </w:p>
        </w:tc>
        <w:tc>
          <w:tcPr>
            <w:tcW w:w="294" w:type="pct"/>
            <w:vMerge/>
          </w:tcPr>
          <w:p w:rsidR="00F13205" w:rsidRPr="002D7658" w:rsidRDefault="00F13205" w:rsidP="00F13205">
            <w:pPr>
              <w:jc w:val="center"/>
              <w:rPr>
                <w:rFonts w:ascii="Times New Roman" w:hAnsi="Times New Roman" w:cs="Times New Roman"/>
              </w:rPr>
            </w:pPr>
          </w:p>
        </w:tc>
        <w:tc>
          <w:tcPr>
            <w:tcW w:w="378" w:type="pct"/>
            <w:vMerge/>
          </w:tcPr>
          <w:p w:rsidR="00F13205" w:rsidRPr="002D7658" w:rsidRDefault="00F13205" w:rsidP="00F13205">
            <w:pPr>
              <w:jc w:val="center"/>
              <w:rPr>
                <w:rFonts w:ascii="Times New Roman" w:hAnsi="Times New Roman" w:cs="Times New Roman"/>
              </w:rPr>
            </w:pPr>
          </w:p>
        </w:tc>
      </w:tr>
    </w:tbl>
    <w:p w:rsidR="00657D8E" w:rsidRPr="0013384A" w:rsidRDefault="00657D8E" w:rsidP="0013384A">
      <w:pPr>
        <w:ind w:firstLine="0"/>
        <w:jc w:val="center"/>
        <w:rPr>
          <w:rFonts w:ascii="Times New Roman" w:eastAsia="Times New Roman" w:hAnsi="Times New Roman" w:cs="Times New Roman"/>
          <w:i/>
          <w:color w:val="auto"/>
          <w:sz w:val="22"/>
          <w:szCs w:val="22"/>
          <w:lang w:bidi="ar-SA"/>
        </w:rPr>
      </w:pPr>
    </w:p>
    <w:tbl>
      <w:tblPr>
        <w:tblW w:w="0" w:type="auto"/>
        <w:tblInd w:w="108" w:type="dxa"/>
        <w:tblLayout w:type="fixed"/>
        <w:tblLook w:val="0000"/>
      </w:tblPr>
      <w:tblGrid>
        <w:gridCol w:w="4687"/>
        <w:gridCol w:w="551"/>
        <w:gridCol w:w="4968"/>
      </w:tblGrid>
      <w:tr w:rsidR="0013384A" w:rsidRPr="0013384A" w:rsidTr="0089325D">
        <w:trPr>
          <w:trHeight w:val="549"/>
        </w:trPr>
        <w:tc>
          <w:tcPr>
            <w:tcW w:w="4687"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val="en-US" w:bidi="ar-SA"/>
              </w:rPr>
            </w:pPr>
            <w:r w:rsidRPr="0013384A">
              <w:rPr>
                <w:rFonts w:ascii="Times New Roman" w:eastAsia="Calibri" w:hAnsi="Times New Roman" w:cs="Times New Roman"/>
                <w:color w:val="auto"/>
                <w:sz w:val="20"/>
                <w:szCs w:val="20"/>
                <w:lang w:eastAsia="en-US" w:bidi="ar-SA"/>
              </w:rPr>
              <w:t xml:space="preserve"> </w:t>
            </w:r>
            <w:r w:rsidRPr="0013384A">
              <w:rPr>
                <w:rFonts w:ascii="Times New Roman" w:eastAsia="Cambria" w:hAnsi="Times New Roman" w:cs="Times New Roman"/>
                <w:bCs/>
                <w:color w:val="auto"/>
                <w:sz w:val="22"/>
                <w:szCs w:val="22"/>
                <w:lang w:bidi="ar-SA"/>
              </w:rPr>
              <w:t>Заказчик:</w:t>
            </w:r>
          </w:p>
        </w:tc>
        <w:tc>
          <w:tcPr>
            <w:tcW w:w="551"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val="en-US" w:bidi="ar-SA"/>
              </w:rPr>
            </w:pPr>
          </w:p>
        </w:tc>
        <w:tc>
          <w:tcPr>
            <w:tcW w:w="4968"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Поставщик:</w:t>
            </w:r>
          </w:p>
        </w:tc>
      </w:tr>
      <w:tr w:rsidR="0013384A" w:rsidRPr="0013384A" w:rsidTr="00657D8E">
        <w:trPr>
          <w:trHeight w:val="80"/>
        </w:trPr>
        <w:tc>
          <w:tcPr>
            <w:tcW w:w="4687"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_____________________/</w:t>
            </w:r>
            <w:r w:rsidR="0089325D">
              <w:rPr>
                <w:rFonts w:ascii="Times New Roman" w:eastAsia="Cambria" w:hAnsi="Times New Roman" w:cs="Times New Roman"/>
                <w:bCs/>
                <w:color w:val="auto"/>
                <w:sz w:val="22"/>
                <w:szCs w:val="22"/>
                <w:lang w:bidi="ar-SA"/>
              </w:rPr>
              <w:t>И.П. Моисеенко</w:t>
            </w:r>
            <w:r w:rsidRPr="0013384A">
              <w:rPr>
                <w:rFonts w:ascii="Times New Roman" w:eastAsia="Cambria" w:hAnsi="Times New Roman" w:cs="Times New Roman"/>
                <w:bCs/>
                <w:color w:val="auto"/>
                <w:sz w:val="22"/>
                <w:szCs w:val="22"/>
                <w:lang w:bidi="ar-SA"/>
              </w:rPr>
              <w:t xml:space="preserve"> /</w:t>
            </w: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М.П.</w:t>
            </w:r>
          </w:p>
          <w:p w:rsidR="0013384A" w:rsidRPr="0013384A" w:rsidRDefault="0013384A" w:rsidP="0013384A">
            <w:pPr>
              <w:ind w:firstLine="0"/>
              <w:jc w:val="left"/>
              <w:rPr>
                <w:rFonts w:ascii="Times New Roman" w:eastAsia="Cambria" w:hAnsi="Times New Roman" w:cs="Times New Roman"/>
                <w:color w:val="auto"/>
                <w:lang w:bidi="ar-SA"/>
              </w:rPr>
            </w:pPr>
            <w:r w:rsidRPr="0013384A">
              <w:rPr>
                <w:rFonts w:ascii="Times New Roman" w:eastAsia="Cambria" w:hAnsi="Times New Roman" w:cs="Times New Roman"/>
                <w:color w:val="auto"/>
                <w:sz w:val="22"/>
                <w:szCs w:val="22"/>
                <w:lang w:bidi="ar-SA"/>
              </w:rPr>
              <w:t>(подписано ЭЦП)</w:t>
            </w:r>
          </w:p>
        </w:tc>
        <w:tc>
          <w:tcPr>
            <w:tcW w:w="551"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p>
        </w:tc>
        <w:tc>
          <w:tcPr>
            <w:tcW w:w="4968" w:type="dxa"/>
            <w:shd w:val="clear" w:color="auto" w:fill="FFFFFF"/>
          </w:tcPr>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_______________</w:t>
            </w:r>
            <w:r w:rsidRPr="0013384A">
              <w:rPr>
                <w:rFonts w:ascii="Times New Roman" w:eastAsia="Cambria" w:hAnsi="Times New Roman" w:cs="Times New Roman"/>
                <w:b/>
                <w:bCs/>
                <w:color w:val="auto"/>
                <w:sz w:val="22"/>
                <w:szCs w:val="22"/>
                <w:lang w:bidi="ar-SA"/>
              </w:rPr>
              <w:t>/</w:t>
            </w:r>
            <w:r w:rsidRPr="0013384A">
              <w:rPr>
                <w:rFonts w:ascii="Times New Roman" w:eastAsia="Cambria" w:hAnsi="Times New Roman" w:cs="Times New Roman"/>
                <w:bCs/>
                <w:color w:val="auto"/>
                <w:sz w:val="22"/>
                <w:szCs w:val="22"/>
                <w:lang w:bidi="ar-SA"/>
              </w:rPr>
              <w:t xml:space="preserve"> ________________</w:t>
            </w:r>
            <w:r w:rsidRPr="0013384A">
              <w:rPr>
                <w:rFonts w:ascii="Times New Roman" w:eastAsia="Cambria" w:hAnsi="Times New Roman" w:cs="Times New Roman"/>
                <w:b/>
                <w:bCs/>
                <w:color w:val="auto"/>
                <w:sz w:val="22"/>
                <w:szCs w:val="22"/>
                <w:lang w:bidi="ar-SA"/>
              </w:rPr>
              <w:t>/</w:t>
            </w:r>
          </w:p>
          <w:p w:rsidR="0013384A" w:rsidRPr="0013384A" w:rsidRDefault="0013384A" w:rsidP="0013384A">
            <w:pPr>
              <w:spacing w:line="340" w:lineRule="exact"/>
              <w:ind w:firstLine="0"/>
              <w:jc w:val="left"/>
              <w:rPr>
                <w:rFonts w:ascii="Times New Roman" w:eastAsia="Cambria" w:hAnsi="Times New Roman" w:cs="Times New Roman"/>
                <w:bCs/>
                <w:color w:val="auto"/>
                <w:lang w:bidi="ar-SA"/>
              </w:rPr>
            </w:pPr>
            <w:r w:rsidRPr="0013384A">
              <w:rPr>
                <w:rFonts w:ascii="Times New Roman" w:eastAsia="Cambria" w:hAnsi="Times New Roman" w:cs="Times New Roman"/>
                <w:bCs/>
                <w:color w:val="auto"/>
                <w:sz w:val="22"/>
                <w:szCs w:val="22"/>
                <w:lang w:bidi="ar-SA"/>
              </w:rPr>
              <w:t>М.П.</w:t>
            </w:r>
          </w:p>
          <w:p w:rsidR="0013384A" w:rsidRPr="0013384A" w:rsidRDefault="0013384A" w:rsidP="0013384A">
            <w:pPr>
              <w:ind w:firstLine="0"/>
              <w:jc w:val="left"/>
              <w:rPr>
                <w:rFonts w:ascii="Times New Roman" w:eastAsia="Cambria" w:hAnsi="Times New Roman" w:cs="Times New Roman"/>
                <w:color w:val="auto"/>
                <w:lang w:bidi="ar-SA"/>
              </w:rPr>
            </w:pPr>
            <w:r w:rsidRPr="0013384A">
              <w:rPr>
                <w:rFonts w:ascii="Times New Roman" w:eastAsia="Cambria" w:hAnsi="Times New Roman" w:cs="Times New Roman"/>
                <w:color w:val="auto"/>
                <w:sz w:val="22"/>
                <w:szCs w:val="22"/>
                <w:lang w:bidi="ar-SA"/>
              </w:rPr>
              <w:t>(подписано ЭЦП)</w:t>
            </w:r>
          </w:p>
        </w:tc>
      </w:tr>
    </w:tbl>
    <w:p w:rsidR="00657D8E" w:rsidRDefault="00657D8E" w:rsidP="0013384A">
      <w:pPr>
        <w:spacing w:line="340" w:lineRule="exact"/>
        <w:ind w:firstLine="0"/>
        <w:jc w:val="right"/>
        <w:rPr>
          <w:rFonts w:ascii="Times New Roman" w:eastAsia="Cambria" w:hAnsi="Times New Roman" w:cs="Times New Roman"/>
          <w:bCs/>
          <w:color w:val="auto"/>
          <w:sz w:val="22"/>
          <w:szCs w:val="22"/>
          <w:lang w:bidi="ar-SA"/>
        </w:rPr>
        <w:sectPr w:rsidR="00657D8E" w:rsidSect="00657D8E">
          <w:pgSz w:w="16838" w:h="11906" w:orient="landscape"/>
          <w:pgMar w:top="426" w:right="720" w:bottom="726" w:left="720" w:header="709" w:footer="709" w:gutter="0"/>
          <w:cols w:space="708"/>
          <w:docGrid w:linePitch="360"/>
        </w:sectPr>
      </w:pPr>
    </w:p>
    <w:p w:rsidR="00A612AD" w:rsidRDefault="00A612AD" w:rsidP="0013384A">
      <w:pPr>
        <w:spacing w:line="340" w:lineRule="exact"/>
        <w:ind w:firstLine="0"/>
        <w:jc w:val="right"/>
        <w:rPr>
          <w:rFonts w:ascii="Times New Roman" w:eastAsia="Cambria" w:hAnsi="Times New Roman" w:cs="Times New Roman"/>
          <w:bCs/>
          <w:color w:val="auto"/>
          <w:sz w:val="22"/>
          <w:szCs w:val="22"/>
          <w:lang w:bidi="ar-SA"/>
        </w:rPr>
      </w:pP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Приложение № 2</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к контракту № </w:t>
      </w:r>
      <w:r w:rsidR="001F69A7">
        <w:rPr>
          <w:rFonts w:ascii="Times New Roman" w:eastAsia="Cambria" w:hAnsi="Times New Roman" w:cs="Times New Roman"/>
          <w:bCs/>
          <w:color w:val="auto"/>
          <w:sz w:val="22"/>
          <w:szCs w:val="22"/>
          <w:lang w:val="en-US" w:bidi="ar-SA"/>
        </w:rPr>
        <w:t>92</w:t>
      </w:r>
      <w:r w:rsidR="00657D8E">
        <w:rPr>
          <w:rFonts w:ascii="Times New Roman" w:eastAsia="Cambria" w:hAnsi="Times New Roman" w:cs="Times New Roman"/>
          <w:bCs/>
          <w:color w:val="auto"/>
          <w:sz w:val="22"/>
          <w:szCs w:val="22"/>
          <w:lang w:bidi="ar-SA"/>
        </w:rPr>
        <w:t>/22</w:t>
      </w:r>
    </w:p>
    <w:p w:rsidR="0013384A" w:rsidRPr="0013384A" w:rsidRDefault="0013384A" w:rsidP="0013384A">
      <w:pPr>
        <w:spacing w:line="340" w:lineRule="exact"/>
        <w:ind w:firstLine="0"/>
        <w:jc w:val="right"/>
        <w:rPr>
          <w:rFonts w:ascii="Times New Roman" w:eastAsia="Cambria" w:hAnsi="Times New Roman" w:cs="Times New Roman"/>
          <w:bCs/>
          <w:color w:val="auto"/>
          <w:sz w:val="22"/>
          <w:szCs w:val="22"/>
          <w:lang w:bidi="ar-SA"/>
        </w:rPr>
      </w:pPr>
      <w:r w:rsidRPr="0013384A">
        <w:rPr>
          <w:rFonts w:ascii="Times New Roman" w:eastAsia="Cambria" w:hAnsi="Times New Roman" w:cs="Times New Roman"/>
          <w:bCs/>
          <w:color w:val="auto"/>
          <w:sz w:val="22"/>
          <w:szCs w:val="22"/>
          <w:lang w:bidi="ar-SA"/>
        </w:rPr>
        <w:t xml:space="preserve">                                                                                                                   от «____» __________202</w:t>
      </w:r>
      <w:r w:rsidR="0051229C">
        <w:rPr>
          <w:rFonts w:ascii="Times New Roman" w:eastAsia="Cambria" w:hAnsi="Times New Roman" w:cs="Times New Roman"/>
          <w:bCs/>
          <w:color w:val="auto"/>
          <w:sz w:val="22"/>
          <w:szCs w:val="22"/>
          <w:lang w:bidi="ar-SA"/>
        </w:rPr>
        <w:t>_</w:t>
      </w:r>
      <w:r w:rsidRPr="0013384A">
        <w:rPr>
          <w:rFonts w:ascii="Times New Roman" w:eastAsia="Cambria" w:hAnsi="Times New Roman" w:cs="Times New Roman"/>
          <w:bCs/>
          <w:color w:val="auto"/>
          <w:sz w:val="22"/>
          <w:szCs w:val="22"/>
          <w:lang w:bidi="ar-SA"/>
        </w:rPr>
        <w:t xml:space="preserve"> г.</w:t>
      </w: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b/>
          <w:caps/>
          <w:color w:val="auto"/>
          <w:sz w:val="22"/>
          <w:szCs w:val="22"/>
          <w:lang w:bidi="ar-SA"/>
        </w:rPr>
      </w:pPr>
      <w:r w:rsidRPr="0013384A">
        <w:rPr>
          <w:rFonts w:ascii="Times New Roman" w:eastAsia="Times New Roman" w:hAnsi="Times New Roman" w:cs="Times New Roman"/>
          <w:b/>
          <w:caps/>
          <w:color w:val="auto"/>
          <w:sz w:val="22"/>
          <w:szCs w:val="22"/>
          <w:lang w:bidi="ar-SA"/>
        </w:rPr>
        <w:t>РАСЧЕТ Цены Контракта</w:t>
      </w:r>
    </w:p>
    <w:p w:rsidR="0013384A" w:rsidRPr="00A612AD" w:rsidRDefault="0013384A" w:rsidP="00A612AD">
      <w:pPr>
        <w:widowControl w:val="0"/>
        <w:tabs>
          <w:tab w:val="left" w:pos="3493"/>
        </w:tabs>
        <w:spacing w:before="120"/>
        <w:ind w:firstLine="0"/>
        <w:jc w:val="center"/>
        <w:rPr>
          <w:rFonts w:ascii="Times New Roman" w:eastAsia="Times New Roman" w:hAnsi="Times New Roman" w:cs="Times New Roman"/>
          <w:caps/>
          <w:color w:val="auto"/>
          <w:sz w:val="22"/>
          <w:szCs w:val="22"/>
          <w:lang w:bidi="ar-SA"/>
        </w:rPr>
      </w:pPr>
      <w:r w:rsidRPr="0013384A">
        <w:rPr>
          <w:rFonts w:ascii="Times New Roman" w:eastAsia="Times New Roman" w:hAnsi="Times New Roman" w:cs="Times New Roman"/>
          <w:color w:val="auto"/>
          <w:sz w:val="22"/>
          <w:szCs w:val="22"/>
          <w:lang w:bidi="ar-SA"/>
        </w:rPr>
        <w:t>(приложение</w:t>
      </w:r>
      <w:r w:rsidR="00A612AD">
        <w:rPr>
          <w:rFonts w:ascii="Times New Roman" w:eastAsia="Times New Roman" w:hAnsi="Times New Roman" w:cs="Times New Roman"/>
          <w:color w:val="auto"/>
          <w:sz w:val="22"/>
          <w:szCs w:val="22"/>
          <w:lang w:bidi="ar-SA"/>
        </w:rPr>
        <w:t xml:space="preserve"> </w:t>
      </w:r>
      <w:r w:rsidRPr="0013384A">
        <w:rPr>
          <w:rFonts w:ascii="Times New Roman" w:eastAsia="Times New Roman" w:hAnsi="Times New Roman" w:cs="Times New Roman"/>
          <w:color w:val="auto"/>
          <w:sz w:val="22"/>
          <w:szCs w:val="22"/>
          <w:lang w:bidi="ar-SA"/>
        </w:rPr>
        <w:t>№ 2 к контракту  заполняется</w:t>
      </w:r>
      <w:r w:rsidR="00A612AD">
        <w:rPr>
          <w:rFonts w:ascii="Times New Roman" w:eastAsia="Times New Roman" w:hAnsi="Times New Roman" w:cs="Times New Roman"/>
          <w:color w:val="auto"/>
          <w:sz w:val="22"/>
          <w:szCs w:val="22"/>
          <w:lang w:bidi="ar-SA"/>
        </w:rPr>
        <w:t xml:space="preserve"> </w:t>
      </w:r>
      <w:r w:rsidRPr="0013384A">
        <w:rPr>
          <w:rFonts w:ascii="Times New Roman" w:eastAsia="Times New Roman" w:hAnsi="Times New Roman" w:cs="Times New Roman"/>
          <w:color w:val="auto"/>
          <w:sz w:val="22"/>
          <w:szCs w:val="22"/>
          <w:lang w:bidi="ar-SA"/>
        </w:rPr>
        <w:t>с учетом коэффициента снижения)</w:t>
      </w: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tbl>
      <w:tblPr>
        <w:tblW w:w="5000" w:type="pct"/>
        <w:jc w:val="center"/>
        <w:tblLook w:val="0000"/>
      </w:tblPr>
      <w:tblGrid>
        <w:gridCol w:w="531"/>
        <w:gridCol w:w="2897"/>
        <w:gridCol w:w="1272"/>
        <w:gridCol w:w="1392"/>
        <w:gridCol w:w="1107"/>
        <w:gridCol w:w="1302"/>
        <w:gridCol w:w="1761"/>
      </w:tblGrid>
      <w:tr w:rsidR="006E5456" w:rsidRPr="0013384A" w:rsidTr="00811FCE">
        <w:trPr>
          <w:cantSplit/>
          <w:trHeight w:val="1134"/>
          <w:jc w:val="center"/>
        </w:trPr>
        <w:tc>
          <w:tcPr>
            <w:tcW w:w="259" w:type="pct"/>
            <w:tcBorders>
              <w:top w:val="single" w:sz="4" w:space="0" w:color="000000"/>
              <w:left w:val="single" w:sz="4" w:space="0" w:color="000000"/>
              <w:bottom w:val="single" w:sz="4" w:space="0" w:color="000000"/>
              <w:right w:val="single" w:sz="4" w:space="0" w:color="000000"/>
            </w:tcBorders>
            <w:shd w:val="clear" w:color="auto" w:fill="auto"/>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 п/п</w:t>
            </w:r>
          </w:p>
        </w:tc>
        <w:tc>
          <w:tcPr>
            <w:tcW w:w="1412" w:type="pct"/>
            <w:tcBorders>
              <w:top w:val="single" w:sz="4" w:space="0" w:color="000000"/>
              <w:left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Наименование товара</w:t>
            </w:r>
          </w:p>
        </w:tc>
        <w:tc>
          <w:tcPr>
            <w:tcW w:w="620" w:type="pct"/>
            <w:tcBorders>
              <w:top w:val="single" w:sz="4" w:space="0" w:color="000000"/>
              <w:left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bCs/>
                <w:color w:val="auto"/>
                <w:sz w:val="22"/>
                <w:szCs w:val="22"/>
                <w:lang w:bidi="ar-SA"/>
              </w:rPr>
              <w:t>Единица измерения</w:t>
            </w:r>
          </w:p>
        </w:tc>
        <w:tc>
          <w:tcPr>
            <w:tcW w:w="678" w:type="pct"/>
            <w:tcBorders>
              <w:top w:val="single" w:sz="4" w:space="0" w:color="000000"/>
              <w:left w:val="single" w:sz="4" w:space="0" w:color="000000"/>
              <w:bottom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Количество товара</w:t>
            </w:r>
          </w:p>
        </w:tc>
        <w:tc>
          <w:tcPr>
            <w:tcW w:w="539" w:type="pct"/>
            <w:tcBorders>
              <w:top w:val="single" w:sz="4" w:space="0" w:color="000000"/>
              <w:left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Цена за</w:t>
            </w:r>
          </w:p>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 xml:space="preserve">1 ед. изм. </w:t>
            </w:r>
            <w:r w:rsidRPr="0013384A">
              <w:rPr>
                <w:rFonts w:ascii="Times New Roman" w:eastAsia="Times New Roman" w:hAnsi="Times New Roman" w:cs="Times New Roman"/>
                <w:b/>
                <w:color w:val="auto"/>
                <w:sz w:val="22"/>
                <w:szCs w:val="22"/>
                <w:lang w:bidi="ar-SA"/>
              </w:rPr>
              <w:br/>
              <w:t>включая НДС, либо без НДС,</w:t>
            </w:r>
          </w:p>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руб.</w:t>
            </w:r>
          </w:p>
        </w:tc>
        <w:tc>
          <w:tcPr>
            <w:tcW w:w="634" w:type="pct"/>
            <w:tcBorders>
              <w:top w:val="single" w:sz="4" w:space="0" w:color="000000"/>
              <w:left w:val="single" w:sz="4" w:space="0" w:color="000000"/>
              <w:right w:val="single" w:sz="4" w:space="0" w:color="000000"/>
            </w:tcBorders>
            <w:tcMar>
              <w:top w:w="113" w:type="dxa"/>
              <w:bottom w:w="113" w:type="dxa"/>
            </w:tcMa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b/>
                <w:color w:val="auto"/>
                <w:lang w:bidi="ar-SA"/>
              </w:rPr>
            </w:pPr>
            <w:r w:rsidRPr="0013384A">
              <w:rPr>
                <w:rFonts w:ascii="Times New Roman" w:eastAsia="Times New Roman" w:hAnsi="Times New Roman" w:cs="Times New Roman"/>
                <w:b/>
                <w:color w:val="auto"/>
                <w:sz w:val="22"/>
                <w:szCs w:val="22"/>
                <w:lang w:bidi="ar-SA"/>
              </w:rPr>
              <w:t>Стоимость итого, включая НДС, либо без НДС, руб.</w:t>
            </w:r>
          </w:p>
        </w:tc>
        <w:tc>
          <w:tcPr>
            <w:tcW w:w="858" w:type="pct"/>
            <w:tcBorders>
              <w:top w:val="single" w:sz="4" w:space="0" w:color="000000"/>
              <w:left w:val="single" w:sz="4" w:space="0" w:color="000000"/>
              <w:right w:val="single" w:sz="4" w:space="0" w:color="000000"/>
            </w:tcBorders>
          </w:tcPr>
          <w:p w:rsidR="006E5456" w:rsidRPr="006E5456" w:rsidRDefault="006E5456" w:rsidP="006E5456">
            <w:pPr>
              <w:widowControl w:val="0"/>
              <w:tabs>
                <w:tab w:val="left" w:pos="3493"/>
              </w:tabs>
              <w:spacing w:before="120"/>
              <w:ind w:firstLine="0"/>
              <w:jc w:val="center"/>
              <w:rPr>
                <w:rFonts w:ascii="Times New Roman" w:eastAsia="Times New Roman" w:hAnsi="Times New Roman" w:cs="Times New Roman"/>
                <w:b/>
                <w:color w:val="auto"/>
                <w:lang w:bidi="ar-SA"/>
              </w:rPr>
            </w:pPr>
            <w:r w:rsidRPr="006E5456">
              <w:rPr>
                <w:rFonts w:ascii="Times New Roman" w:eastAsia="Times New Roman" w:hAnsi="Times New Roman" w:cs="Times New Roman"/>
                <w:b/>
                <w:color w:val="auto"/>
                <w:sz w:val="22"/>
                <w:szCs w:val="22"/>
                <w:lang w:bidi="ar-SA"/>
              </w:rPr>
              <w:t xml:space="preserve">Страна </w:t>
            </w:r>
          </w:p>
          <w:p w:rsidR="006E5456" w:rsidRPr="0013384A" w:rsidRDefault="006E5456" w:rsidP="006E5456">
            <w:pPr>
              <w:widowControl w:val="0"/>
              <w:tabs>
                <w:tab w:val="left" w:pos="3493"/>
              </w:tabs>
              <w:spacing w:before="120"/>
              <w:ind w:firstLine="0"/>
              <w:jc w:val="center"/>
              <w:rPr>
                <w:rFonts w:ascii="Times New Roman" w:eastAsia="Times New Roman" w:hAnsi="Times New Roman" w:cs="Times New Roman"/>
                <w:b/>
                <w:color w:val="auto"/>
                <w:lang w:bidi="ar-SA"/>
              </w:rPr>
            </w:pPr>
            <w:r w:rsidRPr="006E5456">
              <w:rPr>
                <w:rFonts w:ascii="Times New Roman" w:eastAsia="Times New Roman" w:hAnsi="Times New Roman" w:cs="Times New Roman"/>
                <w:b/>
                <w:color w:val="auto"/>
                <w:sz w:val="22"/>
                <w:szCs w:val="22"/>
                <w:lang w:bidi="ar-SA"/>
              </w:rPr>
              <w:t>происхождения товара</w:t>
            </w:r>
          </w:p>
        </w:tc>
      </w:tr>
      <w:tr w:rsidR="006E5456" w:rsidRPr="0013384A" w:rsidTr="00811FCE">
        <w:trPr>
          <w:jc w:val="center"/>
        </w:trPr>
        <w:tc>
          <w:tcPr>
            <w:tcW w:w="2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sz w:val="22"/>
                <w:szCs w:val="22"/>
                <w:lang w:bidi="ar-SA"/>
              </w:rPr>
              <w:t>1.</w:t>
            </w:r>
          </w:p>
        </w:tc>
        <w:tc>
          <w:tcPr>
            <w:tcW w:w="1412" w:type="pct"/>
            <w:tcBorders>
              <w:top w:val="single" w:sz="4" w:space="0" w:color="000000"/>
              <w:left w:val="single" w:sz="4" w:space="0" w:color="000000"/>
              <w:bottom w:val="single" w:sz="4" w:space="0" w:color="000000"/>
              <w:right w:val="single" w:sz="4" w:space="0" w:color="000000"/>
            </w:tcBorders>
            <w:vAlign w:val="center"/>
          </w:tcPr>
          <w:p w:rsidR="006E5456" w:rsidRPr="00F13205" w:rsidRDefault="00F13205" w:rsidP="00F13205">
            <w:pPr>
              <w:ind w:firstLine="0"/>
              <w:jc w:val="center"/>
              <w:rPr>
                <w:rFonts w:ascii="Times New Roman" w:hAnsi="Times New Roman" w:cs="Times New Roman"/>
                <w:lang w:val="en-US"/>
              </w:rPr>
            </w:pPr>
            <w:r w:rsidRPr="002D7658">
              <w:rPr>
                <w:rFonts w:ascii="Times New Roman" w:hAnsi="Times New Roman" w:cs="Times New Roman"/>
              </w:rPr>
              <w:t>Интерактивная панель</w:t>
            </w:r>
          </w:p>
        </w:tc>
        <w:tc>
          <w:tcPr>
            <w:tcW w:w="620" w:type="pct"/>
            <w:tcBorders>
              <w:top w:val="single" w:sz="4" w:space="0" w:color="000000"/>
              <w:left w:val="single" w:sz="4" w:space="0" w:color="000000"/>
              <w:bottom w:val="single" w:sz="4" w:space="0" w:color="000000"/>
              <w:right w:val="single" w:sz="4" w:space="0" w:color="000000"/>
            </w:tcBorders>
            <w:vAlign w:val="center"/>
          </w:tcPr>
          <w:p w:rsidR="006E5456" w:rsidRPr="00657D8E" w:rsidRDefault="00657D8E" w:rsidP="00F13205">
            <w:pPr>
              <w:widowControl w:val="0"/>
              <w:tabs>
                <w:tab w:val="left" w:pos="3493"/>
              </w:tabs>
              <w:spacing w:before="120"/>
              <w:ind w:firstLine="0"/>
              <w:jc w:val="center"/>
              <w:rPr>
                <w:rFonts w:ascii="Times New Roman" w:eastAsia="Times New Roman" w:hAnsi="Times New Roman" w:cs="Times New Roman"/>
                <w:color w:val="auto"/>
                <w:lang w:bidi="ar-SA"/>
              </w:rPr>
            </w:pPr>
            <w:r w:rsidRPr="00657D8E">
              <w:rPr>
                <w:rFonts w:ascii="Times New Roman" w:eastAsia="Times New Roman" w:hAnsi="Times New Roman" w:cs="Times New Roman"/>
                <w:color w:val="auto"/>
                <w:sz w:val="22"/>
                <w:szCs w:val="22"/>
                <w:lang w:bidi="ar-SA"/>
              </w:rPr>
              <w:t>Шт.</w:t>
            </w:r>
          </w:p>
        </w:tc>
        <w:tc>
          <w:tcPr>
            <w:tcW w:w="678" w:type="pct"/>
            <w:tcBorders>
              <w:top w:val="single" w:sz="4" w:space="0" w:color="000000"/>
              <w:left w:val="single" w:sz="4" w:space="0" w:color="000000"/>
              <w:bottom w:val="single" w:sz="4" w:space="0" w:color="000000"/>
              <w:right w:val="single" w:sz="4" w:space="0" w:color="000000"/>
            </w:tcBorders>
            <w:vAlign w:val="center"/>
          </w:tcPr>
          <w:p w:rsidR="006E5456" w:rsidRPr="00657D8E" w:rsidRDefault="00657D8E" w:rsidP="00F13205">
            <w:pPr>
              <w:widowControl w:val="0"/>
              <w:tabs>
                <w:tab w:val="left" w:pos="3493"/>
              </w:tabs>
              <w:spacing w:before="120"/>
              <w:ind w:firstLine="0"/>
              <w:jc w:val="center"/>
              <w:rPr>
                <w:rFonts w:ascii="Times New Roman" w:eastAsia="Times New Roman" w:hAnsi="Times New Roman" w:cs="Times New Roman"/>
                <w:color w:val="auto"/>
                <w:lang w:bidi="ar-SA"/>
              </w:rPr>
            </w:pPr>
            <w:r w:rsidRPr="00657D8E">
              <w:rPr>
                <w:rFonts w:ascii="Times New Roman" w:eastAsia="Times New Roman" w:hAnsi="Times New Roman" w:cs="Times New Roman"/>
                <w:color w:val="auto"/>
                <w:sz w:val="22"/>
                <w:szCs w:val="22"/>
                <w:lang w:bidi="ar-SA"/>
              </w:rPr>
              <w:t>1</w:t>
            </w:r>
          </w:p>
        </w:tc>
        <w:tc>
          <w:tcPr>
            <w:tcW w:w="539"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F13205">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F13205">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858"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F13205">
            <w:pPr>
              <w:widowControl w:val="0"/>
              <w:tabs>
                <w:tab w:val="left" w:pos="3493"/>
              </w:tabs>
              <w:spacing w:before="120"/>
              <w:ind w:firstLine="0"/>
              <w:jc w:val="center"/>
              <w:rPr>
                <w:rFonts w:ascii="Times New Roman" w:eastAsia="Times New Roman" w:hAnsi="Times New Roman" w:cs="Times New Roman"/>
                <w:color w:val="auto"/>
                <w:lang w:bidi="ar-SA"/>
              </w:rPr>
            </w:pPr>
          </w:p>
        </w:tc>
      </w:tr>
      <w:tr w:rsidR="006E5456" w:rsidRPr="0013384A" w:rsidTr="00811FCE">
        <w:trPr>
          <w:jc w:val="center"/>
        </w:trPr>
        <w:tc>
          <w:tcPr>
            <w:tcW w:w="2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1412"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r w:rsidRPr="0013384A">
              <w:rPr>
                <w:rFonts w:ascii="Times New Roman" w:eastAsia="Times New Roman" w:hAnsi="Times New Roman" w:cs="Times New Roman"/>
                <w:color w:val="auto"/>
                <w:sz w:val="22"/>
                <w:szCs w:val="22"/>
                <w:lang w:bidi="ar-SA"/>
              </w:rPr>
              <w:t>ИТОГО</w:t>
            </w:r>
          </w:p>
        </w:tc>
        <w:tc>
          <w:tcPr>
            <w:tcW w:w="620"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678"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539"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634" w:type="pct"/>
            <w:tcBorders>
              <w:top w:val="single" w:sz="4" w:space="0" w:color="000000"/>
              <w:left w:val="single" w:sz="4" w:space="0" w:color="000000"/>
              <w:bottom w:val="single" w:sz="4" w:space="0" w:color="000000"/>
              <w:right w:val="single" w:sz="4" w:space="0" w:color="000000"/>
            </w:tcBorders>
            <w:vAlign w:val="center"/>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c>
          <w:tcPr>
            <w:tcW w:w="858" w:type="pct"/>
            <w:tcBorders>
              <w:top w:val="single" w:sz="4" w:space="0" w:color="000000"/>
              <w:left w:val="single" w:sz="4" w:space="0" w:color="000000"/>
              <w:bottom w:val="single" w:sz="4" w:space="0" w:color="000000"/>
              <w:right w:val="single" w:sz="4" w:space="0" w:color="000000"/>
            </w:tcBorders>
          </w:tcPr>
          <w:p w:rsidR="006E5456" w:rsidRPr="0013384A" w:rsidRDefault="006E5456" w:rsidP="0013384A">
            <w:pPr>
              <w:widowControl w:val="0"/>
              <w:tabs>
                <w:tab w:val="left" w:pos="3493"/>
              </w:tabs>
              <w:spacing w:before="120"/>
              <w:ind w:firstLine="0"/>
              <w:jc w:val="center"/>
              <w:rPr>
                <w:rFonts w:ascii="Times New Roman" w:eastAsia="Times New Roman" w:hAnsi="Times New Roman" w:cs="Times New Roman"/>
                <w:color w:val="auto"/>
                <w:lang w:bidi="ar-SA"/>
              </w:rPr>
            </w:pPr>
          </w:p>
        </w:tc>
      </w:tr>
    </w:tbl>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olor w:val="auto"/>
          <w:sz w:val="22"/>
          <w:szCs w:val="22"/>
          <w:lang w:bidi="ar-SA"/>
        </w:rPr>
      </w:pPr>
    </w:p>
    <w:p w:rsidR="0013384A" w:rsidRPr="0013384A" w:rsidRDefault="0013384A" w:rsidP="0013384A">
      <w:pPr>
        <w:widowControl w:val="0"/>
        <w:tabs>
          <w:tab w:val="left" w:pos="3493"/>
        </w:tabs>
        <w:spacing w:before="120"/>
        <w:ind w:firstLine="0"/>
        <w:jc w:val="center"/>
        <w:rPr>
          <w:rFonts w:ascii="Times New Roman" w:eastAsia="Times New Roman" w:hAnsi="Times New Roman" w:cs="Times New Roman"/>
          <w:caps/>
          <w:color w:val="auto"/>
          <w:sz w:val="22"/>
          <w:szCs w:val="22"/>
          <w:lang w:bidi="ar-SA"/>
        </w:rPr>
      </w:pPr>
    </w:p>
    <w:p w:rsidR="0013384A" w:rsidRPr="0013384A" w:rsidRDefault="0013384A" w:rsidP="0013384A">
      <w:pPr>
        <w:ind w:firstLine="0"/>
        <w:rPr>
          <w:rFonts w:ascii="Times New Roman" w:eastAsia="Cambria" w:hAnsi="Times New Roman" w:cs="Times New Roman"/>
          <w:color w:val="auto"/>
          <w:sz w:val="20"/>
          <w:szCs w:val="20"/>
          <w:highlight w:val="yellow"/>
          <w:lang w:bidi="ar-SA"/>
        </w:rPr>
      </w:pPr>
    </w:p>
    <w:tbl>
      <w:tblPr>
        <w:tblW w:w="10206" w:type="dxa"/>
        <w:tblInd w:w="108" w:type="dxa"/>
        <w:tblLayout w:type="fixed"/>
        <w:tblLook w:val="0000"/>
      </w:tblPr>
      <w:tblGrid>
        <w:gridCol w:w="4687"/>
        <w:gridCol w:w="551"/>
        <w:gridCol w:w="4968"/>
      </w:tblGrid>
      <w:tr w:rsidR="0013384A" w:rsidRPr="0013384A" w:rsidTr="0089325D">
        <w:trPr>
          <w:trHeight w:val="549"/>
        </w:trPr>
        <w:tc>
          <w:tcPr>
            <w:tcW w:w="4687"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val="en-US" w:eastAsia="ar-SA" w:bidi="ar-SA"/>
              </w:rPr>
            </w:pPr>
            <w:r w:rsidRPr="0013384A">
              <w:rPr>
                <w:rFonts w:ascii="Times New Roman" w:eastAsia="Calibri" w:hAnsi="Times New Roman" w:cs="Times New Roman"/>
                <w:color w:val="auto"/>
                <w:sz w:val="22"/>
                <w:szCs w:val="22"/>
                <w:lang w:eastAsia="ar-SA" w:bidi="ar-SA"/>
              </w:rPr>
              <w:t>Заказчик:</w:t>
            </w:r>
          </w:p>
        </w:tc>
        <w:tc>
          <w:tcPr>
            <w:tcW w:w="551"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val="en-US" w:eastAsia="ar-SA" w:bidi="ar-SA"/>
              </w:rPr>
            </w:pPr>
          </w:p>
        </w:tc>
        <w:tc>
          <w:tcPr>
            <w:tcW w:w="4968"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Поставщик:</w:t>
            </w:r>
          </w:p>
        </w:tc>
      </w:tr>
      <w:tr w:rsidR="0013384A" w:rsidRPr="0013384A" w:rsidTr="0089325D">
        <w:trPr>
          <w:trHeight w:val="1355"/>
        </w:trPr>
        <w:tc>
          <w:tcPr>
            <w:tcW w:w="4687"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_____________________/</w:t>
            </w:r>
            <w:r w:rsidR="0089325D">
              <w:rPr>
                <w:rFonts w:ascii="Times New Roman" w:eastAsia="Calibri" w:hAnsi="Times New Roman" w:cs="Times New Roman"/>
                <w:color w:val="auto"/>
                <w:sz w:val="22"/>
                <w:szCs w:val="22"/>
                <w:lang w:eastAsia="ar-SA" w:bidi="ar-SA"/>
              </w:rPr>
              <w:t>И.П. Моисеенко</w:t>
            </w:r>
            <w:r w:rsidRPr="0013384A">
              <w:rPr>
                <w:rFonts w:ascii="Times New Roman" w:eastAsia="Calibri" w:hAnsi="Times New Roman" w:cs="Times New Roman"/>
                <w:color w:val="auto"/>
                <w:sz w:val="22"/>
                <w:szCs w:val="22"/>
                <w:lang w:eastAsia="ar-SA" w:bidi="ar-SA"/>
              </w:rPr>
              <w:t xml:space="preserve"> /</w:t>
            </w: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М.П.</w:t>
            </w:r>
          </w:p>
        </w:tc>
        <w:tc>
          <w:tcPr>
            <w:tcW w:w="551"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p>
        </w:tc>
        <w:tc>
          <w:tcPr>
            <w:tcW w:w="4968" w:type="dxa"/>
            <w:shd w:val="clear" w:color="auto" w:fill="FFFFFF"/>
          </w:tcPr>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_______________</w:t>
            </w:r>
            <w:r w:rsidRPr="0013384A">
              <w:rPr>
                <w:rFonts w:ascii="Times New Roman" w:eastAsia="Calibri" w:hAnsi="Times New Roman" w:cs="Times New Roman"/>
                <w:b/>
                <w:bCs/>
                <w:color w:val="auto"/>
                <w:sz w:val="22"/>
                <w:szCs w:val="22"/>
                <w:lang w:eastAsia="ar-SA" w:bidi="ar-SA"/>
              </w:rPr>
              <w:t>/</w:t>
            </w:r>
            <w:r w:rsidRPr="0013384A">
              <w:rPr>
                <w:rFonts w:ascii="Times New Roman" w:eastAsia="Calibri" w:hAnsi="Times New Roman" w:cs="Times New Roman"/>
                <w:color w:val="auto"/>
                <w:sz w:val="22"/>
                <w:szCs w:val="22"/>
                <w:lang w:eastAsia="ar-SA" w:bidi="ar-SA"/>
              </w:rPr>
              <w:t xml:space="preserve"> ________________</w:t>
            </w:r>
            <w:r w:rsidRPr="0013384A">
              <w:rPr>
                <w:rFonts w:ascii="Times New Roman" w:eastAsia="Calibri" w:hAnsi="Times New Roman" w:cs="Times New Roman"/>
                <w:b/>
                <w:bCs/>
                <w:color w:val="auto"/>
                <w:sz w:val="22"/>
                <w:szCs w:val="22"/>
                <w:lang w:eastAsia="ar-SA" w:bidi="ar-SA"/>
              </w:rPr>
              <w:t>/</w:t>
            </w:r>
          </w:p>
          <w:p w:rsidR="0013384A" w:rsidRPr="0013384A" w:rsidRDefault="0013384A" w:rsidP="0013384A">
            <w:pPr>
              <w:tabs>
                <w:tab w:val="left" w:pos="4395"/>
              </w:tabs>
              <w:suppressAutoHyphens/>
              <w:autoSpaceDE w:val="0"/>
              <w:spacing w:after="200" w:line="276" w:lineRule="auto"/>
              <w:ind w:firstLine="0"/>
              <w:jc w:val="left"/>
              <w:rPr>
                <w:rFonts w:ascii="Times New Roman" w:eastAsia="Calibri" w:hAnsi="Times New Roman" w:cs="Times New Roman"/>
                <w:color w:val="auto"/>
                <w:lang w:eastAsia="ar-SA" w:bidi="ar-SA"/>
              </w:rPr>
            </w:pPr>
            <w:r w:rsidRPr="0013384A">
              <w:rPr>
                <w:rFonts w:ascii="Times New Roman" w:eastAsia="Calibri" w:hAnsi="Times New Roman" w:cs="Times New Roman"/>
                <w:color w:val="auto"/>
                <w:sz w:val="22"/>
                <w:szCs w:val="22"/>
                <w:lang w:eastAsia="ar-SA" w:bidi="ar-SA"/>
              </w:rPr>
              <w:t>М.П.</w:t>
            </w:r>
          </w:p>
        </w:tc>
      </w:tr>
    </w:tbl>
    <w:p w:rsidR="0013384A" w:rsidRDefault="0013384A" w:rsidP="0013384A">
      <w:pPr>
        <w:suppressAutoHyphens/>
        <w:ind w:firstLine="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r w:rsidRPr="0013384A">
        <w:rPr>
          <w:rFonts w:ascii="Times New Roman" w:eastAsia="Times New Roman" w:hAnsi="Times New Roman" w:cs="Times New Roman"/>
          <w:color w:val="auto"/>
          <w:sz w:val="20"/>
          <w:szCs w:val="20"/>
          <w:lang w:bidi="ar-SA"/>
        </w:rPr>
        <w:t>подписано ЭЦП)</w:t>
      </w:r>
      <w:r w:rsidRPr="0013384A">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Pr>
          <w:rFonts w:ascii="Times New Roman" w:eastAsia="Times New Roman" w:hAnsi="Times New Roman" w:cs="Times New Roman"/>
          <w:color w:val="auto"/>
          <w:sz w:val="20"/>
          <w:szCs w:val="20"/>
          <w:lang w:bidi="ar-SA"/>
        </w:rPr>
        <w:tab/>
      </w:r>
      <w:r w:rsidRPr="0013384A">
        <w:rPr>
          <w:rFonts w:ascii="Times New Roman" w:eastAsia="Times New Roman" w:hAnsi="Times New Roman" w:cs="Times New Roman"/>
          <w:color w:val="auto"/>
          <w:sz w:val="20"/>
          <w:szCs w:val="20"/>
          <w:lang w:bidi="ar-SA"/>
        </w:rPr>
        <w:t xml:space="preserve">(подписано </w:t>
      </w:r>
      <w:r>
        <w:rPr>
          <w:rFonts w:ascii="Times New Roman" w:eastAsia="Times New Roman" w:hAnsi="Times New Roman" w:cs="Times New Roman"/>
          <w:color w:val="auto"/>
          <w:sz w:val="20"/>
          <w:szCs w:val="20"/>
          <w:lang w:bidi="ar-SA"/>
        </w:rPr>
        <w:t>ЭЦП)</w:t>
      </w:r>
    </w:p>
    <w:p w:rsidR="0013384A" w:rsidRDefault="0013384A" w:rsidP="00F64511">
      <w:pPr>
        <w:suppressAutoHyphens/>
        <w:ind w:firstLine="0"/>
        <w:jc w:val="right"/>
        <w:rPr>
          <w:rFonts w:ascii="Times New Roman" w:eastAsia="Times New Roman" w:hAnsi="Times New Roman" w:cs="Times New Roman"/>
          <w:color w:val="auto"/>
          <w:sz w:val="20"/>
          <w:szCs w:val="20"/>
          <w:lang w:bidi="ar-SA"/>
        </w:rPr>
      </w:pPr>
    </w:p>
    <w:p w:rsidR="0013384A" w:rsidRDefault="0013384A" w:rsidP="00F64511">
      <w:pPr>
        <w:suppressAutoHyphens/>
        <w:ind w:firstLine="0"/>
        <w:jc w:val="right"/>
        <w:rPr>
          <w:rFonts w:ascii="Times New Roman" w:eastAsia="Times New Roman" w:hAnsi="Times New Roman" w:cs="Times New Roman"/>
          <w:color w:val="auto"/>
          <w:sz w:val="20"/>
          <w:szCs w:val="20"/>
          <w:lang w:bidi="ar-SA"/>
        </w:rPr>
      </w:pPr>
    </w:p>
    <w:p w:rsidR="009363C8" w:rsidRDefault="009363C8"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p w:rsidR="00811FCE"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Calibri" w:hAnsi="Times New Roman" w:cs="Times New Roman"/>
          <w:b/>
          <w:bCs/>
        </w:rPr>
        <w:sectPr w:rsidR="00811FCE" w:rsidSect="000F43A3">
          <w:pgSz w:w="11906" w:h="16838"/>
          <w:pgMar w:top="720" w:right="726" w:bottom="720" w:left="1134" w:header="709" w:footer="709" w:gutter="0"/>
          <w:cols w:space="708"/>
          <w:docGrid w:linePitch="360"/>
        </w:sectPr>
      </w:pP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Calibri" w:hAnsi="Times New Roman" w:cs="Times New Roman"/>
          <w:b/>
          <w:bCs/>
        </w:rPr>
      </w:pPr>
      <w:r w:rsidRPr="0082441C">
        <w:rPr>
          <w:rFonts w:ascii="Times New Roman" w:eastAsia="Calibri" w:hAnsi="Times New Roman" w:cs="Times New Roman"/>
          <w:b/>
          <w:bCs/>
        </w:rPr>
        <w:lastRenderedPageBreak/>
        <w:t>Расчет – обоснование (начальной) максимальной цены контракта</w:t>
      </w: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rFonts w:ascii="Times New Roman" w:eastAsia="Calibri" w:hAnsi="Times New Roman" w:cs="Times New Roman"/>
          <w:b/>
          <w:bCs/>
        </w:rPr>
      </w:pP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rFonts w:ascii="Times New Roman" w:eastAsia="Calibri" w:hAnsi="Times New Roman" w:cs="Times New Roman"/>
          <w:b/>
          <w:bCs/>
        </w:rPr>
      </w:pPr>
      <w:r w:rsidRPr="0082441C">
        <w:rPr>
          <w:rFonts w:ascii="Times New Roman" w:eastAsia="Calibri" w:hAnsi="Times New Roman" w:cs="Times New Roman"/>
        </w:rPr>
        <w:t>Определение начальной (максимальной) цены контракта осуществлено Заказчиком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rsidR="00811FCE" w:rsidRPr="0082441C" w:rsidRDefault="00811FCE" w:rsidP="00811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rFonts w:ascii="Times New Roman" w:eastAsia="Calibri" w:hAnsi="Times New Roman" w:cs="Times New Roman"/>
        </w:rPr>
      </w:pPr>
      <w:r w:rsidRPr="0082441C">
        <w:rPr>
          <w:rFonts w:ascii="Times New Roman" w:eastAsia="Calibri" w:hAnsi="Times New Roman" w:cs="Times New Roman"/>
        </w:rPr>
        <w:t>Методом расчета на</w:t>
      </w:r>
      <w:r w:rsidRPr="0082441C">
        <w:rPr>
          <w:rFonts w:ascii="Times New Roman" w:eastAsia="Calibri" w:hAnsi="Times New Roman" w:cs="Times New Roman"/>
          <w:iCs/>
        </w:rPr>
        <w:t>чальной (максимальной) цены контракта является: мето</w:t>
      </w:r>
      <w:r w:rsidRPr="0082441C">
        <w:rPr>
          <w:rFonts w:ascii="Times New Roman" w:eastAsia="Calibri" w:hAnsi="Times New Roman" w:cs="Times New Roman"/>
        </w:rPr>
        <w:t>д сопоставимых рыночных цен (анализа рынка).</w:t>
      </w:r>
    </w:p>
    <w:p w:rsidR="00811FCE" w:rsidRPr="0082441C" w:rsidRDefault="00811FCE" w:rsidP="00811FCE">
      <w:pPr>
        <w:ind w:firstLine="540"/>
        <w:outlineLvl w:val="0"/>
        <w:rPr>
          <w:rFonts w:ascii="Times New Roman" w:eastAsia="Arial Unicode MS" w:hAnsi="Times New Roman" w:cs="Times New Roman"/>
          <w:u w:color="000000"/>
        </w:rPr>
      </w:pPr>
      <w:r w:rsidRPr="0082441C">
        <w:rPr>
          <w:rFonts w:ascii="Times New Roman" w:eastAsia="Arial Unicode MS" w:hAnsi="Times New Roman" w:cs="Times New Roman"/>
          <w:u w:color="000000"/>
        </w:rPr>
        <w:t xml:space="preserve">Заказчиком были направлены 5 </w:t>
      </w:r>
      <w:r>
        <w:rPr>
          <w:rFonts w:ascii="Times New Roman" w:eastAsia="Arial Unicode MS" w:hAnsi="Times New Roman" w:cs="Times New Roman"/>
          <w:u w:color="000000"/>
        </w:rPr>
        <w:t xml:space="preserve">запросов </w:t>
      </w:r>
      <w:r w:rsidRPr="0082441C">
        <w:rPr>
          <w:rFonts w:ascii="Times New Roman" w:eastAsia="Arial Unicode MS" w:hAnsi="Times New Roman" w:cs="Times New Roman"/>
          <w:u w:color="000000"/>
        </w:rPr>
        <w:t>коммерческих предложений для определения начальной (максимальной) цены контракта и получены три коммерческих предложения.</w:t>
      </w:r>
    </w:p>
    <w:tbl>
      <w:tblPr>
        <w:tblW w:w="5000" w:type="pct"/>
        <w:tblLayout w:type="fixed"/>
        <w:tblLook w:val="04A0"/>
      </w:tblPr>
      <w:tblGrid>
        <w:gridCol w:w="507"/>
        <w:gridCol w:w="1703"/>
        <w:gridCol w:w="897"/>
        <w:gridCol w:w="899"/>
        <w:gridCol w:w="1196"/>
        <w:gridCol w:w="1349"/>
        <w:gridCol w:w="1346"/>
        <w:gridCol w:w="1646"/>
        <w:gridCol w:w="1346"/>
        <w:gridCol w:w="1499"/>
        <w:gridCol w:w="1796"/>
        <w:gridCol w:w="1430"/>
      </w:tblGrid>
      <w:tr w:rsidR="00811FCE" w:rsidRPr="0086784D" w:rsidTr="004C4C9D">
        <w:trPr>
          <w:trHeight w:val="1560"/>
        </w:trPr>
        <w:tc>
          <w:tcPr>
            <w:tcW w:w="162" w:type="pct"/>
            <w:tcBorders>
              <w:top w:val="single" w:sz="4" w:space="0" w:color="auto"/>
              <w:left w:val="single" w:sz="4" w:space="0" w:color="auto"/>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xml:space="preserve">№ </w:t>
            </w:r>
            <w:proofErr w:type="spellStart"/>
            <w:proofErr w:type="gramStart"/>
            <w:r w:rsidRPr="0086784D">
              <w:rPr>
                <w:rFonts w:ascii="Times New Roman" w:eastAsia="Times New Roman" w:hAnsi="Times New Roman" w:cs="Times New Roman"/>
                <w:sz w:val="20"/>
                <w:szCs w:val="20"/>
              </w:rPr>
              <w:t>п</w:t>
            </w:r>
            <w:proofErr w:type="spellEnd"/>
            <w:proofErr w:type="gramEnd"/>
            <w:r w:rsidRPr="0086784D">
              <w:rPr>
                <w:rFonts w:ascii="Times New Roman" w:eastAsia="Times New Roman" w:hAnsi="Times New Roman" w:cs="Times New Roman"/>
                <w:sz w:val="20"/>
                <w:szCs w:val="20"/>
              </w:rPr>
              <w:t>/</w:t>
            </w:r>
            <w:proofErr w:type="spellStart"/>
            <w:r w:rsidRPr="0086784D">
              <w:rPr>
                <w:rFonts w:ascii="Times New Roman" w:eastAsia="Times New Roman" w:hAnsi="Times New Roman" w:cs="Times New Roman"/>
                <w:sz w:val="20"/>
                <w:szCs w:val="20"/>
              </w:rPr>
              <w:t>п</w:t>
            </w:r>
            <w:proofErr w:type="spellEnd"/>
          </w:p>
        </w:tc>
        <w:tc>
          <w:tcPr>
            <w:tcW w:w="545"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Описание товара</w:t>
            </w:r>
          </w:p>
        </w:tc>
        <w:tc>
          <w:tcPr>
            <w:tcW w:w="287"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Ед. измерения</w:t>
            </w:r>
          </w:p>
        </w:tc>
        <w:tc>
          <w:tcPr>
            <w:tcW w:w="288"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Кол-во</w:t>
            </w:r>
          </w:p>
        </w:tc>
        <w:tc>
          <w:tcPr>
            <w:tcW w:w="383"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proofErr w:type="gramStart"/>
            <w:r w:rsidRPr="0086784D">
              <w:rPr>
                <w:rFonts w:ascii="Times New Roman" w:eastAsia="Times New Roman" w:hAnsi="Times New Roman" w:cs="Times New Roman"/>
                <w:sz w:val="20"/>
                <w:szCs w:val="20"/>
              </w:rPr>
              <w:t xml:space="preserve">Цена </w:t>
            </w:r>
            <w:proofErr w:type="spellStart"/>
            <w:r w:rsidRPr="0086784D">
              <w:rPr>
                <w:rFonts w:ascii="Times New Roman" w:eastAsia="Times New Roman" w:hAnsi="Times New Roman" w:cs="Times New Roman"/>
                <w:sz w:val="20"/>
                <w:szCs w:val="20"/>
              </w:rPr>
              <w:t>предл</w:t>
            </w:r>
            <w:proofErr w:type="spellEnd"/>
            <w:r w:rsidRPr="0086784D">
              <w:rPr>
                <w:rFonts w:ascii="Times New Roman" w:eastAsia="Times New Roman" w:hAnsi="Times New Roman" w:cs="Times New Roman"/>
                <w:sz w:val="20"/>
                <w:szCs w:val="20"/>
              </w:rPr>
              <w:t>. №1  б/</w:t>
            </w:r>
            <w:proofErr w:type="spellStart"/>
            <w:r w:rsidRPr="0086784D">
              <w:rPr>
                <w:rFonts w:ascii="Times New Roman" w:eastAsia="Times New Roman" w:hAnsi="Times New Roman" w:cs="Times New Roman"/>
                <w:sz w:val="20"/>
                <w:szCs w:val="20"/>
              </w:rPr>
              <w:t>н</w:t>
            </w:r>
            <w:proofErr w:type="spellEnd"/>
            <w:r w:rsidRPr="0086784D">
              <w:rPr>
                <w:rFonts w:ascii="Times New Roman" w:eastAsia="Times New Roman" w:hAnsi="Times New Roman" w:cs="Times New Roman"/>
                <w:sz w:val="20"/>
                <w:szCs w:val="20"/>
              </w:rPr>
              <w:t xml:space="preserve">, (руб.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c>
          <w:tcPr>
            <w:tcW w:w="432"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xml:space="preserve">Цена </w:t>
            </w:r>
            <w:proofErr w:type="spellStart"/>
            <w:r w:rsidRPr="0086784D">
              <w:rPr>
                <w:rFonts w:ascii="Times New Roman" w:eastAsia="Times New Roman" w:hAnsi="Times New Roman" w:cs="Times New Roman"/>
                <w:sz w:val="20"/>
                <w:szCs w:val="20"/>
              </w:rPr>
              <w:t>предл</w:t>
            </w:r>
            <w:proofErr w:type="spellEnd"/>
            <w:r w:rsidRPr="0086784D">
              <w:rPr>
                <w:rFonts w:ascii="Times New Roman" w:eastAsia="Times New Roman" w:hAnsi="Times New Roman" w:cs="Times New Roman"/>
                <w:sz w:val="20"/>
                <w:szCs w:val="20"/>
              </w:rPr>
              <w:t>. №2  б/</w:t>
            </w:r>
            <w:proofErr w:type="spellStart"/>
            <w:r w:rsidRPr="0086784D">
              <w:rPr>
                <w:rFonts w:ascii="Times New Roman" w:eastAsia="Times New Roman" w:hAnsi="Times New Roman" w:cs="Times New Roman"/>
                <w:sz w:val="20"/>
                <w:szCs w:val="20"/>
              </w:rPr>
              <w:t>н</w:t>
            </w:r>
            <w:proofErr w:type="spellEnd"/>
            <w:proofErr w:type="gramStart"/>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c>
          <w:tcPr>
            <w:tcW w:w="431"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proofErr w:type="gramStart"/>
            <w:r w:rsidRPr="0086784D">
              <w:rPr>
                <w:rFonts w:ascii="Times New Roman" w:eastAsia="Times New Roman" w:hAnsi="Times New Roman" w:cs="Times New Roman"/>
                <w:sz w:val="20"/>
                <w:szCs w:val="20"/>
              </w:rPr>
              <w:t xml:space="preserve">Цена </w:t>
            </w:r>
            <w:proofErr w:type="spellStart"/>
            <w:r w:rsidRPr="0086784D">
              <w:rPr>
                <w:rFonts w:ascii="Times New Roman" w:eastAsia="Times New Roman" w:hAnsi="Times New Roman" w:cs="Times New Roman"/>
                <w:sz w:val="20"/>
                <w:szCs w:val="20"/>
              </w:rPr>
              <w:t>предл</w:t>
            </w:r>
            <w:proofErr w:type="spellEnd"/>
            <w:r w:rsidRPr="0086784D">
              <w:rPr>
                <w:rFonts w:ascii="Times New Roman" w:eastAsia="Times New Roman" w:hAnsi="Times New Roman" w:cs="Times New Roman"/>
                <w:sz w:val="20"/>
                <w:szCs w:val="20"/>
              </w:rPr>
              <w:t xml:space="preserve">. №3   (руб.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c>
          <w:tcPr>
            <w:tcW w:w="527"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Средняя арифметическая цена единицы товара</w:t>
            </w:r>
          </w:p>
        </w:tc>
        <w:tc>
          <w:tcPr>
            <w:tcW w:w="431"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xml:space="preserve">Среднеквадратичное отклонение </w:t>
            </w:r>
          </w:p>
        </w:tc>
        <w:tc>
          <w:tcPr>
            <w:tcW w:w="480"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Коэффициент вариации</w:t>
            </w:r>
            <w:proofErr w:type="gramStart"/>
            <w:r w:rsidRPr="0086784D">
              <w:rPr>
                <w:rFonts w:ascii="Times New Roman" w:eastAsia="Times New Roman" w:hAnsi="Times New Roman" w:cs="Times New Roman"/>
                <w:sz w:val="20"/>
                <w:szCs w:val="20"/>
              </w:rPr>
              <w:t xml:space="preserve"> (%)</w:t>
            </w:r>
            <w:proofErr w:type="gramEnd"/>
          </w:p>
        </w:tc>
        <w:tc>
          <w:tcPr>
            <w:tcW w:w="575" w:type="pct"/>
            <w:tcBorders>
              <w:top w:val="single" w:sz="4" w:space="0" w:color="auto"/>
              <w:left w:val="nil"/>
              <w:bottom w:val="single" w:sz="4" w:space="0" w:color="auto"/>
              <w:right w:val="single" w:sz="4" w:space="0" w:color="auto"/>
            </w:tcBorders>
            <w:shd w:val="clear" w:color="000000" w:fill="BFBFBF"/>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Цена за ед. средняя/с учетом нормирования</w:t>
            </w:r>
          </w:p>
        </w:tc>
        <w:tc>
          <w:tcPr>
            <w:tcW w:w="458" w:type="pct"/>
            <w:tcBorders>
              <w:top w:val="single" w:sz="4" w:space="0" w:color="auto"/>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proofErr w:type="gramStart"/>
            <w:r w:rsidRPr="0086784D">
              <w:rPr>
                <w:rFonts w:ascii="Times New Roman" w:eastAsia="Times New Roman" w:hAnsi="Times New Roman" w:cs="Times New Roman"/>
                <w:sz w:val="20"/>
                <w:szCs w:val="20"/>
              </w:rPr>
              <w:t xml:space="preserve">НМЦК (руб. </w:t>
            </w:r>
            <w:proofErr w:type="spellStart"/>
            <w:r w:rsidRPr="0086784D">
              <w:rPr>
                <w:rFonts w:ascii="Times New Roman" w:eastAsia="Times New Roman" w:hAnsi="Times New Roman" w:cs="Times New Roman"/>
                <w:sz w:val="20"/>
                <w:szCs w:val="20"/>
              </w:rPr>
              <w:t>вкл</w:t>
            </w:r>
            <w:proofErr w:type="spellEnd"/>
            <w:r w:rsidRPr="0086784D">
              <w:rPr>
                <w:rFonts w:ascii="Times New Roman" w:eastAsia="Times New Roman" w:hAnsi="Times New Roman" w:cs="Times New Roman"/>
                <w:sz w:val="20"/>
                <w:szCs w:val="20"/>
              </w:rPr>
              <w:t>.</w:t>
            </w:r>
            <w:proofErr w:type="gramEnd"/>
            <w:r w:rsidRPr="0086784D">
              <w:rPr>
                <w:rFonts w:ascii="Times New Roman" w:eastAsia="Times New Roman" w:hAnsi="Times New Roman" w:cs="Times New Roman"/>
                <w:sz w:val="20"/>
                <w:szCs w:val="20"/>
              </w:rPr>
              <w:t xml:space="preserve"> </w:t>
            </w:r>
            <w:proofErr w:type="gramStart"/>
            <w:r w:rsidRPr="0086784D">
              <w:rPr>
                <w:rFonts w:ascii="Times New Roman" w:eastAsia="Times New Roman" w:hAnsi="Times New Roman" w:cs="Times New Roman"/>
                <w:sz w:val="20"/>
                <w:szCs w:val="20"/>
              </w:rPr>
              <w:t>НДС)</w:t>
            </w:r>
            <w:proofErr w:type="gramEnd"/>
          </w:p>
        </w:tc>
      </w:tr>
      <w:tr w:rsidR="00811FCE" w:rsidRPr="0086784D" w:rsidTr="004C4C9D">
        <w:trPr>
          <w:trHeight w:val="312"/>
        </w:trPr>
        <w:tc>
          <w:tcPr>
            <w:tcW w:w="162" w:type="pct"/>
            <w:tcBorders>
              <w:top w:val="nil"/>
              <w:left w:val="single" w:sz="4" w:space="0" w:color="auto"/>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w:t>
            </w:r>
          </w:p>
        </w:tc>
        <w:tc>
          <w:tcPr>
            <w:tcW w:w="545"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2</w:t>
            </w:r>
          </w:p>
        </w:tc>
        <w:tc>
          <w:tcPr>
            <w:tcW w:w="287"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3</w:t>
            </w:r>
          </w:p>
        </w:tc>
        <w:tc>
          <w:tcPr>
            <w:tcW w:w="288"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4</w:t>
            </w:r>
          </w:p>
        </w:tc>
        <w:tc>
          <w:tcPr>
            <w:tcW w:w="383"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5</w:t>
            </w:r>
          </w:p>
        </w:tc>
        <w:tc>
          <w:tcPr>
            <w:tcW w:w="432"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6</w:t>
            </w:r>
          </w:p>
        </w:tc>
        <w:tc>
          <w:tcPr>
            <w:tcW w:w="431"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7</w:t>
            </w:r>
          </w:p>
        </w:tc>
        <w:tc>
          <w:tcPr>
            <w:tcW w:w="527"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10</w:t>
            </w:r>
          </w:p>
        </w:tc>
        <w:tc>
          <w:tcPr>
            <w:tcW w:w="431"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11</w:t>
            </w:r>
          </w:p>
        </w:tc>
        <w:tc>
          <w:tcPr>
            <w:tcW w:w="480"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12</w:t>
            </w:r>
          </w:p>
        </w:tc>
        <w:tc>
          <w:tcPr>
            <w:tcW w:w="575"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 </w:t>
            </w:r>
          </w:p>
        </w:tc>
        <w:tc>
          <w:tcPr>
            <w:tcW w:w="458" w:type="pct"/>
            <w:tcBorders>
              <w:top w:val="nil"/>
              <w:left w:val="nil"/>
              <w:bottom w:val="single" w:sz="4" w:space="0" w:color="auto"/>
              <w:right w:val="single" w:sz="4" w:space="0" w:color="auto"/>
            </w:tcBorders>
            <w:shd w:val="clear" w:color="000000" w:fill="C0C0C0"/>
            <w:vAlign w:val="center"/>
            <w:hideMark/>
          </w:tcPr>
          <w:p w:rsidR="00811FCE" w:rsidRPr="0086784D" w:rsidRDefault="00811FCE" w:rsidP="004C4C9D">
            <w:pPr>
              <w:jc w:val="center"/>
              <w:rPr>
                <w:rFonts w:ascii="Times New Roman" w:eastAsia="Times New Roman" w:hAnsi="Times New Roman" w:cs="Times New Roman"/>
                <w:sz w:val="20"/>
                <w:szCs w:val="20"/>
              </w:rPr>
            </w:pPr>
            <w:r w:rsidRPr="0086784D">
              <w:rPr>
                <w:rFonts w:ascii="Times New Roman" w:eastAsia="Times New Roman" w:hAnsi="Times New Roman" w:cs="Times New Roman"/>
                <w:sz w:val="20"/>
                <w:szCs w:val="20"/>
              </w:rPr>
              <w:t>13</w:t>
            </w:r>
          </w:p>
        </w:tc>
      </w:tr>
      <w:tr w:rsidR="00811FCE" w:rsidRPr="00D13A82" w:rsidTr="004C4C9D">
        <w:trPr>
          <w:trHeight w:val="624"/>
        </w:trPr>
        <w:tc>
          <w:tcPr>
            <w:tcW w:w="162" w:type="pct"/>
            <w:tcBorders>
              <w:top w:val="nil"/>
              <w:left w:val="single" w:sz="4" w:space="0" w:color="auto"/>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sz w:val="20"/>
                <w:szCs w:val="20"/>
              </w:rPr>
            </w:pPr>
            <w:r w:rsidRPr="00D13A82">
              <w:rPr>
                <w:rFonts w:ascii="Times New Roman" w:eastAsia="Times New Roman" w:hAnsi="Times New Roman" w:cs="Times New Roman"/>
                <w:sz w:val="20"/>
                <w:szCs w:val="20"/>
              </w:rPr>
              <w:t>1</w:t>
            </w:r>
          </w:p>
        </w:tc>
        <w:tc>
          <w:tcPr>
            <w:tcW w:w="545" w:type="pct"/>
            <w:tcBorders>
              <w:top w:val="nil"/>
              <w:left w:val="nil"/>
              <w:bottom w:val="single" w:sz="4" w:space="0" w:color="auto"/>
              <w:right w:val="single" w:sz="4" w:space="0" w:color="auto"/>
            </w:tcBorders>
            <w:shd w:val="clear" w:color="auto" w:fill="auto"/>
            <w:vAlign w:val="center"/>
          </w:tcPr>
          <w:p w:rsidR="00811FCE" w:rsidRPr="002D7658" w:rsidRDefault="00811FCE" w:rsidP="004C4C9D">
            <w:pPr>
              <w:rPr>
                <w:rFonts w:ascii="Times New Roman" w:eastAsia="Times New Roman" w:hAnsi="Times New Roman" w:cs="Times New Roman"/>
                <w:sz w:val="20"/>
                <w:szCs w:val="20"/>
              </w:rPr>
            </w:pPr>
            <w:r w:rsidRPr="002D7658">
              <w:rPr>
                <w:rFonts w:ascii="Times New Roman" w:eastAsia="Times New Roman" w:hAnsi="Times New Roman" w:cs="Times New Roman"/>
                <w:sz w:val="20"/>
                <w:szCs w:val="20"/>
              </w:rPr>
              <w:t>Интерактивная панель</w:t>
            </w:r>
          </w:p>
          <w:p w:rsidR="00811FCE" w:rsidRPr="00D13A82" w:rsidRDefault="00811FCE" w:rsidP="004C4C9D">
            <w:pPr>
              <w:rPr>
                <w:rFonts w:ascii="Times New Roman" w:eastAsia="Times New Roman" w:hAnsi="Times New Roman" w:cs="Times New Roman"/>
                <w:sz w:val="20"/>
                <w:szCs w:val="20"/>
              </w:rPr>
            </w:pPr>
          </w:p>
        </w:tc>
        <w:tc>
          <w:tcPr>
            <w:tcW w:w="287"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proofErr w:type="spellStart"/>
            <w:proofErr w:type="gramStart"/>
            <w:r w:rsidRPr="00D13A82">
              <w:rPr>
                <w:rFonts w:ascii="Times New Roman" w:eastAsia="Times New Roman" w:hAnsi="Times New Roman" w:cs="Times New Roman"/>
                <w:sz w:val="20"/>
                <w:szCs w:val="20"/>
              </w:rPr>
              <w:t>шт</w:t>
            </w:r>
            <w:proofErr w:type="spellEnd"/>
            <w:proofErr w:type="gramEnd"/>
          </w:p>
        </w:tc>
        <w:tc>
          <w:tcPr>
            <w:tcW w:w="288"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83"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299 200,00</w:t>
            </w:r>
          </w:p>
        </w:tc>
        <w:tc>
          <w:tcPr>
            <w:tcW w:w="432"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305 680,00</w:t>
            </w:r>
          </w:p>
        </w:tc>
        <w:tc>
          <w:tcPr>
            <w:tcW w:w="431" w:type="pct"/>
            <w:tcBorders>
              <w:top w:val="nil"/>
              <w:left w:val="nil"/>
              <w:bottom w:val="single" w:sz="4" w:space="0" w:color="auto"/>
              <w:right w:val="single" w:sz="4" w:space="0" w:color="auto"/>
            </w:tcBorders>
            <w:shd w:val="clear" w:color="auto" w:fill="auto"/>
            <w:vAlign w:val="center"/>
          </w:tcPr>
          <w:p w:rsidR="00811FCE" w:rsidRDefault="00811FCE" w:rsidP="004C4C9D">
            <w:pPr>
              <w:jc w:val="center"/>
              <w:rPr>
                <w:rFonts w:ascii="Times New Roman" w:eastAsia="Times New Roman" w:hAnsi="Times New Roman" w:cs="Times New Roman"/>
                <w:sz w:val="20"/>
                <w:szCs w:val="20"/>
              </w:rPr>
            </w:pPr>
          </w:p>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307 800,00</w:t>
            </w:r>
          </w:p>
          <w:p w:rsidR="00811FCE" w:rsidRPr="00D13A82" w:rsidRDefault="00811FCE" w:rsidP="004C4C9D">
            <w:pPr>
              <w:jc w:val="center"/>
              <w:rPr>
                <w:rFonts w:ascii="Times New Roman" w:eastAsia="Times New Roman" w:hAnsi="Times New Roman" w:cs="Times New Roman"/>
                <w:sz w:val="20"/>
                <w:szCs w:val="20"/>
              </w:rPr>
            </w:pPr>
          </w:p>
        </w:tc>
        <w:tc>
          <w:tcPr>
            <w:tcW w:w="527" w:type="pct"/>
            <w:tcBorders>
              <w:top w:val="nil"/>
              <w:left w:val="nil"/>
              <w:bottom w:val="single" w:sz="4" w:space="0" w:color="auto"/>
              <w:right w:val="single" w:sz="4" w:space="0" w:color="auto"/>
            </w:tcBorders>
            <w:shd w:val="clear" w:color="000000" w:fill="99CCFF"/>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304226,66667</w:t>
            </w:r>
          </w:p>
        </w:tc>
        <w:tc>
          <w:tcPr>
            <w:tcW w:w="431" w:type="pct"/>
            <w:tcBorders>
              <w:top w:val="nil"/>
              <w:left w:val="nil"/>
              <w:bottom w:val="single" w:sz="4" w:space="0" w:color="auto"/>
              <w:right w:val="single" w:sz="4" w:space="0" w:color="auto"/>
            </w:tcBorders>
            <w:shd w:val="clear" w:color="000000" w:fill="99CCFF"/>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4480,416647</w:t>
            </w:r>
          </w:p>
        </w:tc>
        <w:tc>
          <w:tcPr>
            <w:tcW w:w="480" w:type="pct"/>
            <w:tcBorders>
              <w:top w:val="nil"/>
              <w:left w:val="nil"/>
              <w:bottom w:val="single" w:sz="4" w:space="0" w:color="auto"/>
              <w:right w:val="single" w:sz="4" w:space="0" w:color="auto"/>
            </w:tcBorders>
            <w:shd w:val="clear" w:color="000000" w:fill="99CCFF"/>
            <w:vAlign w:val="center"/>
          </w:tcPr>
          <w:p w:rsidR="00811FCE" w:rsidRDefault="00811FCE" w:rsidP="004C4C9D">
            <w:pPr>
              <w:jc w:val="center"/>
              <w:rPr>
                <w:rFonts w:ascii="Times New Roman" w:eastAsia="Times New Roman" w:hAnsi="Times New Roman" w:cs="Times New Roman"/>
                <w:sz w:val="20"/>
                <w:szCs w:val="20"/>
              </w:rPr>
            </w:pPr>
          </w:p>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1,472723182</w:t>
            </w:r>
          </w:p>
          <w:p w:rsidR="00811FCE" w:rsidRPr="00D13A82" w:rsidRDefault="00811FCE" w:rsidP="004C4C9D">
            <w:pPr>
              <w:jc w:val="center"/>
              <w:rPr>
                <w:rFonts w:ascii="Times New Roman" w:eastAsia="Times New Roman" w:hAnsi="Times New Roman" w:cs="Times New Roman"/>
                <w:sz w:val="20"/>
                <w:szCs w:val="20"/>
              </w:rPr>
            </w:pPr>
          </w:p>
        </w:tc>
        <w:tc>
          <w:tcPr>
            <w:tcW w:w="575" w:type="pct"/>
            <w:tcBorders>
              <w:top w:val="nil"/>
              <w:left w:val="nil"/>
              <w:bottom w:val="single" w:sz="4" w:space="0" w:color="auto"/>
              <w:right w:val="single" w:sz="4" w:space="0" w:color="auto"/>
            </w:tcBorders>
            <w:shd w:val="clear" w:color="000000" w:fill="99CCFF"/>
            <w:vAlign w:val="center"/>
          </w:tcPr>
          <w:p w:rsidR="00811FCE" w:rsidRDefault="00811FCE" w:rsidP="004C4C9D">
            <w:pPr>
              <w:jc w:val="center"/>
              <w:rPr>
                <w:rFonts w:ascii="Times New Roman" w:eastAsia="Times New Roman" w:hAnsi="Times New Roman" w:cs="Times New Roman"/>
                <w:sz w:val="20"/>
                <w:szCs w:val="20"/>
              </w:rPr>
            </w:pPr>
          </w:p>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304226,66</w:t>
            </w:r>
          </w:p>
          <w:p w:rsidR="00811FCE" w:rsidRPr="00D13A82" w:rsidRDefault="00811FCE" w:rsidP="004C4C9D">
            <w:pPr>
              <w:jc w:val="center"/>
              <w:rPr>
                <w:rFonts w:ascii="Times New Roman" w:eastAsia="Times New Roman" w:hAnsi="Times New Roman" w:cs="Times New Roman"/>
                <w:sz w:val="20"/>
                <w:szCs w:val="20"/>
              </w:rPr>
            </w:pPr>
          </w:p>
        </w:tc>
        <w:tc>
          <w:tcPr>
            <w:tcW w:w="458" w:type="pct"/>
            <w:tcBorders>
              <w:top w:val="nil"/>
              <w:left w:val="nil"/>
              <w:bottom w:val="single" w:sz="4" w:space="0" w:color="auto"/>
              <w:right w:val="single" w:sz="4" w:space="0" w:color="auto"/>
            </w:tcBorders>
            <w:shd w:val="clear" w:color="000000" w:fill="99CCFF"/>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304226,66</w:t>
            </w:r>
          </w:p>
          <w:p w:rsidR="00811FCE" w:rsidRPr="00D13A82" w:rsidRDefault="00811FCE" w:rsidP="004C4C9D">
            <w:pPr>
              <w:jc w:val="center"/>
              <w:rPr>
                <w:rFonts w:ascii="Times New Roman" w:eastAsia="Times New Roman" w:hAnsi="Times New Roman" w:cs="Times New Roman"/>
                <w:sz w:val="20"/>
                <w:szCs w:val="20"/>
              </w:rPr>
            </w:pPr>
          </w:p>
        </w:tc>
      </w:tr>
      <w:tr w:rsidR="00811FCE" w:rsidRPr="00D13A82" w:rsidTr="004C4C9D">
        <w:trPr>
          <w:trHeight w:val="312"/>
        </w:trPr>
        <w:tc>
          <w:tcPr>
            <w:tcW w:w="162" w:type="pct"/>
            <w:tcBorders>
              <w:top w:val="nil"/>
              <w:left w:val="single" w:sz="4" w:space="0" w:color="auto"/>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545"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ИТОГО:</w:t>
            </w:r>
          </w:p>
        </w:tc>
        <w:tc>
          <w:tcPr>
            <w:tcW w:w="287"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288"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right"/>
              <w:rPr>
                <w:rFonts w:ascii="Times New Roman" w:eastAsia="Times New Roman" w:hAnsi="Times New Roman" w:cs="Times New Roman"/>
                <w:b/>
                <w:bCs/>
                <w:sz w:val="20"/>
                <w:szCs w:val="20"/>
              </w:rPr>
            </w:pPr>
          </w:p>
        </w:tc>
        <w:tc>
          <w:tcPr>
            <w:tcW w:w="383"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32"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31"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527"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31"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80"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575" w:type="pct"/>
            <w:tcBorders>
              <w:top w:val="nil"/>
              <w:left w:val="nil"/>
              <w:bottom w:val="single" w:sz="4" w:space="0" w:color="auto"/>
              <w:right w:val="single" w:sz="4" w:space="0" w:color="auto"/>
            </w:tcBorders>
            <w:shd w:val="clear" w:color="auto" w:fill="auto"/>
            <w:vAlign w:val="center"/>
            <w:hideMark/>
          </w:tcPr>
          <w:p w:rsidR="00811FCE" w:rsidRPr="00D13A82" w:rsidRDefault="00811FCE" w:rsidP="004C4C9D">
            <w:pPr>
              <w:jc w:val="center"/>
              <w:rPr>
                <w:rFonts w:ascii="Times New Roman" w:eastAsia="Times New Roman" w:hAnsi="Times New Roman" w:cs="Times New Roman"/>
                <w:b/>
                <w:bCs/>
                <w:sz w:val="20"/>
                <w:szCs w:val="20"/>
              </w:rPr>
            </w:pPr>
            <w:r w:rsidRPr="00D13A82">
              <w:rPr>
                <w:rFonts w:ascii="Times New Roman" w:eastAsia="Times New Roman" w:hAnsi="Times New Roman" w:cs="Times New Roman"/>
                <w:b/>
                <w:bCs/>
                <w:sz w:val="20"/>
                <w:szCs w:val="20"/>
              </w:rPr>
              <w:t> </w:t>
            </w:r>
          </w:p>
        </w:tc>
        <w:tc>
          <w:tcPr>
            <w:tcW w:w="458" w:type="pct"/>
            <w:tcBorders>
              <w:top w:val="nil"/>
              <w:left w:val="nil"/>
              <w:bottom w:val="single" w:sz="4" w:space="0" w:color="auto"/>
              <w:right w:val="single" w:sz="4" w:space="0" w:color="auto"/>
            </w:tcBorders>
            <w:shd w:val="clear" w:color="auto" w:fill="auto"/>
            <w:vAlign w:val="center"/>
          </w:tcPr>
          <w:p w:rsidR="00811FCE" w:rsidRPr="00D13A82" w:rsidRDefault="00811FCE" w:rsidP="004C4C9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304226,66</w:t>
            </w:r>
          </w:p>
          <w:p w:rsidR="00811FCE" w:rsidRPr="00D13A82" w:rsidRDefault="00811FCE" w:rsidP="004C4C9D">
            <w:pPr>
              <w:jc w:val="right"/>
              <w:rPr>
                <w:rFonts w:ascii="Times New Roman" w:eastAsia="Times New Roman" w:hAnsi="Times New Roman" w:cs="Times New Roman"/>
                <w:b/>
                <w:bCs/>
                <w:sz w:val="20"/>
                <w:szCs w:val="20"/>
              </w:rPr>
            </w:pPr>
          </w:p>
        </w:tc>
      </w:tr>
    </w:tbl>
    <w:p w:rsidR="00811FCE" w:rsidRPr="008A1335" w:rsidRDefault="00811FCE" w:rsidP="00811FCE">
      <w:pPr>
        <w:rPr>
          <w:rFonts w:ascii="Times New Roman" w:eastAsia="Times New Roman" w:hAnsi="Times New Roman" w:cs="Times New Roman"/>
          <w:b/>
          <w:sz w:val="20"/>
          <w:szCs w:val="20"/>
        </w:rPr>
      </w:pPr>
      <w:r w:rsidRPr="008A1335">
        <w:rPr>
          <w:rFonts w:ascii="Times New Roman" w:eastAsia="Times New Roman" w:hAnsi="Times New Roman" w:cs="Times New Roman"/>
          <w:b/>
          <w:sz w:val="20"/>
          <w:szCs w:val="20"/>
        </w:rPr>
        <w:t xml:space="preserve">На основании проведенного анализа рынка и расчетов, НМЦК составляет: 304 226,66 рублей, т.к. закупка будет по п.5 ч.1 </w:t>
      </w:r>
      <w:proofErr w:type="spellStart"/>
      <w:proofErr w:type="gramStart"/>
      <w:r w:rsidRPr="008A1335">
        <w:rPr>
          <w:rFonts w:ascii="Times New Roman" w:eastAsia="Times New Roman" w:hAnsi="Times New Roman" w:cs="Times New Roman"/>
          <w:b/>
          <w:sz w:val="20"/>
          <w:szCs w:val="20"/>
        </w:rPr>
        <w:t>ст</w:t>
      </w:r>
      <w:proofErr w:type="spellEnd"/>
      <w:proofErr w:type="gramEnd"/>
      <w:r w:rsidRPr="008A1335">
        <w:rPr>
          <w:rFonts w:ascii="Times New Roman" w:eastAsia="Times New Roman" w:hAnsi="Times New Roman" w:cs="Times New Roman"/>
          <w:b/>
          <w:sz w:val="20"/>
          <w:szCs w:val="20"/>
        </w:rPr>
        <w:t xml:space="preserve"> 93 , то НМЦК  считать  299 200,00 руб.</w:t>
      </w:r>
    </w:p>
    <w:p w:rsidR="00811FCE" w:rsidRDefault="00811FCE" w:rsidP="00F64511">
      <w:pPr>
        <w:suppressAutoHyphens/>
        <w:ind w:firstLine="0"/>
        <w:jc w:val="right"/>
        <w:rPr>
          <w:rFonts w:ascii="Times New Roman" w:eastAsia="Times New Roman" w:hAnsi="Times New Roman" w:cs="Times New Roman"/>
          <w:color w:val="auto"/>
          <w:sz w:val="20"/>
          <w:szCs w:val="20"/>
          <w:lang w:bidi="ar-SA"/>
        </w:rPr>
        <w:sectPr w:rsidR="00811FCE" w:rsidSect="00811FCE">
          <w:pgSz w:w="16838" w:h="11906" w:orient="landscape"/>
          <w:pgMar w:top="1134" w:right="720" w:bottom="726" w:left="720" w:header="709" w:footer="709" w:gutter="0"/>
          <w:cols w:space="708"/>
          <w:docGrid w:linePitch="360"/>
        </w:sectPr>
      </w:pPr>
    </w:p>
    <w:p w:rsidR="00657D8E" w:rsidRDefault="00657D8E" w:rsidP="00F64511">
      <w:pPr>
        <w:suppressAutoHyphens/>
        <w:ind w:firstLine="0"/>
        <w:jc w:val="right"/>
        <w:rPr>
          <w:rFonts w:ascii="Times New Roman" w:eastAsia="Times New Roman" w:hAnsi="Times New Roman" w:cs="Times New Roman"/>
          <w:color w:val="auto"/>
          <w:sz w:val="20"/>
          <w:szCs w:val="20"/>
          <w:lang w:bidi="ar-SA"/>
        </w:rPr>
      </w:pPr>
    </w:p>
    <w:sectPr w:rsidR="00657D8E" w:rsidSect="000F43A3">
      <w:pgSz w:w="11906" w:h="16838"/>
      <w:pgMar w:top="720" w:right="726" w:bottom="72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9A7" w:rsidRDefault="001F69A7" w:rsidP="0035503B">
      <w:r>
        <w:separator/>
      </w:r>
    </w:p>
  </w:endnote>
  <w:endnote w:type="continuationSeparator" w:id="0">
    <w:p w:rsidR="001F69A7" w:rsidRDefault="001F69A7"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9A7" w:rsidRDefault="001F69A7" w:rsidP="0035503B">
      <w:r>
        <w:separator/>
      </w:r>
    </w:p>
  </w:footnote>
  <w:footnote w:type="continuationSeparator" w:id="0">
    <w:p w:rsidR="001F69A7" w:rsidRDefault="001F69A7" w:rsidP="0035503B">
      <w:r>
        <w:continuationSeparator/>
      </w:r>
    </w:p>
  </w:footnote>
  <w:footnote w:id="1">
    <w:p w:rsidR="001F69A7" w:rsidRPr="00325370" w:rsidRDefault="001F69A7" w:rsidP="00F1334E">
      <w:pPr>
        <w:pStyle w:val="ae"/>
      </w:pPr>
      <w:r w:rsidRPr="00325370">
        <w:rPr>
          <w:rStyle w:val="af0"/>
        </w:rPr>
        <w:footnoteRef/>
      </w:r>
      <w:r w:rsidRPr="00325370">
        <w:t xml:space="preserve"> Указываются название и реквизиты протокола, которым оформлены результаты проведенного конкурса или название и реквизиты документа, которым оформляются результаты электронного аукциона</w:t>
      </w:r>
    </w:p>
  </w:footnote>
  <w:footnote w:id="2">
    <w:p w:rsidR="001F69A7" w:rsidRPr="004B0A25" w:rsidRDefault="001F69A7" w:rsidP="0013384A">
      <w:pPr>
        <w:pStyle w:val="ae"/>
      </w:pPr>
      <w:r w:rsidRPr="004B0A25">
        <w:rPr>
          <w:rStyle w:val="af0"/>
        </w:rPr>
        <w:footnoteRef/>
      </w:r>
      <w:r w:rsidRPr="004B0A25">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3">
    <w:p w:rsidR="001F69A7" w:rsidRPr="003B6D4C" w:rsidRDefault="001F69A7" w:rsidP="00115FDF">
      <w:pPr>
        <w:pStyle w:val="ae"/>
      </w:pPr>
      <w:r w:rsidRPr="00DB08FD">
        <w:rPr>
          <w:rStyle w:val="af0"/>
          <w:i/>
          <w:sz w:val="18"/>
          <w:szCs w:val="18"/>
        </w:rPr>
        <w:footnoteRef/>
      </w:r>
      <w:r w:rsidRPr="003B6D4C">
        <w:rPr>
          <w:i/>
        </w:rPr>
        <w:t xml:space="preserve"> </w:t>
      </w:r>
      <w:r w:rsidRPr="003B6D4C">
        <w:rPr>
          <w:i/>
          <w:sz w:val="18"/>
          <w:szCs w:val="18"/>
        </w:rPr>
        <w:t>Не требуется в случае применения упрощенной системы налогообложения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3976024"/>
    </w:sdtPr>
    <w:sdtContent>
      <w:p w:rsidR="001F69A7" w:rsidRDefault="001F69A7">
        <w:pPr>
          <w:pStyle w:val="a3"/>
          <w:jc w:val="center"/>
        </w:pPr>
        <w:fldSimple w:instr="PAGE   \* MERGEFORMAT">
          <w:r w:rsidR="006926B4">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16C63B0"/>
    <w:multiLevelType w:val="hybridMultilevel"/>
    <w:tmpl w:val="2B246B58"/>
    <w:lvl w:ilvl="0" w:tplc="7E8667D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4">
    <w:nsid w:val="57BF0C73"/>
    <w:multiLevelType w:val="multilevel"/>
    <w:tmpl w:val="C1F6A18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21"/>
  </w:num>
  <w:num w:numId="3">
    <w:abstractNumId w:val="0"/>
  </w:num>
  <w:num w:numId="4">
    <w:abstractNumId w:val="24"/>
  </w:num>
  <w:num w:numId="5">
    <w:abstractNumId w:val="2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38913"/>
  </w:hdrShapeDefaults>
  <w:footnotePr>
    <w:footnote w:id="-1"/>
    <w:footnote w:id="0"/>
  </w:footnotePr>
  <w:endnotePr>
    <w:endnote w:id="-1"/>
    <w:endnote w:id="0"/>
  </w:endnotePr>
  <w:compat/>
  <w:rsids>
    <w:rsidRoot w:val="000C543D"/>
    <w:rsid w:val="00000B59"/>
    <w:rsid w:val="0000123D"/>
    <w:rsid w:val="00001B5F"/>
    <w:rsid w:val="000025E4"/>
    <w:rsid w:val="00004C28"/>
    <w:rsid w:val="00006586"/>
    <w:rsid w:val="0001058A"/>
    <w:rsid w:val="00010827"/>
    <w:rsid w:val="000111C9"/>
    <w:rsid w:val="00011DA3"/>
    <w:rsid w:val="00011FC7"/>
    <w:rsid w:val="00013A78"/>
    <w:rsid w:val="00014800"/>
    <w:rsid w:val="00014D5D"/>
    <w:rsid w:val="0001526D"/>
    <w:rsid w:val="000164A2"/>
    <w:rsid w:val="000167FE"/>
    <w:rsid w:val="00016DA1"/>
    <w:rsid w:val="00023749"/>
    <w:rsid w:val="000241FD"/>
    <w:rsid w:val="000244A6"/>
    <w:rsid w:val="0002791A"/>
    <w:rsid w:val="0002796B"/>
    <w:rsid w:val="000305F6"/>
    <w:rsid w:val="000326FC"/>
    <w:rsid w:val="0003360E"/>
    <w:rsid w:val="00034A71"/>
    <w:rsid w:val="00034DAF"/>
    <w:rsid w:val="0003548C"/>
    <w:rsid w:val="00035E15"/>
    <w:rsid w:val="00036CAB"/>
    <w:rsid w:val="00036E1F"/>
    <w:rsid w:val="00037EF5"/>
    <w:rsid w:val="0004171A"/>
    <w:rsid w:val="0004233A"/>
    <w:rsid w:val="000431F5"/>
    <w:rsid w:val="00043BA8"/>
    <w:rsid w:val="000478A1"/>
    <w:rsid w:val="00047C4A"/>
    <w:rsid w:val="000503EE"/>
    <w:rsid w:val="00052393"/>
    <w:rsid w:val="00056A78"/>
    <w:rsid w:val="00056DE4"/>
    <w:rsid w:val="000601C1"/>
    <w:rsid w:val="000606D1"/>
    <w:rsid w:val="00060AB8"/>
    <w:rsid w:val="00062428"/>
    <w:rsid w:val="0006277B"/>
    <w:rsid w:val="00062CA5"/>
    <w:rsid w:val="00063112"/>
    <w:rsid w:val="00063E37"/>
    <w:rsid w:val="00066272"/>
    <w:rsid w:val="000662C1"/>
    <w:rsid w:val="00066952"/>
    <w:rsid w:val="000709BA"/>
    <w:rsid w:val="00071C6C"/>
    <w:rsid w:val="00072CC5"/>
    <w:rsid w:val="00073CF1"/>
    <w:rsid w:val="00073E2B"/>
    <w:rsid w:val="0007490C"/>
    <w:rsid w:val="00075424"/>
    <w:rsid w:val="00075433"/>
    <w:rsid w:val="000754F6"/>
    <w:rsid w:val="000760E1"/>
    <w:rsid w:val="00076333"/>
    <w:rsid w:val="00077926"/>
    <w:rsid w:val="00080215"/>
    <w:rsid w:val="00080BB6"/>
    <w:rsid w:val="00080DD1"/>
    <w:rsid w:val="000821DC"/>
    <w:rsid w:val="00082B9D"/>
    <w:rsid w:val="000830B8"/>
    <w:rsid w:val="00083797"/>
    <w:rsid w:val="00084BF0"/>
    <w:rsid w:val="00086AFA"/>
    <w:rsid w:val="00090FAD"/>
    <w:rsid w:val="00091636"/>
    <w:rsid w:val="000925B4"/>
    <w:rsid w:val="000926C0"/>
    <w:rsid w:val="00094715"/>
    <w:rsid w:val="00094EFB"/>
    <w:rsid w:val="0009727D"/>
    <w:rsid w:val="000A1478"/>
    <w:rsid w:val="000A3416"/>
    <w:rsid w:val="000A767E"/>
    <w:rsid w:val="000B0172"/>
    <w:rsid w:val="000B202D"/>
    <w:rsid w:val="000B251B"/>
    <w:rsid w:val="000B26B6"/>
    <w:rsid w:val="000B29B1"/>
    <w:rsid w:val="000B431E"/>
    <w:rsid w:val="000B45C1"/>
    <w:rsid w:val="000B6AD2"/>
    <w:rsid w:val="000B6FA7"/>
    <w:rsid w:val="000B7920"/>
    <w:rsid w:val="000C10CD"/>
    <w:rsid w:val="000C1D47"/>
    <w:rsid w:val="000C248F"/>
    <w:rsid w:val="000C543D"/>
    <w:rsid w:val="000D0B3A"/>
    <w:rsid w:val="000D19CE"/>
    <w:rsid w:val="000D4666"/>
    <w:rsid w:val="000D717A"/>
    <w:rsid w:val="000E313A"/>
    <w:rsid w:val="000E3DA6"/>
    <w:rsid w:val="000E7FAB"/>
    <w:rsid w:val="000F0996"/>
    <w:rsid w:val="000F3077"/>
    <w:rsid w:val="000F4003"/>
    <w:rsid w:val="000F4364"/>
    <w:rsid w:val="000F43A3"/>
    <w:rsid w:val="000F4EAD"/>
    <w:rsid w:val="000F6D1D"/>
    <w:rsid w:val="000F76F2"/>
    <w:rsid w:val="00105D9E"/>
    <w:rsid w:val="0010662B"/>
    <w:rsid w:val="00107047"/>
    <w:rsid w:val="00110AC5"/>
    <w:rsid w:val="00111B4E"/>
    <w:rsid w:val="00111DFE"/>
    <w:rsid w:val="001124A4"/>
    <w:rsid w:val="00112ADE"/>
    <w:rsid w:val="00113813"/>
    <w:rsid w:val="00113DD8"/>
    <w:rsid w:val="00114465"/>
    <w:rsid w:val="00114973"/>
    <w:rsid w:val="00114EA6"/>
    <w:rsid w:val="00114EB5"/>
    <w:rsid w:val="001159C6"/>
    <w:rsid w:val="00115A0C"/>
    <w:rsid w:val="00115FDF"/>
    <w:rsid w:val="00117119"/>
    <w:rsid w:val="0011766E"/>
    <w:rsid w:val="00120C42"/>
    <w:rsid w:val="00121917"/>
    <w:rsid w:val="001236D7"/>
    <w:rsid w:val="0012445F"/>
    <w:rsid w:val="001244AD"/>
    <w:rsid w:val="00124EF3"/>
    <w:rsid w:val="001254F9"/>
    <w:rsid w:val="00127AE6"/>
    <w:rsid w:val="001309F4"/>
    <w:rsid w:val="00130C91"/>
    <w:rsid w:val="00130CA5"/>
    <w:rsid w:val="00131F5E"/>
    <w:rsid w:val="0013255D"/>
    <w:rsid w:val="0013384A"/>
    <w:rsid w:val="00134E96"/>
    <w:rsid w:val="001369F4"/>
    <w:rsid w:val="00136A86"/>
    <w:rsid w:val="00137413"/>
    <w:rsid w:val="001378E3"/>
    <w:rsid w:val="0014021F"/>
    <w:rsid w:val="001419BE"/>
    <w:rsid w:val="00142524"/>
    <w:rsid w:val="00144721"/>
    <w:rsid w:val="001458F3"/>
    <w:rsid w:val="00145CC8"/>
    <w:rsid w:val="0014663E"/>
    <w:rsid w:val="00147357"/>
    <w:rsid w:val="00147BE3"/>
    <w:rsid w:val="00150C2F"/>
    <w:rsid w:val="00151116"/>
    <w:rsid w:val="001556FC"/>
    <w:rsid w:val="00157568"/>
    <w:rsid w:val="001577EF"/>
    <w:rsid w:val="001600CB"/>
    <w:rsid w:val="00160647"/>
    <w:rsid w:val="00160DAB"/>
    <w:rsid w:val="00161907"/>
    <w:rsid w:val="00161FB9"/>
    <w:rsid w:val="00162C88"/>
    <w:rsid w:val="0016399F"/>
    <w:rsid w:val="00164DCE"/>
    <w:rsid w:val="001663F7"/>
    <w:rsid w:val="00166CCB"/>
    <w:rsid w:val="00167B41"/>
    <w:rsid w:val="00167DFA"/>
    <w:rsid w:val="00171DB1"/>
    <w:rsid w:val="00172E90"/>
    <w:rsid w:val="0017445B"/>
    <w:rsid w:val="0017538D"/>
    <w:rsid w:val="00176A03"/>
    <w:rsid w:val="00176A0D"/>
    <w:rsid w:val="0017735B"/>
    <w:rsid w:val="001777CE"/>
    <w:rsid w:val="00177FBE"/>
    <w:rsid w:val="0018047E"/>
    <w:rsid w:val="0018076F"/>
    <w:rsid w:val="001807D3"/>
    <w:rsid w:val="001832E6"/>
    <w:rsid w:val="00183A6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EFF"/>
    <w:rsid w:val="001B55C2"/>
    <w:rsid w:val="001B6FF0"/>
    <w:rsid w:val="001B7B5A"/>
    <w:rsid w:val="001C24CD"/>
    <w:rsid w:val="001C4035"/>
    <w:rsid w:val="001C5DA6"/>
    <w:rsid w:val="001C6922"/>
    <w:rsid w:val="001C6B16"/>
    <w:rsid w:val="001C7FBA"/>
    <w:rsid w:val="001D01EB"/>
    <w:rsid w:val="001D1226"/>
    <w:rsid w:val="001D3439"/>
    <w:rsid w:val="001D5228"/>
    <w:rsid w:val="001D5835"/>
    <w:rsid w:val="001D589E"/>
    <w:rsid w:val="001D6B78"/>
    <w:rsid w:val="001D717D"/>
    <w:rsid w:val="001E0EA7"/>
    <w:rsid w:val="001E32AF"/>
    <w:rsid w:val="001E416A"/>
    <w:rsid w:val="001E63CF"/>
    <w:rsid w:val="001E6C2F"/>
    <w:rsid w:val="001E781F"/>
    <w:rsid w:val="001F188E"/>
    <w:rsid w:val="001F1A0B"/>
    <w:rsid w:val="001F201A"/>
    <w:rsid w:val="001F2A60"/>
    <w:rsid w:val="001F69A7"/>
    <w:rsid w:val="001F6AEF"/>
    <w:rsid w:val="001F71EE"/>
    <w:rsid w:val="001F744F"/>
    <w:rsid w:val="002008BA"/>
    <w:rsid w:val="00200E35"/>
    <w:rsid w:val="002010A6"/>
    <w:rsid w:val="00201762"/>
    <w:rsid w:val="00201E76"/>
    <w:rsid w:val="002021A2"/>
    <w:rsid w:val="002039A0"/>
    <w:rsid w:val="00205446"/>
    <w:rsid w:val="00206C60"/>
    <w:rsid w:val="00210055"/>
    <w:rsid w:val="002104FC"/>
    <w:rsid w:val="00210F17"/>
    <w:rsid w:val="002111AA"/>
    <w:rsid w:val="00211A9D"/>
    <w:rsid w:val="00211E1C"/>
    <w:rsid w:val="00211E51"/>
    <w:rsid w:val="00211E7B"/>
    <w:rsid w:val="0021242D"/>
    <w:rsid w:val="002131B6"/>
    <w:rsid w:val="00213539"/>
    <w:rsid w:val="00214ABA"/>
    <w:rsid w:val="002153B7"/>
    <w:rsid w:val="0021548D"/>
    <w:rsid w:val="00215B7C"/>
    <w:rsid w:val="00215D78"/>
    <w:rsid w:val="00217319"/>
    <w:rsid w:val="00217AFA"/>
    <w:rsid w:val="002208BC"/>
    <w:rsid w:val="00220D96"/>
    <w:rsid w:val="002211AD"/>
    <w:rsid w:val="002215AD"/>
    <w:rsid w:val="0022203D"/>
    <w:rsid w:val="002250D2"/>
    <w:rsid w:val="002255CF"/>
    <w:rsid w:val="0022749E"/>
    <w:rsid w:val="0022790D"/>
    <w:rsid w:val="002310F9"/>
    <w:rsid w:val="002326B8"/>
    <w:rsid w:val="00232E4F"/>
    <w:rsid w:val="00233AB1"/>
    <w:rsid w:val="00234822"/>
    <w:rsid w:val="00234B21"/>
    <w:rsid w:val="00234B82"/>
    <w:rsid w:val="00234CD1"/>
    <w:rsid w:val="00234FA7"/>
    <w:rsid w:val="00234FD4"/>
    <w:rsid w:val="00235105"/>
    <w:rsid w:val="00236C74"/>
    <w:rsid w:val="00241919"/>
    <w:rsid w:val="00243158"/>
    <w:rsid w:val="00244880"/>
    <w:rsid w:val="00245FC5"/>
    <w:rsid w:val="002466BF"/>
    <w:rsid w:val="00250ABB"/>
    <w:rsid w:val="00251A45"/>
    <w:rsid w:val="00251B02"/>
    <w:rsid w:val="00251E09"/>
    <w:rsid w:val="00251EDE"/>
    <w:rsid w:val="00252249"/>
    <w:rsid w:val="002525E1"/>
    <w:rsid w:val="00252714"/>
    <w:rsid w:val="002558D5"/>
    <w:rsid w:val="00255CA2"/>
    <w:rsid w:val="0025671D"/>
    <w:rsid w:val="00257D79"/>
    <w:rsid w:val="00261400"/>
    <w:rsid w:val="0026169D"/>
    <w:rsid w:val="00262C68"/>
    <w:rsid w:val="0026325D"/>
    <w:rsid w:val="00270C72"/>
    <w:rsid w:val="00272142"/>
    <w:rsid w:val="00272F0A"/>
    <w:rsid w:val="0027314F"/>
    <w:rsid w:val="00274431"/>
    <w:rsid w:val="002746E0"/>
    <w:rsid w:val="00274923"/>
    <w:rsid w:val="00274987"/>
    <w:rsid w:val="00274DDB"/>
    <w:rsid w:val="00275AFB"/>
    <w:rsid w:val="00275D1B"/>
    <w:rsid w:val="00276847"/>
    <w:rsid w:val="002802FE"/>
    <w:rsid w:val="00280496"/>
    <w:rsid w:val="002806BC"/>
    <w:rsid w:val="0028158B"/>
    <w:rsid w:val="00281C53"/>
    <w:rsid w:val="00281F88"/>
    <w:rsid w:val="002822A5"/>
    <w:rsid w:val="00282FBA"/>
    <w:rsid w:val="002835C5"/>
    <w:rsid w:val="00284B8B"/>
    <w:rsid w:val="0029097D"/>
    <w:rsid w:val="00290BD9"/>
    <w:rsid w:val="00291508"/>
    <w:rsid w:val="00291A08"/>
    <w:rsid w:val="00291C30"/>
    <w:rsid w:val="00292492"/>
    <w:rsid w:val="00292595"/>
    <w:rsid w:val="00292D76"/>
    <w:rsid w:val="0029332A"/>
    <w:rsid w:val="00294486"/>
    <w:rsid w:val="00294973"/>
    <w:rsid w:val="002951E7"/>
    <w:rsid w:val="0029633D"/>
    <w:rsid w:val="00296CCF"/>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B79BE"/>
    <w:rsid w:val="002C0207"/>
    <w:rsid w:val="002C0A0E"/>
    <w:rsid w:val="002C29D2"/>
    <w:rsid w:val="002C36E8"/>
    <w:rsid w:val="002C438F"/>
    <w:rsid w:val="002C4790"/>
    <w:rsid w:val="002D0C13"/>
    <w:rsid w:val="002D2255"/>
    <w:rsid w:val="002D2999"/>
    <w:rsid w:val="002D38E0"/>
    <w:rsid w:val="002D3A98"/>
    <w:rsid w:val="002D58B5"/>
    <w:rsid w:val="002D6B62"/>
    <w:rsid w:val="002D7D2B"/>
    <w:rsid w:val="002E049B"/>
    <w:rsid w:val="002E08D3"/>
    <w:rsid w:val="002E0AC6"/>
    <w:rsid w:val="002E1869"/>
    <w:rsid w:val="002E4D52"/>
    <w:rsid w:val="002E7C2C"/>
    <w:rsid w:val="002F155B"/>
    <w:rsid w:val="002F1ADE"/>
    <w:rsid w:val="002F1E7E"/>
    <w:rsid w:val="002F2875"/>
    <w:rsid w:val="002F4594"/>
    <w:rsid w:val="002F57BD"/>
    <w:rsid w:val="002F62CF"/>
    <w:rsid w:val="002F6BA3"/>
    <w:rsid w:val="002F6D62"/>
    <w:rsid w:val="002F732B"/>
    <w:rsid w:val="002F763E"/>
    <w:rsid w:val="003009F7"/>
    <w:rsid w:val="00301EC8"/>
    <w:rsid w:val="00304D0F"/>
    <w:rsid w:val="00305A8F"/>
    <w:rsid w:val="00306303"/>
    <w:rsid w:val="0030679B"/>
    <w:rsid w:val="0030717B"/>
    <w:rsid w:val="00307CF8"/>
    <w:rsid w:val="00307E19"/>
    <w:rsid w:val="003139E5"/>
    <w:rsid w:val="00315CFC"/>
    <w:rsid w:val="00316D6D"/>
    <w:rsid w:val="00316E6B"/>
    <w:rsid w:val="00316FD5"/>
    <w:rsid w:val="00317C2A"/>
    <w:rsid w:val="003221ED"/>
    <w:rsid w:val="003226C4"/>
    <w:rsid w:val="00323064"/>
    <w:rsid w:val="00324686"/>
    <w:rsid w:val="00324A25"/>
    <w:rsid w:val="00324BD7"/>
    <w:rsid w:val="00324F40"/>
    <w:rsid w:val="00325308"/>
    <w:rsid w:val="00325FD1"/>
    <w:rsid w:val="00332C2A"/>
    <w:rsid w:val="00332DA6"/>
    <w:rsid w:val="00333AAC"/>
    <w:rsid w:val="00333C77"/>
    <w:rsid w:val="003355D7"/>
    <w:rsid w:val="003367B4"/>
    <w:rsid w:val="00336C42"/>
    <w:rsid w:val="00342636"/>
    <w:rsid w:val="003450DA"/>
    <w:rsid w:val="00350DB7"/>
    <w:rsid w:val="00352ACC"/>
    <w:rsid w:val="003531C5"/>
    <w:rsid w:val="0035395C"/>
    <w:rsid w:val="00353A60"/>
    <w:rsid w:val="003542A1"/>
    <w:rsid w:val="0035503B"/>
    <w:rsid w:val="00356840"/>
    <w:rsid w:val="003608C9"/>
    <w:rsid w:val="003624AF"/>
    <w:rsid w:val="00362744"/>
    <w:rsid w:val="00364224"/>
    <w:rsid w:val="00364441"/>
    <w:rsid w:val="0036527D"/>
    <w:rsid w:val="0036603A"/>
    <w:rsid w:val="003661B2"/>
    <w:rsid w:val="0036637C"/>
    <w:rsid w:val="00367B2E"/>
    <w:rsid w:val="00370AB8"/>
    <w:rsid w:val="003717E7"/>
    <w:rsid w:val="00375BC5"/>
    <w:rsid w:val="0037680B"/>
    <w:rsid w:val="003807FC"/>
    <w:rsid w:val="00380DAC"/>
    <w:rsid w:val="0038153E"/>
    <w:rsid w:val="003819D8"/>
    <w:rsid w:val="00381C1E"/>
    <w:rsid w:val="0038248D"/>
    <w:rsid w:val="0038250D"/>
    <w:rsid w:val="00382B84"/>
    <w:rsid w:val="00383375"/>
    <w:rsid w:val="0038437A"/>
    <w:rsid w:val="003851D3"/>
    <w:rsid w:val="00385EE7"/>
    <w:rsid w:val="0038652F"/>
    <w:rsid w:val="003876F5"/>
    <w:rsid w:val="003876FA"/>
    <w:rsid w:val="00390B9C"/>
    <w:rsid w:val="00395EF6"/>
    <w:rsid w:val="00397B06"/>
    <w:rsid w:val="003A08CF"/>
    <w:rsid w:val="003A0E9A"/>
    <w:rsid w:val="003A11F7"/>
    <w:rsid w:val="003A15BD"/>
    <w:rsid w:val="003A2EE9"/>
    <w:rsid w:val="003A3481"/>
    <w:rsid w:val="003A6134"/>
    <w:rsid w:val="003A7A49"/>
    <w:rsid w:val="003B0297"/>
    <w:rsid w:val="003B1F31"/>
    <w:rsid w:val="003B41F3"/>
    <w:rsid w:val="003B471C"/>
    <w:rsid w:val="003B4DEB"/>
    <w:rsid w:val="003B4F00"/>
    <w:rsid w:val="003B5150"/>
    <w:rsid w:val="003B6DAE"/>
    <w:rsid w:val="003B70E3"/>
    <w:rsid w:val="003B7BE5"/>
    <w:rsid w:val="003C0E97"/>
    <w:rsid w:val="003C0FDE"/>
    <w:rsid w:val="003C2A86"/>
    <w:rsid w:val="003C2A93"/>
    <w:rsid w:val="003C5565"/>
    <w:rsid w:val="003C6300"/>
    <w:rsid w:val="003C6E9E"/>
    <w:rsid w:val="003C6ED6"/>
    <w:rsid w:val="003C752E"/>
    <w:rsid w:val="003C7F85"/>
    <w:rsid w:val="003D0518"/>
    <w:rsid w:val="003D21C4"/>
    <w:rsid w:val="003D552F"/>
    <w:rsid w:val="003E05D0"/>
    <w:rsid w:val="003E0D01"/>
    <w:rsid w:val="003E2306"/>
    <w:rsid w:val="003E2B25"/>
    <w:rsid w:val="003E3423"/>
    <w:rsid w:val="003E3EC1"/>
    <w:rsid w:val="003E4805"/>
    <w:rsid w:val="003E5212"/>
    <w:rsid w:val="003E6996"/>
    <w:rsid w:val="003E6A17"/>
    <w:rsid w:val="003F1129"/>
    <w:rsid w:val="003F270B"/>
    <w:rsid w:val="003F67B0"/>
    <w:rsid w:val="004010CB"/>
    <w:rsid w:val="00401B9D"/>
    <w:rsid w:val="00401BA3"/>
    <w:rsid w:val="00401E65"/>
    <w:rsid w:val="0040214C"/>
    <w:rsid w:val="00402809"/>
    <w:rsid w:val="00404206"/>
    <w:rsid w:val="0040436E"/>
    <w:rsid w:val="00405DF1"/>
    <w:rsid w:val="00406412"/>
    <w:rsid w:val="00407236"/>
    <w:rsid w:val="00410BFC"/>
    <w:rsid w:val="00410D95"/>
    <w:rsid w:val="00411EAF"/>
    <w:rsid w:val="00414A94"/>
    <w:rsid w:val="0041554E"/>
    <w:rsid w:val="0041596D"/>
    <w:rsid w:val="004168AF"/>
    <w:rsid w:val="00417573"/>
    <w:rsid w:val="00420BE9"/>
    <w:rsid w:val="0042166A"/>
    <w:rsid w:val="00421CD8"/>
    <w:rsid w:val="00421D32"/>
    <w:rsid w:val="00423064"/>
    <w:rsid w:val="00424368"/>
    <w:rsid w:val="0042581F"/>
    <w:rsid w:val="00425C33"/>
    <w:rsid w:val="004263EE"/>
    <w:rsid w:val="0042692E"/>
    <w:rsid w:val="00427A66"/>
    <w:rsid w:val="00427DB5"/>
    <w:rsid w:val="00430B67"/>
    <w:rsid w:val="00431FD3"/>
    <w:rsid w:val="00433D5F"/>
    <w:rsid w:val="00437507"/>
    <w:rsid w:val="0043781A"/>
    <w:rsid w:val="0044091D"/>
    <w:rsid w:val="00441698"/>
    <w:rsid w:val="004418FC"/>
    <w:rsid w:val="004437FB"/>
    <w:rsid w:val="00444107"/>
    <w:rsid w:val="00444ACF"/>
    <w:rsid w:val="00445FD1"/>
    <w:rsid w:val="00446C0E"/>
    <w:rsid w:val="00450A3E"/>
    <w:rsid w:val="0045145A"/>
    <w:rsid w:val="0045216A"/>
    <w:rsid w:val="00452B06"/>
    <w:rsid w:val="00452F97"/>
    <w:rsid w:val="00453EAE"/>
    <w:rsid w:val="004541BF"/>
    <w:rsid w:val="00455AE9"/>
    <w:rsid w:val="00456703"/>
    <w:rsid w:val="0045702D"/>
    <w:rsid w:val="0045743D"/>
    <w:rsid w:val="00460637"/>
    <w:rsid w:val="004608C1"/>
    <w:rsid w:val="00460BE6"/>
    <w:rsid w:val="00461435"/>
    <w:rsid w:val="00461C8B"/>
    <w:rsid w:val="00462BD2"/>
    <w:rsid w:val="00463CDD"/>
    <w:rsid w:val="00467B9D"/>
    <w:rsid w:val="00470E1F"/>
    <w:rsid w:val="0047102B"/>
    <w:rsid w:val="00472095"/>
    <w:rsid w:val="004728E2"/>
    <w:rsid w:val="004741F5"/>
    <w:rsid w:val="00475391"/>
    <w:rsid w:val="0047722A"/>
    <w:rsid w:val="00480F08"/>
    <w:rsid w:val="00481C71"/>
    <w:rsid w:val="00481E54"/>
    <w:rsid w:val="004826B5"/>
    <w:rsid w:val="00485664"/>
    <w:rsid w:val="004857FF"/>
    <w:rsid w:val="0048680A"/>
    <w:rsid w:val="00487DB6"/>
    <w:rsid w:val="004901D2"/>
    <w:rsid w:val="0049039A"/>
    <w:rsid w:val="00490F7F"/>
    <w:rsid w:val="0049230E"/>
    <w:rsid w:val="004933F3"/>
    <w:rsid w:val="00495B2A"/>
    <w:rsid w:val="004A03A3"/>
    <w:rsid w:val="004A115F"/>
    <w:rsid w:val="004A1966"/>
    <w:rsid w:val="004A1E1E"/>
    <w:rsid w:val="004A2A33"/>
    <w:rsid w:val="004A2DD4"/>
    <w:rsid w:val="004A2FD9"/>
    <w:rsid w:val="004A46F7"/>
    <w:rsid w:val="004A4FCD"/>
    <w:rsid w:val="004A79A5"/>
    <w:rsid w:val="004B05AD"/>
    <w:rsid w:val="004B3130"/>
    <w:rsid w:val="004B3A9B"/>
    <w:rsid w:val="004B4656"/>
    <w:rsid w:val="004B67BF"/>
    <w:rsid w:val="004B6A94"/>
    <w:rsid w:val="004B7984"/>
    <w:rsid w:val="004B7BE3"/>
    <w:rsid w:val="004C2365"/>
    <w:rsid w:val="004C26D3"/>
    <w:rsid w:val="004C4206"/>
    <w:rsid w:val="004C4322"/>
    <w:rsid w:val="004C43AE"/>
    <w:rsid w:val="004C510A"/>
    <w:rsid w:val="004C7037"/>
    <w:rsid w:val="004D1ED7"/>
    <w:rsid w:val="004D1EFC"/>
    <w:rsid w:val="004D39B8"/>
    <w:rsid w:val="004D474F"/>
    <w:rsid w:val="004D476D"/>
    <w:rsid w:val="004D4EA8"/>
    <w:rsid w:val="004D518E"/>
    <w:rsid w:val="004E0876"/>
    <w:rsid w:val="004E122A"/>
    <w:rsid w:val="004E189D"/>
    <w:rsid w:val="004E1934"/>
    <w:rsid w:val="004E2287"/>
    <w:rsid w:val="004E2E49"/>
    <w:rsid w:val="004E5F54"/>
    <w:rsid w:val="004E67D4"/>
    <w:rsid w:val="004E77B1"/>
    <w:rsid w:val="004F09EF"/>
    <w:rsid w:val="004F1B49"/>
    <w:rsid w:val="004F1FB8"/>
    <w:rsid w:val="004F2B85"/>
    <w:rsid w:val="004F2D62"/>
    <w:rsid w:val="004F3914"/>
    <w:rsid w:val="004F3BC0"/>
    <w:rsid w:val="004F4315"/>
    <w:rsid w:val="004F6ED4"/>
    <w:rsid w:val="004F7E31"/>
    <w:rsid w:val="004F7FD5"/>
    <w:rsid w:val="00500581"/>
    <w:rsid w:val="00501002"/>
    <w:rsid w:val="005012D5"/>
    <w:rsid w:val="0050479F"/>
    <w:rsid w:val="0050496E"/>
    <w:rsid w:val="005049CA"/>
    <w:rsid w:val="00505511"/>
    <w:rsid w:val="005058EC"/>
    <w:rsid w:val="0050776F"/>
    <w:rsid w:val="00507FA4"/>
    <w:rsid w:val="0051105D"/>
    <w:rsid w:val="0051229C"/>
    <w:rsid w:val="00512BA6"/>
    <w:rsid w:val="005143BC"/>
    <w:rsid w:val="00514D09"/>
    <w:rsid w:val="005165F9"/>
    <w:rsid w:val="005204A1"/>
    <w:rsid w:val="00520FD9"/>
    <w:rsid w:val="00521EEB"/>
    <w:rsid w:val="0052323D"/>
    <w:rsid w:val="005233E9"/>
    <w:rsid w:val="00523ED3"/>
    <w:rsid w:val="00523F7B"/>
    <w:rsid w:val="00525AE1"/>
    <w:rsid w:val="0052670B"/>
    <w:rsid w:val="00526B80"/>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90A"/>
    <w:rsid w:val="0055391B"/>
    <w:rsid w:val="005565EB"/>
    <w:rsid w:val="00556BDB"/>
    <w:rsid w:val="0055713E"/>
    <w:rsid w:val="00561026"/>
    <w:rsid w:val="0056103C"/>
    <w:rsid w:val="005614D2"/>
    <w:rsid w:val="00562F20"/>
    <w:rsid w:val="00563E06"/>
    <w:rsid w:val="00566B40"/>
    <w:rsid w:val="00567582"/>
    <w:rsid w:val="00567E30"/>
    <w:rsid w:val="0057299A"/>
    <w:rsid w:val="00572B54"/>
    <w:rsid w:val="005731F3"/>
    <w:rsid w:val="00574932"/>
    <w:rsid w:val="00577EB2"/>
    <w:rsid w:val="00581079"/>
    <w:rsid w:val="00581CD9"/>
    <w:rsid w:val="00584028"/>
    <w:rsid w:val="00584439"/>
    <w:rsid w:val="00586BF0"/>
    <w:rsid w:val="005870C5"/>
    <w:rsid w:val="005871C9"/>
    <w:rsid w:val="00587C62"/>
    <w:rsid w:val="00587E96"/>
    <w:rsid w:val="005906EC"/>
    <w:rsid w:val="00590E82"/>
    <w:rsid w:val="0059193A"/>
    <w:rsid w:val="00591B57"/>
    <w:rsid w:val="0059215E"/>
    <w:rsid w:val="00592874"/>
    <w:rsid w:val="00593A32"/>
    <w:rsid w:val="00594861"/>
    <w:rsid w:val="005948BB"/>
    <w:rsid w:val="005951B8"/>
    <w:rsid w:val="0059708F"/>
    <w:rsid w:val="005A0489"/>
    <w:rsid w:val="005A0BF2"/>
    <w:rsid w:val="005A3755"/>
    <w:rsid w:val="005A3884"/>
    <w:rsid w:val="005A41C2"/>
    <w:rsid w:val="005A76D3"/>
    <w:rsid w:val="005A79E2"/>
    <w:rsid w:val="005B08D5"/>
    <w:rsid w:val="005B1FCE"/>
    <w:rsid w:val="005B3706"/>
    <w:rsid w:val="005B3DCA"/>
    <w:rsid w:val="005B3EAE"/>
    <w:rsid w:val="005B4991"/>
    <w:rsid w:val="005B4C27"/>
    <w:rsid w:val="005B57CF"/>
    <w:rsid w:val="005B648F"/>
    <w:rsid w:val="005B69D4"/>
    <w:rsid w:val="005B6FF7"/>
    <w:rsid w:val="005C3759"/>
    <w:rsid w:val="005C57D9"/>
    <w:rsid w:val="005C6BD3"/>
    <w:rsid w:val="005C7F04"/>
    <w:rsid w:val="005D015E"/>
    <w:rsid w:val="005D0B7D"/>
    <w:rsid w:val="005D13DF"/>
    <w:rsid w:val="005D26D9"/>
    <w:rsid w:val="005D311F"/>
    <w:rsid w:val="005D5048"/>
    <w:rsid w:val="005D5090"/>
    <w:rsid w:val="005D51E8"/>
    <w:rsid w:val="005D57E1"/>
    <w:rsid w:val="005D5BE1"/>
    <w:rsid w:val="005D776E"/>
    <w:rsid w:val="005D79E4"/>
    <w:rsid w:val="005E0759"/>
    <w:rsid w:val="005E14EC"/>
    <w:rsid w:val="005E19E8"/>
    <w:rsid w:val="005E1BF2"/>
    <w:rsid w:val="005E308C"/>
    <w:rsid w:val="005E4919"/>
    <w:rsid w:val="005E56CA"/>
    <w:rsid w:val="005E62DC"/>
    <w:rsid w:val="005E62F2"/>
    <w:rsid w:val="005F132D"/>
    <w:rsid w:val="005F18C9"/>
    <w:rsid w:val="005F1C2D"/>
    <w:rsid w:val="005F3CB7"/>
    <w:rsid w:val="005F4819"/>
    <w:rsid w:val="005F50C3"/>
    <w:rsid w:val="005F5B39"/>
    <w:rsid w:val="005F7E1B"/>
    <w:rsid w:val="00602E05"/>
    <w:rsid w:val="00602EDC"/>
    <w:rsid w:val="0060310D"/>
    <w:rsid w:val="006063D0"/>
    <w:rsid w:val="00607D00"/>
    <w:rsid w:val="00610205"/>
    <w:rsid w:val="00613207"/>
    <w:rsid w:val="0061321F"/>
    <w:rsid w:val="00615585"/>
    <w:rsid w:val="00616751"/>
    <w:rsid w:val="00617592"/>
    <w:rsid w:val="006204D3"/>
    <w:rsid w:val="00620A5E"/>
    <w:rsid w:val="00621846"/>
    <w:rsid w:val="006219DB"/>
    <w:rsid w:val="00622F95"/>
    <w:rsid w:val="00623BB9"/>
    <w:rsid w:val="006240DE"/>
    <w:rsid w:val="0062592D"/>
    <w:rsid w:val="00627C48"/>
    <w:rsid w:val="006302E9"/>
    <w:rsid w:val="0063239B"/>
    <w:rsid w:val="0063309C"/>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2DF5"/>
    <w:rsid w:val="00653396"/>
    <w:rsid w:val="00655DBC"/>
    <w:rsid w:val="0065752D"/>
    <w:rsid w:val="0065778D"/>
    <w:rsid w:val="00657D8E"/>
    <w:rsid w:val="006609E3"/>
    <w:rsid w:val="00661FD5"/>
    <w:rsid w:val="00663462"/>
    <w:rsid w:val="006636BE"/>
    <w:rsid w:val="00664DF0"/>
    <w:rsid w:val="00665F36"/>
    <w:rsid w:val="00666968"/>
    <w:rsid w:val="006712D4"/>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0F99"/>
    <w:rsid w:val="006812AD"/>
    <w:rsid w:val="006837E7"/>
    <w:rsid w:val="00685728"/>
    <w:rsid w:val="00685DFA"/>
    <w:rsid w:val="00685EB7"/>
    <w:rsid w:val="00686587"/>
    <w:rsid w:val="00686AB0"/>
    <w:rsid w:val="0068770C"/>
    <w:rsid w:val="00687E11"/>
    <w:rsid w:val="0069058E"/>
    <w:rsid w:val="00691100"/>
    <w:rsid w:val="00692583"/>
    <w:rsid w:val="006926B4"/>
    <w:rsid w:val="00693294"/>
    <w:rsid w:val="00694EE4"/>
    <w:rsid w:val="00694F87"/>
    <w:rsid w:val="006A12BC"/>
    <w:rsid w:val="006A693C"/>
    <w:rsid w:val="006B0B97"/>
    <w:rsid w:val="006B0E0E"/>
    <w:rsid w:val="006B25B9"/>
    <w:rsid w:val="006B26D6"/>
    <w:rsid w:val="006B2811"/>
    <w:rsid w:val="006B2DB9"/>
    <w:rsid w:val="006B5444"/>
    <w:rsid w:val="006B56EE"/>
    <w:rsid w:val="006B5789"/>
    <w:rsid w:val="006B5C3C"/>
    <w:rsid w:val="006B7772"/>
    <w:rsid w:val="006B7A39"/>
    <w:rsid w:val="006B7E28"/>
    <w:rsid w:val="006C0131"/>
    <w:rsid w:val="006C2F4C"/>
    <w:rsid w:val="006C2F9C"/>
    <w:rsid w:val="006C4796"/>
    <w:rsid w:val="006C6735"/>
    <w:rsid w:val="006D00BF"/>
    <w:rsid w:val="006D0227"/>
    <w:rsid w:val="006D1A32"/>
    <w:rsid w:val="006D21CD"/>
    <w:rsid w:val="006D2BA4"/>
    <w:rsid w:val="006D34B6"/>
    <w:rsid w:val="006D353A"/>
    <w:rsid w:val="006D4A1D"/>
    <w:rsid w:val="006D5044"/>
    <w:rsid w:val="006D59F9"/>
    <w:rsid w:val="006D7A59"/>
    <w:rsid w:val="006E0AC5"/>
    <w:rsid w:val="006E1586"/>
    <w:rsid w:val="006E1BCF"/>
    <w:rsid w:val="006E4A7D"/>
    <w:rsid w:val="006E5157"/>
    <w:rsid w:val="006E51B6"/>
    <w:rsid w:val="006E5456"/>
    <w:rsid w:val="006E5BDB"/>
    <w:rsid w:val="006E5D02"/>
    <w:rsid w:val="006E6302"/>
    <w:rsid w:val="006E67D8"/>
    <w:rsid w:val="006E6B86"/>
    <w:rsid w:val="006E79E1"/>
    <w:rsid w:val="006F2F40"/>
    <w:rsid w:val="006F3D7B"/>
    <w:rsid w:val="006F41D5"/>
    <w:rsid w:val="006F44E3"/>
    <w:rsid w:val="006F47FF"/>
    <w:rsid w:val="006F4DA7"/>
    <w:rsid w:val="006F58B8"/>
    <w:rsid w:val="006F7AA0"/>
    <w:rsid w:val="006F7D62"/>
    <w:rsid w:val="0070028A"/>
    <w:rsid w:val="007003CB"/>
    <w:rsid w:val="0070066C"/>
    <w:rsid w:val="00702690"/>
    <w:rsid w:val="007040DC"/>
    <w:rsid w:val="00704315"/>
    <w:rsid w:val="00704335"/>
    <w:rsid w:val="00705530"/>
    <w:rsid w:val="007058C9"/>
    <w:rsid w:val="00706C07"/>
    <w:rsid w:val="00707E27"/>
    <w:rsid w:val="0071036A"/>
    <w:rsid w:val="0071060D"/>
    <w:rsid w:val="0071208B"/>
    <w:rsid w:val="00713250"/>
    <w:rsid w:val="0071342B"/>
    <w:rsid w:val="00714A2F"/>
    <w:rsid w:val="00714D30"/>
    <w:rsid w:val="0071563D"/>
    <w:rsid w:val="00715A02"/>
    <w:rsid w:val="00715A78"/>
    <w:rsid w:val="00716B16"/>
    <w:rsid w:val="0072180F"/>
    <w:rsid w:val="0072279E"/>
    <w:rsid w:val="0072459D"/>
    <w:rsid w:val="00724D85"/>
    <w:rsid w:val="00724EDF"/>
    <w:rsid w:val="007250DE"/>
    <w:rsid w:val="007257DC"/>
    <w:rsid w:val="0072673E"/>
    <w:rsid w:val="00726E55"/>
    <w:rsid w:val="00727AAA"/>
    <w:rsid w:val="00730E9F"/>
    <w:rsid w:val="0073196B"/>
    <w:rsid w:val="00731BB7"/>
    <w:rsid w:val="0073266B"/>
    <w:rsid w:val="007335F1"/>
    <w:rsid w:val="00734293"/>
    <w:rsid w:val="00740641"/>
    <w:rsid w:val="00740885"/>
    <w:rsid w:val="00741064"/>
    <w:rsid w:val="007422AF"/>
    <w:rsid w:val="00742EB8"/>
    <w:rsid w:val="00743039"/>
    <w:rsid w:val="00745DB6"/>
    <w:rsid w:val="00746470"/>
    <w:rsid w:val="007464EC"/>
    <w:rsid w:val="00747144"/>
    <w:rsid w:val="00747E6E"/>
    <w:rsid w:val="00750631"/>
    <w:rsid w:val="00750D8C"/>
    <w:rsid w:val="00752C0A"/>
    <w:rsid w:val="00753794"/>
    <w:rsid w:val="00755990"/>
    <w:rsid w:val="00755E56"/>
    <w:rsid w:val="0075775D"/>
    <w:rsid w:val="007636D3"/>
    <w:rsid w:val="0076389E"/>
    <w:rsid w:val="00765689"/>
    <w:rsid w:val="0076593D"/>
    <w:rsid w:val="00765B98"/>
    <w:rsid w:val="00766A3A"/>
    <w:rsid w:val="0077028E"/>
    <w:rsid w:val="007702FE"/>
    <w:rsid w:val="00770465"/>
    <w:rsid w:val="00770F0C"/>
    <w:rsid w:val="00771ADD"/>
    <w:rsid w:val="0077328B"/>
    <w:rsid w:val="00775316"/>
    <w:rsid w:val="007755CD"/>
    <w:rsid w:val="007778EA"/>
    <w:rsid w:val="00777D37"/>
    <w:rsid w:val="00783DCA"/>
    <w:rsid w:val="007862FD"/>
    <w:rsid w:val="007869AB"/>
    <w:rsid w:val="00787610"/>
    <w:rsid w:val="007905CD"/>
    <w:rsid w:val="0079133A"/>
    <w:rsid w:val="007913FC"/>
    <w:rsid w:val="00792506"/>
    <w:rsid w:val="00792DD4"/>
    <w:rsid w:val="0079465E"/>
    <w:rsid w:val="00795060"/>
    <w:rsid w:val="0079591A"/>
    <w:rsid w:val="00795A38"/>
    <w:rsid w:val="00795D7D"/>
    <w:rsid w:val="00795DD1"/>
    <w:rsid w:val="007962CA"/>
    <w:rsid w:val="00797D30"/>
    <w:rsid w:val="007A0D33"/>
    <w:rsid w:val="007A17B0"/>
    <w:rsid w:val="007A286A"/>
    <w:rsid w:val="007A28C2"/>
    <w:rsid w:val="007A2C76"/>
    <w:rsid w:val="007A32D6"/>
    <w:rsid w:val="007A3F3E"/>
    <w:rsid w:val="007A6B20"/>
    <w:rsid w:val="007A7284"/>
    <w:rsid w:val="007B0F82"/>
    <w:rsid w:val="007B0FCF"/>
    <w:rsid w:val="007B2E2D"/>
    <w:rsid w:val="007B3CA3"/>
    <w:rsid w:val="007B4CFB"/>
    <w:rsid w:val="007B5C73"/>
    <w:rsid w:val="007C0438"/>
    <w:rsid w:val="007C1A4D"/>
    <w:rsid w:val="007C2896"/>
    <w:rsid w:val="007C3D17"/>
    <w:rsid w:val="007C3F3C"/>
    <w:rsid w:val="007C4864"/>
    <w:rsid w:val="007C4FC1"/>
    <w:rsid w:val="007C5F4D"/>
    <w:rsid w:val="007D037E"/>
    <w:rsid w:val="007D04ED"/>
    <w:rsid w:val="007D0820"/>
    <w:rsid w:val="007D1184"/>
    <w:rsid w:val="007D22A6"/>
    <w:rsid w:val="007D3AC1"/>
    <w:rsid w:val="007D78CD"/>
    <w:rsid w:val="007E00CE"/>
    <w:rsid w:val="007E026B"/>
    <w:rsid w:val="007E0580"/>
    <w:rsid w:val="007E1653"/>
    <w:rsid w:val="007E2419"/>
    <w:rsid w:val="007E24A6"/>
    <w:rsid w:val="007E304B"/>
    <w:rsid w:val="007E3925"/>
    <w:rsid w:val="007E40FB"/>
    <w:rsid w:val="007E4697"/>
    <w:rsid w:val="007E488F"/>
    <w:rsid w:val="007E659D"/>
    <w:rsid w:val="007E7B7A"/>
    <w:rsid w:val="007F08E9"/>
    <w:rsid w:val="007F1990"/>
    <w:rsid w:val="007F1F81"/>
    <w:rsid w:val="007F2EB3"/>
    <w:rsid w:val="007F2F6A"/>
    <w:rsid w:val="007F471A"/>
    <w:rsid w:val="007F79A4"/>
    <w:rsid w:val="007F7E45"/>
    <w:rsid w:val="00800E7C"/>
    <w:rsid w:val="008026E3"/>
    <w:rsid w:val="008027DD"/>
    <w:rsid w:val="008029A7"/>
    <w:rsid w:val="00802FC5"/>
    <w:rsid w:val="00804036"/>
    <w:rsid w:val="00805A2E"/>
    <w:rsid w:val="00811226"/>
    <w:rsid w:val="00811AB4"/>
    <w:rsid w:val="00811FCE"/>
    <w:rsid w:val="008134B4"/>
    <w:rsid w:val="00814A74"/>
    <w:rsid w:val="00814AE0"/>
    <w:rsid w:val="00814E14"/>
    <w:rsid w:val="0081518F"/>
    <w:rsid w:val="00815BFD"/>
    <w:rsid w:val="0081752D"/>
    <w:rsid w:val="0081796C"/>
    <w:rsid w:val="008201B1"/>
    <w:rsid w:val="008211F6"/>
    <w:rsid w:val="00822C70"/>
    <w:rsid w:val="00823683"/>
    <w:rsid w:val="00823D6B"/>
    <w:rsid w:val="00825940"/>
    <w:rsid w:val="00825F8F"/>
    <w:rsid w:val="00830142"/>
    <w:rsid w:val="008305F3"/>
    <w:rsid w:val="00831538"/>
    <w:rsid w:val="00832878"/>
    <w:rsid w:val="00836748"/>
    <w:rsid w:val="00840461"/>
    <w:rsid w:val="0084067C"/>
    <w:rsid w:val="0084086D"/>
    <w:rsid w:val="0084265E"/>
    <w:rsid w:val="00844209"/>
    <w:rsid w:val="00846329"/>
    <w:rsid w:val="00850C91"/>
    <w:rsid w:val="00851DB5"/>
    <w:rsid w:val="00853405"/>
    <w:rsid w:val="00854AE4"/>
    <w:rsid w:val="00854B19"/>
    <w:rsid w:val="00855A0B"/>
    <w:rsid w:val="00860C38"/>
    <w:rsid w:val="00862D4B"/>
    <w:rsid w:val="00862ED6"/>
    <w:rsid w:val="008632C9"/>
    <w:rsid w:val="00863DAD"/>
    <w:rsid w:val="0086448A"/>
    <w:rsid w:val="00864E7E"/>
    <w:rsid w:val="00866D5A"/>
    <w:rsid w:val="00867045"/>
    <w:rsid w:val="0086778F"/>
    <w:rsid w:val="008735C8"/>
    <w:rsid w:val="00873C06"/>
    <w:rsid w:val="00874FBA"/>
    <w:rsid w:val="00880189"/>
    <w:rsid w:val="00883497"/>
    <w:rsid w:val="008838F8"/>
    <w:rsid w:val="008840CD"/>
    <w:rsid w:val="00884E89"/>
    <w:rsid w:val="00885D15"/>
    <w:rsid w:val="00886132"/>
    <w:rsid w:val="0088681A"/>
    <w:rsid w:val="008875BD"/>
    <w:rsid w:val="00887A6E"/>
    <w:rsid w:val="00887E56"/>
    <w:rsid w:val="00887E58"/>
    <w:rsid w:val="00891197"/>
    <w:rsid w:val="00892023"/>
    <w:rsid w:val="0089325D"/>
    <w:rsid w:val="008934DD"/>
    <w:rsid w:val="00894932"/>
    <w:rsid w:val="00895EA9"/>
    <w:rsid w:val="00895FE5"/>
    <w:rsid w:val="008A0322"/>
    <w:rsid w:val="008A0452"/>
    <w:rsid w:val="008A063E"/>
    <w:rsid w:val="008A1661"/>
    <w:rsid w:val="008A2C94"/>
    <w:rsid w:val="008A39E6"/>
    <w:rsid w:val="008A3DF0"/>
    <w:rsid w:val="008A4336"/>
    <w:rsid w:val="008A5FC8"/>
    <w:rsid w:val="008A7A28"/>
    <w:rsid w:val="008A7AC5"/>
    <w:rsid w:val="008B01AD"/>
    <w:rsid w:val="008B0444"/>
    <w:rsid w:val="008B090A"/>
    <w:rsid w:val="008B0BA2"/>
    <w:rsid w:val="008B1D8B"/>
    <w:rsid w:val="008B26DB"/>
    <w:rsid w:val="008B4725"/>
    <w:rsid w:val="008B5535"/>
    <w:rsid w:val="008B558D"/>
    <w:rsid w:val="008B5C2C"/>
    <w:rsid w:val="008B5C53"/>
    <w:rsid w:val="008B5CD2"/>
    <w:rsid w:val="008B5E2C"/>
    <w:rsid w:val="008B60A7"/>
    <w:rsid w:val="008B7FED"/>
    <w:rsid w:val="008C07EA"/>
    <w:rsid w:val="008C3197"/>
    <w:rsid w:val="008C37ED"/>
    <w:rsid w:val="008C3932"/>
    <w:rsid w:val="008C428A"/>
    <w:rsid w:val="008C54AA"/>
    <w:rsid w:val="008C6081"/>
    <w:rsid w:val="008C7755"/>
    <w:rsid w:val="008D03C6"/>
    <w:rsid w:val="008D068C"/>
    <w:rsid w:val="008D0A9E"/>
    <w:rsid w:val="008D2014"/>
    <w:rsid w:val="008D2EB4"/>
    <w:rsid w:val="008D509C"/>
    <w:rsid w:val="008D50B4"/>
    <w:rsid w:val="008D58B0"/>
    <w:rsid w:val="008D5F3F"/>
    <w:rsid w:val="008D6632"/>
    <w:rsid w:val="008D75AB"/>
    <w:rsid w:val="008D7E5A"/>
    <w:rsid w:val="008E2D01"/>
    <w:rsid w:val="008E388B"/>
    <w:rsid w:val="008E4309"/>
    <w:rsid w:val="008E4399"/>
    <w:rsid w:val="008E4818"/>
    <w:rsid w:val="008E4A07"/>
    <w:rsid w:val="008E700E"/>
    <w:rsid w:val="008E7189"/>
    <w:rsid w:val="008F1799"/>
    <w:rsid w:val="008F2931"/>
    <w:rsid w:val="008F3DAC"/>
    <w:rsid w:val="008F48F2"/>
    <w:rsid w:val="008F4905"/>
    <w:rsid w:val="008F5569"/>
    <w:rsid w:val="0090001C"/>
    <w:rsid w:val="0090051A"/>
    <w:rsid w:val="009014BC"/>
    <w:rsid w:val="009020A8"/>
    <w:rsid w:val="00902542"/>
    <w:rsid w:val="00902B32"/>
    <w:rsid w:val="009041D2"/>
    <w:rsid w:val="00904ADA"/>
    <w:rsid w:val="0091156F"/>
    <w:rsid w:val="00911F90"/>
    <w:rsid w:val="0091323C"/>
    <w:rsid w:val="00914A26"/>
    <w:rsid w:val="00915786"/>
    <w:rsid w:val="009158A2"/>
    <w:rsid w:val="00916124"/>
    <w:rsid w:val="00917644"/>
    <w:rsid w:val="00921119"/>
    <w:rsid w:val="009219A6"/>
    <w:rsid w:val="00922E82"/>
    <w:rsid w:val="0092741F"/>
    <w:rsid w:val="00927AD2"/>
    <w:rsid w:val="00931BD0"/>
    <w:rsid w:val="00932CF9"/>
    <w:rsid w:val="009351DB"/>
    <w:rsid w:val="00935B88"/>
    <w:rsid w:val="009363C8"/>
    <w:rsid w:val="009371BA"/>
    <w:rsid w:val="00937AE7"/>
    <w:rsid w:val="009408C0"/>
    <w:rsid w:val="00944970"/>
    <w:rsid w:val="009452C6"/>
    <w:rsid w:val="009468C2"/>
    <w:rsid w:val="009476AB"/>
    <w:rsid w:val="009503B9"/>
    <w:rsid w:val="009503EA"/>
    <w:rsid w:val="00952ADD"/>
    <w:rsid w:val="009550D4"/>
    <w:rsid w:val="0095696D"/>
    <w:rsid w:val="00957EAB"/>
    <w:rsid w:val="0096094C"/>
    <w:rsid w:val="00962068"/>
    <w:rsid w:val="00962FEF"/>
    <w:rsid w:val="00963331"/>
    <w:rsid w:val="00963EA0"/>
    <w:rsid w:val="009640A1"/>
    <w:rsid w:val="00964960"/>
    <w:rsid w:val="009725C0"/>
    <w:rsid w:val="00973771"/>
    <w:rsid w:val="00974353"/>
    <w:rsid w:val="00975EC5"/>
    <w:rsid w:val="00976375"/>
    <w:rsid w:val="00976D72"/>
    <w:rsid w:val="009778E3"/>
    <w:rsid w:val="00977C1A"/>
    <w:rsid w:val="00982724"/>
    <w:rsid w:val="0098377F"/>
    <w:rsid w:val="009843F2"/>
    <w:rsid w:val="00985BF8"/>
    <w:rsid w:val="00986339"/>
    <w:rsid w:val="009912D8"/>
    <w:rsid w:val="00991B90"/>
    <w:rsid w:val="009923DA"/>
    <w:rsid w:val="009949F4"/>
    <w:rsid w:val="009A02B2"/>
    <w:rsid w:val="009A0339"/>
    <w:rsid w:val="009A1C66"/>
    <w:rsid w:val="009A22B5"/>
    <w:rsid w:val="009A285F"/>
    <w:rsid w:val="009A2BA3"/>
    <w:rsid w:val="009A3A75"/>
    <w:rsid w:val="009A4120"/>
    <w:rsid w:val="009A65E1"/>
    <w:rsid w:val="009A7663"/>
    <w:rsid w:val="009B0E81"/>
    <w:rsid w:val="009B225E"/>
    <w:rsid w:val="009B2E87"/>
    <w:rsid w:val="009B396D"/>
    <w:rsid w:val="009B3B0E"/>
    <w:rsid w:val="009B3B3F"/>
    <w:rsid w:val="009B5158"/>
    <w:rsid w:val="009B5D57"/>
    <w:rsid w:val="009B707D"/>
    <w:rsid w:val="009B7703"/>
    <w:rsid w:val="009C1F8B"/>
    <w:rsid w:val="009C2304"/>
    <w:rsid w:val="009C2BD1"/>
    <w:rsid w:val="009C36C7"/>
    <w:rsid w:val="009C3833"/>
    <w:rsid w:val="009C3B32"/>
    <w:rsid w:val="009C5C65"/>
    <w:rsid w:val="009C667F"/>
    <w:rsid w:val="009D2A62"/>
    <w:rsid w:val="009D3D0B"/>
    <w:rsid w:val="009D436D"/>
    <w:rsid w:val="009D5478"/>
    <w:rsid w:val="009D6589"/>
    <w:rsid w:val="009D71D0"/>
    <w:rsid w:val="009E0622"/>
    <w:rsid w:val="009E4D9C"/>
    <w:rsid w:val="009E620F"/>
    <w:rsid w:val="009E6EF8"/>
    <w:rsid w:val="009F1596"/>
    <w:rsid w:val="009F20E4"/>
    <w:rsid w:val="009F2F81"/>
    <w:rsid w:val="009F3A51"/>
    <w:rsid w:val="009F5134"/>
    <w:rsid w:val="009F59D7"/>
    <w:rsid w:val="009F5D57"/>
    <w:rsid w:val="009F6A7B"/>
    <w:rsid w:val="00A001FF"/>
    <w:rsid w:val="00A007FF"/>
    <w:rsid w:val="00A0100F"/>
    <w:rsid w:val="00A01A8B"/>
    <w:rsid w:val="00A01C95"/>
    <w:rsid w:val="00A035E1"/>
    <w:rsid w:val="00A036AB"/>
    <w:rsid w:val="00A065BA"/>
    <w:rsid w:val="00A1008A"/>
    <w:rsid w:val="00A142B0"/>
    <w:rsid w:val="00A15FAB"/>
    <w:rsid w:val="00A16E8A"/>
    <w:rsid w:val="00A17C09"/>
    <w:rsid w:val="00A200DE"/>
    <w:rsid w:val="00A20C5A"/>
    <w:rsid w:val="00A20DF3"/>
    <w:rsid w:val="00A20E8F"/>
    <w:rsid w:val="00A21AEF"/>
    <w:rsid w:val="00A22288"/>
    <w:rsid w:val="00A22B8B"/>
    <w:rsid w:val="00A23001"/>
    <w:rsid w:val="00A2483E"/>
    <w:rsid w:val="00A24A25"/>
    <w:rsid w:val="00A25CC7"/>
    <w:rsid w:val="00A26705"/>
    <w:rsid w:val="00A27D75"/>
    <w:rsid w:val="00A31C6C"/>
    <w:rsid w:val="00A3205A"/>
    <w:rsid w:val="00A33527"/>
    <w:rsid w:val="00A3397F"/>
    <w:rsid w:val="00A372B2"/>
    <w:rsid w:val="00A37BA5"/>
    <w:rsid w:val="00A405D4"/>
    <w:rsid w:val="00A40746"/>
    <w:rsid w:val="00A407E0"/>
    <w:rsid w:val="00A40F63"/>
    <w:rsid w:val="00A42D51"/>
    <w:rsid w:val="00A43F60"/>
    <w:rsid w:val="00A44BBC"/>
    <w:rsid w:val="00A44D08"/>
    <w:rsid w:val="00A457A5"/>
    <w:rsid w:val="00A46A7D"/>
    <w:rsid w:val="00A47621"/>
    <w:rsid w:val="00A50EF7"/>
    <w:rsid w:val="00A524AB"/>
    <w:rsid w:val="00A53D8A"/>
    <w:rsid w:val="00A55547"/>
    <w:rsid w:val="00A55B82"/>
    <w:rsid w:val="00A55F63"/>
    <w:rsid w:val="00A5653F"/>
    <w:rsid w:val="00A57DA6"/>
    <w:rsid w:val="00A60D88"/>
    <w:rsid w:val="00A612AD"/>
    <w:rsid w:val="00A612EE"/>
    <w:rsid w:val="00A63058"/>
    <w:rsid w:val="00A63CC1"/>
    <w:rsid w:val="00A65A0F"/>
    <w:rsid w:val="00A66986"/>
    <w:rsid w:val="00A67063"/>
    <w:rsid w:val="00A674B5"/>
    <w:rsid w:val="00A674D6"/>
    <w:rsid w:val="00A70452"/>
    <w:rsid w:val="00A7127E"/>
    <w:rsid w:val="00A71A4C"/>
    <w:rsid w:val="00A725C8"/>
    <w:rsid w:val="00A72C19"/>
    <w:rsid w:val="00A72FE7"/>
    <w:rsid w:val="00A74469"/>
    <w:rsid w:val="00A76025"/>
    <w:rsid w:val="00A7629F"/>
    <w:rsid w:val="00A76DD0"/>
    <w:rsid w:val="00A76DD3"/>
    <w:rsid w:val="00A77D7B"/>
    <w:rsid w:val="00A82DA8"/>
    <w:rsid w:val="00A846D7"/>
    <w:rsid w:val="00A84E39"/>
    <w:rsid w:val="00A856B9"/>
    <w:rsid w:val="00A856C0"/>
    <w:rsid w:val="00A868DC"/>
    <w:rsid w:val="00A87396"/>
    <w:rsid w:val="00A910B8"/>
    <w:rsid w:val="00A9140F"/>
    <w:rsid w:val="00A93318"/>
    <w:rsid w:val="00A94244"/>
    <w:rsid w:val="00A94B32"/>
    <w:rsid w:val="00A96507"/>
    <w:rsid w:val="00AA0EE6"/>
    <w:rsid w:val="00AA1056"/>
    <w:rsid w:val="00AA122B"/>
    <w:rsid w:val="00AA1440"/>
    <w:rsid w:val="00AA4E03"/>
    <w:rsid w:val="00AA6D48"/>
    <w:rsid w:val="00AA7623"/>
    <w:rsid w:val="00AA7ACB"/>
    <w:rsid w:val="00AB0890"/>
    <w:rsid w:val="00AB10CD"/>
    <w:rsid w:val="00AB133F"/>
    <w:rsid w:val="00AB19BA"/>
    <w:rsid w:val="00AB22F9"/>
    <w:rsid w:val="00AB2660"/>
    <w:rsid w:val="00AB381C"/>
    <w:rsid w:val="00AB388F"/>
    <w:rsid w:val="00AB4FFB"/>
    <w:rsid w:val="00AB744C"/>
    <w:rsid w:val="00AB77EF"/>
    <w:rsid w:val="00AB7B16"/>
    <w:rsid w:val="00AC01A9"/>
    <w:rsid w:val="00AC09E0"/>
    <w:rsid w:val="00AC1ADF"/>
    <w:rsid w:val="00AC350B"/>
    <w:rsid w:val="00AC359D"/>
    <w:rsid w:val="00AC4137"/>
    <w:rsid w:val="00AC5A4B"/>
    <w:rsid w:val="00AC5BA1"/>
    <w:rsid w:val="00AC6C92"/>
    <w:rsid w:val="00AC77BE"/>
    <w:rsid w:val="00AD0027"/>
    <w:rsid w:val="00AD187C"/>
    <w:rsid w:val="00AD1E21"/>
    <w:rsid w:val="00AD2CAE"/>
    <w:rsid w:val="00AD3D02"/>
    <w:rsid w:val="00AD4818"/>
    <w:rsid w:val="00AD51A6"/>
    <w:rsid w:val="00AD536C"/>
    <w:rsid w:val="00AE004F"/>
    <w:rsid w:val="00AE0151"/>
    <w:rsid w:val="00AE1016"/>
    <w:rsid w:val="00AE241B"/>
    <w:rsid w:val="00AE2565"/>
    <w:rsid w:val="00AE2F1F"/>
    <w:rsid w:val="00AE3048"/>
    <w:rsid w:val="00AE459E"/>
    <w:rsid w:val="00AE4786"/>
    <w:rsid w:val="00AE515B"/>
    <w:rsid w:val="00AE55C3"/>
    <w:rsid w:val="00AE5913"/>
    <w:rsid w:val="00AE6B38"/>
    <w:rsid w:val="00AE77A0"/>
    <w:rsid w:val="00AE7E93"/>
    <w:rsid w:val="00AE7F45"/>
    <w:rsid w:val="00AF469D"/>
    <w:rsid w:val="00AF4880"/>
    <w:rsid w:val="00AF4EAA"/>
    <w:rsid w:val="00AF5507"/>
    <w:rsid w:val="00AF7CC0"/>
    <w:rsid w:val="00B00C32"/>
    <w:rsid w:val="00B00E9D"/>
    <w:rsid w:val="00B01719"/>
    <w:rsid w:val="00B02D19"/>
    <w:rsid w:val="00B033AA"/>
    <w:rsid w:val="00B055B4"/>
    <w:rsid w:val="00B05E80"/>
    <w:rsid w:val="00B06CA1"/>
    <w:rsid w:val="00B06D2D"/>
    <w:rsid w:val="00B11C97"/>
    <w:rsid w:val="00B120F1"/>
    <w:rsid w:val="00B127D9"/>
    <w:rsid w:val="00B12859"/>
    <w:rsid w:val="00B12958"/>
    <w:rsid w:val="00B17F1C"/>
    <w:rsid w:val="00B200EF"/>
    <w:rsid w:val="00B20147"/>
    <w:rsid w:val="00B21142"/>
    <w:rsid w:val="00B21510"/>
    <w:rsid w:val="00B21B38"/>
    <w:rsid w:val="00B22AD9"/>
    <w:rsid w:val="00B22CDF"/>
    <w:rsid w:val="00B23032"/>
    <w:rsid w:val="00B23FBE"/>
    <w:rsid w:val="00B24682"/>
    <w:rsid w:val="00B2511C"/>
    <w:rsid w:val="00B26844"/>
    <w:rsid w:val="00B32EC7"/>
    <w:rsid w:val="00B3450B"/>
    <w:rsid w:val="00B3499B"/>
    <w:rsid w:val="00B34A13"/>
    <w:rsid w:val="00B34A45"/>
    <w:rsid w:val="00B35200"/>
    <w:rsid w:val="00B35DDA"/>
    <w:rsid w:val="00B35F70"/>
    <w:rsid w:val="00B36C64"/>
    <w:rsid w:val="00B36D6F"/>
    <w:rsid w:val="00B370DB"/>
    <w:rsid w:val="00B4022E"/>
    <w:rsid w:val="00B40B8A"/>
    <w:rsid w:val="00B43CB4"/>
    <w:rsid w:val="00B471B3"/>
    <w:rsid w:val="00B51DF8"/>
    <w:rsid w:val="00B51E48"/>
    <w:rsid w:val="00B537F8"/>
    <w:rsid w:val="00B53CAF"/>
    <w:rsid w:val="00B57974"/>
    <w:rsid w:val="00B624CB"/>
    <w:rsid w:val="00B629ED"/>
    <w:rsid w:val="00B63E6F"/>
    <w:rsid w:val="00B64430"/>
    <w:rsid w:val="00B64673"/>
    <w:rsid w:val="00B646F1"/>
    <w:rsid w:val="00B65A86"/>
    <w:rsid w:val="00B66865"/>
    <w:rsid w:val="00B66907"/>
    <w:rsid w:val="00B70067"/>
    <w:rsid w:val="00B70627"/>
    <w:rsid w:val="00B71157"/>
    <w:rsid w:val="00B715E5"/>
    <w:rsid w:val="00B72259"/>
    <w:rsid w:val="00B72EAB"/>
    <w:rsid w:val="00B744C1"/>
    <w:rsid w:val="00B74E5D"/>
    <w:rsid w:val="00B74F16"/>
    <w:rsid w:val="00B7620C"/>
    <w:rsid w:val="00B77AA1"/>
    <w:rsid w:val="00B77D5F"/>
    <w:rsid w:val="00B805E4"/>
    <w:rsid w:val="00B80BB5"/>
    <w:rsid w:val="00B81F38"/>
    <w:rsid w:val="00B82379"/>
    <w:rsid w:val="00B823B0"/>
    <w:rsid w:val="00B828AF"/>
    <w:rsid w:val="00B82A80"/>
    <w:rsid w:val="00B82FAC"/>
    <w:rsid w:val="00B838A3"/>
    <w:rsid w:val="00B85A6A"/>
    <w:rsid w:val="00B8611A"/>
    <w:rsid w:val="00B86921"/>
    <w:rsid w:val="00B909C5"/>
    <w:rsid w:val="00B90B60"/>
    <w:rsid w:val="00B90FF7"/>
    <w:rsid w:val="00B919B9"/>
    <w:rsid w:val="00B92CB3"/>
    <w:rsid w:val="00B937CA"/>
    <w:rsid w:val="00B947C4"/>
    <w:rsid w:val="00B94FE9"/>
    <w:rsid w:val="00B95142"/>
    <w:rsid w:val="00B95479"/>
    <w:rsid w:val="00B956FE"/>
    <w:rsid w:val="00B97634"/>
    <w:rsid w:val="00B9777E"/>
    <w:rsid w:val="00B97943"/>
    <w:rsid w:val="00BA0424"/>
    <w:rsid w:val="00BA0EF5"/>
    <w:rsid w:val="00BA2C25"/>
    <w:rsid w:val="00BA364F"/>
    <w:rsid w:val="00BA3F2A"/>
    <w:rsid w:val="00BA4E5C"/>
    <w:rsid w:val="00BA4F05"/>
    <w:rsid w:val="00BA5296"/>
    <w:rsid w:val="00BA7A9A"/>
    <w:rsid w:val="00BB2311"/>
    <w:rsid w:val="00BB2432"/>
    <w:rsid w:val="00BB398C"/>
    <w:rsid w:val="00BB4182"/>
    <w:rsid w:val="00BB52CB"/>
    <w:rsid w:val="00BB6318"/>
    <w:rsid w:val="00BB685E"/>
    <w:rsid w:val="00BB6929"/>
    <w:rsid w:val="00BB784D"/>
    <w:rsid w:val="00BC1395"/>
    <w:rsid w:val="00BC35CD"/>
    <w:rsid w:val="00BC5DAA"/>
    <w:rsid w:val="00BC6889"/>
    <w:rsid w:val="00BC6B4B"/>
    <w:rsid w:val="00BD08B5"/>
    <w:rsid w:val="00BD10A4"/>
    <w:rsid w:val="00BD1402"/>
    <w:rsid w:val="00BD2DAF"/>
    <w:rsid w:val="00BD3F78"/>
    <w:rsid w:val="00BD48C0"/>
    <w:rsid w:val="00BD7899"/>
    <w:rsid w:val="00BD7C11"/>
    <w:rsid w:val="00BE17DF"/>
    <w:rsid w:val="00BE2611"/>
    <w:rsid w:val="00BE398E"/>
    <w:rsid w:val="00BE39AF"/>
    <w:rsid w:val="00BE4B35"/>
    <w:rsid w:val="00BE4EE3"/>
    <w:rsid w:val="00BE540B"/>
    <w:rsid w:val="00BE5565"/>
    <w:rsid w:val="00BE6837"/>
    <w:rsid w:val="00BE791E"/>
    <w:rsid w:val="00BF0C90"/>
    <w:rsid w:val="00BF0CDB"/>
    <w:rsid w:val="00BF2149"/>
    <w:rsid w:val="00BF29AB"/>
    <w:rsid w:val="00BF3026"/>
    <w:rsid w:val="00BF3779"/>
    <w:rsid w:val="00BF4961"/>
    <w:rsid w:val="00BF4EF5"/>
    <w:rsid w:val="00BF5965"/>
    <w:rsid w:val="00BF787B"/>
    <w:rsid w:val="00C001BE"/>
    <w:rsid w:val="00C005B9"/>
    <w:rsid w:val="00C00A8A"/>
    <w:rsid w:val="00C01B09"/>
    <w:rsid w:val="00C026A8"/>
    <w:rsid w:val="00C03214"/>
    <w:rsid w:val="00C0423C"/>
    <w:rsid w:val="00C0428A"/>
    <w:rsid w:val="00C049CB"/>
    <w:rsid w:val="00C06858"/>
    <w:rsid w:val="00C110AF"/>
    <w:rsid w:val="00C11BC4"/>
    <w:rsid w:val="00C141DE"/>
    <w:rsid w:val="00C16C40"/>
    <w:rsid w:val="00C2107A"/>
    <w:rsid w:val="00C2123E"/>
    <w:rsid w:val="00C22646"/>
    <w:rsid w:val="00C22B56"/>
    <w:rsid w:val="00C2301C"/>
    <w:rsid w:val="00C2370D"/>
    <w:rsid w:val="00C24D11"/>
    <w:rsid w:val="00C255AC"/>
    <w:rsid w:val="00C25E73"/>
    <w:rsid w:val="00C27071"/>
    <w:rsid w:val="00C27A7C"/>
    <w:rsid w:val="00C315BB"/>
    <w:rsid w:val="00C316FE"/>
    <w:rsid w:val="00C33B0C"/>
    <w:rsid w:val="00C35B9F"/>
    <w:rsid w:val="00C363CA"/>
    <w:rsid w:val="00C42E11"/>
    <w:rsid w:val="00C42F84"/>
    <w:rsid w:val="00C44904"/>
    <w:rsid w:val="00C4499C"/>
    <w:rsid w:val="00C44A88"/>
    <w:rsid w:val="00C4556D"/>
    <w:rsid w:val="00C45B80"/>
    <w:rsid w:val="00C47467"/>
    <w:rsid w:val="00C50610"/>
    <w:rsid w:val="00C50C35"/>
    <w:rsid w:val="00C50FBD"/>
    <w:rsid w:val="00C51492"/>
    <w:rsid w:val="00C53CC5"/>
    <w:rsid w:val="00C55B57"/>
    <w:rsid w:val="00C57B5B"/>
    <w:rsid w:val="00C60F2B"/>
    <w:rsid w:val="00C61008"/>
    <w:rsid w:val="00C62429"/>
    <w:rsid w:val="00C62C6F"/>
    <w:rsid w:val="00C63CCC"/>
    <w:rsid w:val="00C64778"/>
    <w:rsid w:val="00C659DB"/>
    <w:rsid w:val="00C65CB3"/>
    <w:rsid w:val="00C71C54"/>
    <w:rsid w:val="00C71F69"/>
    <w:rsid w:val="00C731FB"/>
    <w:rsid w:val="00C73768"/>
    <w:rsid w:val="00C740AC"/>
    <w:rsid w:val="00C74FBB"/>
    <w:rsid w:val="00C75C62"/>
    <w:rsid w:val="00C75FEA"/>
    <w:rsid w:val="00C769C1"/>
    <w:rsid w:val="00C77240"/>
    <w:rsid w:val="00C800BD"/>
    <w:rsid w:val="00C81244"/>
    <w:rsid w:val="00C81E00"/>
    <w:rsid w:val="00C82ECD"/>
    <w:rsid w:val="00C84EB5"/>
    <w:rsid w:val="00C87EAD"/>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07D"/>
    <w:rsid w:val="00CA13AB"/>
    <w:rsid w:val="00CA2059"/>
    <w:rsid w:val="00CA3D93"/>
    <w:rsid w:val="00CA4186"/>
    <w:rsid w:val="00CB02FB"/>
    <w:rsid w:val="00CB081C"/>
    <w:rsid w:val="00CB3ED4"/>
    <w:rsid w:val="00CB3F92"/>
    <w:rsid w:val="00CB40FF"/>
    <w:rsid w:val="00CB4D3D"/>
    <w:rsid w:val="00CB551A"/>
    <w:rsid w:val="00CB5A23"/>
    <w:rsid w:val="00CB7E27"/>
    <w:rsid w:val="00CC0D3E"/>
    <w:rsid w:val="00CC1775"/>
    <w:rsid w:val="00CC22A2"/>
    <w:rsid w:val="00CC2FBB"/>
    <w:rsid w:val="00CC4635"/>
    <w:rsid w:val="00CC46EA"/>
    <w:rsid w:val="00CC51E9"/>
    <w:rsid w:val="00CC5572"/>
    <w:rsid w:val="00CC6910"/>
    <w:rsid w:val="00CC6E1B"/>
    <w:rsid w:val="00CC7379"/>
    <w:rsid w:val="00CC7BBE"/>
    <w:rsid w:val="00CD11E7"/>
    <w:rsid w:val="00CD477D"/>
    <w:rsid w:val="00CD51D2"/>
    <w:rsid w:val="00CD6CDE"/>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4C9"/>
    <w:rsid w:val="00CF7617"/>
    <w:rsid w:val="00D03158"/>
    <w:rsid w:val="00D03B2D"/>
    <w:rsid w:val="00D0532E"/>
    <w:rsid w:val="00D05341"/>
    <w:rsid w:val="00D053DB"/>
    <w:rsid w:val="00D06D95"/>
    <w:rsid w:val="00D10AC3"/>
    <w:rsid w:val="00D111AB"/>
    <w:rsid w:val="00D11432"/>
    <w:rsid w:val="00D116ED"/>
    <w:rsid w:val="00D11E7D"/>
    <w:rsid w:val="00D11F1C"/>
    <w:rsid w:val="00D12991"/>
    <w:rsid w:val="00D13084"/>
    <w:rsid w:val="00D13268"/>
    <w:rsid w:val="00D138C5"/>
    <w:rsid w:val="00D151F0"/>
    <w:rsid w:val="00D153EC"/>
    <w:rsid w:val="00D1641E"/>
    <w:rsid w:val="00D17616"/>
    <w:rsid w:val="00D20338"/>
    <w:rsid w:val="00D213CC"/>
    <w:rsid w:val="00D21B14"/>
    <w:rsid w:val="00D21F1D"/>
    <w:rsid w:val="00D22F35"/>
    <w:rsid w:val="00D26621"/>
    <w:rsid w:val="00D271A6"/>
    <w:rsid w:val="00D27C45"/>
    <w:rsid w:val="00D27DE1"/>
    <w:rsid w:val="00D30891"/>
    <w:rsid w:val="00D30B8F"/>
    <w:rsid w:val="00D323A1"/>
    <w:rsid w:val="00D323A4"/>
    <w:rsid w:val="00D32592"/>
    <w:rsid w:val="00D33104"/>
    <w:rsid w:val="00D33FD4"/>
    <w:rsid w:val="00D341CA"/>
    <w:rsid w:val="00D34A81"/>
    <w:rsid w:val="00D352EC"/>
    <w:rsid w:val="00D35F72"/>
    <w:rsid w:val="00D403FF"/>
    <w:rsid w:val="00D413E7"/>
    <w:rsid w:val="00D4290A"/>
    <w:rsid w:val="00D43459"/>
    <w:rsid w:val="00D43733"/>
    <w:rsid w:val="00D45804"/>
    <w:rsid w:val="00D4597B"/>
    <w:rsid w:val="00D47CD7"/>
    <w:rsid w:val="00D51688"/>
    <w:rsid w:val="00D517E0"/>
    <w:rsid w:val="00D5238A"/>
    <w:rsid w:val="00D52591"/>
    <w:rsid w:val="00D52B1B"/>
    <w:rsid w:val="00D535BE"/>
    <w:rsid w:val="00D54969"/>
    <w:rsid w:val="00D552D4"/>
    <w:rsid w:val="00D55EC7"/>
    <w:rsid w:val="00D6214F"/>
    <w:rsid w:val="00D62492"/>
    <w:rsid w:val="00D6274F"/>
    <w:rsid w:val="00D627A6"/>
    <w:rsid w:val="00D66440"/>
    <w:rsid w:val="00D67B18"/>
    <w:rsid w:val="00D70B8C"/>
    <w:rsid w:val="00D7259E"/>
    <w:rsid w:val="00D7416E"/>
    <w:rsid w:val="00D7434D"/>
    <w:rsid w:val="00D74F03"/>
    <w:rsid w:val="00D75F89"/>
    <w:rsid w:val="00D801E6"/>
    <w:rsid w:val="00D81093"/>
    <w:rsid w:val="00D81CA0"/>
    <w:rsid w:val="00D824A8"/>
    <w:rsid w:val="00D82957"/>
    <w:rsid w:val="00D838D3"/>
    <w:rsid w:val="00D85724"/>
    <w:rsid w:val="00D86797"/>
    <w:rsid w:val="00D86D80"/>
    <w:rsid w:val="00D872EB"/>
    <w:rsid w:val="00D87DF8"/>
    <w:rsid w:val="00D913D7"/>
    <w:rsid w:val="00D918C1"/>
    <w:rsid w:val="00D919D9"/>
    <w:rsid w:val="00D923AB"/>
    <w:rsid w:val="00D9273D"/>
    <w:rsid w:val="00D95CAC"/>
    <w:rsid w:val="00D97162"/>
    <w:rsid w:val="00D97789"/>
    <w:rsid w:val="00DA0206"/>
    <w:rsid w:val="00DA0CF8"/>
    <w:rsid w:val="00DA0FEC"/>
    <w:rsid w:val="00DA1854"/>
    <w:rsid w:val="00DA2897"/>
    <w:rsid w:val="00DA4D29"/>
    <w:rsid w:val="00DA6F25"/>
    <w:rsid w:val="00DA78C7"/>
    <w:rsid w:val="00DB1B29"/>
    <w:rsid w:val="00DB2BA7"/>
    <w:rsid w:val="00DB43CE"/>
    <w:rsid w:val="00DB4579"/>
    <w:rsid w:val="00DB57AA"/>
    <w:rsid w:val="00DB581B"/>
    <w:rsid w:val="00DB6EFE"/>
    <w:rsid w:val="00DB7CF7"/>
    <w:rsid w:val="00DC0786"/>
    <w:rsid w:val="00DC207D"/>
    <w:rsid w:val="00DC3119"/>
    <w:rsid w:val="00DC41A1"/>
    <w:rsid w:val="00DC5C8F"/>
    <w:rsid w:val="00DC6306"/>
    <w:rsid w:val="00DC7A48"/>
    <w:rsid w:val="00DC7FFC"/>
    <w:rsid w:val="00DD0369"/>
    <w:rsid w:val="00DD59E9"/>
    <w:rsid w:val="00DD5D71"/>
    <w:rsid w:val="00DE1233"/>
    <w:rsid w:val="00DE2FE4"/>
    <w:rsid w:val="00DE3A2E"/>
    <w:rsid w:val="00DE4262"/>
    <w:rsid w:val="00DE51CA"/>
    <w:rsid w:val="00DE5B6D"/>
    <w:rsid w:val="00DE5CE9"/>
    <w:rsid w:val="00DE7404"/>
    <w:rsid w:val="00DE77B5"/>
    <w:rsid w:val="00DF1623"/>
    <w:rsid w:val="00DF1D61"/>
    <w:rsid w:val="00DF278D"/>
    <w:rsid w:val="00DF2E3D"/>
    <w:rsid w:val="00DF30F5"/>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1FC"/>
    <w:rsid w:val="00E145BC"/>
    <w:rsid w:val="00E153D9"/>
    <w:rsid w:val="00E155DA"/>
    <w:rsid w:val="00E17058"/>
    <w:rsid w:val="00E17F78"/>
    <w:rsid w:val="00E20456"/>
    <w:rsid w:val="00E21016"/>
    <w:rsid w:val="00E21639"/>
    <w:rsid w:val="00E21D46"/>
    <w:rsid w:val="00E21D56"/>
    <w:rsid w:val="00E23AFF"/>
    <w:rsid w:val="00E25E91"/>
    <w:rsid w:val="00E264B3"/>
    <w:rsid w:val="00E26E34"/>
    <w:rsid w:val="00E2731F"/>
    <w:rsid w:val="00E27CD3"/>
    <w:rsid w:val="00E30559"/>
    <w:rsid w:val="00E30D52"/>
    <w:rsid w:val="00E33C06"/>
    <w:rsid w:val="00E353D1"/>
    <w:rsid w:val="00E35BC6"/>
    <w:rsid w:val="00E36F49"/>
    <w:rsid w:val="00E40661"/>
    <w:rsid w:val="00E40D23"/>
    <w:rsid w:val="00E41682"/>
    <w:rsid w:val="00E41905"/>
    <w:rsid w:val="00E4408F"/>
    <w:rsid w:val="00E4430C"/>
    <w:rsid w:val="00E45875"/>
    <w:rsid w:val="00E45BFB"/>
    <w:rsid w:val="00E462FD"/>
    <w:rsid w:val="00E5067E"/>
    <w:rsid w:val="00E50A41"/>
    <w:rsid w:val="00E51DBA"/>
    <w:rsid w:val="00E526AE"/>
    <w:rsid w:val="00E5456F"/>
    <w:rsid w:val="00E546FE"/>
    <w:rsid w:val="00E54EF6"/>
    <w:rsid w:val="00E560AA"/>
    <w:rsid w:val="00E5680F"/>
    <w:rsid w:val="00E56DB3"/>
    <w:rsid w:val="00E56ED3"/>
    <w:rsid w:val="00E57453"/>
    <w:rsid w:val="00E57906"/>
    <w:rsid w:val="00E6388C"/>
    <w:rsid w:val="00E638C4"/>
    <w:rsid w:val="00E649C9"/>
    <w:rsid w:val="00E64D76"/>
    <w:rsid w:val="00E65D2A"/>
    <w:rsid w:val="00E66492"/>
    <w:rsid w:val="00E66CAC"/>
    <w:rsid w:val="00E70B29"/>
    <w:rsid w:val="00E70E1A"/>
    <w:rsid w:val="00E71227"/>
    <w:rsid w:val="00E72708"/>
    <w:rsid w:val="00E72FDB"/>
    <w:rsid w:val="00E73786"/>
    <w:rsid w:val="00E73C4E"/>
    <w:rsid w:val="00E745E6"/>
    <w:rsid w:val="00E7578E"/>
    <w:rsid w:val="00E75A79"/>
    <w:rsid w:val="00E75AC3"/>
    <w:rsid w:val="00E76DCE"/>
    <w:rsid w:val="00E82310"/>
    <w:rsid w:val="00E82B8D"/>
    <w:rsid w:val="00E82C84"/>
    <w:rsid w:val="00E83013"/>
    <w:rsid w:val="00E842F1"/>
    <w:rsid w:val="00E856DB"/>
    <w:rsid w:val="00E86F5C"/>
    <w:rsid w:val="00E87108"/>
    <w:rsid w:val="00E87743"/>
    <w:rsid w:val="00E87DA9"/>
    <w:rsid w:val="00E9035B"/>
    <w:rsid w:val="00E90C5E"/>
    <w:rsid w:val="00E90F10"/>
    <w:rsid w:val="00E90F49"/>
    <w:rsid w:val="00E91679"/>
    <w:rsid w:val="00E92533"/>
    <w:rsid w:val="00E92923"/>
    <w:rsid w:val="00E9314F"/>
    <w:rsid w:val="00E952AB"/>
    <w:rsid w:val="00E96219"/>
    <w:rsid w:val="00E97AC2"/>
    <w:rsid w:val="00E97E35"/>
    <w:rsid w:val="00E97EF7"/>
    <w:rsid w:val="00EA0447"/>
    <w:rsid w:val="00EA0F6E"/>
    <w:rsid w:val="00EA1DA4"/>
    <w:rsid w:val="00EA31AE"/>
    <w:rsid w:val="00EA42AA"/>
    <w:rsid w:val="00EA59ED"/>
    <w:rsid w:val="00EA7F57"/>
    <w:rsid w:val="00EB562F"/>
    <w:rsid w:val="00EB6116"/>
    <w:rsid w:val="00EB6276"/>
    <w:rsid w:val="00EB66E4"/>
    <w:rsid w:val="00EB6D23"/>
    <w:rsid w:val="00EC0A27"/>
    <w:rsid w:val="00EC135F"/>
    <w:rsid w:val="00EC1BF4"/>
    <w:rsid w:val="00EC2C7D"/>
    <w:rsid w:val="00EC3B02"/>
    <w:rsid w:val="00EC5808"/>
    <w:rsid w:val="00ED0277"/>
    <w:rsid w:val="00ED0D04"/>
    <w:rsid w:val="00ED0D1A"/>
    <w:rsid w:val="00ED163B"/>
    <w:rsid w:val="00ED302A"/>
    <w:rsid w:val="00ED385C"/>
    <w:rsid w:val="00ED550F"/>
    <w:rsid w:val="00ED5B85"/>
    <w:rsid w:val="00ED67DF"/>
    <w:rsid w:val="00ED6CAF"/>
    <w:rsid w:val="00EE152F"/>
    <w:rsid w:val="00EE2AEB"/>
    <w:rsid w:val="00EE3820"/>
    <w:rsid w:val="00EE38AB"/>
    <w:rsid w:val="00EE485C"/>
    <w:rsid w:val="00EE4E49"/>
    <w:rsid w:val="00EE6892"/>
    <w:rsid w:val="00EE6EBA"/>
    <w:rsid w:val="00EF01D2"/>
    <w:rsid w:val="00EF0205"/>
    <w:rsid w:val="00EF0D26"/>
    <w:rsid w:val="00EF179A"/>
    <w:rsid w:val="00EF19E1"/>
    <w:rsid w:val="00EF333E"/>
    <w:rsid w:val="00EF42BD"/>
    <w:rsid w:val="00EF438F"/>
    <w:rsid w:val="00EF4A66"/>
    <w:rsid w:val="00EF599D"/>
    <w:rsid w:val="00EF6DE4"/>
    <w:rsid w:val="00EF7C55"/>
    <w:rsid w:val="00F003AF"/>
    <w:rsid w:val="00F024C0"/>
    <w:rsid w:val="00F043E6"/>
    <w:rsid w:val="00F068FB"/>
    <w:rsid w:val="00F07101"/>
    <w:rsid w:val="00F116F4"/>
    <w:rsid w:val="00F11FB7"/>
    <w:rsid w:val="00F12483"/>
    <w:rsid w:val="00F12C54"/>
    <w:rsid w:val="00F13205"/>
    <w:rsid w:val="00F1334E"/>
    <w:rsid w:val="00F13C24"/>
    <w:rsid w:val="00F149F9"/>
    <w:rsid w:val="00F1643E"/>
    <w:rsid w:val="00F17C8F"/>
    <w:rsid w:val="00F20F83"/>
    <w:rsid w:val="00F21027"/>
    <w:rsid w:val="00F21481"/>
    <w:rsid w:val="00F21C59"/>
    <w:rsid w:val="00F229F7"/>
    <w:rsid w:val="00F24145"/>
    <w:rsid w:val="00F24312"/>
    <w:rsid w:val="00F244C9"/>
    <w:rsid w:val="00F257B0"/>
    <w:rsid w:val="00F2734F"/>
    <w:rsid w:val="00F27799"/>
    <w:rsid w:val="00F31513"/>
    <w:rsid w:val="00F321A6"/>
    <w:rsid w:val="00F328F9"/>
    <w:rsid w:val="00F32984"/>
    <w:rsid w:val="00F329E0"/>
    <w:rsid w:val="00F32C36"/>
    <w:rsid w:val="00F32EF1"/>
    <w:rsid w:val="00F348D8"/>
    <w:rsid w:val="00F3534F"/>
    <w:rsid w:val="00F353C1"/>
    <w:rsid w:val="00F354BB"/>
    <w:rsid w:val="00F36E24"/>
    <w:rsid w:val="00F37CFD"/>
    <w:rsid w:val="00F415E9"/>
    <w:rsid w:val="00F420CA"/>
    <w:rsid w:val="00F43636"/>
    <w:rsid w:val="00F44D4E"/>
    <w:rsid w:val="00F453E2"/>
    <w:rsid w:val="00F470F6"/>
    <w:rsid w:val="00F516C5"/>
    <w:rsid w:val="00F5181C"/>
    <w:rsid w:val="00F51C8C"/>
    <w:rsid w:val="00F52F87"/>
    <w:rsid w:val="00F53173"/>
    <w:rsid w:val="00F533DD"/>
    <w:rsid w:val="00F538EE"/>
    <w:rsid w:val="00F53A38"/>
    <w:rsid w:val="00F54511"/>
    <w:rsid w:val="00F54D2A"/>
    <w:rsid w:val="00F56FE5"/>
    <w:rsid w:val="00F62805"/>
    <w:rsid w:val="00F62DAF"/>
    <w:rsid w:val="00F6330D"/>
    <w:rsid w:val="00F63713"/>
    <w:rsid w:val="00F64511"/>
    <w:rsid w:val="00F64B37"/>
    <w:rsid w:val="00F65493"/>
    <w:rsid w:val="00F71259"/>
    <w:rsid w:val="00F7144D"/>
    <w:rsid w:val="00F714F9"/>
    <w:rsid w:val="00F71EFC"/>
    <w:rsid w:val="00F720CE"/>
    <w:rsid w:val="00F7235D"/>
    <w:rsid w:val="00F74576"/>
    <w:rsid w:val="00F75928"/>
    <w:rsid w:val="00F76317"/>
    <w:rsid w:val="00F7638D"/>
    <w:rsid w:val="00F769EF"/>
    <w:rsid w:val="00F82812"/>
    <w:rsid w:val="00F8282E"/>
    <w:rsid w:val="00F8295C"/>
    <w:rsid w:val="00F84E78"/>
    <w:rsid w:val="00F85535"/>
    <w:rsid w:val="00F859B4"/>
    <w:rsid w:val="00F864FA"/>
    <w:rsid w:val="00F9053C"/>
    <w:rsid w:val="00F91FFB"/>
    <w:rsid w:val="00F9213D"/>
    <w:rsid w:val="00F922D3"/>
    <w:rsid w:val="00F94D74"/>
    <w:rsid w:val="00F94DA2"/>
    <w:rsid w:val="00F95A3B"/>
    <w:rsid w:val="00F96ECF"/>
    <w:rsid w:val="00FA03A0"/>
    <w:rsid w:val="00FA3FCB"/>
    <w:rsid w:val="00FA4DA9"/>
    <w:rsid w:val="00FA4F9E"/>
    <w:rsid w:val="00FA5A2F"/>
    <w:rsid w:val="00FA677D"/>
    <w:rsid w:val="00FA688E"/>
    <w:rsid w:val="00FB254F"/>
    <w:rsid w:val="00FB52E2"/>
    <w:rsid w:val="00FB6109"/>
    <w:rsid w:val="00FB62AB"/>
    <w:rsid w:val="00FB72A9"/>
    <w:rsid w:val="00FB7B81"/>
    <w:rsid w:val="00FC0811"/>
    <w:rsid w:val="00FC0D78"/>
    <w:rsid w:val="00FC0F5E"/>
    <w:rsid w:val="00FC13EE"/>
    <w:rsid w:val="00FC1A96"/>
    <w:rsid w:val="00FC22FC"/>
    <w:rsid w:val="00FC23DF"/>
    <w:rsid w:val="00FC2615"/>
    <w:rsid w:val="00FC2818"/>
    <w:rsid w:val="00FC3416"/>
    <w:rsid w:val="00FC341A"/>
    <w:rsid w:val="00FC456F"/>
    <w:rsid w:val="00FC5522"/>
    <w:rsid w:val="00FC7400"/>
    <w:rsid w:val="00FD3C29"/>
    <w:rsid w:val="00FD5EC4"/>
    <w:rsid w:val="00FE085D"/>
    <w:rsid w:val="00FE1373"/>
    <w:rsid w:val="00FE1CDA"/>
    <w:rsid w:val="00FE1DC8"/>
    <w:rsid w:val="00FE2E61"/>
    <w:rsid w:val="00FE3ABF"/>
    <w:rsid w:val="00FE4A6D"/>
    <w:rsid w:val="00FE51D4"/>
    <w:rsid w:val="00FE5B00"/>
    <w:rsid w:val="00FE5E7E"/>
    <w:rsid w:val="00FE5F85"/>
    <w:rsid w:val="00FF11ED"/>
    <w:rsid w:val="00FF1C0B"/>
    <w:rsid w:val="00FF20AB"/>
    <w:rsid w:val="00FF335E"/>
    <w:rsid w:val="00FF4ED9"/>
    <w:rsid w:val="00FF5FD1"/>
    <w:rsid w:val="00FF6C13"/>
    <w:rsid w:val="00FF6E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01BA3"/>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numPr>
        <w:ilvl w:val="1"/>
        <w:numId w:val="1"/>
      </w:numPr>
      <w:suppressAutoHyphens/>
      <w:spacing w:before="20" w:line="252" w:lineRule="auto"/>
      <w:ind w:left="0" w:firstLine="709"/>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771ADD"/>
    <w:pPr>
      <w:ind w:left="720"/>
      <w:contextualSpacing/>
    </w:pPr>
  </w:style>
  <w:style w:type="paragraph" w:styleId="a7">
    <w:name w:val="No Spacing"/>
    <w:uiPriority w:val="1"/>
    <w:qFormat/>
    <w:rsid w:val="006B7E28"/>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textAlignment w:val="baseline"/>
    </w:pPr>
  </w:style>
  <w:style w:type="paragraph" w:styleId="22">
    <w:name w:val="Body Text Indent 2"/>
    <w:basedOn w:val="a"/>
    <w:link w:val="23"/>
    <w:unhideWhenUsed/>
    <w:rsid w:val="000B6AD2"/>
    <w:pPr>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spacing w:after="60"/>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aliases w:val="Ссылка на сноску 45"/>
    <w:uiPriority w:val="99"/>
    <w:rsid w:val="000B6AD2"/>
    <w:rPr>
      <w:vertAlign w:val="superscript"/>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0B6AD2"/>
    <w:pPr>
      <w:spacing w:after="120"/>
    </w:pPr>
    <w:rPr>
      <w:rFonts w:ascii="Times New Roman" w:eastAsia="Times New Roman" w:hAnsi="Times New Roman" w:cs="Times New Roman"/>
      <w:color w:val="auto"/>
      <w:lang w:bidi="ar-SA"/>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pPr>
    <w:rPr>
      <w:b/>
      <w:szCs w:val="20"/>
    </w:rPr>
  </w:style>
  <w:style w:type="paragraph" w:customStyle="1" w:styleId="310">
    <w:name w:val="Основной текст с отступом 31"/>
    <w:basedOn w:val="a"/>
    <w:rsid w:val="000B6AD2"/>
    <w:pPr>
      <w:suppressAutoHyphens/>
      <w:ind w:firstLine="709"/>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suppressAutoHyphens/>
      <w:spacing w:line="360" w:lineRule="auto"/>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0B6AD2"/>
    <w:pPr>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suppressAutoHyphens/>
      <w:ind w:firstLine="360"/>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suppressAutoHyphens/>
    </w:pPr>
    <w:rPr>
      <w:rFonts w:eastAsia="Times New Roman"/>
      <w:color w:val="auto"/>
      <w:sz w:val="20"/>
      <w:szCs w:val="20"/>
      <w:lang w:eastAsia="zh-CN" w:bidi="ar-SA"/>
    </w:rPr>
  </w:style>
  <w:style w:type="paragraph" w:customStyle="1" w:styleId="211">
    <w:name w:val="Основной текст с отступом 21"/>
    <w:basedOn w:val="a"/>
    <w:rsid w:val="000B6AD2"/>
    <w:pPr>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suppressAutoHyphens/>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character" w:customStyle="1" w:styleId="a6">
    <w:name w:val="Абзац списка Знак"/>
    <w:link w:val="a5"/>
    <w:uiPriority w:val="99"/>
    <w:locked/>
    <w:rsid w:val="002E1869"/>
    <w:rPr>
      <w:rFonts w:ascii="Courier New" w:eastAsia="Courier New" w:hAnsi="Courier New" w:cs="Courier New"/>
      <w:color w:val="000000"/>
      <w:sz w:val="24"/>
      <w:szCs w:val="24"/>
      <w:lang w:eastAsia="ru-RU" w:bidi="ru-RU"/>
    </w:rPr>
  </w:style>
  <w:style w:type="numbering" w:customStyle="1" w:styleId="1f0">
    <w:name w:val="Нет списка1"/>
    <w:next w:val="a2"/>
    <w:uiPriority w:val="99"/>
    <w:semiHidden/>
    <w:unhideWhenUsed/>
    <w:rsid w:val="00B055B4"/>
  </w:style>
  <w:style w:type="table" w:styleId="afff3">
    <w:name w:val="Table Grid"/>
    <w:basedOn w:val="a1"/>
    <w:rsid w:val="00B055B4"/>
    <w:pPr>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B055B4"/>
    <w:pPr>
      <w:widowControl w:val="0"/>
      <w:adjustRightInd w:val="0"/>
      <w:spacing w:after="160" w:line="240" w:lineRule="exact"/>
      <w:ind w:firstLine="0"/>
      <w:jc w:val="right"/>
    </w:pPr>
    <w:rPr>
      <w:rFonts w:ascii="Arial" w:eastAsia="Times New Roman" w:hAnsi="Arial" w:cs="Arial"/>
      <w:color w:val="auto"/>
      <w:sz w:val="20"/>
      <w:szCs w:val="20"/>
      <w:lang w:val="en-GB" w:eastAsia="en-US" w:bidi="ar-SA"/>
    </w:rPr>
  </w:style>
  <w:style w:type="paragraph" w:customStyle="1" w:styleId="afff4">
    <w:name w:val="Знак"/>
    <w:basedOn w:val="a"/>
    <w:rsid w:val="00B055B4"/>
    <w:pPr>
      <w:widowControl w:val="0"/>
      <w:adjustRightInd w:val="0"/>
      <w:spacing w:after="160" w:line="240" w:lineRule="exact"/>
      <w:ind w:firstLine="0"/>
      <w:jc w:val="right"/>
    </w:pPr>
    <w:rPr>
      <w:rFonts w:ascii="Times New Roman" w:eastAsia="Times New Roman" w:hAnsi="Times New Roman" w:cs="Times New Roman"/>
      <w:color w:val="auto"/>
      <w:sz w:val="20"/>
      <w:szCs w:val="20"/>
      <w:lang w:val="en-GB" w:eastAsia="en-US" w:bidi="ar-SA"/>
    </w:rPr>
  </w:style>
  <w:style w:type="paragraph" w:customStyle="1" w:styleId="afff5">
    <w:name w:val="Знак Знак Знак Знак"/>
    <w:basedOn w:val="a"/>
    <w:rsid w:val="00B055B4"/>
    <w:pPr>
      <w:widowControl w:val="0"/>
      <w:adjustRightInd w:val="0"/>
      <w:spacing w:after="160" w:line="240" w:lineRule="exact"/>
      <w:ind w:firstLine="0"/>
      <w:jc w:val="right"/>
    </w:pPr>
    <w:rPr>
      <w:rFonts w:ascii="Arial" w:eastAsia="Times New Roman" w:hAnsi="Arial" w:cs="Arial"/>
      <w:color w:val="auto"/>
      <w:sz w:val="20"/>
      <w:szCs w:val="20"/>
      <w:lang w:val="en-GB" w:eastAsia="en-US" w:bidi="ar-SA"/>
    </w:rPr>
  </w:style>
  <w:style w:type="paragraph" w:customStyle="1" w:styleId="formattext">
    <w:name w:val="formattext"/>
    <w:basedOn w:val="a"/>
    <w:rsid w:val="00B055B4"/>
    <w:pPr>
      <w:spacing w:before="100" w:beforeAutospacing="1" w:after="100" w:afterAutospacing="1"/>
      <w:ind w:firstLine="0"/>
      <w:jc w:val="left"/>
    </w:pPr>
    <w:rPr>
      <w:rFonts w:ascii="Times New Roman" w:eastAsia="Times New Roman" w:hAnsi="Times New Roman" w:cs="Times New Roman"/>
      <w:color w:val="auto"/>
      <w:lang w:bidi="ar-SA"/>
    </w:rPr>
  </w:style>
  <w:style w:type="character" w:customStyle="1" w:styleId="1f1">
    <w:name w:val="Основной текст Знак1"/>
    <w:basedOn w:val="a0"/>
    <w:rsid w:val="00B055B4"/>
    <w:rPr>
      <w:sz w:val="24"/>
      <w:szCs w:val="24"/>
    </w:rPr>
  </w:style>
  <w:style w:type="character" w:customStyle="1" w:styleId="comment">
    <w:name w:val="comment"/>
    <w:basedOn w:val="a0"/>
    <w:rsid w:val="00B055B4"/>
  </w:style>
  <w:style w:type="character" w:customStyle="1" w:styleId="match">
    <w:name w:val="match"/>
    <w:basedOn w:val="a0"/>
    <w:rsid w:val="00B055B4"/>
  </w:style>
  <w:style w:type="paragraph" w:customStyle="1" w:styleId="Style7">
    <w:name w:val="Style7"/>
    <w:basedOn w:val="a"/>
    <w:rsid w:val="00DE5CE9"/>
    <w:pPr>
      <w:widowControl w:val="0"/>
      <w:autoSpaceDE w:val="0"/>
      <w:autoSpaceDN w:val="0"/>
      <w:adjustRightInd w:val="0"/>
      <w:spacing w:line="324" w:lineRule="exact"/>
      <w:ind w:firstLine="725"/>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56056691">
      <w:bodyDiv w:val="1"/>
      <w:marLeft w:val="0"/>
      <w:marRight w:val="0"/>
      <w:marTop w:val="0"/>
      <w:marBottom w:val="0"/>
      <w:divBdr>
        <w:top w:val="none" w:sz="0" w:space="0" w:color="auto"/>
        <w:left w:val="none" w:sz="0" w:space="0" w:color="auto"/>
        <w:bottom w:val="none" w:sz="0" w:space="0" w:color="auto"/>
        <w:right w:val="none" w:sz="0" w:space="0" w:color="auto"/>
      </w:divBdr>
    </w:div>
    <w:div w:id="257523328">
      <w:bodyDiv w:val="1"/>
      <w:marLeft w:val="0"/>
      <w:marRight w:val="0"/>
      <w:marTop w:val="0"/>
      <w:marBottom w:val="0"/>
      <w:divBdr>
        <w:top w:val="none" w:sz="0" w:space="0" w:color="auto"/>
        <w:left w:val="none" w:sz="0" w:space="0" w:color="auto"/>
        <w:bottom w:val="none" w:sz="0" w:space="0" w:color="auto"/>
        <w:right w:val="none" w:sz="0" w:space="0" w:color="auto"/>
      </w:divBdr>
    </w:div>
    <w:div w:id="294914687">
      <w:bodyDiv w:val="1"/>
      <w:marLeft w:val="0"/>
      <w:marRight w:val="0"/>
      <w:marTop w:val="0"/>
      <w:marBottom w:val="0"/>
      <w:divBdr>
        <w:top w:val="none" w:sz="0" w:space="0" w:color="auto"/>
        <w:left w:val="none" w:sz="0" w:space="0" w:color="auto"/>
        <w:bottom w:val="none" w:sz="0" w:space="0" w:color="auto"/>
        <w:right w:val="none" w:sz="0" w:space="0" w:color="auto"/>
      </w:divBdr>
    </w:div>
    <w:div w:id="352995744">
      <w:bodyDiv w:val="1"/>
      <w:marLeft w:val="0"/>
      <w:marRight w:val="0"/>
      <w:marTop w:val="0"/>
      <w:marBottom w:val="0"/>
      <w:divBdr>
        <w:top w:val="none" w:sz="0" w:space="0" w:color="auto"/>
        <w:left w:val="none" w:sz="0" w:space="0" w:color="auto"/>
        <w:bottom w:val="none" w:sz="0" w:space="0" w:color="auto"/>
        <w:right w:val="none" w:sz="0" w:space="0" w:color="auto"/>
      </w:divBdr>
    </w:div>
    <w:div w:id="379600441">
      <w:bodyDiv w:val="1"/>
      <w:marLeft w:val="0"/>
      <w:marRight w:val="0"/>
      <w:marTop w:val="0"/>
      <w:marBottom w:val="0"/>
      <w:divBdr>
        <w:top w:val="none" w:sz="0" w:space="0" w:color="auto"/>
        <w:left w:val="none" w:sz="0" w:space="0" w:color="auto"/>
        <w:bottom w:val="none" w:sz="0" w:space="0" w:color="auto"/>
        <w:right w:val="none" w:sz="0" w:space="0" w:color="auto"/>
      </w:divBdr>
    </w:div>
    <w:div w:id="678778638">
      <w:bodyDiv w:val="1"/>
      <w:marLeft w:val="0"/>
      <w:marRight w:val="0"/>
      <w:marTop w:val="0"/>
      <w:marBottom w:val="0"/>
      <w:divBdr>
        <w:top w:val="none" w:sz="0" w:space="0" w:color="auto"/>
        <w:left w:val="none" w:sz="0" w:space="0" w:color="auto"/>
        <w:bottom w:val="none" w:sz="0" w:space="0" w:color="auto"/>
        <w:right w:val="none" w:sz="0" w:space="0" w:color="auto"/>
      </w:divBdr>
    </w:div>
    <w:div w:id="70433334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3850285">
      <w:bodyDiv w:val="1"/>
      <w:marLeft w:val="0"/>
      <w:marRight w:val="0"/>
      <w:marTop w:val="0"/>
      <w:marBottom w:val="0"/>
      <w:divBdr>
        <w:top w:val="none" w:sz="0" w:space="0" w:color="auto"/>
        <w:left w:val="none" w:sz="0" w:space="0" w:color="auto"/>
        <w:bottom w:val="none" w:sz="0" w:space="0" w:color="auto"/>
        <w:right w:val="none" w:sz="0" w:space="0" w:color="auto"/>
      </w:divBdr>
    </w:div>
    <w:div w:id="114939615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5971133">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60223487">
      <w:bodyDiv w:val="1"/>
      <w:marLeft w:val="0"/>
      <w:marRight w:val="0"/>
      <w:marTop w:val="0"/>
      <w:marBottom w:val="0"/>
      <w:divBdr>
        <w:top w:val="none" w:sz="0" w:space="0" w:color="auto"/>
        <w:left w:val="none" w:sz="0" w:space="0" w:color="auto"/>
        <w:bottom w:val="none" w:sz="0" w:space="0" w:color="auto"/>
        <w:right w:val="none" w:sz="0" w:space="0" w:color="auto"/>
      </w:divBdr>
    </w:div>
    <w:div w:id="1576041478">
      <w:bodyDiv w:val="1"/>
      <w:marLeft w:val="0"/>
      <w:marRight w:val="0"/>
      <w:marTop w:val="0"/>
      <w:marBottom w:val="0"/>
      <w:divBdr>
        <w:top w:val="none" w:sz="0" w:space="0" w:color="auto"/>
        <w:left w:val="none" w:sz="0" w:space="0" w:color="auto"/>
        <w:bottom w:val="none" w:sz="0" w:space="0" w:color="auto"/>
        <w:right w:val="none" w:sz="0" w:space="0" w:color="auto"/>
      </w:divBdr>
    </w:div>
    <w:div w:id="1839955288">
      <w:bodyDiv w:val="1"/>
      <w:marLeft w:val="0"/>
      <w:marRight w:val="0"/>
      <w:marTop w:val="0"/>
      <w:marBottom w:val="0"/>
      <w:divBdr>
        <w:top w:val="none" w:sz="0" w:space="0" w:color="auto"/>
        <w:left w:val="none" w:sz="0" w:space="0" w:color="auto"/>
        <w:bottom w:val="none" w:sz="0" w:space="0" w:color="auto"/>
        <w:right w:val="none" w:sz="0" w:space="0" w:color="auto"/>
      </w:divBdr>
    </w:div>
    <w:div w:id="1859614237">
      <w:bodyDiv w:val="1"/>
      <w:marLeft w:val="0"/>
      <w:marRight w:val="0"/>
      <w:marTop w:val="0"/>
      <w:marBottom w:val="0"/>
      <w:divBdr>
        <w:top w:val="none" w:sz="0" w:space="0" w:color="auto"/>
        <w:left w:val="none" w:sz="0" w:space="0" w:color="auto"/>
        <w:bottom w:val="none" w:sz="0" w:space="0" w:color="auto"/>
        <w:right w:val="none" w:sz="0" w:space="0" w:color="auto"/>
      </w:divBdr>
    </w:div>
    <w:div w:id="1914657730">
      <w:bodyDiv w:val="1"/>
      <w:marLeft w:val="0"/>
      <w:marRight w:val="0"/>
      <w:marTop w:val="0"/>
      <w:marBottom w:val="0"/>
      <w:divBdr>
        <w:top w:val="none" w:sz="0" w:space="0" w:color="auto"/>
        <w:left w:val="none" w:sz="0" w:space="0" w:color="auto"/>
        <w:bottom w:val="none" w:sz="0" w:space="0" w:color="auto"/>
        <w:right w:val="none" w:sz="0" w:space="0" w:color="auto"/>
      </w:divBdr>
    </w:div>
    <w:div w:id="206749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2303B294E112BD805805FEF4CF4B5672237V6P" TargetMode="External"/><Relationship Id="rId18" Type="http://schemas.openxmlformats.org/officeDocument/2006/relationships/hyperlink" Target="file:///O:\Committee%20325\2020\&#1047;&#1072;&#1082;&#1091;&#1087;&#1082;&#1080;_2020\&#1050;&#1086;&#1084;&#1087;&#1100;&#1102;&#1090;&#1077;&#1088;&#1085;&#1086;&#1077;%20&#1086;&#1073;&#1086;&#1088;&#1091;&#1076;&#1086;&#1074;&#1072;&#1085;&#1080;&#1077;\&#1050;%20&#1056;&#1040;&#1047;&#1052;&#1045;&#1065;&#1045;&#1053;&#1048;&#1070;_06.2020\23\&#1040;&#1044;_&#1062;&#1054;&#1057;_23%20&#1050;&#1054;_&#1085;&#1072;%20&#1088;&#1072;&#1079;&#1084;&#1077;&#1097;&#1077;&#1085;&#1080;&#1077;.doc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29F343B294E112BD805805FEF4CF4B5672237V6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hyperlink" Target="https://www.consultant.ru/document/cons_doc_LAW_421875/f4823c3311874efd0ecdfa668c9705968edbc47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https://www.consultant.ru/document/cons_doc_LAW_421875/f4823c3311874efd0ecdfa668c9705968edbc47c/" TargetMode="External"/><Relationship Id="rId10" Type="http://schemas.openxmlformats.org/officeDocument/2006/relationships/hyperlink" Target="consultantplus://offline/ref=782E9CC4CCC6932545801925E3B536176E57B6381BDA0BD7655CABC93DB89C271041D8CF0ACBB4D2653D7F184B7ED2198541ED34VB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hyperlink" Target="https://www.consultant.ru/document/cons_doc_LAW_421875/187d5d35a23a5720192d8f96419c300258202cd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9773F-4315-4DDB-904F-37B816A1C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4832</Words>
  <Characters>27546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Бухгалтер</cp:lastModifiedBy>
  <cp:revision>3</cp:revision>
  <cp:lastPrinted>2021-04-30T06:18:00Z</cp:lastPrinted>
  <dcterms:created xsi:type="dcterms:W3CDTF">2022-12-01T11:12:00Z</dcterms:created>
  <dcterms:modified xsi:type="dcterms:W3CDTF">2022-12-01T12:13:00Z</dcterms:modified>
</cp:coreProperties>
</file>