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50E" w:rsidRPr="00406B09" w:rsidRDefault="006C250E" w:rsidP="006C250E">
      <w:pPr>
        <w:jc w:val="center"/>
        <w:rPr>
          <w:rFonts w:ascii="Times New Roman" w:hAnsi="Times New Roman" w:cs="Times New Roman"/>
          <w:b/>
          <w:caps/>
          <w:sz w:val="20"/>
          <w:szCs w:val="20"/>
          <w:lang w:val="ru-RU"/>
        </w:rPr>
      </w:pPr>
      <w:r w:rsidRPr="00406B09">
        <w:rPr>
          <w:rFonts w:ascii="Times New Roman" w:hAnsi="Times New Roman" w:cs="Times New Roman"/>
          <w:b/>
          <w:bCs/>
          <w:sz w:val="20"/>
          <w:szCs w:val="20"/>
          <w:lang w:val="ru-RU"/>
        </w:rPr>
        <w:t>ПРОЕКТ ДОГОВОРА</w:t>
      </w:r>
    </w:p>
    <w:p w:rsidR="006C250E" w:rsidRPr="00406B09" w:rsidRDefault="006C250E" w:rsidP="006C250E">
      <w:pPr>
        <w:pStyle w:val="1"/>
        <w:numPr>
          <w:ilvl w:val="0"/>
          <w:numId w:val="0"/>
        </w:numPr>
        <w:ind w:left="360"/>
        <w:jc w:val="center"/>
        <w:rPr>
          <w:sz w:val="20"/>
          <w:lang w:val="ru-RU"/>
        </w:rPr>
      </w:pPr>
      <w:r w:rsidRPr="00406B09">
        <w:rPr>
          <w:b/>
          <w:caps/>
          <w:sz w:val="20"/>
          <w:szCs w:val="20"/>
          <w:lang w:val="ru-RU"/>
        </w:rPr>
        <w:t>гражданско-правовой ДОГОВОР № ___________</w:t>
      </w:r>
    </w:p>
    <w:p w:rsidR="006C250E" w:rsidRPr="00406B09" w:rsidRDefault="006C250E" w:rsidP="006C250E">
      <w:pPr>
        <w:jc w:val="center"/>
        <w:rPr>
          <w:rFonts w:ascii="Times New Roman" w:hAnsi="Times New Roman" w:cs="Times New Roman"/>
          <w:sz w:val="20"/>
          <w:szCs w:val="20"/>
          <w:lang w:val="ru-RU"/>
        </w:rPr>
      </w:pPr>
      <w:r w:rsidRPr="00406B09">
        <w:rPr>
          <w:rFonts w:ascii="Times New Roman" w:hAnsi="Times New Roman" w:cs="Times New Roman"/>
          <w:sz w:val="20"/>
          <w:lang w:val="ru-RU"/>
        </w:rPr>
        <w:t>(</w:t>
      </w:r>
      <w:r>
        <w:rPr>
          <w:rFonts w:ascii="Times New Roman" w:hAnsi="Times New Roman" w:cs="Times New Roman"/>
          <w:sz w:val="20"/>
          <w:szCs w:val="20"/>
          <w:lang w:val="ru-RU"/>
        </w:rPr>
        <w:t>_______________________________</w:t>
      </w:r>
      <w:r w:rsidRPr="00406B09">
        <w:rPr>
          <w:rFonts w:ascii="Times New Roman" w:hAnsi="Times New Roman" w:cs="Times New Roman"/>
          <w:sz w:val="20"/>
          <w:lang w:val="ru-RU"/>
        </w:rPr>
        <w:t>)</w:t>
      </w:r>
    </w:p>
    <w:p w:rsidR="006C250E" w:rsidRPr="00406B09" w:rsidRDefault="006C250E" w:rsidP="006C250E">
      <w:pPr>
        <w:ind w:right="22"/>
        <w:jc w:val="both"/>
        <w:rPr>
          <w:rFonts w:ascii="Times New Roman" w:hAnsi="Times New Roman" w:cs="Times New Roman"/>
          <w:sz w:val="20"/>
          <w:szCs w:val="20"/>
          <w:lang w:val="ru-RU"/>
        </w:rPr>
      </w:pPr>
    </w:p>
    <w:p w:rsidR="006C250E" w:rsidRPr="00406B09" w:rsidRDefault="006C250E" w:rsidP="006C250E">
      <w:pPr>
        <w:ind w:right="22"/>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г. Санкт-Петербург                                                                                                                «___» __________ 2020   года</w:t>
      </w:r>
    </w:p>
    <w:p w:rsidR="006C250E" w:rsidRPr="00406B09" w:rsidRDefault="006C250E" w:rsidP="006C250E">
      <w:pPr>
        <w:ind w:right="22" w:firstLine="567"/>
        <w:jc w:val="both"/>
        <w:rPr>
          <w:rFonts w:ascii="Times New Roman" w:eastAsia="Andale Sans UI" w:hAnsi="Times New Roman" w:cs="Times New Roman"/>
          <w:sz w:val="20"/>
          <w:szCs w:val="20"/>
          <w:lang w:val="ru-RU" w:eastAsia="fa-IR" w:bidi="fa-IR"/>
        </w:rPr>
      </w:pPr>
      <w:r w:rsidRPr="00406B09">
        <w:rPr>
          <w:rFonts w:ascii="Times New Roman" w:hAnsi="Times New Roman" w:cs="Times New Roman"/>
          <w:sz w:val="20"/>
          <w:szCs w:val="20"/>
          <w:lang w:val="ru-RU"/>
        </w:rPr>
        <w:t xml:space="preserve"> </w:t>
      </w:r>
    </w:p>
    <w:p w:rsidR="006C250E" w:rsidRPr="00406B09" w:rsidRDefault="006C250E" w:rsidP="006C250E">
      <w:pPr>
        <w:ind w:firstLine="284"/>
        <w:jc w:val="both"/>
        <w:rPr>
          <w:rFonts w:ascii="Times New Roman" w:eastAsia="Andale Sans UI" w:hAnsi="Times New Roman" w:cs="Times New Roman"/>
          <w:sz w:val="20"/>
          <w:szCs w:val="20"/>
          <w:lang w:val="ru-RU" w:eastAsia="fa-IR" w:bidi="fa-IR"/>
        </w:rPr>
      </w:pPr>
      <w:proofErr w:type="gramStart"/>
      <w:r w:rsidRPr="00406B09">
        <w:rPr>
          <w:rFonts w:ascii="Times New Roman" w:eastAsia="Andale Sans UI" w:hAnsi="Times New Roman" w:cs="Times New Roman"/>
          <w:sz w:val="20"/>
          <w:szCs w:val="20"/>
          <w:lang w:val="ru-RU" w:eastAsia="fa-IR" w:bidi="fa-IR"/>
        </w:rPr>
        <w:t>Санкт-Петербургское государственное бюджетное учреждение здравоохранения «Детская инфекционная больница №3», именуемое в дальнейшем Заказчик, в лице Главного  врача  Тюленевой Галины Александровны, действующего на основании Устава, и __________________, именуемое в дальнейшем Исполнитель, в лице ____________, действующего на основании __________,именуемые в дальнейшем  Стороны, 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w:t>
      </w:r>
      <w:proofErr w:type="gramEnd"/>
      <w:r w:rsidRPr="00406B09">
        <w:rPr>
          <w:rFonts w:ascii="Times New Roman" w:eastAsia="Andale Sans UI" w:hAnsi="Times New Roman" w:cs="Times New Roman"/>
          <w:sz w:val="20"/>
          <w:szCs w:val="20"/>
          <w:lang w:val="ru-RU" w:eastAsia="fa-IR" w:bidi="fa-IR"/>
        </w:rPr>
        <w:t xml:space="preserve"> и муниципальных нужд» (далее - Закон) и другими законодател</w:t>
      </w:r>
      <w:r w:rsidR="00874314">
        <w:rPr>
          <w:rFonts w:ascii="Times New Roman" w:eastAsia="Andale Sans UI" w:hAnsi="Times New Roman" w:cs="Times New Roman"/>
          <w:sz w:val="20"/>
          <w:szCs w:val="20"/>
          <w:lang w:val="ru-RU" w:eastAsia="fa-IR" w:bidi="fa-IR"/>
        </w:rPr>
        <w:t xml:space="preserve">ьными и нормативными актами РФ </w:t>
      </w:r>
      <w:r w:rsidRPr="00406B09">
        <w:rPr>
          <w:rFonts w:ascii="Times New Roman" w:eastAsia="Andale Sans UI" w:hAnsi="Times New Roman" w:cs="Times New Roman"/>
          <w:sz w:val="20"/>
          <w:szCs w:val="20"/>
          <w:lang w:val="ru-RU" w:eastAsia="fa-IR" w:bidi="fa-IR"/>
        </w:rPr>
        <w:t>заключили настоящий договор о нижеследующем:</w:t>
      </w:r>
    </w:p>
    <w:p w:rsidR="006C250E" w:rsidRPr="00406B09" w:rsidRDefault="006C250E" w:rsidP="006C250E">
      <w:pPr>
        <w:ind w:firstLine="284"/>
        <w:jc w:val="both"/>
        <w:rPr>
          <w:rFonts w:ascii="Times New Roman" w:eastAsia="Andale Sans UI" w:hAnsi="Times New Roman" w:cs="Times New Roman"/>
          <w:sz w:val="20"/>
          <w:szCs w:val="20"/>
          <w:lang w:val="ru-RU" w:eastAsia="fa-IR" w:bidi="fa-IR"/>
        </w:rPr>
      </w:pPr>
    </w:p>
    <w:p w:rsidR="006C250E" w:rsidRPr="00406B09" w:rsidRDefault="006C250E" w:rsidP="006C250E">
      <w:pPr>
        <w:ind w:firstLine="284"/>
        <w:jc w:val="center"/>
        <w:rPr>
          <w:rFonts w:ascii="Times New Roman" w:hAnsi="Times New Roman" w:cs="Times New Roman"/>
          <w:sz w:val="20"/>
          <w:szCs w:val="20"/>
          <w:lang w:val="ru-RU"/>
        </w:rPr>
      </w:pPr>
      <w:r w:rsidRPr="00406B09">
        <w:rPr>
          <w:rFonts w:ascii="Times New Roman" w:eastAsia="Andale Sans UI" w:hAnsi="Times New Roman" w:cs="Times New Roman"/>
          <w:b/>
          <w:sz w:val="20"/>
          <w:szCs w:val="20"/>
          <w:lang w:val="ru-RU" w:eastAsia="fa-IR" w:bidi="fa-IR"/>
        </w:rPr>
        <w:t>1. ПРЕДМЕТ ДОГОВОРА</w:t>
      </w:r>
    </w:p>
    <w:p w:rsidR="006C250E" w:rsidRPr="00406B09" w:rsidRDefault="006C250E" w:rsidP="006C250E">
      <w:pPr>
        <w:pStyle w:val="a0"/>
        <w:spacing w:after="0"/>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1.1. По настоящему договору Исполнитель обязуется оказать следующие услуги: ремонт (далее - услуги) медицинского оборудования Заказчика, а Заказчик обязуется принять результат и оплатить оказанные надлежащим образом услуги.</w:t>
      </w:r>
    </w:p>
    <w:p w:rsidR="006C250E" w:rsidRPr="00406B09" w:rsidRDefault="006C250E" w:rsidP="006C250E">
      <w:pPr>
        <w:pStyle w:val="a0"/>
        <w:spacing w:after="0"/>
        <w:jc w:val="both"/>
        <w:rPr>
          <w:rFonts w:ascii="Times New Roman" w:hAnsi="Times New Roman" w:cs="Times New Roman"/>
          <w:b/>
          <w:sz w:val="20"/>
          <w:szCs w:val="20"/>
          <w:lang w:val="ru-RU"/>
        </w:rPr>
      </w:pPr>
      <w:r w:rsidRPr="00406B09">
        <w:rPr>
          <w:rFonts w:ascii="Times New Roman" w:hAnsi="Times New Roman" w:cs="Times New Roman"/>
          <w:sz w:val="20"/>
          <w:szCs w:val="20"/>
          <w:lang w:val="ru-RU"/>
        </w:rPr>
        <w:t>1.2. Перечень подлежащего ремонту оборудования представлен в приложении №1. Услуги должны быть оказаны в соответствии с Техническим заданием (Приложение №2 к настоящему Договору).</w:t>
      </w:r>
    </w:p>
    <w:p w:rsidR="006C250E" w:rsidRPr="00406B09" w:rsidRDefault="006C250E" w:rsidP="006C250E">
      <w:pPr>
        <w:pStyle w:val="12"/>
        <w:ind w:firstLine="284"/>
        <w:jc w:val="center"/>
        <w:rPr>
          <w:rFonts w:ascii="Times New Roman" w:hAnsi="Times New Roman" w:cs="Times New Roman"/>
          <w:b/>
          <w:sz w:val="20"/>
          <w:szCs w:val="20"/>
        </w:rPr>
      </w:pPr>
    </w:p>
    <w:p w:rsidR="006C250E" w:rsidRPr="00406B09" w:rsidRDefault="006C250E" w:rsidP="006C250E">
      <w:pPr>
        <w:pStyle w:val="12"/>
        <w:ind w:firstLine="284"/>
        <w:jc w:val="center"/>
        <w:rPr>
          <w:rFonts w:ascii="Times New Roman" w:hAnsi="Times New Roman" w:cs="Times New Roman"/>
          <w:sz w:val="20"/>
          <w:szCs w:val="20"/>
        </w:rPr>
      </w:pPr>
      <w:r w:rsidRPr="00406B09">
        <w:rPr>
          <w:rFonts w:ascii="Times New Roman" w:hAnsi="Times New Roman" w:cs="Times New Roman"/>
          <w:b/>
          <w:sz w:val="20"/>
          <w:szCs w:val="20"/>
        </w:rPr>
        <w:t>2.СТОИМОСТЬ И ПОРЯДОК РАСЧЕТОВ</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2.1. Общая стоимость договора составляет</w:t>
      </w:r>
      <w:proofErr w:type="gramStart"/>
      <w:r w:rsidRPr="00406B09">
        <w:rPr>
          <w:rFonts w:ascii="Times New Roman" w:hAnsi="Times New Roman" w:cs="Times New Roman"/>
          <w:sz w:val="20"/>
          <w:szCs w:val="20"/>
          <w:lang w:val="ru-RU"/>
        </w:rPr>
        <w:t xml:space="preserve"> _______________ (_____________________________) </w:t>
      </w:r>
      <w:proofErr w:type="gramEnd"/>
      <w:r w:rsidRPr="00406B09">
        <w:rPr>
          <w:rFonts w:ascii="Times New Roman" w:hAnsi="Times New Roman" w:cs="Times New Roman"/>
          <w:sz w:val="20"/>
          <w:szCs w:val="20"/>
          <w:lang w:val="ru-RU"/>
        </w:rPr>
        <w:t xml:space="preserve">рублей ___ коп., в </w:t>
      </w:r>
      <w:proofErr w:type="spellStart"/>
      <w:r w:rsidRPr="00406B09">
        <w:rPr>
          <w:rFonts w:ascii="Times New Roman" w:hAnsi="Times New Roman" w:cs="Times New Roman"/>
          <w:sz w:val="20"/>
          <w:szCs w:val="20"/>
          <w:lang w:val="ru-RU"/>
        </w:rPr>
        <w:t>т.ч</w:t>
      </w:r>
      <w:proofErr w:type="spellEnd"/>
      <w:r w:rsidRPr="00406B09">
        <w:rPr>
          <w:rFonts w:ascii="Times New Roman" w:hAnsi="Times New Roman" w:cs="Times New Roman"/>
          <w:sz w:val="20"/>
          <w:szCs w:val="20"/>
          <w:lang w:val="ru-RU"/>
        </w:rPr>
        <w:t>. НДС</w:t>
      </w:r>
      <w:r>
        <w:rPr>
          <w:rFonts w:ascii="Times New Roman" w:hAnsi="Times New Roman" w:cs="Times New Roman"/>
          <w:sz w:val="20"/>
          <w:szCs w:val="20"/>
          <w:lang w:val="ru-RU"/>
        </w:rPr>
        <w:t>_________</w:t>
      </w:r>
      <w:r w:rsidRPr="00406B09">
        <w:rPr>
          <w:rFonts w:ascii="Times New Roman" w:hAnsi="Times New Roman" w:cs="Times New Roman"/>
          <w:sz w:val="20"/>
          <w:szCs w:val="20"/>
          <w:lang w:val="ru-RU"/>
        </w:rPr>
        <w:t>, включает в себя  все накладные, транспортные расходы Исполнителя, а также все иные расходы Исполнителя связанные с выполнением обязательств по настоящему договору. Если Исполнитель не является плательщиком НДС (в том числе находится на упрощенной системе налогообложения), расчеты за поставленные товары производятся с учетом коэффициента пересчета, рассчитанного как отношение цены договора, предложенной Исполнителем, к начальной (максимальной) цене договора, сформированной заказчиком, без учета суммы НДС.</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2.2. Стоимость договора и цена за единицу услуги является фиксированной и не подлежит изменению на протяжении всего срока действия настоящего договора за исключением случаев предусмотренных законодательством РФ, в </w:t>
      </w:r>
      <w:proofErr w:type="spellStart"/>
      <w:r w:rsidRPr="00406B09">
        <w:rPr>
          <w:rFonts w:ascii="Times New Roman" w:hAnsi="Times New Roman" w:cs="Times New Roman"/>
          <w:sz w:val="20"/>
          <w:szCs w:val="20"/>
          <w:lang w:val="ru-RU"/>
        </w:rPr>
        <w:t>т.ч</w:t>
      </w:r>
      <w:proofErr w:type="spellEnd"/>
      <w:r w:rsidRPr="00406B09">
        <w:rPr>
          <w:rFonts w:ascii="Times New Roman" w:hAnsi="Times New Roman" w:cs="Times New Roman"/>
          <w:sz w:val="20"/>
          <w:szCs w:val="20"/>
          <w:lang w:val="ru-RU"/>
        </w:rPr>
        <w:t>. указанных в п. 8 договора.</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2.3. </w:t>
      </w:r>
      <w:proofErr w:type="gramStart"/>
      <w:r w:rsidRPr="00406B09">
        <w:rPr>
          <w:rFonts w:ascii="Times New Roman" w:hAnsi="Times New Roman" w:cs="Times New Roman"/>
          <w:sz w:val="20"/>
          <w:szCs w:val="20"/>
          <w:lang w:val="ru-RU"/>
        </w:rPr>
        <w:t>Оплата по настоящему договору производится Заказчиком в течение 30 (тридцати) дней по безналичному расчету по казначейской системе за счет средств бюджетной организации, субсидии в соответствии с заданием учредителя, поступления по программе обязательного медицинского страхования, собственных средств учреждения, КОСГУ 225 после предоставления счета, счет-фактуры, акта о выполнении услуг, акта ввода отремонтированного оборудования в эксплуатацию, подписанных Исполнителем и Заказчиком.</w:t>
      </w:r>
      <w:proofErr w:type="gramEnd"/>
    </w:p>
    <w:p w:rsidR="006C250E" w:rsidRPr="00406B09" w:rsidRDefault="006C250E" w:rsidP="006C250E">
      <w:pPr>
        <w:pStyle w:val="a0"/>
        <w:spacing w:after="0"/>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2.4. Оплата за предоставленные Исполнителем услуги производится без авансирования со стороны Заказчика путем перечисления денежных средств на расчетный счет Исполнителя в рублях.</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2.5. В случае если Поставщик находится на упрощенной системе налогообложения, он предоставляет Заказчику заверенную копию уведомления об упрощенной системе налогообложения.</w:t>
      </w:r>
    </w:p>
    <w:p w:rsidR="006C250E" w:rsidRPr="00406B09" w:rsidRDefault="006C250E" w:rsidP="006C250E">
      <w:pPr>
        <w:ind w:right="51" w:firstLine="284"/>
        <w:jc w:val="both"/>
        <w:rPr>
          <w:rFonts w:ascii="Times New Roman" w:hAnsi="Times New Roman" w:cs="Times New Roman"/>
          <w:bCs/>
          <w:sz w:val="20"/>
          <w:szCs w:val="20"/>
          <w:lang w:val="ru-RU"/>
        </w:rPr>
      </w:pPr>
      <w:r w:rsidRPr="00406B09">
        <w:rPr>
          <w:rFonts w:ascii="Times New Roman" w:hAnsi="Times New Roman" w:cs="Times New Roman"/>
          <w:sz w:val="20"/>
          <w:szCs w:val="20"/>
          <w:lang w:val="ru-RU"/>
        </w:rPr>
        <w:t xml:space="preserve">2.6. </w:t>
      </w:r>
      <w:r w:rsidRPr="00406B09">
        <w:rPr>
          <w:rFonts w:ascii="Times New Roman" w:hAnsi="Times New Roman" w:cs="Times New Roman"/>
          <w:bCs/>
          <w:sz w:val="20"/>
          <w:szCs w:val="20"/>
          <w:lang w:val="ru-RU"/>
        </w:rPr>
        <w:t>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договором,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rsidR="006C250E" w:rsidRPr="00406B09" w:rsidRDefault="006C250E" w:rsidP="006C250E">
      <w:pPr>
        <w:pStyle w:val="a0"/>
        <w:spacing w:after="0"/>
        <w:ind w:firstLine="284"/>
        <w:jc w:val="both"/>
        <w:rPr>
          <w:rFonts w:ascii="Times New Roman" w:hAnsi="Times New Roman" w:cs="Times New Roman"/>
          <w:bCs/>
          <w:sz w:val="20"/>
          <w:szCs w:val="20"/>
          <w:lang w:val="ru-RU"/>
        </w:rPr>
      </w:pPr>
      <w:r w:rsidRPr="00406B09">
        <w:rPr>
          <w:rFonts w:ascii="Times New Roman" w:hAnsi="Times New Roman" w:cs="Times New Roman"/>
          <w:bCs/>
          <w:sz w:val="20"/>
          <w:szCs w:val="20"/>
          <w:lang w:val="ru-RU"/>
        </w:rPr>
        <w:t xml:space="preserve">2.7. Услуги, оказанные Исполнителем с отклонениями от технического задания, установленных норм и правил, а также условий договора, не подлежат принятию Заказчиком. </w:t>
      </w:r>
    </w:p>
    <w:p w:rsidR="006C250E" w:rsidRPr="00406B09" w:rsidRDefault="006C250E" w:rsidP="006C250E">
      <w:pPr>
        <w:pStyle w:val="a0"/>
        <w:spacing w:after="0"/>
        <w:ind w:firstLine="284"/>
        <w:jc w:val="both"/>
        <w:rPr>
          <w:rFonts w:ascii="Times New Roman" w:hAnsi="Times New Roman" w:cs="Times New Roman"/>
          <w:bCs/>
          <w:sz w:val="20"/>
          <w:szCs w:val="20"/>
          <w:lang w:val="ru-RU"/>
        </w:rPr>
      </w:pPr>
      <w:r w:rsidRPr="00406B09">
        <w:rPr>
          <w:rFonts w:ascii="Times New Roman" w:hAnsi="Times New Roman" w:cs="Times New Roman"/>
          <w:bCs/>
          <w:sz w:val="20"/>
          <w:szCs w:val="20"/>
          <w:lang w:val="ru-RU"/>
        </w:rPr>
        <w:t>2.8. Заказчик имеет право произвести оплату за оказанные услуги с зачетом взыскиваемой суммы неустойки (штрафов, пеней). В случае взыскания с Исполнителя неустойки (штрафов, пеней) Заказчик направляет Исполнителю заявление о проведении зачета встречного однородного требования, в котором указывает сумму неустойки (штрафа, пеней), на которую уменьшается сумма оплаты за оказанные Исполнителем Услуги. Заказчик должен направить заявление о проведении зачета таким способом, который обеспечит получение данного заявления Исполнителем.</w:t>
      </w:r>
    </w:p>
    <w:p w:rsidR="006C250E" w:rsidRPr="00406B09" w:rsidRDefault="006C250E" w:rsidP="006C250E">
      <w:pPr>
        <w:tabs>
          <w:tab w:val="left" w:pos="540"/>
        </w:tabs>
        <w:ind w:firstLine="284"/>
        <w:jc w:val="both"/>
        <w:rPr>
          <w:rFonts w:ascii="Times New Roman" w:hAnsi="Times New Roman" w:cs="Times New Roman"/>
          <w:sz w:val="20"/>
          <w:szCs w:val="20"/>
          <w:lang w:val="ru-RU"/>
        </w:rPr>
      </w:pPr>
      <w:r w:rsidRPr="00406B09">
        <w:rPr>
          <w:rFonts w:ascii="Times New Roman" w:hAnsi="Times New Roman" w:cs="Times New Roman"/>
          <w:bCs/>
          <w:sz w:val="20"/>
          <w:szCs w:val="20"/>
          <w:lang w:val="ru-RU"/>
        </w:rPr>
        <w:t>2.9. Услуги, оказанные Исполнителем с отклонениями от требований нормативно-правовых актов, условий настоящего договора и иных исходных данных или с иными недостатками не подлежат оплате Заказчиком до устранения Исполнителем обнаруженных недостатков.</w:t>
      </w:r>
    </w:p>
    <w:p w:rsidR="006C250E" w:rsidRPr="00406B09" w:rsidRDefault="006C250E" w:rsidP="006C250E">
      <w:pPr>
        <w:ind w:firstLine="284"/>
        <w:jc w:val="both"/>
        <w:rPr>
          <w:rFonts w:ascii="Times New Roman" w:hAnsi="Times New Roman" w:cs="Times New Roman"/>
          <w:sz w:val="20"/>
          <w:szCs w:val="20"/>
          <w:lang w:val="ru-RU"/>
        </w:rPr>
      </w:pPr>
    </w:p>
    <w:p w:rsidR="006C250E" w:rsidRPr="00406B09" w:rsidRDefault="006C250E" w:rsidP="006C250E">
      <w:pPr>
        <w:ind w:firstLine="284"/>
        <w:jc w:val="center"/>
        <w:rPr>
          <w:rFonts w:ascii="Times New Roman" w:hAnsi="Times New Roman" w:cs="Times New Roman"/>
          <w:sz w:val="20"/>
          <w:szCs w:val="20"/>
          <w:lang w:val="ru-RU"/>
        </w:rPr>
      </w:pPr>
      <w:r w:rsidRPr="00406B09">
        <w:rPr>
          <w:rFonts w:ascii="Times New Roman" w:hAnsi="Times New Roman" w:cs="Times New Roman"/>
          <w:b/>
          <w:sz w:val="20"/>
          <w:szCs w:val="20"/>
          <w:lang w:val="ru-RU"/>
        </w:rPr>
        <w:t>3. ПРАВА И ОБЯЗАННОСТИ СТОРОН</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3.1. Заказчик обязан:</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3.1.1. Соблюдать правила эксплуатации оборудования.</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3.1.2. Обеспечивать доступ сотрудников Исполнителя к оборудованию для выполнения работ.</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3.1.3. При обнаружении в ходе выполнения работ их недостатков, немедленно известить об этом Исполнителя.</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3.1.4. Обеспечить оплату надлежащим образом выполненных Исполнителем работ в порядке и на условиях, предусмотренных настоящим договором.</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3.2. Заказчик вправе:</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3.2.1. Осуществлять </w:t>
      </w:r>
      <w:proofErr w:type="gramStart"/>
      <w:r w:rsidRPr="00406B09">
        <w:rPr>
          <w:rFonts w:ascii="Times New Roman" w:hAnsi="Times New Roman" w:cs="Times New Roman"/>
          <w:sz w:val="20"/>
          <w:szCs w:val="20"/>
          <w:lang w:val="ru-RU"/>
        </w:rPr>
        <w:t>контроль за</w:t>
      </w:r>
      <w:proofErr w:type="gramEnd"/>
      <w:r w:rsidRPr="00406B09">
        <w:rPr>
          <w:rFonts w:ascii="Times New Roman" w:hAnsi="Times New Roman" w:cs="Times New Roman"/>
          <w:sz w:val="20"/>
          <w:szCs w:val="20"/>
          <w:lang w:val="ru-RU"/>
        </w:rPr>
        <w:t xml:space="preserve"> ходом и качеством выполнения работ Исполнителем.</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3.2.2. Давать обязательные для Исполнителя указания по улучшению качества выполнения работ, не вмешиваясь при этом в оперативно-хозяйственную деятельность Исполнителя.</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3.2.3. Требовать надлежащего и полного выполнения работ, а в случае, если работы не выполнены или выполнены ненадлежащим образом, устранения Исполнителем выявленных нарушений в установленный Заказчиком срок.</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3.2.4. В случае невыполнения или ненадлежащего выполнения работ предоставить мотивированный отказ от </w:t>
      </w:r>
      <w:r w:rsidRPr="00406B09">
        <w:rPr>
          <w:rFonts w:ascii="Times New Roman" w:hAnsi="Times New Roman" w:cs="Times New Roman"/>
          <w:sz w:val="20"/>
          <w:szCs w:val="20"/>
          <w:lang w:val="ru-RU"/>
        </w:rPr>
        <w:lastRenderedPageBreak/>
        <w:t>подписания акта сдачи-приёмки выполненных работ и от оплаты работ до устранения Исполнителем выявленных нарушений.</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3.2.5. В случае неоднократного нарушения Исполнителем своих обязательств по договору, требовать его расторжения.</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 Исполнитель обязан:</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3.3.1. Выполнить работы в сроки, указанные в настоящем договоре, и в полном объеме, обеспечив надлежащее качество в соответствии с требованиями действующего законодательства, СП, ГОСТ, технических регламентов.</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3.3.2. До начала работ на объекте:</w:t>
      </w:r>
    </w:p>
    <w:p w:rsidR="006C250E" w:rsidRPr="00406B09" w:rsidRDefault="006C250E" w:rsidP="006C250E">
      <w:pPr>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предоставить Заказчику перечень лиц, командированных на объект с указанием ФИО, номера документа, удостоверяющего личность, должности и профессии каждого лица. К перечню приложить копии аттестаций,  допусков и удостоверений, дающих командированному персоналу право осуществлять работы по предмету договора;</w:t>
      </w:r>
    </w:p>
    <w:p w:rsidR="006C250E" w:rsidRPr="00406B09" w:rsidRDefault="006C250E" w:rsidP="006C250E">
      <w:pPr>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предоставить Заказчику заверенные копии приказов о назначении ответственных лиц  (включая ответственного за охрану труда, пожарную безопасность, соблюдение норм санитарно-эпидемиологического режима на объекте).</w:t>
      </w:r>
    </w:p>
    <w:p w:rsidR="006C250E" w:rsidRPr="00406B09" w:rsidRDefault="006C250E" w:rsidP="006C250E">
      <w:pPr>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 обеспечить явку командированного персонала с оригиналами удостоверений личности и удостоверений, дающих командированному персоналу право осуществлять работы по предмету договора, для организации допуска к работе на территории заказчика и прохождения инструктажей по охране труда. </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3.3.3. Требовать надлежащего исполнения Заказчиком своих обязательств по договору.</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3.3.4. Восстановить эксплуатационную готовность медицинского оборудования в сроки предусмотренные настоящим договором.</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3.3.5. Провести уборку рабочего места до подписания актов сдачи-приемки работ.</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3.3.6. Соблюдать правила охраны труда, пожарной безопасности и санитарно-гигиенического режима при проведении работ.</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3.3.7. Во время нахождения на территории Заказчика представителей Исполнителя, а также привлеченных им для исполнения обязательств по договору работников, обеспечить соблюдение указанными лицами установленных у Заказчика правил пропускного и охранного режима, охраны труда и санитарно-гигиенического режима.</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3.3.8. Обеспечить Заказчику возможность </w:t>
      </w:r>
      <w:proofErr w:type="gramStart"/>
      <w:r w:rsidRPr="00406B09">
        <w:rPr>
          <w:rFonts w:ascii="Times New Roman" w:hAnsi="Times New Roman" w:cs="Times New Roman"/>
          <w:sz w:val="20"/>
          <w:szCs w:val="20"/>
          <w:lang w:val="ru-RU"/>
        </w:rPr>
        <w:t>контроля за</w:t>
      </w:r>
      <w:proofErr w:type="gramEnd"/>
      <w:r w:rsidRPr="00406B09">
        <w:rPr>
          <w:rFonts w:ascii="Times New Roman" w:hAnsi="Times New Roman" w:cs="Times New Roman"/>
          <w:sz w:val="20"/>
          <w:szCs w:val="20"/>
          <w:lang w:val="ru-RU"/>
        </w:rPr>
        <w:t xml:space="preserve"> ходом и качеством выполнения работ.</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3.3.9. Исполнять полученные в ходе выполнения работ указания и предписания Заказчика.</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3.3.10. Обеспечивать при выполнении работ по договору сохранность конструкций, сетей, систем и оборудования, находящихся в месте выполнения работ.</w:t>
      </w:r>
    </w:p>
    <w:p w:rsidR="006C250E" w:rsidRPr="00406B09" w:rsidRDefault="006C250E" w:rsidP="006C250E">
      <w:pPr>
        <w:tabs>
          <w:tab w:val="left" w:pos="223"/>
        </w:tabs>
        <w:ind w:firstLine="284"/>
        <w:jc w:val="both"/>
        <w:rPr>
          <w:rFonts w:ascii="Times New Roman" w:hAnsi="Times New Roman" w:cs="Times New Roman"/>
          <w:lang w:val="ru-RU"/>
        </w:rPr>
      </w:pPr>
      <w:r w:rsidRPr="00406B09">
        <w:rPr>
          <w:rFonts w:ascii="Times New Roman" w:hAnsi="Times New Roman" w:cs="Times New Roman"/>
          <w:sz w:val="20"/>
          <w:szCs w:val="20"/>
          <w:lang w:val="ru-RU"/>
        </w:rPr>
        <w:t>3.3.11. Использовать расходные материалы, детали и запасные части новые (не восстановленные), не бывшие в эксплуатации. Запасные части должны быть оригинальными, рекомендованными производителем к применению и использованию на оборудовании Заказчика, иметь сертификаты. Срок действия сертификата соответствия, гигиенического сертификата не должен истекать ранее 31.12.2020г.</w:t>
      </w:r>
    </w:p>
    <w:p w:rsidR="006C250E" w:rsidRPr="00406B09" w:rsidRDefault="006C250E" w:rsidP="006C250E">
      <w:pPr>
        <w:pStyle w:val="3"/>
        <w:ind w:firstLine="284"/>
        <w:jc w:val="both"/>
        <w:rPr>
          <w:rFonts w:ascii="Times New Roman" w:hAnsi="Times New Roman" w:cs="Times New Roman"/>
        </w:rPr>
      </w:pPr>
      <w:r w:rsidRPr="00406B09">
        <w:rPr>
          <w:rFonts w:ascii="Times New Roman" w:hAnsi="Times New Roman" w:cs="Times New Roman"/>
        </w:rPr>
        <w:t xml:space="preserve">3.3.12. Иметь действующую лицензию на техническое обслуживание (в </w:t>
      </w:r>
      <w:proofErr w:type="spellStart"/>
      <w:r w:rsidRPr="00406B09">
        <w:rPr>
          <w:rFonts w:ascii="Times New Roman" w:hAnsi="Times New Roman" w:cs="Times New Roman"/>
        </w:rPr>
        <w:t>т.ч</w:t>
      </w:r>
      <w:proofErr w:type="spellEnd"/>
      <w:r w:rsidRPr="00406B09">
        <w:rPr>
          <w:rFonts w:ascii="Times New Roman" w:hAnsi="Times New Roman" w:cs="Times New Roman"/>
        </w:rPr>
        <w:t>. ремонт) медицинской техники, выданную уполномоченным лицензирующим органом (на основании Федерального Закона №99-ФЗ от 04.05.2011 года «О лицензировании отдельных видов деятельности»).</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3.3.13. Ремонтные работы осуществлять в соответствии с нормативно-</w:t>
      </w:r>
      <w:proofErr w:type="spellStart"/>
      <w:r w:rsidRPr="00406B09">
        <w:rPr>
          <w:rFonts w:ascii="Times New Roman" w:hAnsi="Times New Roman" w:cs="Times New Roman"/>
          <w:sz w:val="20"/>
          <w:szCs w:val="20"/>
          <w:lang w:val="ru-RU"/>
        </w:rPr>
        <w:t>праврвыми</w:t>
      </w:r>
      <w:proofErr w:type="spellEnd"/>
      <w:r w:rsidRPr="00406B09">
        <w:rPr>
          <w:rFonts w:ascii="Times New Roman" w:hAnsi="Times New Roman" w:cs="Times New Roman"/>
          <w:sz w:val="20"/>
          <w:szCs w:val="20"/>
          <w:lang w:val="ru-RU"/>
        </w:rPr>
        <w:t xml:space="preserve"> актами, перечисленными в техническом задании (Приложение №2).</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3.3.14. Оказывать услуги собственными силами или с привлечением </w:t>
      </w:r>
      <w:proofErr w:type="spellStart"/>
      <w:r w:rsidRPr="00406B09">
        <w:rPr>
          <w:rFonts w:ascii="Times New Roman" w:hAnsi="Times New Roman" w:cs="Times New Roman"/>
          <w:sz w:val="20"/>
          <w:szCs w:val="20"/>
          <w:lang w:val="ru-RU"/>
        </w:rPr>
        <w:t>субисполнителей</w:t>
      </w:r>
      <w:proofErr w:type="spellEnd"/>
      <w:r w:rsidRPr="00406B09">
        <w:rPr>
          <w:rFonts w:ascii="Times New Roman" w:hAnsi="Times New Roman" w:cs="Times New Roman"/>
          <w:sz w:val="20"/>
          <w:szCs w:val="20"/>
          <w:lang w:val="ru-RU"/>
        </w:rPr>
        <w:t xml:space="preserve">, при этом </w:t>
      </w:r>
      <w:proofErr w:type="spellStart"/>
      <w:r w:rsidRPr="00406B09">
        <w:rPr>
          <w:rFonts w:ascii="Times New Roman" w:hAnsi="Times New Roman" w:cs="Times New Roman"/>
          <w:sz w:val="20"/>
          <w:szCs w:val="20"/>
          <w:lang w:val="ru-RU"/>
        </w:rPr>
        <w:t>субисполнитель</w:t>
      </w:r>
      <w:proofErr w:type="spellEnd"/>
      <w:r w:rsidRPr="00406B09">
        <w:rPr>
          <w:rFonts w:ascii="Times New Roman" w:hAnsi="Times New Roman" w:cs="Times New Roman"/>
          <w:sz w:val="20"/>
          <w:szCs w:val="20"/>
          <w:lang w:val="ru-RU"/>
        </w:rPr>
        <w:t xml:space="preserve"> должен соответствовать требованиям, установленным для участников электронного аукциона. </w:t>
      </w:r>
      <w:proofErr w:type="gramStart"/>
      <w:r w:rsidRPr="00406B09">
        <w:rPr>
          <w:rFonts w:ascii="Times New Roman" w:hAnsi="Times New Roman" w:cs="Times New Roman"/>
          <w:sz w:val="20"/>
          <w:szCs w:val="20"/>
          <w:lang w:val="ru-RU"/>
        </w:rPr>
        <w:t xml:space="preserve">При привлечении </w:t>
      </w:r>
      <w:proofErr w:type="spellStart"/>
      <w:r w:rsidRPr="00406B09">
        <w:rPr>
          <w:rFonts w:ascii="Times New Roman" w:hAnsi="Times New Roman" w:cs="Times New Roman"/>
          <w:sz w:val="20"/>
          <w:szCs w:val="20"/>
          <w:lang w:val="ru-RU"/>
        </w:rPr>
        <w:t>субисполнителей</w:t>
      </w:r>
      <w:proofErr w:type="spellEnd"/>
      <w:r w:rsidRPr="00406B09">
        <w:rPr>
          <w:rFonts w:ascii="Times New Roman" w:hAnsi="Times New Roman" w:cs="Times New Roman"/>
          <w:sz w:val="20"/>
          <w:szCs w:val="20"/>
          <w:lang w:val="ru-RU"/>
        </w:rPr>
        <w:t xml:space="preserve"> Исполнитель не менее чем за 3 рабочих дня до планируемого выхода к заказчику </w:t>
      </w:r>
      <w:proofErr w:type="spellStart"/>
      <w:r w:rsidRPr="00406B09">
        <w:rPr>
          <w:rFonts w:ascii="Times New Roman" w:hAnsi="Times New Roman" w:cs="Times New Roman"/>
          <w:sz w:val="20"/>
          <w:szCs w:val="20"/>
          <w:lang w:val="ru-RU"/>
        </w:rPr>
        <w:t>субисполнителя</w:t>
      </w:r>
      <w:proofErr w:type="spellEnd"/>
      <w:r w:rsidRPr="00406B09">
        <w:rPr>
          <w:rFonts w:ascii="Times New Roman" w:hAnsi="Times New Roman" w:cs="Times New Roman"/>
          <w:sz w:val="20"/>
          <w:szCs w:val="20"/>
          <w:lang w:val="ru-RU"/>
        </w:rPr>
        <w:t xml:space="preserve"> письменно обязан уведомить об этом Заказчика, в том числе представить заверенную в установленном ГК РФ порядке копии договора с </w:t>
      </w:r>
      <w:proofErr w:type="spellStart"/>
      <w:r w:rsidRPr="00406B09">
        <w:rPr>
          <w:rFonts w:ascii="Times New Roman" w:hAnsi="Times New Roman" w:cs="Times New Roman"/>
          <w:sz w:val="20"/>
          <w:szCs w:val="20"/>
          <w:lang w:val="ru-RU"/>
        </w:rPr>
        <w:t>субисполнителем</w:t>
      </w:r>
      <w:proofErr w:type="spellEnd"/>
      <w:r w:rsidRPr="00406B09">
        <w:rPr>
          <w:rFonts w:ascii="Times New Roman" w:hAnsi="Times New Roman" w:cs="Times New Roman"/>
          <w:sz w:val="20"/>
          <w:szCs w:val="20"/>
          <w:lang w:val="ru-RU"/>
        </w:rPr>
        <w:t>, лицензии на техническое обслуживание медицинской техники по предмету договора, других разрешительных документов (документ об аккредитации испытательной лаборатории, дипломы, удостоверения работников и т.п</w:t>
      </w:r>
      <w:proofErr w:type="gramEnd"/>
      <w:r w:rsidRPr="00406B09">
        <w:rPr>
          <w:rFonts w:ascii="Times New Roman" w:hAnsi="Times New Roman" w:cs="Times New Roman"/>
          <w:sz w:val="20"/>
          <w:szCs w:val="20"/>
          <w:lang w:val="ru-RU"/>
        </w:rPr>
        <w:t xml:space="preserve">.). Привлечение </w:t>
      </w:r>
      <w:proofErr w:type="spellStart"/>
      <w:r w:rsidRPr="00406B09">
        <w:rPr>
          <w:rFonts w:ascii="Times New Roman" w:hAnsi="Times New Roman" w:cs="Times New Roman"/>
          <w:sz w:val="20"/>
          <w:szCs w:val="20"/>
          <w:lang w:val="ru-RU"/>
        </w:rPr>
        <w:t>субисполнителей</w:t>
      </w:r>
      <w:proofErr w:type="spellEnd"/>
      <w:r w:rsidRPr="00406B09">
        <w:rPr>
          <w:rFonts w:ascii="Times New Roman" w:hAnsi="Times New Roman" w:cs="Times New Roman"/>
          <w:sz w:val="20"/>
          <w:szCs w:val="20"/>
          <w:lang w:val="ru-RU"/>
        </w:rPr>
        <w:t xml:space="preserve"> не влечет изменение Договора и объемов услуг по Договору. </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3.4. Исполнитель вправе:</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3.4.1. В случае неисполнения Заказчиком обязательств, предусмотренных пунктом 3.1.2. договора, не приступать к выполнению работ.</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3.4.2. Привлекать для оказания услуг третьих лиц на условиях, указанных в п. 3.3.14 Договора.</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3.4.3. Требовать оплаты за надлежащим образом выполненные Исполнителем и принятые Заказчиком работы в соответствии с условиями договора.</w:t>
      </w:r>
    </w:p>
    <w:p w:rsidR="006C250E" w:rsidRPr="00406B09" w:rsidRDefault="006C250E" w:rsidP="006C250E">
      <w:pPr>
        <w:ind w:firstLine="284"/>
        <w:jc w:val="both"/>
        <w:rPr>
          <w:rFonts w:ascii="Times New Roman" w:hAnsi="Times New Roman" w:cs="Times New Roman"/>
          <w:sz w:val="20"/>
          <w:szCs w:val="20"/>
          <w:lang w:val="ru-RU"/>
        </w:rPr>
      </w:pPr>
    </w:p>
    <w:p w:rsidR="006C250E" w:rsidRPr="00406B09" w:rsidRDefault="006C250E" w:rsidP="006C250E">
      <w:pPr>
        <w:pStyle w:val="22"/>
        <w:ind w:right="2" w:firstLine="284"/>
        <w:jc w:val="center"/>
        <w:rPr>
          <w:sz w:val="20"/>
          <w:szCs w:val="20"/>
          <w:lang w:val="ru-RU"/>
        </w:rPr>
      </w:pPr>
      <w:r w:rsidRPr="00406B09">
        <w:rPr>
          <w:b/>
          <w:sz w:val="20"/>
          <w:szCs w:val="20"/>
          <w:lang w:val="ru-RU"/>
        </w:rPr>
        <w:t>4. ПОРЯДОК ОКАЗАНИЯ УСЛУГ И ГАРАНТИИ КАЧЕСТВА</w:t>
      </w:r>
    </w:p>
    <w:p w:rsidR="006C250E" w:rsidRPr="00406B09" w:rsidRDefault="006C250E" w:rsidP="006C250E">
      <w:pPr>
        <w:pStyle w:val="22"/>
        <w:ind w:left="0" w:firstLine="284"/>
        <w:rPr>
          <w:sz w:val="20"/>
          <w:szCs w:val="20"/>
          <w:lang w:val="ru-RU"/>
        </w:rPr>
      </w:pPr>
      <w:r w:rsidRPr="00406B09">
        <w:rPr>
          <w:sz w:val="20"/>
          <w:szCs w:val="20"/>
          <w:lang w:val="ru-RU"/>
        </w:rPr>
        <w:t>4.1. Срок оказания услуг: с момента заключения договора</w:t>
      </w:r>
      <w:r w:rsidR="004E46D5">
        <w:rPr>
          <w:sz w:val="20"/>
          <w:szCs w:val="20"/>
          <w:lang w:val="ru-RU"/>
        </w:rPr>
        <w:t>, но не позднее 05.12.2020 г</w:t>
      </w:r>
      <w:r w:rsidRPr="00406B09">
        <w:rPr>
          <w:sz w:val="20"/>
          <w:szCs w:val="20"/>
          <w:lang w:val="ru-RU"/>
        </w:rPr>
        <w:t>.</w:t>
      </w:r>
    </w:p>
    <w:p w:rsidR="006C250E" w:rsidRPr="00406B09" w:rsidRDefault="006C250E" w:rsidP="006C250E">
      <w:pPr>
        <w:pStyle w:val="22"/>
        <w:ind w:left="0" w:firstLine="284"/>
        <w:rPr>
          <w:sz w:val="20"/>
          <w:szCs w:val="20"/>
          <w:lang w:val="ru-RU"/>
        </w:rPr>
      </w:pPr>
      <w:r w:rsidRPr="00406B09">
        <w:rPr>
          <w:sz w:val="20"/>
          <w:szCs w:val="20"/>
          <w:lang w:val="ru-RU"/>
        </w:rPr>
        <w:t>4.2. Место оказания услуг: Санкт-Петербург В.О. Большой пр., д. 77/17.</w:t>
      </w:r>
    </w:p>
    <w:p w:rsidR="006C250E" w:rsidRPr="00406B09" w:rsidRDefault="006C250E" w:rsidP="006C250E">
      <w:pPr>
        <w:pStyle w:val="22"/>
        <w:ind w:left="0" w:firstLine="284"/>
        <w:rPr>
          <w:sz w:val="20"/>
          <w:szCs w:val="20"/>
          <w:lang w:val="ru-RU"/>
        </w:rPr>
      </w:pPr>
      <w:r w:rsidRPr="00406B09">
        <w:rPr>
          <w:sz w:val="20"/>
          <w:szCs w:val="20"/>
          <w:lang w:val="ru-RU"/>
        </w:rPr>
        <w:t>4.3. Гарантийные сроки:</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на выполненные работы должен составлять 6 (шесть) меся</w:t>
      </w:r>
      <w:r w:rsidR="004E46D5">
        <w:rPr>
          <w:rFonts w:ascii="Times New Roman" w:hAnsi="Times New Roman" w:cs="Times New Roman"/>
          <w:sz w:val="20"/>
          <w:szCs w:val="20"/>
          <w:lang w:val="ru-RU"/>
        </w:rPr>
        <w:t>ц</w:t>
      </w:r>
      <w:r w:rsidRPr="00406B09">
        <w:rPr>
          <w:rFonts w:ascii="Times New Roman" w:hAnsi="Times New Roman" w:cs="Times New Roman"/>
          <w:sz w:val="20"/>
          <w:szCs w:val="20"/>
          <w:lang w:val="ru-RU"/>
        </w:rPr>
        <w:t>ев со дня подписания Акта выполненных работ;</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 на установленные в процессе ремонта детали и комплектующие части промышленного производства - 6 (шесть) месяцев с момента подписания Сторонами акта выполненных работ, но не </w:t>
      </w:r>
      <w:proofErr w:type="gramStart"/>
      <w:r w:rsidRPr="00406B09">
        <w:rPr>
          <w:rFonts w:ascii="Times New Roman" w:hAnsi="Times New Roman" w:cs="Times New Roman"/>
          <w:sz w:val="20"/>
          <w:szCs w:val="20"/>
          <w:lang w:val="ru-RU"/>
        </w:rPr>
        <w:t>менее гарантийного</w:t>
      </w:r>
      <w:proofErr w:type="gramEnd"/>
      <w:r w:rsidRPr="00406B09">
        <w:rPr>
          <w:rFonts w:ascii="Times New Roman" w:hAnsi="Times New Roman" w:cs="Times New Roman"/>
          <w:sz w:val="20"/>
          <w:szCs w:val="20"/>
          <w:lang w:val="ru-RU"/>
        </w:rPr>
        <w:t xml:space="preserve"> срока, установленного заводом-изготовителем таких деталей и комплектующих частей.</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4.4.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оборудования или его частей, неправильной его эксплуатации. Течение гарантийного срока прерывается на все время, со дня письменного уведомления Заказчика об обнаружении недостатков до дня устранения их Исполнителем.</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4.5. В случае выхода из строя предоставленных Исполнителем запасных частей в течение гарантийного срока Исполнитель обязуется за свой счет заменить неисправные запасные части </w:t>
      </w:r>
      <w:proofErr w:type="gramStart"/>
      <w:r w:rsidRPr="00406B09">
        <w:rPr>
          <w:rFonts w:ascii="Times New Roman" w:hAnsi="Times New Roman" w:cs="Times New Roman"/>
          <w:sz w:val="20"/>
          <w:szCs w:val="20"/>
          <w:lang w:val="ru-RU"/>
        </w:rPr>
        <w:t>на</w:t>
      </w:r>
      <w:proofErr w:type="gramEnd"/>
      <w:r w:rsidRPr="00406B09">
        <w:rPr>
          <w:rFonts w:ascii="Times New Roman" w:hAnsi="Times New Roman" w:cs="Times New Roman"/>
          <w:sz w:val="20"/>
          <w:szCs w:val="20"/>
          <w:lang w:val="ru-RU"/>
        </w:rPr>
        <w:t xml:space="preserve"> новые (не восстановленные), не бывшие в эксплуатации.</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lastRenderedPageBreak/>
        <w:t>4.6. Если в течение гарантийного срока выявится, что качество оказанных договору услуг или материалов не соответствует требованиям технической документации и СНиП; услуги оказаны Исполнителем с отступлениями, ухудшившими результат работы; с иными недостатками, которые делают объект услуг непригодным для нормальной эксплуатации, ответственный представитель Заказчика должен письменно заявить о них Исполнителю, с указанием разумных сроков их устранения и потребовать от Исполнителя безвозмездного устранения этих недостатков.</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4.7. Действие гарантийного срока прерывается на время, со дня письменного уведомления Заказчика об обнаружении недостатков до подписания сторонами договора акта об их устранении.</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4.8. В случае обнаружения Заказчиком недостатков результатов услуг по истечении гарантийного срока, но в пределах трех лет с момента, когда результат услуг был принят или должен быть принят Заказчиком, Исполнитель несет ответственность, если Заказчик докажет, что недостатки возникли до передачи результатов услуг Заказчику или по причинам, возникшим до этого момента.</w:t>
      </w:r>
    </w:p>
    <w:p w:rsidR="006C250E" w:rsidRPr="00406B09" w:rsidRDefault="006C250E" w:rsidP="006C250E">
      <w:pPr>
        <w:pStyle w:val="22"/>
        <w:ind w:left="0" w:firstLine="284"/>
        <w:rPr>
          <w:sz w:val="20"/>
          <w:szCs w:val="20"/>
          <w:lang w:val="ru-RU"/>
        </w:rPr>
      </w:pPr>
    </w:p>
    <w:p w:rsidR="006C250E" w:rsidRPr="00406B09" w:rsidRDefault="006C250E" w:rsidP="006C250E">
      <w:pPr>
        <w:pStyle w:val="11"/>
        <w:shd w:val="clear" w:color="auto" w:fill="FFFFFF"/>
        <w:ind w:right="-2"/>
        <w:jc w:val="center"/>
        <w:rPr>
          <w:sz w:val="20"/>
        </w:rPr>
      </w:pPr>
      <w:r w:rsidRPr="00406B09">
        <w:rPr>
          <w:b/>
          <w:sz w:val="20"/>
          <w:szCs w:val="20"/>
        </w:rPr>
        <w:t>5.</w:t>
      </w:r>
      <w:r w:rsidRPr="00406B09">
        <w:rPr>
          <w:b/>
          <w:bCs/>
          <w:caps/>
          <w:sz w:val="20"/>
          <w:szCs w:val="20"/>
        </w:rPr>
        <w:t xml:space="preserve"> </w:t>
      </w:r>
      <w:r w:rsidRPr="00406B09">
        <w:rPr>
          <w:b/>
          <w:sz w:val="20"/>
          <w:szCs w:val="20"/>
        </w:rPr>
        <w:t>ПОРЯДОК СДАЧИ И ПРИЕМКИ ОКАЗАННЫХ УСЛУГ</w:t>
      </w:r>
    </w:p>
    <w:p w:rsidR="006C250E" w:rsidRPr="00406B09" w:rsidRDefault="006C250E" w:rsidP="006C250E">
      <w:pPr>
        <w:pStyle w:val="11"/>
        <w:ind w:firstLine="284"/>
        <w:jc w:val="both"/>
        <w:rPr>
          <w:sz w:val="20"/>
        </w:rPr>
      </w:pPr>
      <w:r w:rsidRPr="00406B09">
        <w:rPr>
          <w:sz w:val="20"/>
        </w:rPr>
        <w:t>5.1. Сдача и приемка оказанных услуг осуществляется Сторонами путем подписания акта сдачи-приемки оказанных услуг и акта ввода отремонтированного оборудования в эксплуатацию. Днем сдачи оказанных услуг считается день подписания акта ввода оборудования в эксплуатацию обеими Сторонами Договора.</w:t>
      </w:r>
    </w:p>
    <w:p w:rsidR="006C250E" w:rsidRPr="00406B09" w:rsidRDefault="006C250E" w:rsidP="006C250E">
      <w:pPr>
        <w:pStyle w:val="11"/>
        <w:ind w:firstLine="284"/>
        <w:jc w:val="both"/>
        <w:rPr>
          <w:sz w:val="20"/>
        </w:rPr>
      </w:pPr>
      <w:r w:rsidRPr="00406B09">
        <w:rPr>
          <w:sz w:val="20"/>
        </w:rPr>
        <w:t>5.2. В течение 3 (трёх) рабочих дней по факту оказания услуг по договору Исполнитель представляет Заказчику акт сдачи-приемки услуг в 2-х экземплярах, акт ввода отремонтированного оборудования в эксплуатацию, а также отчетные и финансовые документы в соответствии с требованиями технического задания.</w:t>
      </w:r>
    </w:p>
    <w:p w:rsidR="006C250E" w:rsidRPr="00406B09" w:rsidRDefault="006C250E" w:rsidP="006C250E">
      <w:pPr>
        <w:pStyle w:val="11"/>
        <w:ind w:firstLine="284"/>
        <w:jc w:val="both"/>
        <w:rPr>
          <w:sz w:val="20"/>
        </w:rPr>
      </w:pPr>
      <w:r w:rsidRPr="00406B09">
        <w:rPr>
          <w:sz w:val="20"/>
        </w:rPr>
        <w:t xml:space="preserve">5.3. При возникновении разногласий между Заказчиком и Исполнителем при приемке работ по качеству, Заказчик оставляет за собой право проведения независимой экспертизы. В случае признания экспертизой выполненных работ не </w:t>
      </w:r>
      <w:proofErr w:type="gramStart"/>
      <w:r w:rsidRPr="00406B09">
        <w:rPr>
          <w:sz w:val="20"/>
        </w:rPr>
        <w:t>соответствующими</w:t>
      </w:r>
      <w:proofErr w:type="gramEnd"/>
      <w:r w:rsidRPr="00406B09">
        <w:rPr>
          <w:sz w:val="20"/>
        </w:rPr>
        <w:t xml:space="preserve"> по качеству, Исполнитель  обязан устранить выявленные замечания в течение 10 рабочих дней с даты передачи Заказчиком результатов экспертизы Исполнителю.</w:t>
      </w:r>
    </w:p>
    <w:p w:rsidR="006C250E" w:rsidRPr="00406B09" w:rsidRDefault="006C250E" w:rsidP="006C250E">
      <w:pPr>
        <w:pStyle w:val="11"/>
        <w:ind w:firstLine="284"/>
        <w:jc w:val="both"/>
        <w:rPr>
          <w:sz w:val="20"/>
        </w:rPr>
      </w:pPr>
      <w:r w:rsidRPr="00406B09">
        <w:rPr>
          <w:sz w:val="20"/>
        </w:rPr>
        <w:t>5.4. По решению Заказчика приемка оказанных услуг может создаваться приемочная комиссия в составе не менее 5 (пяти) человек.</w:t>
      </w:r>
    </w:p>
    <w:p w:rsidR="006C250E" w:rsidRPr="00406B09" w:rsidRDefault="006C250E" w:rsidP="006C250E">
      <w:pPr>
        <w:pStyle w:val="11"/>
        <w:ind w:firstLine="284"/>
        <w:jc w:val="both"/>
        <w:rPr>
          <w:sz w:val="20"/>
          <w:szCs w:val="20"/>
        </w:rPr>
      </w:pPr>
      <w:r w:rsidRPr="00406B09">
        <w:rPr>
          <w:sz w:val="20"/>
        </w:rPr>
        <w:t>5.5. При наличии у Заказчика замечаний к качеству и (или) объему услуг, Заказчик вправе отказаться от подписания акта сдачи-приемки услуг, направив Исполнителю мотивированную претензию и заключение экспертизы, подтверждающее, что выявленное несоответствие условиям контракта препятствует приемке результатов оказания услуг.</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5.6. В случае обнаружения Заказчиком несоответствия результатов услуг условиям контракта Исполнитель обязан устранить указанные несоответствия собственными силами и за свой счет в срок, установленный в претензии Заказчика об устранении указанных недостатков.</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5.7. Устранение Исполнителем в установленные сроки выявленных Заказчиком недостатков оказанных услуг не освобождает Исполнителя от уплаты неустойки, предусмотренной контрактом, и возмещения убытков Заказчика.</w:t>
      </w:r>
    </w:p>
    <w:p w:rsidR="006C250E" w:rsidRPr="00406B09" w:rsidRDefault="006C250E" w:rsidP="006C250E">
      <w:pPr>
        <w:shd w:val="clear" w:color="auto" w:fill="FFFFFF"/>
        <w:tabs>
          <w:tab w:val="left" w:pos="499"/>
        </w:tabs>
        <w:ind w:firstLine="284"/>
        <w:jc w:val="both"/>
        <w:rPr>
          <w:rFonts w:ascii="Times New Roman" w:eastAsia="Andale Sans UI" w:hAnsi="Times New Roman" w:cs="Times New Roman"/>
          <w:b/>
          <w:sz w:val="20"/>
          <w:szCs w:val="20"/>
          <w:lang w:val="ru-RU" w:eastAsia="fa-IR" w:bidi="fa-IR"/>
        </w:rPr>
      </w:pPr>
      <w:r w:rsidRPr="00406B09">
        <w:rPr>
          <w:rFonts w:ascii="Times New Roman" w:hAnsi="Times New Roman" w:cs="Times New Roman"/>
          <w:sz w:val="20"/>
          <w:szCs w:val="20"/>
          <w:lang w:val="ru-RU"/>
        </w:rPr>
        <w:t>5.8.  В случае выявления замечаний к результатам услуг Сторонами составляется двухсторонний акт с перечнем необходимых доработок и сроков их исполнения, в случае отказа исполнителя от составления акта такой акт составляется Заказчиком в одностороннем порядке. Исполнитель обязан безвозмездно исправить все выявленные недостатки в течение 10 дней с момента подписания двухстороннего акта или получения письменного требования заказчика.</w:t>
      </w:r>
    </w:p>
    <w:p w:rsidR="006C250E" w:rsidRPr="00406B09" w:rsidRDefault="006C250E" w:rsidP="006C250E">
      <w:pPr>
        <w:ind w:firstLine="284"/>
        <w:jc w:val="center"/>
        <w:rPr>
          <w:rFonts w:ascii="Times New Roman" w:eastAsia="Andale Sans UI" w:hAnsi="Times New Roman" w:cs="Times New Roman"/>
          <w:b/>
          <w:sz w:val="20"/>
          <w:szCs w:val="20"/>
          <w:lang w:val="ru-RU" w:eastAsia="fa-IR" w:bidi="fa-IR"/>
        </w:rPr>
      </w:pPr>
    </w:p>
    <w:p w:rsidR="006C250E" w:rsidRPr="00406B09" w:rsidRDefault="006C250E" w:rsidP="006C250E">
      <w:pPr>
        <w:jc w:val="center"/>
        <w:rPr>
          <w:rFonts w:ascii="Times New Roman" w:hAnsi="Times New Roman" w:cs="Times New Roman"/>
          <w:sz w:val="20"/>
          <w:szCs w:val="20"/>
          <w:lang w:val="ru-RU"/>
        </w:rPr>
      </w:pPr>
      <w:r w:rsidRPr="00406B09">
        <w:rPr>
          <w:rFonts w:ascii="Times New Roman" w:hAnsi="Times New Roman" w:cs="Times New Roman"/>
          <w:b/>
          <w:sz w:val="20"/>
          <w:szCs w:val="20"/>
          <w:lang w:val="ru-RU"/>
        </w:rPr>
        <w:t>6. ФОРС-МАЖОРНЫЕ ОБСТОЯТЕЛЬСТВА</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6.1. </w:t>
      </w:r>
      <w:proofErr w:type="gramStart"/>
      <w:r w:rsidRPr="00406B09">
        <w:rPr>
          <w:rFonts w:ascii="Times New Roman" w:hAnsi="Times New Roman" w:cs="Times New Roman"/>
          <w:sz w:val="20"/>
          <w:szCs w:val="20"/>
          <w:lang w:val="ru-RU"/>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контракта,  которые Стороны не могли предвидеть или предотвратить. </w:t>
      </w:r>
      <w:proofErr w:type="gramEnd"/>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6.2. В случаях наступления обстоятельств, предусмотренных п. 6.1 настоящего контракта,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контракта. При этом</w:t>
      </w:r>
      <w:proofErr w:type="gramStart"/>
      <w:r w:rsidRPr="00406B09">
        <w:rPr>
          <w:rFonts w:ascii="Times New Roman" w:hAnsi="Times New Roman" w:cs="Times New Roman"/>
          <w:sz w:val="20"/>
          <w:szCs w:val="20"/>
          <w:lang w:val="ru-RU"/>
        </w:rPr>
        <w:t>,</w:t>
      </w:r>
      <w:proofErr w:type="gramEnd"/>
      <w:r w:rsidRPr="00406B09">
        <w:rPr>
          <w:rFonts w:ascii="Times New Roman" w:hAnsi="Times New Roman" w:cs="Times New Roman"/>
          <w:sz w:val="20"/>
          <w:szCs w:val="20"/>
          <w:lang w:val="ru-RU"/>
        </w:rPr>
        <w:t xml:space="preserve"> если за 15 (пятнадцать) дней до истечения срока действия настоящего контракта обстоятельства, указанные в п. 6.1 настоящего контракта, не прекратят свое действие –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контракта, в котором, в частности, отражается объем поставленного товара к моменту начала действия обстоятельств непреодолимой силы и его стоимость, объем и стоимость неоплаченного и/или не поставленного товара по причине действия указанных обстоятельств, а также Стороны согласовывают дальнейшие действия по урегулированию возникших споров.</w:t>
      </w:r>
    </w:p>
    <w:p w:rsidR="006C250E" w:rsidRPr="00406B09" w:rsidRDefault="006C250E" w:rsidP="006C250E">
      <w:pPr>
        <w:ind w:firstLine="284"/>
        <w:jc w:val="both"/>
        <w:rPr>
          <w:rFonts w:ascii="Times New Roman" w:hAnsi="Times New Roman" w:cs="Times New Roman"/>
          <w:sz w:val="20"/>
          <w:szCs w:val="20"/>
          <w:lang w:val="ru-RU"/>
        </w:rPr>
      </w:pPr>
    </w:p>
    <w:p w:rsidR="006C250E" w:rsidRPr="00406B09" w:rsidRDefault="006C250E" w:rsidP="006C250E">
      <w:pPr>
        <w:tabs>
          <w:tab w:val="left" w:pos="391"/>
          <w:tab w:val="left" w:pos="479"/>
        </w:tabs>
        <w:jc w:val="center"/>
        <w:rPr>
          <w:rFonts w:ascii="Times New Roman" w:hAnsi="Times New Roman" w:cs="Times New Roman"/>
          <w:sz w:val="20"/>
          <w:szCs w:val="20"/>
          <w:lang w:val="ru-RU"/>
        </w:rPr>
      </w:pPr>
      <w:r w:rsidRPr="00406B09">
        <w:rPr>
          <w:rFonts w:ascii="Times New Roman" w:hAnsi="Times New Roman" w:cs="Times New Roman"/>
          <w:b/>
          <w:sz w:val="20"/>
          <w:szCs w:val="20"/>
          <w:lang w:val="ru-RU"/>
        </w:rPr>
        <w:t>7. ОТВЕТСТВЕННОСТЬ СТОРОН И РАСТОРЖЕНИЕ ДОГОВОРА</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7.1. За невыполнение или ненадлежащее выполнение обязательств по Договору стороны несут ответственность в соответствии с действующим законодательством.</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7.2. </w:t>
      </w:r>
      <w:proofErr w:type="gramStart"/>
      <w:r w:rsidRPr="00406B09">
        <w:rPr>
          <w:rFonts w:ascii="Times New Roman" w:hAnsi="Times New Roman" w:cs="Times New Roman"/>
          <w:sz w:val="20"/>
          <w:szCs w:val="20"/>
          <w:lang w:val="ru-RU"/>
        </w:rPr>
        <w:t>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roofErr w:type="gramEnd"/>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7.3.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(подрядчик, исполнитель) выплачивает </w:t>
      </w:r>
      <w:r w:rsidRPr="00406B09">
        <w:rPr>
          <w:rFonts w:ascii="Times New Roman" w:hAnsi="Times New Roman" w:cs="Times New Roman"/>
          <w:sz w:val="20"/>
          <w:szCs w:val="20"/>
          <w:lang w:val="ru-RU"/>
        </w:rPr>
        <w:lastRenderedPageBreak/>
        <w:t xml:space="preserve">заказчику штраф в виде фиксированной суммы в размере ________ </w:t>
      </w:r>
      <w:proofErr w:type="spellStart"/>
      <w:r w:rsidRPr="00406B09">
        <w:rPr>
          <w:rFonts w:ascii="Times New Roman" w:hAnsi="Times New Roman" w:cs="Times New Roman"/>
          <w:sz w:val="20"/>
          <w:szCs w:val="20"/>
          <w:lang w:val="ru-RU"/>
        </w:rPr>
        <w:t>руб</w:t>
      </w:r>
      <w:proofErr w:type="spellEnd"/>
      <w:r w:rsidRPr="00406B09">
        <w:rPr>
          <w:rStyle w:val="a6"/>
          <w:rFonts w:ascii="Times New Roman" w:hAnsi="Times New Roman" w:cs="Times New Roman"/>
          <w:lang w:val="ru-RU"/>
        </w:rPr>
        <w:footnoteReference w:id="1"/>
      </w:r>
      <w:r w:rsidRPr="00406B09">
        <w:rPr>
          <w:rFonts w:ascii="Times New Roman" w:hAnsi="Times New Roman" w:cs="Times New Roman"/>
          <w:sz w:val="20"/>
          <w:szCs w:val="20"/>
          <w:lang w:val="ru-RU"/>
        </w:rPr>
        <w:t>. (</w:t>
      </w:r>
      <w:r w:rsidRPr="00406B09">
        <w:rPr>
          <w:rFonts w:ascii="Times New Roman" w:hAnsi="Times New Roman" w:cs="Times New Roman"/>
          <w:i/>
          <w:sz w:val="20"/>
          <w:szCs w:val="20"/>
          <w:lang w:val="ru-RU"/>
        </w:rPr>
        <w:t>конкретный размер устанавливается при заключении договора)</w:t>
      </w:r>
      <w:r w:rsidRPr="00406B09">
        <w:rPr>
          <w:rFonts w:ascii="Times New Roman" w:hAnsi="Times New Roman" w:cs="Times New Roman"/>
          <w:sz w:val="20"/>
          <w:szCs w:val="20"/>
          <w:lang w:val="ru-RU"/>
        </w:rPr>
        <w:t xml:space="preserve">. </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7.4.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в том числе за представление документов, указанных в пунктах 3.3.2, 3.3.12, 5.2. Договора, содержащих недостоверные сведения, либо их непредставление или представление таких документов с нарушением установленных сроков, поставщик (подрядчик, исполнитель) выплачивает заказчику штраф в виде фиксированной </w:t>
      </w:r>
      <w:r w:rsidRPr="006C250E">
        <w:rPr>
          <w:rFonts w:ascii="Times New Roman" w:hAnsi="Times New Roman" w:cs="Times New Roman"/>
          <w:sz w:val="20"/>
          <w:szCs w:val="20"/>
          <w:lang w:val="ru-RU"/>
        </w:rPr>
        <w:t xml:space="preserve">суммы в размере </w:t>
      </w:r>
      <w:r>
        <w:rPr>
          <w:rFonts w:ascii="Times New Roman" w:hAnsi="Times New Roman" w:cs="Times New Roman"/>
          <w:sz w:val="20"/>
          <w:szCs w:val="20"/>
          <w:lang w:val="ru-RU"/>
        </w:rPr>
        <w:t>1000</w:t>
      </w:r>
      <w:r w:rsidRPr="006C250E">
        <w:rPr>
          <w:rFonts w:ascii="Times New Roman" w:hAnsi="Times New Roman" w:cs="Times New Roman"/>
          <w:sz w:val="20"/>
          <w:szCs w:val="20"/>
          <w:lang w:val="ru-RU"/>
        </w:rPr>
        <w:t xml:space="preserve"> руб.</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7.5. 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 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7.6.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rsidR="006C250E" w:rsidRPr="006C250E"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7.7.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w:t>
      </w:r>
      <w:r w:rsidRPr="006C250E">
        <w:rPr>
          <w:rFonts w:ascii="Times New Roman" w:hAnsi="Times New Roman" w:cs="Times New Roman"/>
          <w:sz w:val="20"/>
          <w:szCs w:val="20"/>
          <w:lang w:val="ru-RU"/>
        </w:rPr>
        <w:t>суммы в размере 1000 руб.</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7.8.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начисляется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 Общая сумма начисленных штрафов за ненадлежащее исполнение заказчиком обязательств, предусмотренных, предусмотренных Договором, не может превышать цену Договора.</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7.10.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(подрядчика, исполнителя) от исполнения этих обязательств в натуре. Неустойка (пени, штраф) взимается за каждое нарушение в отдельности. </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7.12. Заказчик вправе потребовать возмещения убытков, при этом убытки подлежат возмещению в полной сумме сверх неустойки.</w:t>
      </w:r>
    </w:p>
    <w:p w:rsidR="006C250E" w:rsidRPr="00406B09" w:rsidRDefault="006C250E" w:rsidP="006C250E">
      <w:pPr>
        <w:tabs>
          <w:tab w:val="left" w:pos="391"/>
          <w:tab w:val="left" w:pos="479"/>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7.13. Поставщик (подрядчик,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договору.</w:t>
      </w:r>
    </w:p>
    <w:p w:rsidR="006C250E" w:rsidRPr="00406B09" w:rsidRDefault="006C250E" w:rsidP="00874314">
      <w:pPr>
        <w:tabs>
          <w:tab w:val="left" w:pos="391"/>
          <w:tab w:val="left" w:pos="479"/>
        </w:tabs>
        <w:jc w:val="both"/>
        <w:rPr>
          <w:rFonts w:ascii="Times New Roman" w:hAnsi="Times New Roman" w:cs="Times New Roman"/>
          <w:spacing w:val="-3"/>
          <w:sz w:val="20"/>
          <w:szCs w:val="20"/>
          <w:lang w:val="ru-RU"/>
        </w:rPr>
      </w:pPr>
      <w:r w:rsidRPr="00406B09">
        <w:rPr>
          <w:rFonts w:ascii="Times New Roman" w:hAnsi="Times New Roman" w:cs="Times New Roman"/>
          <w:sz w:val="20"/>
          <w:szCs w:val="20"/>
          <w:lang w:val="ru-RU"/>
        </w:rPr>
        <w:t xml:space="preserve">7.14. </w:t>
      </w:r>
      <w:proofErr w:type="gramStart"/>
      <w:r w:rsidRPr="00406B09">
        <w:rPr>
          <w:rFonts w:ascii="Times New Roman" w:hAnsi="Times New Roman" w:cs="Times New Roman"/>
          <w:spacing w:val="-3"/>
          <w:sz w:val="20"/>
          <w:szCs w:val="20"/>
          <w:lang w:val="ru-RU"/>
        </w:rPr>
        <w:t>Заказчик при оплате настоящего Договора вправе руководствоваться положениями ст. 410 ГК РФ, предусматривающими возможность прекратить обязательство зачетом встречного однородного требования, срок которого наступил, то есть Заказчик вправе произвести перечисление Исполнителю денежных средств в оплату обязательств по настоящему Договору в сумме, уменьшенной на размер неустойки (штрафа, пеней), не уменьшая при этом цену Договора.</w:t>
      </w:r>
      <w:proofErr w:type="gramEnd"/>
      <w:r w:rsidRPr="00406B09">
        <w:rPr>
          <w:rFonts w:ascii="Times New Roman" w:hAnsi="Times New Roman" w:cs="Times New Roman"/>
          <w:spacing w:val="-3"/>
          <w:sz w:val="20"/>
          <w:szCs w:val="20"/>
          <w:lang w:val="ru-RU"/>
        </w:rPr>
        <w:t xml:space="preserve"> Для зачета достаточно заявления Заказчика, полученного стороной Исполнителя.</w:t>
      </w:r>
    </w:p>
    <w:p w:rsidR="006C250E" w:rsidRPr="00406B09" w:rsidRDefault="006C250E" w:rsidP="006C250E">
      <w:pPr>
        <w:ind w:firstLine="284"/>
        <w:jc w:val="both"/>
        <w:rPr>
          <w:rFonts w:ascii="Times New Roman" w:hAnsi="Times New Roman" w:cs="Times New Roman"/>
          <w:spacing w:val="-3"/>
          <w:sz w:val="20"/>
          <w:szCs w:val="20"/>
          <w:lang w:val="ru-RU"/>
        </w:rPr>
      </w:pPr>
    </w:p>
    <w:p w:rsidR="006C250E" w:rsidRPr="00406B09" w:rsidRDefault="006C250E" w:rsidP="006C250E">
      <w:pPr>
        <w:jc w:val="center"/>
        <w:rPr>
          <w:rFonts w:ascii="Times New Roman" w:hAnsi="Times New Roman" w:cs="Times New Roman"/>
          <w:lang w:val="ru-RU"/>
        </w:rPr>
      </w:pPr>
      <w:r w:rsidRPr="00406B09">
        <w:rPr>
          <w:rFonts w:ascii="Times New Roman" w:hAnsi="Times New Roman" w:cs="Times New Roman"/>
          <w:b/>
          <w:sz w:val="20"/>
          <w:szCs w:val="20"/>
          <w:lang w:val="ru-RU"/>
        </w:rPr>
        <w:t>8. ИЗМЕНЕНИЕ ДОГОВОРА</w:t>
      </w:r>
    </w:p>
    <w:p w:rsidR="006C250E" w:rsidRPr="00406B09" w:rsidRDefault="006C250E" w:rsidP="006C250E">
      <w:pPr>
        <w:pStyle w:val="ConsPlusNormal"/>
        <w:ind w:firstLine="284"/>
        <w:jc w:val="both"/>
        <w:rPr>
          <w:rFonts w:ascii="Times New Roman" w:hAnsi="Times New Roman" w:cs="Times New Roman"/>
        </w:rPr>
      </w:pPr>
      <w:r w:rsidRPr="00406B09">
        <w:rPr>
          <w:rFonts w:ascii="Times New Roman" w:hAnsi="Times New Roman" w:cs="Times New Roman"/>
        </w:rPr>
        <w:t>8.1. Изменение существенных условий договора при его исполнении допускается по соглашению сторон в следующих случаях:</w:t>
      </w:r>
    </w:p>
    <w:p w:rsidR="006C250E" w:rsidRPr="00406B09" w:rsidRDefault="006C250E" w:rsidP="006C250E">
      <w:pPr>
        <w:pStyle w:val="ConsPlusNormal"/>
        <w:ind w:firstLine="284"/>
        <w:jc w:val="both"/>
        <w:rPr>
          <w:rFonts w:ascii="Times New Roman" w:hAnsi="Times New Roman" w:cs="Times New Roman"/>
        </w:rPr>
      </w:pPr>
      <w:r w:rsidRPr="00406B09">
        <w:rPr>
          <w:rFonts w:ascii="Times New Roman" w:hAnsi="Times New Roman" w:cs="Times New Roman"/>
        </w:rPr>
        <w:t>8.1.1. 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6C250E" w:rsidRPr="00406B09" w:rsidRDefault="006C250E" w:rsidP="006C250E">
      <w:pPr>
        <w:pStyle w:val="ConsPlusNormal"/>
        <w:ind w:firstLine="284"/>
        <w:jc w:val="both"/>
        <w:rPr>
          <w:rFonts w:ascii="Times New Roman" w:hAnsi="Times New Roman" w:cs="Times New Roman"/>
        </w:rPr>
      </w:pPr>
      <w:r w:rsidRPr="00406B09">
        <w:rPr>
          <w:rFonts w:ascii="Times New Roman" w:hAnsi="Times New Roman" w:cs="Times New Roman"/>
        </w:rPr>
        <w:t>8.1.2.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согласовывает с Поставщиком новые условия договора, в том числе цены и (или) сроков исполнения договора и (или) количества товара, предусмотренных договором, исходя из соразмерности изменения цены договора и количества товара.</w:t>
      </w:r>
    </w:p>
    <w:p w:rsidR="006C250E" w:rsidRPr="00406B09" w:rsidRDefault="006C250E" w:rsidP="006C250E">
      <w:pPr>
        <w:pStyle w:val="ConsPlusNormal"/>
        <w:ind w:firstLine="284"/>
        <w:jc w:val="both"/>
        <w:rPr>
          <w:rFonts w:ascii="Times New Roman" w:hAnsi="Times New Roman" w:cs="Times New Roman"/>
        </w:rPr>
      </w:pPr>
      <w:r w:rsidRPr="00406B09">
        <w:rPr>
          <w:rFonts w:ascii="Times New Roman" w:hAnsi="Times New Roman" w:cs="Times New Roman"/>
        </w:rPr>
        <w:t xml:space="preserve">8.1.3.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406B09">
        <w:rPr>
          <w:rFonts w:ascii="Times New Roman" w:hAnsi="Times New Roman" w:cs="Times New Roman"/>
        </w:rPr>
        <w:t>положений бюджетного законодательства Российской Федерации цены договора</w:t>
      </w:r>
      <w:proofErr w:type="gramEnd"/>
      <w:r w:rsidRPr="00406B09">
        <w:rPr>
          <w:rFonts w:ascii="Times New Roman" w:hAnsi="Times New Roman" w:cs="Times New Roman"/>
        </w:rPr>
        <w:t xml:space="preserve">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w:t>
      </w:r>
      <w:proofErr w:type="gramStart"/>
      <w:r w:rsidRPr="00406B09">
        <w:rPr>
          <w:rFonts w:ascii="Times New Roman" w:hAnsi="Times New Roman" w:cs="Times New Roman"/>
        </w:rPr>
        <w:t>предусмотренных</w:t>
      </w:r>
      <w:proofErr w:type="gramEnd"/>
      <w:r w:rsidRPr="00406B09">
        <w:rPr>
          <w:rFonts w:ascii="Times New Roman" w:hAnsi="Times New Roman" w:cs="Times New Roman"/>
        </w:rPr>
        <w:t xml:space="preserve">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w:t>
      </w:r>
      <w:r w:rsidRPr="00406B09">
        <w:rPr>
          <w:rFonts w:ascii="Times New Roman" w:hAnsi="Times New Roman" w:cs="Times New Roman"/>
        </w:rPr>
        <w:lastRenderedPageBreak/>
        <w:t>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6C250E" w:rsidRPr="00406B09" w:rsidRDefault="006C250E" w:rsidP="006C250E">
      <w:pPr>
        <w:pStyle w:val="ConsPlusNormal"/>
        <w:ind w:firstLine="284"/>
        <w:jc w:val="both"/>
        <w:rPr>
          <w:rFonts w:ascii="Times New Roman" w:hAnsi="Times New Roman" w:cs="Times New Roman"/>
        </w:rPr>
      </w:pPr>
      <w:r w:rsidRPr="00406B09">
        <w:rPr>
          <w:rFonts w:ascii="Times New Roman" w:hAnsi="Times New Roman" w:cs="Times New Roman"/>
        </w:rPr>
        <w:t>8.2.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6C250E" w:rsidRPr="00406B09" w:rsidRDefault="006C250E" w:rsidP="006C250E">
      <w:pPr>
        <w:pStyle w:val="ConsPlusNormal"/>
        <w:ind w:firstLine="0"/>
        <w:jc w:val="both"/>
        <w:rPr>
          <w:rFonts w:ascii="Times New Roman" w:hAnsi="Times New Roman" w:cs="Times New Roman"/>
        </w:rPr>
      </w:pPr>
    </w:p>
    <w:p w:rsidR="006C250E" w:rsidRPr="00406B09" w:rsidRDefault="006C250E" w:rsidP="006C250E">
      <w:pPr>
        <w:jc w:val="center"/>
        <w:rPr>
          <w:rFonts w:ascii="Times New Roman" w:hAnsi="Times New Roman" w:cs="Times New Roman"/>
          <w:sz w:val="20"/>
          <w:szCs w:val="20"/>
          <w:lang w:val="ru-RU"/>
        </w:rPr>
      </w:pPr>
      <w:r w:rsidRPr="00406B09">
        <w:rPr>
          <w:rFonts w:ascii="Times New Roman" w:hAnsi="Times New Roman" w:cs="Times New Roman"/>
          <w:b/>
          <w:sz w:val="20"/>
          <w:szCs w:val="20"/>
          <w:lang w:val="ru-RU"/>
        </w:rPr>
        <w:t xml:space="preserve">9. </w:t>
      </w:r>
      <w:r w:rsidRPr="00406B09">
        <w:rPr>
          <w:rFonts w:ascii="Times New Roman" w:hAnsi="Times New Roman" w:cs="Times New Roman"/>
          <w:b/>
          <w:bCs/>
          <w:sz w:val="20"/>
          <w:szCs w:val="20"/>
          <w:lang w:val="ru-RU"/>
        </w:rPr>
        <w:t>СРОК ДЕЙСТВИЯ ДОГОВОРА И ПОРЯДОК ПРЕКРАЩЕНИЯ ЕГО ДЕЙСТВИЯ</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9</w:t>
      </w:r>
      <w:r w:rsidR="006C250E" w:rsidRPr="00406B09">
        <w:rPr>
          <w:rFonts w:ascii="Times New Roman" w:hAnsi="Times New Roman" w:cs="Times New Roman"/>
          <w:sz w:val="20"/>
          <w:szCs w:val="20"/>
          <w:lang w:val="ru-RU"/>
        </w:rPr>
        <w:t>.1. Настоящий договор вступает в силу и считается заключенным с момента его подписания заказчиком в соответствии с частью 7 статьи 83.2 Федерального закона и размещения его в единой информационной системе. Договор действует до даты полного выполнения сторонами всех обязательств по договору, но не позднее 31 декабря 2020 года. Окончание срока действия Договора в соответствии со ст. 425 ГК РФ не освобождает Стороны от ответственности за нарушение условий Договора.</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9</w:t>
      </w:r>
      <w:r w:rsidR="006C250E" w:rsidRPr="00406B09">
        <w:rPr>
          <w:rFonts w:ascii="Times New Roman" w:hAnsi="Times New Roman" w:cs="Times New Roman"/>
          <w:sz w:val="20"/>
          <w:szCs w:val="20"/>
          <w:lang w:val="ru-RU"/>
        </w:rPr>
        <w:t>.2.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9</w:t>
      </w:r>
      <w:r w:rsidR="006C250E" w:rsidRPr="00406B09">
        <w:rPr>
          <w:rFonts w:ascii="Times New Roman" w:hAnsi="Times New Roman" w:cs="Times New Roman"/>
          <w:sz w:val="20"/>
          <w:szCs w:val="20"/>
          <w:lang w:val="ru-RU"/>
        </w:rPr>
        <w:t>.3. Решение об одностороннем расторжении Договора может быть принято одной из сторон, в соответствии со статьей 450 ГК РФ, в случае неисполнения или ненадлежащего исполнения обязательств по Договору другой стороной, а именно:</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при существенном нарушении условий договора другой стороной. Существенным признается нарушение условия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при поставке товара, выполнении работ, оказании услуг ненадлежащего качества;</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нарушения сроков поставки товара, выполнения работ, оказания услуг;</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существенного нарушения сроков оплаты товара, выполнения работ, оказания услуг;</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в случае</w:t>
      </w:r>
      <w:proofErr w:type="gramStart"/>
      <w:r w:rsidRPr="00406B09">
        <w:rPr>
          <w:rFonts w:ascii="Times New Roman" w:hAnsi="Times New Roman" w:cs="Times New Roman"/>
          <w:sz w:val="20"/>
          <w:szCs w:val="20"/>
          <w:lang w:val="ru-RU"/>
        </w:rPr>
        <w:t>,</w:t>
      </w:r>
      <w:proofErr w:type="gramEnd"/>
      <w:r w:rsidRPr="00406B09">
        <w:rPr>
          <w:rFonts w:ascii="Times New Roman" w:hAnsi="Times New Roman" w:cs="Times New Roman"/>
          <w:sz w:val="20"/>
          <w:szCs w:val="20"/>
          <w:lang w:val="ru-RU"/>
        </w:rPr>
        <w:t xml:space="preserve"> если в ходе исполнения Договора установлен факт несоответствия Исполнителя требованиям, установленных документацией об аукционе.</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9</w:t>
      </w:r>
      <w:r w:rsidR="006C250E" w:rsidRPr="00406B09">
        <w:rPr>
          <w:rFonts w:ascii="Times New Roman" w:hAnsi="Times New Roman" w:cs="Times New Roman"/>
          <w:sz w:val="20"/>
          <w:szCs w:val="20"/>
          <w:lang w:val="ru-RU"/>
        </w:rPr>
        <w:t xml:space="preserve">.4. Заказчик вправе принять решение об одностороннем отказе от исполнения договора в соответствии с гражданским законодательством. Решение заказчика об одностороннем отказе от исполнения договора вступает в </w:t>
      </w:r>
      <w:proofErr w:type="gramStart"/>
      <w:r w:rsidR="006C250E" w:rsidRPr="00406B09">
        <w:rPr>
          <w:rFonts w:ascii="Times New Roman" w:hAnsi="Times New Roman" w:cs="Times New Roman"/>
          <w:sz w:val="20"/>
          <w:szCs w:val="20"/>
          <w:lang w:val="ru-RU"/>
        </w:rPr>
        <w:t>силу</w:t>
      </w:r>
      <w:proofErr w:type="gramEnd"/>
      <w:r w:rsidR="006C250E" w:rsidRPr="00406B09">
        <w:rPr>
          <w:rFonts w:ascii="Times New Roman" w:hAnsi="Times New Roman" w:cs="Times New Roman"/>
          <w:sz w:val="20"/>
          <w:szCs w:val="20"/>
          <w:lang w:val="ru-RU"/>
        </w:rPr>
        <w:t xml:space="preserve"> и договор считается расторгнутым через десять дней с даты надлежащего уведомления заказчиком поставщика (исполнителя, подрядчика) об одностороннем отказе от исполнения договора.</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9</w:t>
      </w:r>
      <w:r w:rsidR="006C250E" w:rsidRPr="00406B09">
        <w:rPr>
          <w:rFonts w:ascii="Times New Roman" w:hAnsi="Times New Roman" w:cs="Times New Roman"/>
          <w:sz w:val="20"/>
          <w:szCs w:val="20"/>
          <w:lang w:val="ru-RU"/>
        </w:rPr>
        <w:t>.5. Заказчик обязан принять решение об одностороннем отказе от исполнения договора, если в ходе исполнения договора установлено, что подрядчик не соответствует установленным документацией об аукционе требованиям к участникам размещения заказа путем проведения торгов или предоставил недостоверную информацию о своем соответствии указанным требованиям, что позволило ему стать участником аукциона.</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9</w:t>
      </w:r>
      <w:r w:rsidR="006C250E" w:rsidRPr="00406B09">
        <w:rPr>
          <w:rFonts w:ascii="Times New Roman" w:hAnsi="Times New Roman" w:cs="Times New Roman"/>
          <w:sz w:val="20"/>
          <w:szCs w:val="20"/>
          <w:lang w:val="ru-RU"/>
        </w:rPr>
        <w:t xml:space="preserve">.6. Поставщик (исполнитель, подрядчик) вправе принять решение об одностороннем отказе от исполнения договора в соответствии с гражданским законодательством. Решение поставщика (исполнителя, подрядчика) об одностороннем отказе от исполнения договора вступает в </w:t>
      </w:r>
      <w:proofErr w:type="gramStart"/>
      <w:r w:rsidR="006C250E" w:rsidRPr="00406B09">
        <w:rPr>
          <w:rFonts w:ascii="Times New Roman" w:hAnsi="Times New Roman" w:cs="Times New Roman"/>
          <w:sz w:val="20"/>
          <w:szCs w:val="20"/>
          <w:lang w:val="ru-RU"/>
        </w:rPr>
        <w:t>силу</w:t>
      </w:r>
      <w:proofErr w:type="gramEnd"/>
      <w:r w:rsidR="006C250E" w:rsidRPr="00406B09">
        <w:rPr>
          <w:rFonts w:ascii="Times New Roman" w:hAnsi="Times New Roman" w:cs="Times New Roman"/>
          <w:sz w:val="20"/>
          <w:szCs w:val="20"/>
          <w:lang w:val="ru-RU"/>
        </w:rPr>
        <w:t xml:space="preserve"> и договор считается расторгнутым через десять дней с даты надлежащего уведомления поставщиком (исполнителем, подрядчиком) заказчика об одностороннем отказе от исполнения договора.</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9</w:t>
      </w:r>
      <w:r w:rsidR="006C250E" w:rsidRPr="00406B09">
        <w:rPr>
          <w:rFonts w:ascii="Times New Roman" w:hAnsi="Times New Roman" w:cs="Times New Roman"/>
          <w:sz w:val="20"/>
          <w:szCs w:val="20"/>
          <w:lang w:val="ru-RU"/>
        </w:rPr>
        <w:t>.7.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9</w:t>
      </w:r>
      <w:r w:rsidR="006C250E" w:rsidRPr="00406B09">
        <w:rPr>
          <w:rFonts w:ascii="Times New Roman" w:hAnsi="Times New Roman" w:cs="Times New Roman"/>
          <w:sz w:val="20"/>
          <w:szCs w:val="20"/>
          <w:lang w:val="ru-RU"/>
        </w:rPr>
        <w:t>.8. В случае принятия Заказчиком решения об одностороннем отказе от исполнения обязательств, он вправе потребовать возмещения причиненных убытков (выплату неустойки, штрафа, пени) в следующих случаях:</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 не исполнения или ненадлежащего исполнения обязательств по Договору (поставка некачественного товара; выполнение работ, оказание услуг с </w:t>
      </w:r>
      <w:proofErr w:type="gramStart"/>
      <w:r w:rsidRPr="00406B09">
        <w:rPr>
          <w:rFonts w:ascii="Times New Roman" w:hAnsi="Times New Roman" w:cs="Times New Roman"/>
          <w:sz w:val="20"/>
          <w:szCs w:val="20"/>
          <w:lang w:val="ru-RU"/>
        </w:rPr>
        <w:t>ухудшенными</w:t>
      </w:r>
      <w:proofErr w:type="gramEnd"/>
      <w:r w:rsidRPr="00406B09">
        <w:rPr>
          <w:rFonts w:ascii="Times New Roman" w:hAnsi="Times New Roman" w:cs="Times New Roman"/>
          <w:sz w:val="20"/>
          <w:szCs w:val="20"/>
          <w:lang w:val="ru-RU"/>
        </w:rPr>
        <w:t xml:space="preserve"> отступлением от условий Договора);</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в случае невозможности устранить недостатки товаров, работ, услуг.</w:t>
      </w:r>
    </w:p>
    <w:p w:rsidR="006C250E" w:rsidRPr="00406B09" w:rsidRDefault="00874314" w:rsidP="006C250E">
      <w:pPr>
        <w:ind w:firstLine="284"/>
        <w:jc w:val="both"/>
        <w:rPr>
          <w:rFonts w:ascii="Times New Roman" w:hAnsi="Times New Roman" w:cs="Times New Roman"/>
          <w:b/>
          <w:sz w:val="20"/>
          <w:szCs w:val="20"/>
          <w:lang w:val="ru-RU"/>
        </w:rPr>
      </w:pPr>
      <w:r>
        <w:rPr>
          <w:rFonts w:ascii="Times New Roman" w:hAnsi="Times New Roman" w:cs="Times New Roman"/>
          <w:sz w:val="20"/>
          <w:szCs w:val="20"/>
          <w:lang w:val="ru-RU"/>
        </w:rPr>
        <w:t>9</w:t>
      </w:r>
      <w:r w:rsidR="006C250E" w:rsidRPr="00406B09">
        <w:rPr>
          <w:rFonts w:ascii="Times New Roman" w:hAnsi="Times New Roman" w:cs="Times New Roman"/>
          <w:sz w:val="20"/>
          <w:szCs w:val="20"/>
          <w:lang w:val="ru-RU"/>
        </w:rPr>
        <w:t>.9. При расторжении Договора незавершенный объект (результат работ) передается Заказчику, который оплачивает Исполнителю стоимость фактически выполненных работ.</w:t>
      </w:r>
    </w:p>
    <w:p w:rsidR="006C250E" w:rsidRPr="00406B09" w:rsidRDefault="006C250E" w:rsidP="006C250E">
      <w:pPr>
        <w:ind w:firstLine="284"/>
        <w:jc w:val="both"/>
        <w:rPr>
          <w:rFonts w:ascii="Times New Roman" w:hAnsi="Times New Roman" w:cs="Times New Roman"/>
          <w:b/>
          <w:sz w:val="20"/>
          <w:szCs w:val="20"/>
          <w:lang w:val="ru-RU"/>
        </w:rPr>
      </w:pPr>
    </w:p>
    <w:p w:rsidR="006C250E" w:rsidRPr="00406B09" w:rsidRDefault="00874314" w:rsidP="006C250E">
      <w:pPr>
        <w:jc w:val="center"/>
        <w:rPr>
          <w:rFonts w:ascii="Times New Roman" w:hAnsi="Times New Roman" w:cs="Times New Roman"/>
          <w:sz w:val="20"/>
          <w:szCs w:val="20"/>
          <w:lang w:val="ru-RU"/>
        </w:rPr>
      </w:pPr>
      <w:r>
        <w:rPr>
          <w:rFonts w:ascii="Times New Roman" w:hAnsi="Times New Roman" w:cs="Times New Roman"/>
          <w:b/>
          <w:sz w:val="20"/>
          <w:szCs w:val="20"/>
          <w:lang w:val="ru-RU"/>
        </w:rPr>
        <w:t>10</w:t>
      </w:r>
      <w:r w:rsidR="006C250E" w:rsidRPr="00406B09">
        <w:rPr>
          <w:rFonts w:ascii="Times New Roman" w:hAnsi="Times New Roman" w:cs="Times New Roman"/>
          <w:b/>
          <w:sz w:val="20"/>
          <w:szCs w:val="20"/>
          <w:lang w:val="ru-RU"/>
        </w:rPr>
        <w:t>. ПРОЧИЕ УСЛОВИЯ</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10</w:t>
      </w:r>
      <w:r w:rsidR="006C250E" w:rsidRPr="00406B09">
        <w:rPr>
          <w:rFonts w:ascii="Times New Roman" w:hAnsi="Times New Roman" w:cs="Times New Roman"/>
          <w:sz w:val="20"/>
          <w:szCs w:val="20"/>
          <w:lang w:val="ru-RU"/>
        </w:rPr>
        <w:t>.1. Все изменения и дополнения к настоящему договору действительны, если они составлены и подписаны обеими Сторонами в виде дополнительного соглашения. Основания для расторжения и прекращения действия настоящего договора определяются в соответствии с действующим законодательством Российской Федерации.</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1</w:t>
      </w:r>
      <w:r w:rsidR="00874314">
        <w:rPr>
          <w:rFonts w:ascii="Times New Roman" w:hAnsi="Times New Roman" w:cs="Times New Roman"/>
          <w:sz w:val="20"/>
          <w:szCs w:val="20"/>
          <w:lang w:val="ru-RU"/>
        </w:rPr>
        <w:t>0</w:t>
      </w:r>
      <w:r w:rsidRPr="00406B09">
        <w:rPr>
          <w:rFonts w:ascii="Times New Roman" w:hAnsi="Times New Roman" w:cs="Times New Roman"/>
          <w:sz w:val="20"/>
          <w:szCs w:val="20"/>
          <w:lang w:val="ru-RU"/>
        </w:rPr>
        <w:t>.2. Все споры или разногласия, возникающие между Сторонами по настоящему договору или в связи с ним, разрешаются путем переговоров.</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10</w:t>
      </w:r>
      <w:r w:rsidR="006C250E" w:rsidRPr="00406B09">
        <w:rPr>
          <w:rFonts w:ascii="Times New Roman" w:hAnsi="Times New Roman" w:cs="Times New Roman"/>
          <w:sz w:val="20"/>
          <w:szCs w:val="20"/>
          <w:lang w:val="ru-RU"/>
        </w:rPr>
        <w:t>.3. Договор предусматривает обязательное соблюдение претензионного порядка урегулирования споров, не разрешенных в результате переговоров. Претензия, а также другая корреспонденция, передается другой стороне любым из предусмотренных ниже способов:</w:t>
      </w:r>
    </w:p>
    <w:p w:rsidR="006C250E" w:rsidRPr="00406B09" w:rsidRDefault="006C250E" w:rsidP="006C250E">
      <w:pPr>
        <w:numPr>
          <w:ilvl w:val="0"/>
          <w:numId w:val="2"/>
        </w:numPr>
        <w:tabs>
          <w:tab w:val="left" w:pos="284"/>
          <w:tab w:val="left" w:pos="720"/>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6C250E" w:rsidRPr="00406B09" w:rsidRDefault="006C250E" w:rsidP="006C250E">
      <w:pPr>
        <w:numPr>
          <w:ilvl w:val="0"/>
          <w:numId w:val="2"/>
        </w:numPr>
        <w:tabs>
          <w:tab w:val="left" w:pos="284"/>
          <w:tab w:val="left" w:pos="720"/>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заказным письмом с уведомлением о вручении;</w:t>
      </w:r>
    </w:p>
    <w:p w:rsidR="006C250E" w:rsidRPr="00406B09" w:rsidRDefault="006C250E" w:rsidP="006C250E">
      <w:pPr>
        <w:numPr>
          <w:ilvl w:val="0"/>
          <w:numId w:val="2"/>
        </w:numPr>
        <w:tabs>
          <w:tab w:val="left" w:pos="284"/>
          <w:tab w:val="left" w:pos="720"/>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ценным письмом с описью вложения и уведомлением о вручении;</w:t>
      </w:r>
    </w:p>
    <w:p w:rsidR="006C250E" w:rsidRPr="00406B09" w:rsidRDefault="006C250E" w:rsidP="006C250E">
      <w:pPr>
        <w:numPr>
          <w:ilvl w:val="0"/>
          <w:numId w:val="2"/>
        </w:numPr>
        <w:tabs>
          <w:tab w:val="left" w:pos="284"/>
          <w:tab w:val="left" w:pos="720"/>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по электронной почте;</w:t>
      </w:r>
    </w:p>
    <w:p w:rsidR="006C250E" w:rsidRPr="00406B09" w:rsidRDefault="006C250E" w:rsidP="006C250E">
      <w:pPr>
        <w:numPr>
          <w:ilvl w:val="0"/>
          <w:numId w:val="2"/>
        </w:numPr>
        <w:tabs>
          <w:tab w:val="left" w:pos="284"/>
          <w:tab w:val="left" w:pos="720"/>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по факсимильной связи;</w:t>
      </w:r>
    </w:p>
    <w:p w:rsidR="006C250E" w:rsidRPr="00406B09" w:rsidRDefault="006C250E" w:rsidP="006C250E">
      <w:pPr>
        <w:numPr>
          <w:ilvl w:val="0"/>
          <w:numId w:val="2"/>
        </w:numPr>
        <w:tabs>
          <w:tab w:val="left" w:pos="284"/>
          <w:tab w:val="left" w:pos="720"/>
        </w:tabs>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телеграммой. </w:t>
      </w:r>
    </w:p>
    <w:p w:rsidR="006C250E" w:rsidRPr="00406B09" w:rsidRDefault="006C250E" w:rsidP="006C250E">
      <w:pPr>
        <w:ind w:firstLine="284"/>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lastRenderedPageBreak/>
        <w:t>Срок ответа на претензию - 15 (пятнадцать)  календарных дней с момента ее получения адресатом.</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10</w:t>
      </w:r>
      <w:r w:rsidR="006C250E" w:rsidRPr="00406B09">
        <w:rPr>
          <w:rFonts w:ascii="Times New Roman" w:hAnsi="Times New Roman" w:cs="Times New Roman"/>
          <w:sz w:val="20"/>
          <w:szCs w:val="20"/>
          <w:lang w:val="ru-RU"/>
        </w:rPr>
        <w:t xml:space="preserve">.4. При неполучении ответа на претензию в установленный в договоре срок либо неудовлетворении требований, изложенных в претензии в полном объеме, стороны передают спор на рассмотрение в Арбитражный суд Санкт-Петербурга и Ленинградской области. </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10</w:t>
      </w:r>
      <w:r w:rsidR="006C250E" w:rsidRPr="00406B09">
        <w:rPr>
          <w:rFonts w:ascii="Times New Roman" w:hAnsi="Times New Roman" w:cs="Times New Roman"/>
          <w:sz w:val="20"/>
          <w:szCs w:val="20"/>
          <w:lang w:val="ru-RU"/>
        </w:rPr>
        <w:t>.5. По вопросам, не предусмотренным настоящим договором, Стороны руководствуются действующим законодательством Российской Федерации.</w:t>
      </w:r>
    </w:p>
    <w:p w:rsidR="006C250E" w:rsidRPr="00406B09" w:rsidRDefault="00874314" w:rsidP="006C250E">
      <w:pPr>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10</w:t>
      </w:r>
      <w:r w:rsidR="006C250E" w:rsidRPr="00406B09">
        <w:rPr>
          <w:rFonts w:ascii="Times New Roman" w:hAnsi="Times New Roman" w:cs="Times New Roman"/>
          <w:sz w:val="20"/>
          <w:szCs w:val="20"/>
          <w:lang w:val="ru-RU"/>
        </w:rPr>
        <w:t xml:space="preserve">.6. В случае изменения своего места нахождения, банковских реквизитов, номеров телефонов Стороны письменно извещают друг друга о таком изменении в течение трех рабочих дней со дня такого изменения. </w:t>
      </w:r>
    </w:p>
    <w:p w:rsidR="006C250E" w:rsidRPr="00406B09" w:rsidRDefault="00874314" w:rsidP="006C250E">
      <w:pPr>
        <w:ind w:firstLine="284"/>
        <w:rPr>
          <w:rFonts w:ascii="Times New Roman" w:hAnsi="Times New Roman" w:cs="Times New Roman"/>
          <w:sz w:val="20"/>
          <w:szCs w:val="20"/>
          <w:lang w:val="ru-RU"/>
        </w:rPr>
      </w:pPr>
      <w:r>
        <w:rPr>
          <w:rFonts w:ascii="Times New Roman" w:hAnsi="Times New Roman" w:cs="Times New Roman"/>
          <w:sz w:val="20"/>
          <w:szCs w:val="20"/>
          <w:lang w:val="ru-RU"/>
        </w:rPr>
        <w:t>10</w:t>
      </w:r>
      <w:r w:rsidR="006C250E" w:rsidRPr="00406B09">
        <w:rPr>
          <w:rFonts w:ascii="Times New Roman" w:hAnsi="Times New Roman" w:cs="Times New Roman"/>
          <w:sz w:val="20"/>
          <w:szCs w:val="20"/>
          <w:lang w:val="ru-RU"/>
        </w:rPr>
        <w:t>.7. Все приложения к  Договору являются его неотъемлемой частью:</w:t>
      </w:r>
    </w:p>
    <w:p w:rsidR="006C250E" w:rsidRPr="00406B09" w:rsidRDefault="006C250E" w:rsidP="006C250E">
      <w:pPr>
        <w:rPr>
          <w:rFonts w:ascii="Times New Roman" w:hAnsi="Times New Roman" w:cs="Times New Roman"/>
          <w:sz w:val="20"/>
          <w:szCs w:val="20"/>
          <w:lang w:val="ru-RU"/>
        </w:rPr>
      </w:pPr>
      <w:r w:rsidRPr="00406B09">
        <w:rPr>
          <w:rFonts w:ascii="Times New Roman" w:hAnsi="Times New Roman" w:cs="Times New Roman"/>
          <w:sz w:val="20"/>
          <w:szCs w:val="20"/>
          <w:lang w:val="ru-RU"/>
        </w:rPr>
        <w:t>- Приложение №1 – Расчет стоимости услуг</w:t>
      </w:r>
    </w:p>
    <w:p w:rsidR="006C250E" w:rsidRPr="00406B09" w:rsidRDefault="006C250E" w:rsidP="006C250E">
      <w:pPr>
        <w:rPr>
          <w:rFonts w:ascii="Times New Roman" w:hAnsi="Times New Roman" w:cs="Times New Roman"/>
          <w:b/>
          <w:sz w:val="20"/>
          <w:szCs w:val="20"/>
          <w:lang w:val="ru-RU"/>
        </w:rPr>
      </w:pPr>
      <w:r w:rsidRPr="00406B09">
        <w:rPr>
          <w:rFonts w:ascii="Times New Roman" w:hAnsi="Times New Roman" w:cs="Times New Roman"/>
          <w:sz w:val="20"/>
          <w:szCs w:val="20"/>
          <w:lang w:val="ru-RU"/>
        </w:rPr>
        <w:t>- Приложение №2 – Техническое задание</w:t>
      </w:r>
    </w:p>
    <w:p w:rsidR="006C250E" w:rsidRPr="00406B09" w:rsidRDefault="006C250E" w:rsidP="006C250E">
      <w:pPr>
        <w:ind w:firstLine="284"/>
        <w:rPr>
          <w:rFonts w:ascii="Times New Roman" w:hAnsi="Times New Roman" w:cs="Times New Roman"/>
          <w:b/>
          <w:sz w:val="20"/>
          <w:szCs w:val="20"/>
          <w:lang w:val="ru-RU"/>
        </w:rPr>
      </w:pPr>
    </w:p>
    <w:p w:rsidR="006C250E" w:rsidRPr="00406B09" w:rsidRDefault="006C250E" w:rsidP="006C250E">
      <w:pPr>
        <w:ind w:firstLine="284"/>
        <w:jc w:val="center"/>
        <w:rPr>
          <w:rFonts w:ascii="Times New Roman" w:hAnsi="Times New Roman" w:cs="Times New Roman"/>
          <w:b/>
          <w:lang w:val="ru-RU"/>
        </w:rPr>
      </w:pPr>
      <w:r w:rsidRPr="00406B09">
        <w:rPr>
          <w:rFonts w:ascii="Times New Roman" w:hAnsi="Times New Roman" w:cs="Times New Roman"/>
          <w:b/>
          <w:sz w:val="20"/>
          <w:szCs w:val="20"/>
          <w:lang w:val="ru-RU"/>
        </w:rPr>
        <w:t>12.АДРЕСА И РЕКВИЗИТЫ СТОРОН</w:t>
      </w:r>
    </w:p>
    <w:tbl>
      <w:tblPr>
        <w:tblW w:w="0" w:type="auto"/>
        <w:tblLayout w:type="fixed"/>
        <w:tblCellMar>
          <w:left w:w="0" w:type="dxa"/>
          <w:right w:w="0" w:type="dxa"/>
        </w:tblCellMar>
        <w:tblLook w:val="0000" w:firstRow="0" w:lastRow="0" w:firstColumn="0" w:lastColumn="0" w:noHBand="0" w:noVBand="0"/>
      </w:tblPr>
      <w:tblGrid>
        <w:gridCol w:w="4525"/>
        <w:gridCol w:w="734"/>
        <w:gridCol w:w="4414"/>
      </w:tblGrid>
      <w:tr w:rsidR="006C250E" w:rsidRPr="00406B09" w:rsidTr="004134EE">
        <w:trPr>
          <w:cantSplit/>
          <w:trHeight w:val="1330"/>
        </w:trPr>
        <w:tc>
          <w:tcPr>
            <w:tcW w:w="4525" w:type="dxa"/>
            <w:shd w:val="clear" w:color="auto" w:fill="FFFFFF"/>
          </w:tcPr>
          <w:p w:rsidR="006C250E" w:rsidRPr="00406B09" w:rsidRDefault="006C250E" w:rsidP="004134EE">
            <w:pPr>
              <w:pStyle w:val="ConsNonformat"/>
              <w:widowControl/>
              <w:ind w:right="0" w:firstLine="284"/>
              <w:rPr>
                <w:rFonts w:ascii="Times New Roman" w:hAnsi="Times New Roman" w:cs="Times New Roman"/>
              </w:rPr>
            </w:pPr>
            <w:r w:rsidRPr="00406B09">
              <w:rPr>
                <w:rFonts w:ascii="Times New Roman" w:hAnsi="Times New Roman" w:cs="Times New Roman"/>
                <w:b/>
              </w:rPr>
              <w:t xml:space="preserve">Заказчик:                                                     </w:t>
            </w:r>
            <w:r w:rsidRPr="00406B09">
              <w:rPr>
                <w:rFonts w:ascii="Times New Roman" w:hAnsi="Times New Roman" w:cs="Times New Roman"/>
              </w:rPr>
              <w:t xml:space="preserve">            </w:t>
            </w:r>
            <w:r w:rsidRPr="00406B09">
              <w:rPr>
                <w:rFonts w:ascii="Times New Roman" w:hAnsi="Times New Roman" w:cs="Times New Roman"/>
              </w:rPr>
              <w:br/>
              <w:t>СПб ГБУЗ «Детская инфекционная больница №3»  ИНН 7801062280 КПП 780101001</w:t>
            </w:r>
          </w:p>
          <w:p w:rsidR="006C250E" w:rsidRPr="00406B09" w:rsidRDefault="006C250E" w:rsidP="004134EE">
            <w:pPr>
              <w:pStyle w:val="ConsNonformat"/>
              <w:widowControl/>
              <w:ind w:right="0"/>
              <w:rPr>
                <w:rFonts w:ascii="Times New Roman" w:hAnsi="Times New Roman" w:cs="Times New Roman"/>
              </w:rPr>
            </w:pPr>
            <w:r w:rsidRPr="00406B09">
              <w:rPr>
                <w:rFonts w:ascii="Times New Roman" w:hAnsi="Times New Roman" w:cs="Times New Roman"/>
              </w:rPr>
              <w:t xml:space="preserve">199026 Санкт-Петербург, </w:t>
            </w:r>
            <w:proofErr w:type="spellStart"/>
            <w:r w:rsidRPr="00406B09">
              <w:rPr>
                <w:rFonts w:ascii="Times New Roman" w:hAnsi="Times New Roman" w:cs="Times New Roman"/>
              </w:rPr>
              <w:t>В.О.Большой</w:t>
            </w:r>
            <w:proofErr w:type="spellEnd"/>
            <w:r w:rsidRPr="00406B09">
              <w:rPr>
                <w:rFonts w:ascii="Times New Roman" w:hAnsi="Times New Roman" w:cs="Times New Roman"/>
              </w:rPr>
              <w:t xml:space="preserve"> пр.77/17     тел/факс 321-53-93</w:t>
            </w:r>
          </w:p>
          <w:p w:rsidR="006C250E" w:rsidRPr="00406B09" w:rsidRDefault="006C250E" w:rsidP="004134EE">
            <w:pPr>
              <w:pStyle w:val="ConsNonformat"/>
              <w:widowControl/>
              <w:ind w:right="0"/>
              <w:rPr>
                <w:rFonts w:ascii="Times New Roman" w:hAnsi="Times New Roman" w:cs="Times New Roman"/>
              </w:rPr>
            </w:pPr>
            <w:r w:rsidRPr="00406B09">
              <w:rPr>
                <w:rFonts w:ascii="Times New Roman" w:hAnsi="Times New Roman" w:cs="Times New Roman"/>
              </w:rPr>
              <w:t xml:space="preserve"> </w:t>
            </w:r>
            <w:hyperlink r:id="rId8" w:history="1">
              <w:r w:rsidRPr="00406B09">
                <w:rPr>
                  <w:rStyle w:val="a5"/>
                  <w:rFonts w:ascii="Times New Roman" w:hAnsi="Times New Roman" w:cs="Times New Roman"/>
                </w:rPr>
                <w:t>db3@zdrav.spb.ru</w:t>
              </w:r>
            </w:hyperlink>
            <w:r w:rsidRPr="00406B09">
              <w:rPr>
                <w:rFonts w:ascii="Times New Roman" w:hAnsi="Times New Roman" w:cs="Times New Roman"/>
              </w:rPr>
              <w:t xml:space="preserve"> </w:t>
            </w:r>
          </w:p>
          <w:p w:rsidR="006C250E" w:rsidRPr="00406B09" w:rsidRDefault="002C021D" w:rsidP="004134EE">
            <w:pPr>
              <w:pStyle w:val="ConsNonformat"/>
              <w:widowControl/>
              <w:ind w:right="0"/>
              <w:rPr>
                <w:rFonts w:ascii="Times New Roman" w:hAnsi="Times New Roman" w:cs="Times New Roman"/>
              </w:rPr>
            </w:pPr>
            <w:hyperlink r:id="rId9" w:history="1">
              <w:r w:rsidR="006C250E" w:rsidRPr="00406B09">
                <w:rPr>
                  <w:rStyle w:val="a5"/>
                  <w:rFonts w:ascii="Times New Roman" w:hAnsi="Times New Roman" w:cs="Times New Roman"/>
                </w:rPr>
                <w:t>dib_3@mail.ru</w:t>
              </w:r>
            </w:hyperlink>
            <w:r w:rsidR="006C250E" w:rsidRPr="00406B09">
              <w:rPr>
                <w:rFonts w:ascii="Times New Roman" w:hAnsi="Times New Roman" w:cs="Times New Roman"/>
              </w:rPr>
              <w:t xml:space="preserve"> </w:t>
            </w:r>
          </w:p>
          <w:p w:rsidR="006C250E" w:rsidRPr="00406B09" w:rsidRDefault="006C250E" w:rsidP="004134EE">
            <w:pPr>
              <w:pStyle w:val="ConsNonformat"/>
              <w:widowControl/>
              <w:ind w:right="0"/>
              <w:rPr>
                <w:rFonts w:ascii="Times New Roman" w:hAnsi="Times New Roman" w:cs="Times New Roman"/>
              </w:rPr>
            </w:pPr>
            <w:r w:rsidRPr="00406B09">
              <w:rPr>
                <w:rFonts w:ascii="Times New Roman" w:hAnsi="Times New Roman" w:cs="Times New Roman"/>
              </w:rPr>
              <w:t>Лицевой счет 0151014</w:t>
            </w:r>
          </w:p>
          <w:p w:rsidR="006C250E" w:rsidRPr="00406B09" w:rsidRDefault="006C250E" w:rsidP="004134EE">
            <w:pPr>
              <w:pStyle w:val="ConsNonformat"/>
              <w:widowControl/>
              <w:ind w:right="0"/>
              <w:rPr>
                <w:rFonts w:ascii="Times New Roman" w:hAnsi="Times New Roman" w:cs="Times New Roman"/>
              </w:rPr>
            </w:pPr>
            <w:r w:rsidRPr="00406B09">
              <w:rPr>
                <w:rFonts w:ascii="Times New Roman" w:hAnsi="Times New Roman" w:cs="Times New Roman"/>
              </w:rPr>
              <w:t xml:space="preserve">Банк получателя: Северо-Западное ГУ Банка России </w:t>
            </w:r>
            <w:proofErr w:type="spellStart"/>
            <w:r w:rsidRPr="00406B09">
              <w:rPr>
                <w:rFonts w:ascii="Times New Roman" w:hAnsi="Times New Roman" w:cs="Times New Roman"/>
              </w:rPr>
              <w:t>г</w:t>
            </w:r>
            <w:proofErr w:type="gramStart"/>
            <w:r w:rsidRPr="00406B09">
              <w:rPr>
                <w:rFonts w:ascii="Times New Roman" w:hAnsi="Times New Roman" w:cs="Times New Roman"/>
              </w:rPr>
              <w:t>.С</w:t>
            </w:r>
            <w:proofErr w:type="gramEnd"/>
            <w:r w:rsidRPr="00406B09">
              <w:rPr>
                <w:rFonts w:ascii="Times New Roman" w:hAnsi="Times New Roman" w:cs="Times New Roman"/>
              </w:rPr>
              <w:t>анкт</w:t>
            </w:r>
            <w:proofErr w:type="spellEnd"/>
            <w:r w:rsidRPr="00406B09">
              <w:rPr>
                <w:rFonts w:ascii="Times New Roman" w:hAnsi="Times New Roman" w:cs="Times New Roman"/>
              </w:rPr>
              <w:t>-Петербург</w:t>
            </w:r>
          </w:p>
          <w:p w:rsidR="006C250E" w:rsidRPr="00406B09" w:rsidRDefault="006C250E" w:rsidP="004134EE">
            <w:pPr>
              <w:pStyle w:val="ConsNonformat"/>
              <w:widowControl/>
              <w:ind w:right="0"/>
              <w:rPr>
                <w:rFonts w:ascii="Times New Roman" w:hAnsi="Times New Roman" w:cs="Times New Roman"/>
              </w:rPr>
            </w:pPr>
            <w:r w:rsidRPr="00406B09">
              <w:rPr>
                <w:rFonts w:ascii="Times New Roman" w:hAnsi="Times New Roman" w:cs="Times New Roman"/>
              </w:rPr>
              <w:t xml:space="preserve">Расчетный счет: 40601810200003000000 </w:t>
            </w:r>
          </w:p>
          <w:p w:rsidR="006C250E" w:rsidRPr="00406B09" w:rsidRDefault="006C250E" w:rsidP="004134EE">
            <w:pPr>
              <w:pStyle w:val="ConsNonformat"/>
              <w:widowControl/>
              <w:ind w:right="0"/>
              <w:rPr>
                <w:rFonts w:ascii="Times New Roman" w:hAnsi="Times New Roman" w:cs="Times New Roman"/>
              </w:rPr>
            </w:pPr>
            <w:r w:rsidRPr="00406B09">
              <w:rPr>
                <w:rFonts w:ascii="Times New Roman" w:hAnsi="Times New Roman" w:cs="Times New Roman"/>
              </w:rPr>
              <w:t>БИК 044030001</w:t>
            </w:r>
          </w:p>
          <w:p w:rsidR="006C250E" w:rsidRPr="00406B09" w:rsidRDefault="006C250E" w:rsidP="004134EE">
            <w:pPr>
              <w:pStyle w:val="ConsNonformat"/>
              <w:widowControl/>
              <w:ind w:right="0" w:firstLine="284"/>
              <w:rPr>
                <w:rFonts w:ascii="Times New Roman" w:hAnsi="Times New Roman" w:cs="Times New Roman"/>
              </w:rPr>
            </w:pPr>
          </w:p>
          <w:p w:rsidR="006C250E" w:rsidRPr="00406B09" w:rsidRDefault="006C250E" w:rsidP="004134EE">
            <w:pPr>
              <w:pStyle w:val="a8"/>
              <w:suppressLineNumbers w:val="0"/>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Главный врач СПб ГБУЗ </w:t>
            </w:r>
          </w:p>
          <w:p w:rsidR="006C250E" w:rsidRPr="00406B09" w:rsidRDefault="006C250E" w:rsidP="004134EE">
            <w:pPr>
              <w:pStyle w:val="a8"/>
              <w:suppressLineNumbers w:val="0"/>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"Детская инфекционная больница №3" </w:t>
            </w:r>
          </w:p>
          <w:p w:rsidR="006C250E" w:rsidRPr="00406B09" w:rsidRDefault="006C250E" w:rsidP="004134EE">
            <w:pPr>
              <w:pStyle w:val="a8"/>
              <w:suppressLineNumbers w:val="0"/>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_____________________ </w:t>
            </w:r>
            <w:proofErr w:type="spellStart"/>
            <w:r w:rsidRPr="00406B09">
              <w:rPr>
                <w:rFonts w:ascii="Times New Roman" w:hAnsi="Times New Roman" w:cs="Times New Roman"/>
                <w:sz w:val="20"/>
                <w:szCs w:val="20"/>
                <w:lang w:val="ru-RU"/>
              </w:rPr>
              <w:t>Г.А.Тюленева</w:t>
            </w:r>
            <w:proofErr w:type="spellEnd"/>
          </w:p>
        </w:tc>
        <w:tc>
          <w:tcPr>
            <w:tcW w:w="734" w:type="dxa"/>
            <w:shd w:val="clear" w:color="auto" w:fill="FFFFFF"/>
          </w:tcPr>
          <w:p w:rsidR="006C250E" w:rsidRPr="00406B09" w:rsidRDefault="006C250E" w:rsidP="004134EE">
            <w:pPr>
              <w:ind w:firstLine="284"/>
              <w:jc w:val="both"/>
              <w:rPr>
                <w:rFonts w:ascii="Times New Roman" w:hAnsi="Times New Roman" w:cs="Times New Roman"/>
                <w:sz w:val="20"/>
                <w:szCs w:val="20"/>
                <w:lang w:val="ru-RU"/>
              </w:rPr>
            </w:pPr>
          </w:p>
        </w:tc>
        <w:tc>
          <w:tcPr>
            <w:tcW w:w="4414" w:type="dxa"/>
            <w:shd w:val="clear" w:color="auto" w:fill="FFFFFF"/>
          </w:tcPr>
          <w:p w:rsidR="006C250E" w:rsidRPr="00406B09" w:rsidRDefault="006C250E" w:rsidP="004134EE">
            <w:pPr>
              <w:ind w:firstLine="284"/>
              <w:jc w:val="both"/>
              <w:rPr>
                <w:rFonts w:ascii="Times New Roman" w:hAnsi="Times New Roman" w:cs="Times New Roman"/>
              </w:rPr>
            </w:pPr>
            <w:r w:rsidRPr="00406B09">
              <w:rPr>
                <w:rFonts w:ascii="Times New Roman" w:hAnsi="Times New Roman" w:cs="Times New Roman"/>
                <w:b/>
                <w:sz w:val="20"/>
                <w:szCs w:val="20"/>
                <w:lang w:val="ru-RU"/>
              </w:rPr>
              <w:t>Исполнитель:     </w:t>
            </w:r>
          </w:p>
        </w:tc>
      </w:tr>
    </w:tbl>
    <w:p w:rsidR="006C250E" w:rsidRPr="00406B09" w:rsidRDefault="006C250E" w:rsidP="006C250E">
      <w:pPr>
        <w:ind w:firstLine="284"/>
        <w:jc w:val="center"/>
        <w:rPr>
          <w:rFonts w:ascii="Times New Roman" w:hAnsi="Times New Roman" w:cs="Times New Roman"/>
          <w:sz w:val="20"/>
          <w:szCs w:val="20"/>
          <w:lang w:val="ru-RU"/>
        </w:rPr>
      </w:pPr>
    </w:p>
    <w:p w:rsidR="006C250E" w:rsidRPr="00406B09" w:rsidRDefault="006C250E" w:rsidP="006C250E">
      <w:pPr>
        <w:ind w:firstLine="284"/>
        <w:jc w:val="center"/>
        <w:rPr>
          <w:rFonts w:ascii="Times New Roman" w:hAnsi="Times New Roman" w:cs="Times New Roman"/>
          <w:sz w:val="20"/>
          <w:szCs w:val="20"/>
          <w:lang w:val="ru-RU"/>
        </w:rPr>
      </w:pPr>
    </w:p>
    <w:p w:rsidR="006C250E" w:rsidRPr="00406B09" w:rsidRDefault="006C250E" w:rsidP="006C250E">
      <w:pPr>
        <w:jc w:val="right"/>
        <w:rPr>
          <w:rFonts w:ascii="Times New Roman" w:hAnsi="Times New Roman" w:cs="Times New Roman"/>
          <w:sz w:val="20"/>
          <w:szCs w:val="20"/>
          <w:lang w:val="ru-RU"/>
        </w:rPr>
      </w:pPr>
    </w:p>
    <w:p w:rsidR="006C250E" w:rsidRPr="00406B09" w:rsidRDefault="006C250E" w:rsidP="006C250E">
      <w:pPr>
        <w:jc w:val="right"/>
        <w:rPr>
          <w:rFonts w:ascii="Times New Roman" w:hAnsi="Times New Roman" w:cs="Times New Roman"/>
          <w:sz w:val="20"/>
          <w:szCs w:val="20"/>
          <w:lang w:val="ru-RU"/>
        </w:rPr>
      </w:pPr>
    </w:p>
    <w:p w:rsidR="006C250E" w:rsidRPr="00406B09" w:rsidRDefault="006C250E" w:rsidP="006C250E">
      <w:pPr>
        <w:jc w:val="right"/>
        <w:rPr>
          <w:rFonts w:ascii="Times New Roman" w:hAnsi="Times New Roman" w:cs="Times New Roman"/>
          <w:sz w:val="20"/>
          <w:szCs w:val="20"/>
          <w:lang w:val="ru-RU"/>
        </w:rPr>
      </w:pPr>
    </w:p>
    <w:p w:rsidR="006C250E" w:rsidRPr="00406B09" w:rsidRDefault="006C250E" w:rsidP="006C250E">
      <w:pPr>
        <w:ind w:firstLine="284"/>
        <w:jc w:val="center"/>
        <w:rPr>
          <w:rFonts w:ascii="Times New Roman" w:eastAsia="Andale Sans UI" w:hAnsi="Times New Roman" w:cs="Times New Roman"/>
          <w:sz w:val="20"/>
          <w:szCs w:val="20"/>
          <w:lang w:val="ru-RU" w:eastAsia="fa-IR" w:bidi="fa-IR"/>
        </w:rPr>
      </w:pPr>
    </w:p>
    <w:p w:rsidR="006C250E" w:rsidRPr="00406B09" w:rsidRDefault="006C250E" w:rsidP="006C250E">
      <w:pPr>
        <w:ind w:firstLine="284"/>
        <w:jc w:val="center"/>
        <w:rPr>
          <w:rFonts w:ascii="Times New Roman" w:eastAsia="Andale Sans UI" w:hAnsi="Times New Roman" w:cs="Times New Roman"/>
          <w:sz w:val="20"/>
          <w:szCs w:val="20"/>
          <w:lang w:val="ru-RU" w:eastAsia="fa-IR" w:bidi="fa-IR"/>
        </w:rPr>
      </w:pPr>
    </w:p>
    <w:p w:rsidR="006C250E" w:rsidRPr="00406B09" w:rsidRDefault="006C250E" w:rsidP="006C250E">
      <w:pPr>
        <w:ind w:firstLine="284"/>
        <w:jc w:val="center"/>
        <w:rPr>
          <w:rFonts w:ascii="Times New Roman" w:eastAsia="Andale Sans UI" w:hAnsi="Times New Roman" w:cs="Times New Roman"/>
          <w:sz w:val="20"/>
          <w:szCs w:val="20"/>
          <w:lang w:val="ru-RU" w:eastAsia="fa-IR" w:bidi="fa-IR"/>
        </w:rPr>
      </w:pPr>
    </w:p>
    <w:p w:rsidR="006C250E" w:rsidRPr="00406B09" w:rsidRDefault="006C250E" w:rsidP="006C250E">
      <w:pPr>
        <w:ind w:firstLine="284"/>
        <w:jc w:val="center"/>
        <w:rPr>
          <w:rFonts w:ascii="Times New Roman" w:eastAsia="Andale Sans UI" w:hAnsi="Times New Roman" w:cs="Times New Roman"/>
          <w:sz w:val="20"/>
          <w:szCs w:val="20"/>
          <w:lang w:val="ru-RU" w:eastAsia="fa-IR" w:bidi="fa-IR"/>
        </w:rPr>
      </w:pPr>
    </w:p>
    <w:p w:rsidR="006C250E" w:rsidRPr="00406B09" w:rsidRDefault="006C250E" w:rsidP="006C250E">
      <w:pPr>
        <w:jc w:val="right"/>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Приложение № 1 </w:t>
      </w:r>
    </w:p>
    <w:p w:rsidR="006C250E" w:rsidRPr="00406B09" w:rsidRDefault="006C250E" w:rsidP="006C250E">
      <w:pPr>
        <w:jc w:val="right"/>
        <w:rPr>
          <w:rFonts w:ascii="Times New Roman" w:hAnsi="Times New Roman" w:cs="Times New Roman"/>
          <w:sz w:val="20"/>
          <w:szCs w:val="20"/>
          <w:lang w:val="ru-RU"/>
        </w:rPr>
      </w:pPr>
      <w:r w:rsidRPr="00406B09">
        <w:rPr>
          <w:rFonts w:ascii="Times New Roman" w:hAnsi="Times New Roman" w:cs="Times New Roman"/>
          <w:sz w:val="20"/>
          <w:szCs w:val="20"/>
          <w:lang w:val="ru-RU"/>
        </w:rPr>
        <w:t>к гражданско-правовому договору №________________________</w:t>
      </w:r>
    </w:p>
    <w:p w:rsidR="006C250E" w:rsidRPr="00406B09" w:rsidRDefault="006C250E" w:rsidP="006C250E">
      <w:pPr>
        <w:jc w:val="right"/>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От «___» ____________ 20_ г. </w:t>
      </w:r>
    </w:p>
    <w:p w:rsidR="006C250E" w:rsidRPr="00406B09" w:rsidRDefault="006C250E" w:rsidP="006C250E">
      <w:pPr>
        <w:rPr>
          <w:rFonts w:ascii="Times New Roman" w:hAnsi="Times New Roman" w:cs="Times New Roman"/>
          <w:sz w:val="20"/>
          <w:szCs w:val="20"/>
          <w:lang w:val="ru-RU"/>
        </w:rPr>
      </w:pPr>
    </w:p>
    <w:p w:rsidR="006C250E" w:rsidRPr="00406B09" w:rsidRDefault="006C250E" w:rsidP="006C250E">
      <w:pPr>
        <w:rPr>
          <w:rFonts w:ascii="Times New Roman" w:hAnsi="Times New Roman" w:cs="Times New Roman"/>
          <w:sz w:val="20"/>
          <w:szCs w:val="20"/>
          <w:lang w:val="ru-RU"/>
        </w:rPr>
      </w:pPr>
    </w:p>
    <w:p w:rsidR="006C250E" w:rsidRPr="00406B09" w:rsidRDefault="006C250E" w:rsidP="006C250E">
      <w:pPr>
        <w:ind w:firstLine="426"/>
        <w:jc w:val="center"/>
        <w:rPr>
          <w:rFonts w:ascii="Times New Roman" w:hAnsi="Times New Roman" w:cs="Times New Roman"/>
          <w:i/>
          <w:iCs/>
          <w:sz w:val="20"/>
          <w:szCs w:val="20"/>
          <w:lang w:val="ru-RU"/>
        </w:rPr>
      </w:pPr>
      <w:r w:rsidRPr="00406B09">
        <w:rPr>
          <w:rFonts w:ascii="Times New Roman" w:hAnsi="Times New Roman" w:cs="Times New Roman"/>
          <w:b/>
          <w:sz w:val="20"/>
          <w:szCs w:val="20"/>
          <w:lang w:val="ru-RU"/>
        </w:rPr>
        <w:t>Расчет стоимости услуг</w:t>
      </w:r>
    </w:p>
    <w:tbl>
      <w:tblPr>
        <w:tblW w:w="10774" w:type="dxa"/>
        <w:tblInd w:w="-176" w:type="dxa"/>
        <w:tblLayout w:type="fixed"/>
        <w:tblLook w:val="0000" w:firstRow="0" w:lastRow="0" w:firstColumn="0" w:lastColumn="0" w:noHBand="0" w:noVBand="0"/>
      </w:tblPr>
      <w:tblGrid>
        <w:gridCol w:w="710"/>
        <w:gridCol w:w="5670"/>
        <w:gridCol w:w="1842"/>
        <w:gridCol w:w="1276"/>
        <w:gridCol w:w="1276"/>
      </w:tblGrid>
      <w:tr w:rsidR="006C250E" w:rsidRPr="00721DA8" w:rsidTr="004134EE">
        <w:trPr>
          <w:trHeight w:val="688"/>
        </w:trPr>
        <w:tc>
          <w:tcPr>
            <w:tcW w:w="710" w:type="dxa"/>
            <w:tcBorders>
              <w:top w:val="single" w:sz="4" w:space="0" w:color="000000"/>
              <w:left w:val="single" w:sz="4" w:space="0" w:color="000000"/>
              <w:bottom w:val="single" w:sz="4" w:space="0" w:color="000000"/>
            </w:tcBorders>
            <w:shd w:val="clear" w:color="auto" w:fill="auto"/>
            <w:vAlign w:val="center"/>
          </w:tcPr>
          <w:p w:rsidR="006C250E" w:rsidRPr="00721DA8" w:rsidRDefault="006C250E" w:rsidP="004134EE">
            <w:pPr>
              <w:jc w:val="center"/>
              <w:rPr>
                <w:rFonts w:ascii="Times New Roman" w:eastAsia="Times New Roman" w:hAnsi="Times New Roman" w:cs="Times New Roman"/>
                <w:sz w:val="20"/>
                <w:szCs w:val="20"/>
                <w:lang w:eastAsia="ar-SA"/>
              </w:rPr>
            </w:pPr>
            <w:r w:rsidRPr="00721DA8">
              <w:rPr>
                <w:rFonts w:ascii="Times New Roman" w:eastAsia="Times New Roman" w:hAnsi="Times New Roman" w:cs="Times New Roman"/>
                <w:sz w:val="20"/>
                <w:szCs w:val="20"/>
                <w:lang w:eastAsia="ar-SA"/>
              </w:rPr>
              <w:t>№ п/п</w:t>
            </w:r>
          </w:p>
        </w:tc>
        <w:tc>
          <w:tcPr>
            <w:tcW w:w="5670" w:type="dxa"/>
            <w:tcBorders>
              <w:top w:val="single" w:sz="4" w:space="0" w:color="000000"/>
              <w:left w:val="single" w:sz="4" w:space="0" w:color="000000"/>
              <w:bottom w:val="single" w:sz="4" w:space="0" w:color="000000"/>
            </w:tcBorders>
            <w:shd w:val="clear" w:color="auto" w:fill="auto"/>
            <w:vAlign w:val="center"/>
          </w:tcPr>
          <w:p w:rsidR="006C250E" w:rsidRPr="00721DA8" w:rsidRDefault="006C250E" w:rsidP="004134EE">
            <w:pPr>
              <w:jc w:val="center"/>
              <w:rPr>
                <w:rFonts w:ascii="Times New Roman" w:eastAsia="Times New Roman" w:hAnsi="Times New Roman" w:cs="Times New Roman"/>
                <w:sz w:val="20"/>
                <w:szCs w:val="20"/>
                <w:lang w:eastAsia="ar-SA"/>
              </w:rPr>
            </w:pPr>
            <w:proofErr w:type="spellStart"/>
            <w:r>
              <w:rPr>
                <w:rFonts w:ascii="Times New Roman" w:eastAsia="Times New Roman" w:hAnsi="Times New Roman" w:cs="Times New Roman"/>
                <w:sz w:val="20"/>
                <w:szCs w:val="20"/>
                <w:lang w:eastAsia="ar-SA"/>
              </w:rPr>
              <w:t>Наименование</w:t>
            </w:r>
            <w:proofErr w:type="spellEnd"/>
            <w:r>
              <w:rPr>
                <w:rFonts w:ascii="Times New Roman" w:eastAsia="Times New Roman" w:hAnsi="Times New Roman" w:cs="Times New Roman"/>
                <w:sz w:val="20"/>
                <w:szCs w:val="20"/>
                <w:lang w:eastAsia="ar-SA"/>
              </w:rPr>
              <w:t xml:space="preserve"> </w:t>
            </w:r>
            <w:proofErr w:type="spellStart"/>
            <w:r>
              <w:rPr>
                <w:rFonts w:ascii="Times New Roman" w:eastAsia="Times New Roman" w:hAnsi="Times New Roman" w:cs="Times New Roman"/>
                <w:sz w:val="20"/>
                <w:szCs w:val="20"/>
                <w:lang w:eastAsia="ar-SA"/>
              </w:rPr>
              <w:t>услуги</w:t>
            </w:r>
            <w:proofErr w:type="spellEnd"/>
          </w:p>
        </w:tc>
        <w:tc>
          <w:tcPr>
            <w:tcW w:w="1842" w:type="dxa"/>
            <w:tcBorders>
              <w:top w:val="single" w:sz="4" w:space="0" w:color="000000"/>
              <w:left w:val="single" w:sz="4" w:space="0" w:color="000000"/>
              <w:bottom w:val="single" w:sz="4" w:space="0" w:color="000000"/>
            </w:tcBorders>
            <w:shd w:val="clear" w:color="auto" w:fill="auto"/>
            <w:vAlign w:val="center"/>
          </w:tcPr>
          <w:p w:rsidR="006C250E" w:rsidRPr="00721DA8" w:rsidRDefault="006C250E" w:rsidP="004134EE">
            <w:pPr>
              <w:jc w:val="center"/>
              <w:rPr>
                <w:rFonts w:ascii="Times New Roman" w:eastAsia="Times New Roman" w:hAnsi="Times New Roman" w:cs="Times New Roman"/>
                <w:sz w:val="20"/>
                <w:szCs w:val="20"/>
                <w:lang w:eastAsia="ar-SA"/>
              </w:rPr>
            </w:pPr>
            <w:proofErr w:type="spellStart"/>
            <w:r>
              <w:rPr>
                <w:rFonts w:ascii="Times New Roman" w:eastAsia="Times New Roman" w:hAnsi="Times New Roman" w:cs="Times New Roman"/>
                <w:sz w:val="20"/>
                <w:szCs w:val="20"/>
                <w:lang w:eastAsia="ar-SA"/>
              </w:rPr>
              <w:t>Объем</w:t>
            </w:r>
            <w:proofErr w:type="spellEnd"/>
            <w:r>
              <w:rPr>
                <w:rFonts w:ascii="Times New Roman" w:eastAsia="Times New Roman" w:hAnsi="Times New Roman" w:cs="Times New Roman"/>
                <w:sz w:val="20"/>
                <w:szCs w:val="20"/>
                <w:lang w:eastAsia="ar-SA"/>
              </w:rPr>
              <w:t xml:space="preserve"> </w:t>
            </w:r>
            <w:proofErr w:type="spellStart"/>
            <w:r>
              <w:rPr>
                <w:rFonts w:ascii="Times New Roman" w:eastAsia="Times New Roman" w:hAnsi="Times New Roman" w:cs="Times New Roman"/>
                <w:sz w:val="20"/>
                <w:szCs w:val="20"/>
                <w:lang w:eastAsia="ar-SA"/>
              </w:rPr>
              <w:t>оказываемых</w:t>
            </w:r>
            <w:proofErr w:type="spellEnd"/>
            <w:r>
              <w:rPr>
                <w:rFonts w:ascii="Times New Roman" w:eastAsia="Times New Roman" w:hAnsi="Times New Roman" w:cs="Times New Roman"/>
                <w:sz w:val="20"/>
                <w:szCs w:val="20"/>
                <w:lang w:eastAsia="ar-SA"/>
              </w:rPr>
              <w:t xml:space="preserve"> </w:t>
            </w:r>
            <w:proofErr w:type="spellStart"/>
            <w:r>
              <w:rPr>
                <w:rFonts w:ascii="Times New Roman" w:eastAsia="Times New Roman" w:hAnsi="Times New Roman" w:cs="Times New Roman"/>
                <w:sz w:val="20"/>
                <w:szCs w:val="20"/>
                <w:lang w:eastAsia="ar-SA"/>
              </w:rPr>
              <w:t>услуг</w:t>
            </w:r>
            <w:proofErr w:type="spellEnd"/>
            <w:r>
              <w:rPr>
                <w:rFonts w:ascii="Times New Roman" w:eastAsia="Times New Roman" w:hAnsi="Times New Roman" w:cs="Times New Roman"/>
                <w:sz w:val="20"/>
                <w:szCs w:val="20"/>
                <w:lang w:eastAsia="ar-SA"/>
              </w:rPr>
              <w:t xml:space="preserve">, </w:t>
            </w:r>
            <w:proofErr w:type="spellStart"/>
            <w:r>
              <w:rPr>
                <w:rFonts w:ascii="Times New Roman" w:eastAsia="Times New Roman" w:hAnsi="Times New Roman" w:cs="Times New Roman"/>
                <w:sz w:val="20"/>
                <w:szCs w:val="20"/>
                <w:lang w:eastAsia="ar-SA"/>
              </w:rPr>
              <w:t>ед</w:t>
            </w:r>
            <w:proofErr w:type="spellEnd"/>
            <w:r>
              <w:rPr>
                <w:rFonts w:ascii="Times New Roman" w:eastAsia="Times New Roman" w:hAnsi="Times New Roman" w:cs="Times New Roman"/>
                <w:sz w:val="20"/>
                <w:szCs w:val="20"/>
                <w:lang w:eastAsia="ar-SA"/>
              </w:rPr>
              <w:t>.</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rsidR="006C250E" w:rsidRPr="00721DA8" w:rsidRDefault="006C250E" w:rsidP="004134EE">
            <w:pPr>
              <w:jc w:val="center"/>
              <w:rPr>
                <w:rFonts w:ascii="Times New Roman" w:eastAsia="Times New Roman" w:hAnsi="Times New Roman" w:cs="Times New Roman"/>
                <w:sz w:val="20"/>
                <w:szCs w:val="20"/>
                <w:lang w:eastAsia="ar-SA"/>
              </w:rPr>
            </w:pPr>
            <w:proofErr w:type="spellStart"/>
            <w:r w:rsidRPr="00721DA8">
              <w:rPr>
                <w:rFonts w:ascii="Times New Roman" w:eastAsia="Times New Roman" w:hAnsi="Times New Roman" w:cs="Times New Roman"/>
                <w:sz w:val="20"/>
                <w:szCs w:val="20"/>
                <w:lang w:eastAsia="ar-SA"/>
              </w:rPr>
              <w:t>Цена</w:t>
            </w:r>
            <w:proofErr w:type="spellEnd"/>
            <w:r>
              <w:rPr>
                <w:rFonts w:ascii="Times New Roman" w:eastAsia="Times New Roman" w:hAnsi="Times New Roman" w:cs="Times New Roman"/>
                <w:sz w:val="20"/>
                <w:szCs w:val="20"/>
                <w:lang w:eastAsia="ar-SA"/>
              </w:rPr>
              <w:t xml:space="preserve"> </w:t>
            </w:r>
            <w:proofErr w:type="spellStart"/>
            <w:r>
              <w:rPr>
                <w:rFonts w:ascii="Times New Roman" w:eastAsia="Times New Roman" w:hAnsi="Times New Roman" w:cs="Times New Roman"/>
                <w:sz w:val="20"/>
                <w:szCs w:val="20"/>
                <w:lang w:eastAsia="ar-SA"/>
              </w:rPr>
              <w:t>за</w:t>
            </w:r>
            <w:proofErr w:type="spellEnd"/>
            <w:r>
              <w:rPr>
                <w:rFonts w:ascii="Times New Roman" w:eastAsia="Times New Roman" w:hAnsi="Times New Roman" w:cs="Times New Roman"/>
                <w:sz w:val="20"/>
                <w:szCs w:val="20"/>
                <w:lang w:eastAsia="ar-SA"/>
              </w:rPr>
              <w:t xml:space="preserve"> </w:t>
            </w:r>
            <w:proofErr w:type="spellStart"/>
            <w:proofErr w:type="gramStart"/>
            <w:r>
              <w:rPr>
                <w:rFonts w:ascii="Times New Roman" w:eastAsia="Times New Roman" w:hAnsi="Times New Roman" w:cs="Times New Roman"/>
                <w:sz w:val="20"/>
                <w:szCs w:val="20"/>
                <w:lang w:eastAsia="ar-SA"/>
              </w:rPr>
              <w:t>ед</w:t>
            </w:r>
            <w:proofErr w:type="spellEnd"/>
            <w:r>
              <w:rPr>
                <w:rFonts w:ascii="Times New Roman" w:eastAsia="Times New Roman" w:hAnsi="Times New Roman" w:cs="Times New Roman"/>
                <w:sz w:val="20"/>
                <w:szCs w:val="20"/>
                <w:lang w:eastAsia="ar-SA"/>
              </w:rPr>
              <w:t>.</w:t>
            </w:r>
            <w:r w:rsidRPr="00721DA8">
              <w:rPr>
                <w:rFonts w:ascii="Times New Roman" w:eastAsia="Times New Roman" w:hAnsi="Times New Roman" w:cs="Times New Roman"/>
                <w:sz w:val="20"/>
                <w:szCs w:val="20"/>
                <w:lang w:eastAsia="ar-SA"/>
              </w:rPr>
              <w:t>,</w:t>
            </w:r>
            <w:proofErr w:type="gramEnd"/>
            <w:r w:rsidRPr="00721DA8">
              <w:rPr>
                <w:rFonts w:ascii="Times New Roman" w:eastAsia="Times New Roman" w:hAnsi="Times New Roman" w:cs="Times New Roman"/>
                <w:sz w:val="20"/>
                <w:szCs w:val="20"/>
                <w:lang w:eastAsia="ar-SA"/>
              </w:rPr>
              <w:t xml:space="preserve"> </w:t>
            </w:r>
            <w:proofErr w:type="spellStart"/>
            <w:r w:rsidRPr="00721DA8">
              <w:rPr>
                <w:rFonts w:ascii="Times New Roman" w:eastAsia="Times New Roman" w:hAnsi="Times New Roman" w:cs="Times New Roman"/>
                <w:sz w:val="20"/>
                <w:szCs w:val="20"/>
                <w:lang w:eastAsia="ar-SA"/>
              </w:rPr>
              <w:t>руб</w:t>
            </w:r>
            <w:proofErr w:type="spellEnd"/>
            <w:r w:rsidRPr="00721DA8">
              <w:rPr>
                <w:rFonts w:ascii="Times New Roman" w:eastAsia="Times New Roman" w:hAnsi="Times New Roman" w:cs="Times New Roman"/>
                <w:sz w:val="20"/>
                <w:szCs w:val="20"/>
                <w:lang w:eastAsia="ar-SA"/>
              </w:rPr>
              <w:t>.</w:t>
            </w:r>
          </w:p>
        </w:tc>
        <w:tc>
          <w:tcPr>
            <w:tcW w:w="1276" w:type="dxa"/>
            <w:tcBorders>
              <w:top w:val="single" w:sz="4" w:space="0" w:color="000000"/>
              <w:left w:val="single" w:sz="4" w:space="0" w:color="auto"/>
              <w:bottom w:val="single" w:sz="4" w:space="0" w:color="000000"/>
              <w:right w:val="single" w:sz="4" w:space="0" w:color="000000"/>
            </w:tcBorders>
            <w:shd w:val="clear" w:color="auto" w:fill="auto"/>
            <w:vAlign w:val="center"/>
          </w:tcPr>
          <w:p w:rsidR="006C250E" w:rsidRPr="00721DA8" w:rsidRDefault="006C250E" w:rsidP="004134EE">
            <w:pPr>
              <w:jc w:val="center"/>
              <w:rPr>
                <w:rFonts w:ascii="Times New Roman" w:eastAsia="Andale Sans UI" w:hAnsi="Times New Roman"/>
                <w:lang w:val="de-DE" w:eastAsia="fa-IR" w:bidi="fa-IR"/>
              </w:rPr>
            </w:pPr>
            <w:proofErr w:type="spellStart"/>
            <w:r w:rsidRPr="00721DA8">
              <w:rPr>
                <w:rFonts w:ascii="Times New Roman" w:eastAsia="Times New Roman" w:hAnsi="Times New Roman" w:cs="Times New Roman"/>
                <w:sz w:val="20"/>
                <w:szCs w:val="20"/>
                <w:lang w:eastAsia="ar-SA"/>
              </w:rPr>
              <w:t>Стоимость</w:t>
            </w:r>
            <w:proofErr w:type="spellEnd"/>
            <w:r w:rsidRPr="00721DA8">
              <w:rPr>
                <w:rFonts w:ascii="Times New Roman" w:eastAsia="Times New Roman" w:hAnsi="Times New Roman" w:cs="Times New Roman"/>
                <w:sz w:val="20"/>
                <w:szCs w:val="20"/>
                <w:lang w:eastAsia="ar-SA"/>
              </w:rPr>
              <w:t xml:space="preserve">, </w:t>
            </w:r>
            <w:proofErr w:type="spellStart"/>
            <w:r w:rsidRPr="00721DA8">
              <w:rPr>
                <w:rFonts w:ascii="Times New Roman" w:eastAsia="Times New Roman" w:hAnsi="Times New Roman" w:cs="Times New Roman"/>
                <w:sz w:val="20"/>
                <w:szCs w:val="20"/>
                <w:lang w:eastAsia="ar-SA"/>
              </w:rPr>
              <w:t>руб</w:t>
            </w:r>
            <w:proofErr w:type="spellEnd"/>
            <w:r w:rsidRPr="00721DA8">
              <w:rPr>
                <w:rFonts w:ascii="Times New Roman" w:eastAsia="Times New Roman" w:hAnsi="Times New Roman" w:cs="Times New Roman"/>
                <w:sz w:val="20"/>
                <w:szCs w:val="20"/>
                <w:lang w:eastAsia="ar-SA"/>
              </w:rPr>
              <w:t>.</w:t>
            </w:r>
          </w:p>
        </w:tc>
      </w:tr>
      <w:tr w:rsidR="006C250E" w:rsidRPr="00721DA8" w:rsidTr="004134EE">
        <w:trPr>
          <w:trHeight w:val="23"/>
        </w:trPr>
        <w:tc>
          <w:tcPr>
            <w:tcW w:w="710" w:type="dxa"/>
            <w:tcBorders>
              <w:left w:val="single" w:sz="4" w:space="0" w:color="000000"/>
              <w:bottom w:val="single" w:sz="4" w:space="0" w:color="000000"/>
            </w:tcBorders>
            <w:shd w:val="clear" w:color="auto" w:fill="auto"/>
            <w:vAlign w:val="center"/>
          </w:tcPr>
          <w:p w:rsidR="006C250E" w:rsidRPr="00721DA8" w:rsidRDefault="006C250E" w:rsidP="004134EE">
            <w:pPr>
              <w:jc w:val="center"/>
              <w:rPr>
                <w:rFonts w:ascii="Times New Roman" w:eastAsia="Times New Roman" w:hAnsi="Times New Roman" w:cs="Times New Roman"/>
                <w:sz w:val="20"/>
                <w:szCs w:val="20"/>
                <w:lang w:eastAsia="ar-SA"/>
              </w:rPr>
            </w:pPr>
            <w:r w:rsidRPr="00721DA8">
              <w:rPr>
                <w:rFonts w:ascii="Times New Roman" w:eastAsia="Times New Roman" w:hAnsi="Times New Roman" w:cs="Times New Roman"/>
                <w:sz w:val="20"/>
                <w:szCs w:val="20"/>
                <w:lang w:eastAsia="ar-SA"/>
              </w:rPr>
              <w:t>1</w:t>
            </w:r>
          </w:p>
        </w:tc>
        <w:tc>
          <w:tcPr>
            <w:tcW w:w="5670" w:type="dxa"/>
            <w:tcBorders>
              <w:left w:val="single" w:sz="4" w:space="0" w:color="000000"/>
              <w:bottom w:val="single" w:sz="4" w:space="0" w:color="000000"/>
            </w:tcBorders>
            <w:shd w:val="clear" w:color="auto" w:fill="auto"/>
            <w:vAlign w:val="center"/>
          </w:tcPr>
          <w:p w:rsidR="006C250E" w:rsidRPr="00721DA8" w:rsidRDefault="006C250E" w:rsidP="004134EE">
            <w:pPr>
              <w:jc w:val="center"/>
              <w:rPr>
                <w:rFonts w:ascii="Times New Roman" w:eastAsia="Times New Roman" w:hAnsi="Times New Roman" w:cs="Times New Roman"/>
                <w:sz w:val="20"/>
                <w:szCs w:val="20"/>
                <w:lang w:eastAsia="ar-SA"/>
              </w:rPr>
            </w:pPr>
            <w:r w:rsidRPr="00721DA8">
              <w:rPr>
                <w:rFonts w:ascii="Times New Roman" w:eastAsia="Times New Roman" w:hAnsi="Times New Roman" w:cs="Times New Roman"/>
                <w:sz w:val="20"/>
                <w:szCs w:val="20"/>
                <w:lang w:eastAsia="ar-SA"/>
              </w:rPr>
              <w:t>2</w:t>
            </w:r>
          </w:p>
        </w:tc>
        <w:tc>
          <w:tcPr>
            <w:tcW w:w="1842" w:type="dxa"/>
            <w:tcBorders>
              <w:left w:val="single" w:sz="4" w:space="0" w:color="000000"/>
              <w:bottom w:val="single" w:sz="4" w:space="0" w:color="000000"/>
            </w:tcBorders>
            <w:shd w:val="clear" w:color="auto" w:fill="auto"/>
            <w:vAlign w:val="center"/>
          </w:tcPr>
          <w:p w:rsidR="006C250E" w:rsidRPr="00721DA8" w:rsidRDefault="006C250E" w:rsidP="004134EE">
            <w:pPr>
              <w:jc w:val="center"/>
              <w:rPr>
                <w:rFonts w:ascii="Times New Roman" w:eastAsia="Times New Roman" w:hAnsi="Times New Roman" w:cs="Times New Roman"/>
                <w:sz w:val="20"/>
                <w:szCs w:val="20"/>
                <w:lang w:eastAsia="ar-SA"/>
              </w:rPr>
            </w:pPr>
            <w:r w:rsidRPr="00721DA8">
              <w:rPr>
                <w:rFonts w:ascii="Times New Roman" w:eastAsia="Times New Roman" w:hAnsi="Times New Roman" w:cs="Times New Roman"/>
                <w:sz w:val="20"/>
                <w:szCs w:val="20"/>
                <w:lang w:eastAsia="ar-SA"/>
              </w:rPr>
              <w:t>3</w:t>
            </w:r>
          </w:p>
        </w:tc>
        <w:tc>
          <w:tcPr>
            <w:tcW w:w="1276" w:type="dxa"/>
            <w:tcBorders>
              <w:left w:val="single" w:sz="4" w:space="0" w:color="000000"/>
              <w:bottom w:val="single" w:sz="4" w:space="0" w:color="000000"/>
              <w:right w:val="single" w:sz="4" w:space="0" w:color="auto"/>
            </w:tcBorders>
            <w:shd w:val="clear" w:color="auto" w:fill="auto"/>
            <w:vAlign w:val="center"/>
          </w:tcPr>
          <w:p w:rsidR="006C250E" w:rsidRPr="00721DA8" w:rsidRDefault="006C250E" w:rsidP="004134EE">
            <w:pPr>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4</w:t>
            </w:r>
          </w:p>
        </w:tc>
        <w:tc>
          <w:tcPr>
            <w:tcW w:w="1276" w:type="dxa"/>
            <w:tcBorders>
              <w:left w:val="single" w:sz="4" w:space="0" w:color="auto"/>
              <w:bottom w:val="single" w:sz="4" w:space="0" w:color="000000"/>
              <w:right w:val="single" w:sz="4" w:space="0" w:color="000000"/>
            </w:tcBorders>
            <w:shd w:val="clear" w:color="auto" w:fill="auto"/>
            <w:vAlign w:val="center"/>
          </w:tcPr>
          <w:p w:rsidR="006C250E" w:rsidRPr="00721DA8" w:rsidRDefault="006C250E" w:rsidP="004134EE">
            <w:pPr>
              <w:jc w:val="center"/>
              <w:rPr>
                <w:rFonts w:ascii="Times New Roman" w:eastAsia="Andale Sans UI" w:hAnsi="Times New Roman"/>
                <w:lang w:val="de-DE" w:eastAsia="fa-IR" w:bidi="fa-IR"/>
              </w:rPr>
            </w:pPr>
            <w:r>
              <w:rPr>
                <w:rFonts w:ascii="Times New Roman" w:eastAsia="Times New Roman" w:hAnsi="Times New Roman" w:cs="Times New Roman"/>
                <w:sz w:val="20"/>
                <w:szCs w:val="20"/>
                <w:lang w:eastAsia="ar-SA"/>
              </w:rPr>
              <w:t>5</w:t>
            </w:r>
          </w:p>
        </w:tc>
      </w:tr>
      <w:tr w:rsidR="006C250E" w:rsidRPr="00721DA8" w:rsidTr="004134EE">
        <w:trPr>
          <w:trHeight w:val="23"/>
        </w:trPr>
        <w:tc>
          <w:tcPr>
            <w:tcW w:w="710" w:type="dxa"/>
            <w:tcBorders>
              <w:left w:val="single" w:sz="4" w:space="0" w:color="000000"/>
              <w:bottom w:val="single" w:sz="4" w:space="0" w:color="000000"/>
            </w:tcBorders>
            <w:shd w:val="clear" w:color="auto" w:fill="auto"/>
            <w:vAlign w:val="center"/>
          </w:tcPr>
          <w:p w:rsidR="006C250E" w:rsidRPr="00721DA8" w:rsidRDefault="006C250E" w:rsidP="004134EE">
            <w:pPr>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1.</w:t>
            </w:r>
          </w:p>
        </w:tc>
        <w:tc>
          <w:tcPr>
            <w:tcW w:w="5670" w:type="dxa"/>
            <w:tcBorders>
              <w:left w:val="single" w:sz="4" w:space="0" w:color="000000"/>
              <w:bottom w:val="single" w:sz="4" w:space="0" w:color="000000"/>
            </w:tcBorders>
            <w:shd w:val="clear" w:color="auto" w:fill="auto"/>
            <w:vAlign w:val="center"/>
          </w:tcPr>
          <w:p w:rsidR="006C250E" w:rsidRPr="006C250E" w:rsidRDefault="006C250E" w:rsidP="004134EE">
            <w:pPr>
              <w:jc w:val="both"/>
              <w:rPr>
                <w:rFonts w:ascii="Times New Roman" w:eastAsia="Times New Roman" w:hAnsi="Times New Roman" w:cs="Times New Roman"/>
                <w:sz w:val="20"/>
                <w:szCs w:val="20"/>
                <w:lang w:val="ru-RU" w:eastAsia="ar-SA"/>
              </w:rPr>
            </w:pPr>
            <w:r w:rsidRPr="006C250E">
              <w:rPr>
                <w:rFonts w:ascii="Times New Roman" w:eastAsia="Times New Roman" w:hAnsi="Times New Roman" w:cs="Times New Roman"/>
                <w:sz w:val="20"/>
                <w:szCs w:val="20"/>
                <w:lang w:val="ru-RU" w:eastAsia="ar-SA"/>
              </w:rPr>
              <w:t>Ремонт медицинского оборудования (</w:t>
            </w:r>
            <w:proofErr w:type="spellStart"/>
            <w:r w:rsidRPr="006C250E">
              <w:rPr>
                <w:rFonts w:ascii="Times New Roman" w:eastAsia="Times New Roman" w:hAnsi="Times New Roman" w:cs="Times New Roman"/>
                <w:sz w:val="20"/>
                <w:szCs w:val="20"/>
                <w:lang w:val="ru-RU" w:eastAsia="ar-SA"/>
              </w:rPr>
              <w:t>Фиброгастроскоп</w:t>
            </w:r>
            <w:proofErr w:type="spellEnd"/>
            <w:r w:rsidRPr="006C250E">
              <w:rPr>
                <w:rFonts w:ascii="Times New Roman" w:eastAsia="Times New Roman" w:hAnsi="Times New Roman" w:cs="Times New Roman"/>
                <w:sz w:val="20"/>
                <w:szCs w:val="20"/>
                <w:lang w:val="ru-RU" w:eastAsia="ar-SA"/>
              </w:rPr>
              <w:t xml:space="preserve"> </w:t>
            </w:r>
            <w:proofErr w:type="spellStart"/>
            <w:r w:rsidRPr="006C250E">
              <w:rPr>
                <w:rFonts w:ascii="Times New Roman" w:eastAsia="Times New Roman" w:hAnsi="Times New Roman" w:cs="Times New Roman"/>
                <w:sz w:val="20"/>
                <w:szCs w:val="20"/>
                <w:lang w:val="ru-RU" w:eastAsia="ar-SA"/>
              </w:rPr>
              <w:t>Pentax</w:t>
            </w:r>
            <w:proofErr w:type="spellEnd"/>
            <w:r w:rsidRPr="006C250E">
              <w:rPr>
                <w:rFonts w:ascii="Times New Roman" w:eastAsia="Times New Roman" w:hAnsi="Times New Roman" w:cs="Times New Roman"/>
                <w:sz w:val="20"/>
                <w:szCs w:val="20"/>
                <w:lang w:val="ru-RU" w:eastAsia="ar-SA"/>
              </w:rPr>
              <w:t xml:space="preserve"> FG-24V</w:t>
            </w:r>
            <w:r>
              <w:rPr>
                <w:rFonts w:ascii="Times New Roman" w:eastAsia="Times New Roman" w:hAnsi="Times New Roman" w:cs="Times New Roman"/>
                <w:sz w:val="20"/>
                <w:szCs w:val="20"/>
                <w:lang w:val="ru-RU" w:eastAsia="ar-SA"/>
              </w:rPr>
              <w:t xml:space="preserve"> с заводским номером А01490</w:t>
            </w:r>
            <w:r w:rsidRPr="006C250E">
              <w:rPr>
                <w:rFonts w:ascii="Times New Roman" w:eastAsia="Times New Roman" w:hAnsi="Times New Roman" w:cs="Times New Roman"/>
                <w:sz w:val="20"/>
                <w:szCs w:val="20"/>
                <w:lang w:val="ru-RU" w:eastAsia="ar-SA"/>
              </w:rPr>
              <w:t>)</w:t>
            </w:r>
          </w:p>
        </w:tc>
        <w:tc>
          <w:tcPr>
            <w:tcW w:w="1842" w:type="dxa"/>
            <w:tcBorders>
              <w:left w:val="single" w:sz="4" w:space="0" w:color="000000"/>
              <w:bottom w:val="single" w:sz="4" w:space="0" w:color="000000"/>
            </w:tcBorders>
            <w:shd w:val="clear" w:color="auto" w:fill="auto"/>
            <w:vAlign w:val="center"/>
          </w:tcPr>
          <w:p w:rsidR="006C250E" w:rsidRPr="006C250E" w:rsidRDefault="006C250E" w:rsidP="004134EE">
            <w:pPr>
              <w:jc w:val="center"/>
              <w:rPr>
                <w:rFonts w:ascii="Times New Roman" w:eastAsia="Times New Roman" w:hAnsi="Times New Roman" w:cs="Times New Roman"/>
                <w:sz w:val="20"/>
                <w:szCs w:val="20"/>
                <w:lang w:val="ru-RU" w:eastAsia="ar-SA"/>
              </w:rPr>
            </w:pPr>
            <w:r>
              <w:rPr>
                <w:rFonts w:ascii="Times New Roman" w:eastAsia="Times New Roman" w:hAnsi="Times New Roman" w:cs="Times New Roman"/>
                <w:sz w:val="20"/>
                <w:szCs w:val="20"/>
                <w:lang w:val="ru-RU" w:eastAsia="ar-SA"/>
              </w:rPr>
              <w:t>1</w:t>
            </w:r>
          </w:p>
        </w:tc>
        <w:tc>
          <w:tcPr>
            <w:tcW w:w="1276" w:type="dxa"/>
            <w:tcBorders>
              <w:left w:val="single" w:sz="4" w:space="0" w:color="000000"/>
              <w:bottom w:val="single" w:sz="4" w:space="0" w:color="000000"/>
            </w:tcBorders>
            <w:shd w:val="clear" w:color="auto" w:fill="auto"/>
            <w:vAlign w:val="center"/>
          </w:tcPr>
          <w:p w:rsidR="006C250E" w:rsidRPr="00721DA8" w:rsidRDefault="006C250E" w:rsidP="004134EE">
            <w:pPr>
              <w:jc w:val="center"/>
              <w:rPr>
                <w:rFonts w:ascii="Times New Roman" w:eastAsia="Times New Roman" w:hAnsi="Times New Roman" w:cs="Times New Roman"/>
                <w:sz w:val="20"/>
                <w:szCs w:val="20"/>
                <w:lang w:eastAsia="ar-SA"/>
              </w:rPr>
            </w:pPr>
          </w:p>
        </w:tc>
        <w:tc>
          <w:tcPr>
            <w:tcW w:w="1276" w:type="dxa"/>
            <w:tcBorders>
              <w:left w:val="single" w:sz="4" w:space="0" w:color="000000"/>
              <w:bottom w:val="single" w:sz="4" w:space="0" w:color="000000"/>
              <w:right w:val="single" w:sz="4" w:space="0" w:color="000000"/>
            </w:tcBorders>
            <w:shd w:val="clear" w:color="auto" w:fill="auto"/>
            <w:vAlign w:val="center"/>
          </w:tcPr>
          <w:p w:rsidR="006C250E" w:rsidRPr="00721DA8" w:rsidRDefault="006C250E" w:rsidP="004134EE">
            <w:pPr>
              <w:jc w:val="center"/>
              <w:rPr>
                <w:rFonts w:ascii="Times New Roman" w:eastAsia="Andale Sans UI" w:hAnsi="Times New Roman"/>
                <w:sz w:val="20"/>
                <w:szCs w:val="20"/>
                <w:lang w:eastAsia="fa-IR" w:bidi="fa-IR"/>
              </w:rPr>
            </w:pPr>
          </w:p>
        </w:tc>
      </w:tr>
      <w:tr w:rsidR="006C250E" w:rsidRPr="00721DA8" w:rsidTr="004134EE">
        <w:trPr>
          <w:trHeight w:val="23"/>
        </w:trPr>
        <w:tc>
          <w:tcPr>
            <w:tcW w:w="9498" w:type="dxa"/>
            <w:gridSpan w:val="4"/>
            <w:tcBorders>
              <w:top w:val="single" w:sz="4" w:space="0" w:color="000000"/>
              <w:left w:val="single" w:sz="4" w:space="0" w:color="000000"/>
              <w:bottom w:val="single" w:sz="4" w:space="0" w:color="000000"/>
            </w:tcBorders>
            <w:shd w:val="clear" w:color="auto" w:fill="auto"/>
            <w:vAlign w:val="center"/>
          </w:tcPr>
          <w:p w:rsidR="006C250E" w:rsidRPr="00721DA8" w:rsidRDefault="006C250E" w:rsidP="004134EE">
            <w:pPr>
              <w:rPr>
                <w:rFonts w:ascii="Times New Roman" w:eastAsia="Times New Roman" w:hAnsi="Times New Roman" w:cs="Times New Roman"/>
                <w:b/>
                <w:bCs/>
                <w:sz w:val="20"/>
                <w:szCs w:val="20"/>
                <w:lang w:eastAsia="ar-SA"/>
              </w:rPr>
            </w:pPr>
            <w:proofErr w:type="spellStart"/>
            <w:r w:rsidRPr="00721DA8">
              <w:rPr>
                <w:rFonts w:ascii="Times New Roman" w:eastAsia="Times New Roman" w:hAnsi="Times New Roman" w:cs="Times New Roman"/>
                <w:b/>
                <w:bCs/>
                <w:sz w:val="20"/>
                <w:szCs w:val="20"/>
                <w:lang w:eastAsia="ar-SA"/>
              </w:rPr>
              <w:t>Итого</w:t>
            </w:r>
            <w:proofErr w:type="spellEnd"/>
            <w:r w:rsidRPr="00721DA8">
              <w:rPr>
                <w:rFonts w:ascii="Times New Roman" w:eastAsia="Times New Roman" w:hAnsi="Times New Roman" w:cs="Times New Roman"/>
                <w:b/>
                <w:bCs/>
                <w:sz w:val="20"/>
                <w:szCs w:val="20"/>
                <w:lang w:eastAsia="ar-SA"/>
              </w:rPr>
              <w:t xml:space="preserve"> </w:t>
            </w:r>
            <w:proofErr w:type="spellStart"/>
            <w:r w:rsidRPr="00721DA8">
              <w:rPr>
                <w:rFonts w:ascii="Times New Roman" w:eastAsia="Times New Roman" w:hAnsi="Times New Roman" w:cs="Times New Roman"/>
                <w:b/>
                <w:bCs/>
                <w:sz w:val="20"/>
                <w:szCs w:val="20"/>
                <w:lang w:eastAsia="ar-SA"/>
              </w:rPr>
              <w:t>цена</w:t>
            </w:r>
            <w:proofErr w:type="spellEnd"/>
            <w:r w:rsidRPr="00721DA8">
              <w:rPr>
                <w:rFonts w:ascii="Times New Roman" w:eastAsia="Times New Roman" w:hAnsi="Times New Roman" w:cs="Times New Roman"/>
                <w:b/>
                <w:bCs/>
                <w:sz w:val="20"/>
                <w:szCs w:val="20"/>
                <w:lang w:eastAsia="ar-SA"/>
              </w:rPr>
              <w:t xml:space="preserve"> </w:t>
            </w:r>
            <w:proofErr w:type="spellStart"/>
            <w:r w:rsidRPr="00721DA8">
              <w:rPr>
                <w:rFonts w:ascii="Times New Roman" w:eastAsia="Times New Roman" w:hAnsi="Times New Roman" w:cs="Times New Roman"/>
                <w:b/>
                <w:bCs/>
                <w:sz w:val="20"/>
                <w:szCs w:val="20"/>
                <w:lang w:eastAsia="ar-SA"/>
              </w:rPr>
              <w:t>договора</w:t>
            </w:r>
            <w:proofErr w:type="spellEnd"/>
            <w:r w:rsidRPr="00721DA8">
              <w:rPr>
                <w:rFonts w:ascii="Times New Roman" w:eastAsia="Times New Roman" w:hAnsi="Times New Roman" w:cs="Times New Roman"/>
                <w:b/>
                <w:bCs/>
                <w:sz w:val="20"/>
                <w:szCs w:val="20"/>
                <w:lang w:eastAsia="ar-SA"/>
              </w:rPr>
              <w:t>:</w:t>
            </w:r>
          </w:p>
        </w:tc>
        <w:tc>
          <w:tcPr>
            <w:tcW w:w="1276" w:type="dxa"/>
            <w:tcBorders>
              <w:left w:val="single" w:sz="4" w:space="0" w:color="000000"/>
              <w:bottom w:val="single" w:sz="4" w:space="0" w:color="000000"/>
              <w:right w:val="single" w:sz="4" w:space="0" w:color="000000"/>
            </w:tcBorders>
            <w:shd w:val="clear" w:color="auto" w:fill="auto"/>
            <w:vAlign w:val="center"/>
          </w:tcPr>
          <w:p w:rsidR="006C250E" w:rsidRPr="00721DA8" w:rsidRDefault="006C250E" w:rsidP="004134EE">
            <w:pPr>
              <w:jc w:val="center"/>
              <w:rPr>
                <w:rFonts w:ascii="Times New Roman" w:eastAsia="Andale Sans UI" w:hAnsi="Times New Roman"/>
                <w:b/>
                <w:sz w:val="20"/>
                <w:szCs w:val="20"/>
                <w:lang w:eastAsia="fa-IR" w:bidi="fa-IR"/>
              </w:rPr>
            </w:pPr>
          </w:p>
        </w:tc>
      </w:tr>
    </w:tbl>
    <w:p w:rsidR="006C250E" w:rsidRDefault="006C250E" w:rsidP="006C250E">
      <w:pPr>
        <w:ind w:right="51"/>
        <w:jc w:val="both"/>
        <w:rPr>
          <w:rFonts w:ascii="Times New Roman" w:hAnsi="Times New Roman" w:cs="Times New Roman"/>
          <w:sz w:val="20"/>
          <w:szCs w:val="20"/>
          <w:lang w:val="ru-RU"/>
        </w:rPr>
      </w:pPr>
    </w:p>
    <w:tbl>
      <w:tblPr>
        <w:tblW w:w="0" w:type="auto"/>
        <w:tblLayout w:type="fixed"/>
        <w:tblCellMar>
          <w:left w:w="0" w:type="dxa"/>
          <w:right w:w="0" w:type="dxa"/>
        </w:tblCellMar>
        <w:tblLook w:val="0000" w:firstRow="0" w:lastRow="0" w:firstColumn="0" w:lastColumn="0" w:noHBand="0" w:noVBand="0"/>
      </w:tblPr>
      <w:tblGrid>
        <w:gridCol w:w="4525"/>
        <w:gridCol w:w="734"/>
        <w:gridCol w:w="4414"/>
      </w:tblGrid>
      <w:tr w:rsidR="006C250E" w:rsidRPr="00406B09" w:rsidTr="004134EE">
        <w:trPr>
          <w:cantSplit/>
          <w:trHeight w:val="1330"/>
        </w:trPr>
        <w:tc>
          <w:tcPr>
            <w:tcW w:w="4525" w:type="dxa"/>
            <w:shd w:val="clear" w:color="auto" w:fill="FFFFFF"/>
          </w:tcPr>
          <w:p w:rsidR="006C250E" w:rsidRPr="00406B09" w:rsidRDefault="006C250E" w:rsidP="006C250E">
            <w:pPr>
              <w:pStyle w:val="ConsNonformat"/>
              <w:widowControl/>
              <w:ind w:right="0" w:firstLine="284"/>
              <w:rPr>
                <w:rFonts w:ascii="Times New Roman" w:hAnsi="Times New Roman" w:cs="Times New Roman"/>
              </w:rPr>
            </w:pPr>
            <w:r w:rsidRPr="00406B09">
              <w:rPr>
                <w:rFonts w:ascii="Times New Roman" w:hAnsi="Times New Roman" w:cs="Times New Roman"/>
                <w:b/>
              </w:rPr>
              <w:t xml:space="preserve">Заказчик:                                                     </w:t>
            </w:r>
            <w:r w:rsidRPr="00406B09">
              <w:rPr>
                <w:rFonts w:ascii="Times New Roman" w:hAnsi="Times New Roman" w:cs="Times New Roman"/>
              </w:rPr>
              <w:t xml:space="preserve">            </w:t>
            </w:r>
            <w:r w:rsidRPr="00406B09">
              <w:rPr>
                <w:rFonts w:ascii="Times New Roman" w:hAnsi="Times New Roman" w:cs="Times New Roman"/>
              </w:rPr>
              <w:br/>
              <w:t xml:space="preserve">Главный врач СПб ГБУЗ </w:t>
            </w:r>
          </w:p>
          <w:p w:rsidR="006C250E" w:rsidRPr="00406B09" w:rsidRDefault="006C250E" w:rsidP="004134EE">
            <w:pPr>
              <w:pStyle w:val="a8"/>
              <w:suppressLineNumbers w:val="0"/>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"Детская инфекционная больница №3" </w:t>
            </w:r>
          </w:p>
          <w:p w:rsidR="006C250E" w:rsidRPr="00406B09" w:rsidRDefault="006C250E" w:rsidP="004134EE">
            <w:pPr>
              <w:pStyle w:val="a8"/>
              <w:suppressLineNumbers w:val="0"/>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_____________________ </w:t>
            </w:r>
            <w:proofErr w:type="spellStart"/>
            <w:r w:rsidRPr="00406B09">
              <w:rPr>
                <w:rFonts w:ascii="Times New Roman" w:hAnsi="Times New Roman" w:cs="Times New Roman"/>
                <w:sz w:val="20"/>
                <w:szCs w:val="20"/>
                <w:lang w:val="ru-RU"/>
              </w:rPr>
              <w:t>Г.А.Тюленева</w:t>
            </w:r>
            <w:proofErr w:type="spellEnd"/>
          </w:p>
        </w:tc>
        <w:tc>
          <w:tcPr>
            <w:tcW w:w="734" w:type="dxa"/>
            <w:shd w:val="clear" w:color="auto" w:fill="FFFFFF"/>
          </w:tcPr>
          <w:p w:rsidR="006C250E" w:rsidRPr="00406B09" w:rsidRDefault="006C250E" w:rsidP="004134EE">
            <w:pPr>
              <w:ind w:firstLine="284"/>
              <w:jc w:val="both"/>
              <w:rPr>
                <w:rFonts w:ascii="Times New Roman" w:hAnsi="Times New Roman" w:cs="Times New Roman"/>
                <w:sz w:val="20"/>
                <w:szCs w:val="20"/>
                <w:lang w:val="ru-RU"/>
              </w:rPr>
            </w:pPr>
          </w:p>
        </w:tc>
        <w:tc>
          <w:tcPr>
            <w:tcW w:w="4414" w:type="dxa"/>
            <w:shd w:val="clear" w:color="auto" w:fill="FFFFFF"/>
          </w:tcPr>
          <w:p w:rsidR="006C250E" w:rsidRPr="00406B09" w:rsidRDefault="006C250E" w:rsidP="004134EE">
            <w:pPr>
              <w:ind w:firstLine="284"/>
              <w:jc w:val="both"/>
              <w:rPr>
                <w:rFonts w:ascii="Times New Roman" w:hAnsi="Times New Roman" w:cs="Times New Roman"/>
              </w:rPr>
            </w:pPr>
            <w:r w:rsidRPr="00406B09">
              <w:rPr>
                <w:rFonts w:ascii="Times New Roman" w:hAnsi="Times New Roman" w:cs="Times New Roman"/>
                <w:b/>
                <w:sz w:val="20"/>
                <w:szCs w:val="20"/>
                <w:lang w:val="ru-RU"/>
              </w:rPr>
              <w:t>Исполнитель:     </w:t>
            </w:r>
          </w:p>
        </w:tc>
      </w:tr>
    </w:tbl>
    <w:p w:rsidR="006C250E" w:rsidRDefault="006C250E" w:rsidP="006C250E">
      <w:pPr>
        <w:ind w:right="51"/>
        <w:jc w:val="both"/>
        <w:rPr>
          <w:rFonts w:ascii="Times New Roman" w:hAnsi="Times New Roman" w:cs="Times New Roman"/>
          <w:sz w:val="20"/>
          <w:szCs w:val="20"/>
          <w:lang w:val="ru-RU"/>
        </w:rPr>
      </w:pPr>
    </w:p>
    <w:p w:rsidR="006C250E" w:rsidRPr="00406B09" w:rsidRDefault="006C250E" w:rsidP="006C250E">
      <w:pPr>
        <w:ind w:right="51"/>
        <w:jc w:val="both"/>
        <w:rPr>
          <w:rFonts w:ascii="Times New Roman" w:hAnsi="Times New Roman" w:cs="Times New Roman"/>
          <w:sz w:val="20"/>
          <w:szCs w:val="20"/>
          <w:lang w:val="ru-RU"/>
        </w:rPr>
      </w:pPr>
    </w:p>
    <w:p w:rsidR="006C250E" w:rsidRDefault="006C250E" w:rsidP="006C250E">
      <w:pPr>
        <w:jc w:val="right"/>
        <w:rPr>
          <w:rFonts w:ascii="Times New Roman" w:hAnsi="Times New Roman" w:cs="Times New Roman"/>
          <w:sz w:val="20"/>
          <w:szCs w:val="20"/>
          <w:lang w:val="ru-RU"/>
        </w:rPr>
      </w:pPr>
    </w:p>
    <w:p w:rsidR="006C250E" w:rsidRDefault="006C250E" w:rsidP="006C250E">
      <w:pPr>
        <w:jc w:val="right"/>
        <w:rPr>
          <w:rFonts w:ascii="Times New Roman" w:hAnsi="Times New Roman" w:cs="Times New Roman"/>
          <w:sz w:val="20"/>
          <w:szCs w:val="20"/>
          <w:lang w:val="ru-RU"/>
        </w:rPr>
      </w:pPr>
    </w:p>
    <w:p w:rsidR="006C250E" w:rsidRDefault="006C250E" w:rsidP="006C250E">
      <w:pPr>
        <w:jc w:val="right"/>
        <w:rPr>
          <w:rFonts w:ascii="Times New Roman" w:hAnsi="Times New Roman" w:cs="Times New Roman"/>
          <w:sz w:val="20"/>
          <w:szCs w:val="20"/>
          <w:lang w:val="ru-RU"/>
        </w:rPr>
      </w:pPr>
    </w:p>
    <w:p w:rsidR="006C250E" w:rsidRDefault="006C250E" w:rsidP="006C250E">
      <w:pPr>
        <w:jc w:val="right"/>
        <w:rPr>
          <w:rFonts w:ascii="Times New Roman" w:hAnsi="Times New Roman" w:cs="Times New Roman"/>
          <w:sz w:val="20"/>
          <w:szCs w:val="20"/>
          <w:lang w:val="ru-RU"/>
        </w:rPr>
      </w:pPr>
    </w:p>
    <w:p w:rsidR="006C250E" w:rsidRPr="00406B09" w:rsidRDefault="006C250E" w:rsidP="006C250E">
      <w:pPr>
        <w:jc w:val="right"/>
        <w:rPr>
          <w:rFonts w:ascii="Times New Roman" w:hAnsi="Times New Roman" w:cs="Times New Roman"/>
          <w:sz w:val="20"/>
          <w:szCs w:val="20"/>
          <w:lang w:val="ru-RU"/>
        </w:rPr>
      </w:pPr>
      <w:r w:rsidRPr="00406B09">
        <w:rPr>
          <w:rFonts w:ascii="Times New Roman" w:hAnsi="Times New Roman" w:cs="Times New Roman"/>
          <w:sz w:val="20"/>
          <w:szCs w:val="20"/>
          <w:lang w:val="ru-RU"/>
        </w:rPr>
        <w:lastRenderedPageBreak/>
        <w:t xml:space="preserve">Приложение №2 </w:t>
      </w:r>
    </w:p>
    <w:p w:rsidR="006C250E" w:rsidRPr="00406B09" w:rsidRDefault="006C250E" w:rsidP="006C250E">
      <w:pPr>
        <w:jc w:val="right"/>
        <w:rPr>
          <w:rFonts w:ascii="Times New Roman" w:hAnsi="Times New Roman" w:cs="Times New Roman"/>
          <w:sz w:val="20"/>
          <w:szCs w:val="20"/>
          <w:lang w:val="ru-RU"/>
        </w:rPr>
      </w:pPr>
      <w:r w:rsidRPr="00406B09">
        <w:rPr>
          <w:rFonts w:ascii="Times New Roman" w:hAnsi="Times New Roman" w:cs="Times New Roman"/>
          <w:sz w:val="20"/>
          <w:szCs w:val="20"/>
          <w:lang w:val="ru-RU"/>
        </w:rPr>
        <w:t>к гражданско-правовому договору №________________________</w:t>
      </w:r>
    </w:p>
    <w:p w:rsidR="006C250E" w:rsidRPr="00406B09" w:rsidRDefault="006C250E" w:rsidP="006C250E">
      <w:pPr>
        <w:jc w:val="right"/>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От «___» ____________ 20_ г. </w:t>
      </w:r>
    </w:p>
    <w:p w:rsidR="006C250E" w:rsidRPr="00406B09" w:rsidRDefault="006C250E" w:rsidP="006C250E">
      <w:pPr>
        <w:rPr>
          <w:rFonts w:ascii="Times New Roman" w:hAnsi="Times New Roman" w:cs="Times New Roman"/>
          <w:sz w:val="20"/>
          <w:szCs w:val="20"/>
          <w:lang w:val="ru-RU"/>
        </w:rPr>
      </w:pPr>
    </w:p>
    <w:p w:rsidR="006C250E" w:rsidRPr="00406B09" w:rsidRDefault="006C250E" w:rsidP="006C250E">
      <w:pPr>
        <w:ind w:firstLine="426"/>
        <w:jc w:val="center"/>
        <w:rPr>
          <w:rFonts w:ascii="Times New Roman" w:hAnsi="Times New Roman" w:cs="Times New Roman"/>
          <w:b/>
          <w:bCs/>
          <w:sz w:val="20"/>
          <w:szCs w:val="20"/>
          <w:lang w:val="ru-RU"/>
        </w:rPr>
      </w:pPr>
      <w:r w:rsidRPr="00406B09">
        <w:rPr>
          <w:rFonts w:ascii="Times New Roman" w:hAnsi="Times New Roman" w:cs="Times New Roman"/>
          <w:b/>
          <w:bCs/>
          <w:sz w:val="20"/>
          <w:szCs w:val="20"/>
          <w:lang w:val="ru-RU"/>
        </w:rPr>
        <w:t>Техническое задание</w:t>
      </w:r>
    </w:p>
    <w:p w:rsidR="006C250E" w:rsidRPr="00406B09" w:rsidRDefault="006C250E" w:rsidP="006C250E">
      <w:pPr>
        <w:ind w:firstLine="426"/>
        <w:jc w:val="center"/>
        <w:rPr>
          <w:rFonts w:ascii="Times New Roman" w:hAnsi="Times New Roman" w:cs="Times New Roman"/>
          <w:b/>
          <w:bCs/>
          <w:sz w:val="20"/>
          <w:szCs w:val="20"/>
          <w:lang w:val="ru-RU"/>
        </w:rPr>
      </w:pPr>
    </w:p>
    <w:p w:rsidR="006C250E" w:rsidRPr="00406B09" w:rsidRDefault="006C250E" w:rsidP="006C250E">
      <w:pPr>
        <w:jc w:val="both"/>
        <w:rPr>
          <w:rFonts w:ascii="Times New Roman" w:eastAsia="Andale Sans UI" w:hAnsi="Times New Roman" w:cs="Times New Roman"/>
          <w:sz w:val="20"/>
          <w:lang w:val="ru-RU" w:eastAsia="fa-IR" w:bidi="fa-IR"/>
        </w:rPr>
      </w:pPr>
      <w:r>
        <w:rPr>
          <w:rFonts w:ascii="Times New Roman" w:eastAsia="Andale Sans UI" w:hAnsi="Times New Roman" w:cs="Times New Roman"/>
          <w:sz w:val="20"/>
          <w:lang w:val="ru-RU" w:eastAsia="fa-IR" w:bidi="fa-IR"/>
        </w:rPr>
        <w:t xml:space="preserve"> </w:t>
      </w:r>
      <w:r w:rsidRPr="00406B09">
        <w:rPr>
          <w:rFonts w:ascii="Times New Roman" w:eastAsia="Andale Sans UI" w:hAnsi="Times New Roman" w:cs="Times New Roman"/>
          <w:sz w:val="20"/>
          <w:lang w:val="ru-RU" w:eastAsia="fa-IR" w:bidi="fa-IR"/>
        </w:rPr>
        <w:t>Работы выполняются в соответствии с настоящим техническим заданием и перечнем выполняемых ремонтных работ:</w:t>
      </w:r>
    </w:p>
    <w:tbl>
      <w:tblPr>
        <w:tblW w:w="10305" w:type="dxa"/>
        <w:tblInd w:w="108" w:type="dxa"/>
        <w:tblLook w:val="04A0" w:firstRow="1" w:lastRow="0" w:firstColumn="1" w:lastColumn="0" w:noHBand="0" w:noVBand="1"/>
      </w:tblPr>
      <w:tblGrid>
        <w:gridCol w:w="585"/>
        <w:gridCol w:w="2715"/>
        <w:gridCol w:w="4071"/>
        <w:gridCol w:w="2934"/>
      </w:tblGrid>
      <w:tr w:rsidR="006C250E" w:rsidRPr="00406B09" w:rsidTr="004134EE">
        <w:trPr>
          <w:trHeight w:val="20"/>
        </w:trPr>
        <w:tc>
          <w:tcPr>
            <w:tcW w:w="585" w:type="dxa"/>
            <w:tcBorders>
              <w:top w:val="single" w:sz="4" w:space="0" w:color="000000"/>
              <w:left w:val="single" w:sz="4" w:space="0" w:color="000000"/>
              <w:bottom w:val="single" w:sz="4" w:space="0" w:color="000000"/>
              <w:right w:val="single" w:sz="4" w:space="0" w:color="000000"/>
            </w:tcBorders>
            <w:shd w:val="clear" w:color="auto" w:fill="auto"/>
          </w:tcPr>
          <w:p w:rsidR="006C250E" w:rsidRPr="00406B09" w:rsidRDefault="006C250E" w:rsidP="004134EE">
            <w:pPr>
              <w:spacing w:line="276" w:lineRule="auto"/>
              <w:jc w:val="center"/>
              <w:rPr>
                <w:rFonts w:ascii="Times New Roman" w:hAnsi="Times New Roman" w:cs="Times New Roman"/>
                <w:sz w:val="20"/>
                <w:szCs w:val="20"/>
              </w:rPr>
            </w:pPr>
            <w:r w:rsidRPr="00406B09">
              <w:rPr>
                <w:rFonts w:ascii="Times New Roman" w:hAnsi="Times New Roman" w:cs="Times New Roman"/>
                <w:b/>
                <w:bCs/>
                <w:sz w:val="20"/>
                <w:szCs w:val="20"/>
              </w:rPr>
              <w:t>№</w:t>
            </w:r>
          </w:p>
          <w:p w:rsidR="006C250E" w:rsidRPr="00406B09" w:rsidRDefault="006C250E" w:rsidP="004134EE">
            <w:pPr>
              <w:spacing w:line="276" w:lineRule="auto"/>
              <w:jc w:val="center"/>
              <w:rPr>
                <w:rFonts w:ascii="Times New Roman" w:hAnsi="Times New Roman" w:cs="Times New Roman"/>
                <w:sz w:val="20"/>
                <w:szCs w:val="20"/>
              </w:rPr>
            </w:pPr>
            <w:r w:rsidRPr="00406B09">
              <w:rPr>
                <w:rFonts w:ascii="Times New Roman" w:hAnsi="Times New Roman" w:cs="Times New Roman"/>
                <w:b/>
                <w:bCs/>
                <w:sz w:val="20"/>
                <w:szCs w:val="20"/>
              </w:rPr>
              <w:t>п/п</w:t>
            </w:r>
          </w:p>
        </w:tc>
        <w:tc>
          <w:tcPr>
            <w:tcW w:w="2715" w:type="dxa"/>
            <w:tcBorders>
              <w:top w:val="single" w:sz="4" w:space="0" w:color="000000"/>
              <w:left w:val="single" w:sz="4" w:space="0" w:color="000000"/>
              <w:bottom w:val="single" w:sz="4" w:space="0" w:color="000000"/>
              <w:right w:val="single" w:sz="4" w:space="0" w:color="000000"/>
            </w:tcBorders>
            <w:shd w:val="clear" w:color="auto" w:fill="auto"/>
          </w:tcPr>
          <w:p w:rsidR="006C250E" w:rsidRPr="00406B09" w:rsidRDefault="006C250E" w:rsidP="004134EE">
            <w:pPr>
              <w:spacing w:before="120" w:line="276" w:lineRule="auto"/>
              <w:jc w:val="center"/>
              <w:rPr>
                <w:rFonts w:ascii="Times New Roman" w:hAnsi="Times New Roman" w:cs="Times New Roman"/>
                <w:sz w:val="20"/>
                <w:szCs w:val="20"/>
                <w:lang w:val="ru-RU"/>
              </w:rPr>
            </w:pPr>
            <w:proofErr w:type="spellStart"/>
            <w:r w:rsidRPr="00406B09">
              <w:rPr>
                <w:rFonts w:ascii="Times New Roman" w:hAnsi="Times New Roman" w:cs="Times New Roman"/>
                <w:b/>
                <w:bCs/>
                <w:sz w:val="20"/>
                <w:szCs w:val="20"/>
              </w:rPr>
              <w:t>Наименование</w:t>
            </w:r>
            <w:proofErr w:type="spellEnd"/>
            <w:r w:rsidRPr="00406B09">
              <w:rPr>
                <w:rFonts w:ascii="Times New Roman" w:hAnsi="Times New Roman" w:cs="Times New Roman"/>
                <w:b/>
                <w:bCs/>
                <w:sz w:val="20"/>
                <w:szCs w:val="20"/>
              </w:rPr>
              <w:t xml:space="preserve"> </w:t>
            </w:r>
            <w:proofErr w:type="spellStart"/>
            <w:r w:rsidRPr="00406B09">
              <w:rPr>
                <w:rFonts w:ascii="Times New Roman" w:hAnsi="Times New Roman" w:cs="Times New Roman"/>
                <w:b/>
                <w:bCs/>
                <w:sz w:val="20"/>
                <w:szCs w:val="20"/>
              </w:rPr>
              <w:t>оборудовани</w:t>
            </w:r>
            <w:proofErr w:type="spellEnd"/>
            <w:r w:rsidRPr="00406B09">
              <w:rPr>
                <w:rFonts w:ascii="Times New Roman" w:hAnsi="Times New Roman" w:cs="Times New Roman"/>
                <w:b/>
                <w:bCs/>
                <w:sz w:val="20"/>
                <w:szCs w:val="20"/>
                <w:lang w:val="ru-RU"/>
              </w:rPr>
              <w:t>я</w:t>
            </w:r>
          </w:p>
        </w:tc>
        <w:tc>
          <w:tcPr>
            <w:tcW w:w="4071" w:type="dxa"/>
            <w:tcBorders>
              <w:top w:val="single" w:sz="4" w:space="0" w:color="000000"/>
              <w:left w:val="single" w:sz="4" w:space="0" w:color="000000"/>
              <w:bottom w:val="single" w:sz="4" w:space="0" w:color="000000"/>
            </w:tcBorders>
            <w:shd w:val="clear" w:color="auto" w:fill="auto"/>
          </w:tcPr>
          <w:p w:rsidR="006C250E" w:rsidRPr="00406B09" w:rsidRDefault="006C250E" w:rsidP="004134EE">
            <w:pPr>
              <w:spacing w:before="120" w:line="276" w:lineRule="auto"/>
              <w:jc w:val="center"/>
              <w:rPr>
                <w:rFonts w:ascii="Times New Roman" w:hAnsi="Times New Roman" w:cs="Times New Roman"/>
                <w:sz w:val="20"/>
                <w:szCs w:val="20"/>
                <w:lang w:val="ru-RU"/>
              </w:rPr>
            </w:pPr>
            <w:r w:rsidRPr="00406B09">
              <w:rPr>
                <w:rFonts w:ascii="Times New Roman" w:hAnsi="Times New Roman" w:cs="Times New Roman"/>
                <w:b/>
                <w:bCs/>
                <w:sz w:val="20"/>
                <w:szCs w:val="20"/>
                <w:lang w:val="ru-RU"/>
              </w:rPr>
              <w:t xml:space="preserve"> </w:t>
            </w:r>
            <w:r w:rsidRPr="00406B09">
              <w:rPr>
                <w:rFonts w:ascii="Times New Roman" w:eastAsia="Times New Roman" w:hAnsi="Times New Roman" w:cs="Times New Roman"/>
                <w:b/>
                <w:bCs/>
                <w:kern w:val="0"/>
                <w:sz w:val="20"/>
                <w:szCs w:val="20"/>
                <w:lang w:val="ru-RU" w:bidi="ar-SA"/>
              </w:rPr>
              <w:t>И</w:t>
            </w:r>
            <w:r w:rsidRPr="00406B09">
              <w:rPr>
                <w:rFonts w:ascii="Times New Roman" w:hAnsi="Times New Roman" w:cs="Times New Roman"/>
                <w:b/>
                <w:bCs/>
                <w:sz w:val="20"/>
                <w:szCs w:val="20"/>
                <w:lang w:val="ru-RU"/>
              </w:rPr>
              <w:t>спользуемые запасные части и  перечень работ</w:t>
            </w:r>
          </w:p>
        </w:tc>
        <w:tc>
          <w:tcPr>
            <w:tcW w:w="2934" w:type="dxa"/>
            <w:tcBorders>
              <w:top w:val="single" w:sz="4" w:space="0" w:color="000000"/>
              <w:left w:val="single" w:sz="4" w:space="0" w:color="000000"/>
              <w:bottom w:val="single" w:sz="4" w:space="0" w:color="000000"/>
              <w:right w:val="single" w:sz="4" w:space="0" w:color="000000"/>
            </w:tcBorders>
            <w:shd w:val="clear" w:color="auto" w:fill="auto"/>
          </w:tcPr>
          <w:p w:rsidR="006C250E" w:rsidRPr="00406B09" w:rsidRDefault="006C250E" w:rsidP="004134EE">
            <w:pPr>
              <w:spacing w:before="120" w:line="276" w:lineRule="auto"/>
              <w:jc w:val="center"/>
              <w:rPr>
                <w:rFonts w:ascii="Times New Roman" w:hAnsi="Times New Roman" w:cs="Times New Roman"/>
                <w:b/>
                <w:bCs/>
                <w:sz w:val="20"/>
                <w:szCs w:val="20"/>
              </w:rPr>
            </w:pPr>
            <w:r w:rsidRPr="00406B09">
              <w:rPr>
                <w:rFonts w:ascii="Times New Roman" w:eastAsia="Times New Roman" w:hAnsi="Times New Roman" w:cs="Times New Roman"/>
                <w:b/>
                <w:bCs/>
                <w:kern w:val="0"/>
                <w:sz w:val="20"/>
                <w:szCs w:val="20"/>
                <w:lang w:val="ru-RU" w:bidi="ar-SA"/>
              </w:rPr>
              <w:t>Требования к перечню работ</w:t>
            </w:r>
          </w:p>
        </w:tc>
      </w:tr>
      <w:tr w:rsidR="006C250E" w:rsidRPr="004E46D5" w:rsidTr="004134EE">
        <w:trPr>
          <w:trHeight w:val="20"/>
        </w:trPr>
        <w:tc>
          <w:tcPr>
            <w:tcW w:w="585" w:type="dxa"/>
            <w:tcBorders>
              <w:top w:val="single" w:sz="4" w:space="0" w:color="000000"/>
              <w:left w:val="single" w:sz="4" w:space="0" w:color="000000"/>
              <w:bottom w:val="single" w:sz="4" w:space="0" w:color="000000"/>
              <w:right w:val="single" w:sz="4" w:space="0" w:color="000000"/>
            </w:tcBorders>
            <w:shd w:val="clear" w:color="auto" w:fill="auto"/>
          </w:tcPr>
          <w:p w:rsidR="006C250E" w:rsidRPr="00406B09" w:rsidRDefault="006C250E" w:rsidP="004134EE">
            <w:pPr>
              <w:spacing w:line="276" w:lineRule="auto"/>
              <w:jc w:val="center"/>
              <w:rPr>
                <w:rFonts w:ascii="Times New Roman" w:hAnsi="Times New Roman" w:cs="Times New Roman"/>
                <w:sz w:val="20"/>
                <w:szCs w:val="20"/>
              </w:rPr>
            </w:pPr>
            <w:r w:rsidRPr="00406B09">
              <w:rPr>
                <w:rFonts w:ascii="Times New Roman" w:hAnsi="Times New Roman" w:cs="Times New Roman"/>
                <w:b/>
                <w:bCs/>
                <w:sz w:val="20"/>
                <w:szCs w:val="20"/>
              </w:rPr>
              <w:t>1</w:t>
            </w:r>
          </w:p>
        </w:tc>
        <w:tc>
          <w:tcPr>
            <w:tcW w:w="2715" w:type="dxa"/>
            <w:tcBorders>
              <w:top w:val="single" w:sz="4" w:space="0" w:color="000000"/>
              <w:left w:val="single" w:sz="4" w:space="0" w:color="000000"/>
              <w:bottom w:val="single" w:sz="4" w:space="0" w:color="000000"/>
              <w:right w:val="single" w:sz="4" w:space="0" w:color="000000"/>
            </w:tcBorders>
            <w:shd w:val="clear" w:color="auto" w:fill="auto"/>
          </w:tcPr>
          <w:p w:rsidR="006C250E" w:rsidRPr="00406B09" w:rsidRDefault="006C250E" w:rsidP="004134EE">
            <w:pPr>
              <w:ind w:left="35"/>
              <w:rPr>
                <w:rFonts w:ascii="Times New Roman" w:hAnsi="Times New Roman" w:cs="Times New Roman"/>
                <w:sz w:val="20"/>
                <w:szCs w:val="20"/>
                <w:lang w:val="ru-RU"/>
              </w:rPr>
            </w:pPr>
            <w:proofErr w:type="spellStart"/>
            <w:r w:rsidRPr="00406B09">
              <w:rPr>
                <w:rFonts w:ascii="Times New Roman" w:eastAsia="Times New Roman" w:hAnsi="Times New Roman" w:cs="Times New Roman"/>
                <w:color w:val="auto"/>
                <w:kern w:val="0"/>
                <w:sz w:val="20"/>
                <w:szCs w:val="20"/>
                <w:lang w:val="ru-RU" w:eastAsia="ru-RU" w:bidi="ar-SA"/>
              </w:rPr>
              <w:t>Фиброгастроскоп</w:t>
            </w:r>
            <w:proofErr w:type="spellEnd"/>
            <w:r w:rsidRPr="00406B09">
              <w:rPr>
                <w:rFonts w:ascii="Times New Roman" w:eastAsia="Times New Roman" w:hAnsi="Times New Roman" w:cs="Times New Roman"/>
                <w:color w:val="auto"/>
                <w:kern w:val="0"/>
                <w:sz w:val="20"/>
                <w:szCs w:val="20"/>
                <w:lang w:val="ru-RU" w:eastAsia="ru-RU" w:bidi="ar-SA"/>
              </w:rPr>
              <w:t xml:space="preserve"> </w:t>
            </w:r>
          </w:p>
          <w:p w:rsidR="006C250E" w:rsidRPr="00406B09" w:rsidRDefault="006C250E" w:rsidP="004134EE">
            <w:pPr>
              <w:ind w:left="35"/>
              <w:rPr>
                <w:rFonts w:ascii="Times New Roman" w:hAnsi="Times New Roman" w:cs="Times New Roman"/>
                <w:sz w:val="20"/>
                <w:szCs w:val="20"/>
                <w:lang w:val="ru-RU"/>
              </w:rPr>
            </w:pPr>
            <w:proofErr w:type="spellStart"/>
            <w:r w:rsidRPr="00406B09">
              <w:rPr>
                <w:rFonts w:ascii="Times New Roman" w:eastAsia="Times New Roman" w:hAnsi="Times New Roman" w:cs="Times New Roman"/>
                <w:color w:val="auto"/>
                <w:kern w:val="0"/>
                <w:sz w:val="20"/>
                <w:szCs w:val="20"/>
                <w:lang w:val="ru-RU" w:eastAsia="ru-RU" w:bidi="ar-SA"/>
              </w:rPr>
              <w:t>Pentax</w:t>
            </w:r>
            <w:proofErr w:type="spellEnd"/>
            <w:r w:rsidRPr="00406B09">
              <w:rPr>
                <w:rFonts w:ascii="Times New Roman" w:eastAsia="Times New Roman" w:hAnsi="Times New Roman" w:cs="Times New Roman"/>
                <w:color w:val="auto"/>
                <w:kern w:val="0"/>
                <w:sz w:val="20"/>
                <w:szCs w:val="20"/>
                <w:lang w:val="ru-RU" w:eastAsia="ru-RU" w:bidi="ar-SA"/>
              </w:rPr>
              <w:t xml:space="preserve"> FG-24V</w:t>
            </w:r>
          </w:p>
          <w:p w:rsidR="006C250E" w:rsidRPr="00406B09" w:rsidRDefault="006C250E" w:rsidP="004134EE">
            <w:pPr>
              <w:ind w:left="35"/>
              <w:rPr>
                <w:rFonts w:ascii="Times New Roman" w:hAnsi="Times New Roman" w:cs="Times New Roman"/>
                <w:sz w:val="20"/>
                <w:szCs w:val="20"/>
                <w:lang w:val="ru-RU"/>
              </w:rPr>
            </w:pPr>
            <w:r w:rsidRPr="00406B09">
              <w:rPr>
                <w:rFonts w:ascii="Times New Roman" w:eastAsia="Times New Roman" w:hAnsi="Times New Roman" w:cs="Times New Roman"/>
                <w:color w:val="auto"/>
                <w:kern w:val="0"/>
                <w:sz w:val="20"/>
                <w:szCs w:val="20"/>
                <w:lang w:val="ru-RU" w:eastAsia="ru-RU" w:bidi="ar-SA"/>
              </w:rPr>
              <w:t>Заводской номер</w:t>
            </w:r>
            <w:r w:rsidRPr="00406B09">
              <w:rPr>
                <w:rFonts w:ascii="Times New Roman" w:eastAsia="Times New Roman" w:hAnsi="Times New Roman" w:cs="Times New Roman"/>
                <w:b/>
                <w:color w:val="auto"/>
                <w:kern w:val="0"/>
                <w:sz w:val="20"/>
                <w:szCs w:val="20"/>
                <w:lang w:val="ru-RU" w:eastAsia="ru-RU" w:bidi="ar-SA"/>
              </w:rPr>
              <w:t xml:space="preserve"> </w:t>
            </w:r>
            <w:r w:rsidRPr="00406B09">
              <w:rPr>
                <w:rFonts w:ascii="Times New Roman" w:eastAsia="Times New Roman" w:hAnsi="Times New Roman" w:cs="Times New Roman"/>
                <w:color w:val="auto"/>
                <w:kern w:val="0"/>
                <w:sz w:val="20"/>
                <w:szCs w:val="20"/>
                <w:lang w:val="ru-RU" w:eastAsia="ru-RU" w:bidi="ar-SA"/>
              </w:rPr>
              <w:t>A01490</w:t>
            </w:r>
          </w:p>
          <w:p w:rsidR="006C250E" w:rsidRPr="00406B09" w:rsidRDefault="006C250E" w:rsidP="004134EE">
            <w:pPr>
              <w:ind w:left="35"/>
              <w:rPr>
                <w:rFonts w:ascii="Times New Roman" w:hAnsi="Times New Roman" w:cs="Times New Roman"/>
                <w:b/>
                <w:sz w:val="20"/>
                <w:szCs w:val="20"/>
                <w:lang w:val="ru-RU"/>
              </w:rPr>
            </w:pPr>
          </w:p>
        </w:tc>
        <w:tc>
          <w:tcPr>
            <w:tcW w:w="4071" w:type="dxa"/>
            <w:tcBorders>
              <w:top w:val="single" w:sz="4" w:space="0" w:color="000000"/>
              <w:left w:val="single" w:sz="4" w:space="0" w:color="000000"/>
              <w:bottom w:val="single" w:sz="4" w:space="0" w:color="000000"/>
            </w:tcBorders>
            <w:shd w:val="clear" w:color="auto" w:fill="auto"/>
          </w:tcPr>
          <w:p w:rsidR="006C250E" w:rsidRDefault="006C250E" w:rsidP="006C250E">
            <w:pPr>
              <w:ind w:right="317"/>
              <w:rPr>
                <w:rFonts w:ascii="Times New Roman" w:eastAsia="Times New Roman" w:hAnsi="Times New Roman" w:cs="Times New Roman"/>
                <w:color w:val="auto"/>
                <w:kern w:val="0"/>
                <w:sz w:val="20"/>
                <w:szCs w:val="20"/>
                <w:lang w:val="ru-RU" w:eastAsia="ru-RU" w:bidi="ar-SA"/>
              </w:rPr>
            </w:pPr>
            <w:r>
              <w:rPr>
                <w:rFonts w:ascii="Times New Roman" w:eastAsia="Times New Roman" w:hAnsi="Times New Roman" w:cs="Times New Roman"/>
                <w:color w:val="auto"/>
                <w:kern w:val="0"/>
                <w:sz w:val="20"/>
                <w:szCs w:val="20"/>
                <w:lang w:val="ru-RU" w:eastAsia="ru-RU" w:bidi="ar-SA"/>
              </w:rPr>
              <w:t xml:space="preserve">- замена шкива </w:t>
            </w:r>
            <w:r w:rsidRPr="006C250E">
              <w:rPr>
                <w:rFonts w:ascii="Times New Roman" w:eastAsia="Times New Roman" w:hAnsi="Times New Roman" w:cs="Times New Roman"/>
                <w:color w:val="auto"/>
                <w:kern w:val="0"/>
                <w:sz w:val="20"/>
                <w:szCs w:val="20"/>
                <w:lang w:val="ru-RU" w:eastAsia="ru-RU" w:bidi="ar-SA"/>
              </w:rPr>
              <w:t>поворота верх/низ D201-U2160-1 (1шт.);</w:t>
            </w:r>
          </w:p>
          <w:p w:rsidR="006C250E" w:rsidRPr="006C250E" w:rsidRDefault="006C250E" w:rsidP="006C250E">
            <w:pPr>
              <w:ind w:right="317"/>
              <w:rPr>
                <w:rFonts w:ascii="Times New Roman" w:eastAsia="Times New Roman" w:hAnsi="Times New Roman" w:cs="Times New Roman"/>
                <w:color w:val="auto"/>
                <w:kern w:val="0"/>
                <w:sz w:val="20"/>
                <w:szCs w:val="20"/>
                <w:lang w:val="ru-RU" w:eastAsia="ru-RU" w:bidi="ar-SA"/>
              </w:rPr>
            </w:pPr>
            <w:r w:rsidRPr="006C250E">
              <w:rPr>
                <w:rFonts w:ascii="Times New Roman" w:eastAsia="Times New Roman" w:hAnsi="Times New Roman" w:cs="Times New Roman"/>
                <w:color w:val="auto"/>
                <w:kern w:val="0"/>
                <w:sz w:val="20"/>
                <w:szCs w:val="20"/>
                <w:lang w:val="ru-RU" w:eastAsia="ru-RU" w:bidi="ar-SA"/>
              </w:rPr>
              <w:t>замена шкива поворота право/лево D201-U2165-1 (1шт.);</w:t>
            </w:r>
          </w:p>
          <w:p w:rsidR="006C250E" w:rsidRPr="006C250E" w:rsidRDefault="006C250E" w:rsidP="006C250E">
            <w:pPr>
              <w:ind w:right="317"/>
              <w:rPr>
                <w:rFonts w:ascii="Times New Roman" w:eastAsia="Times New Roman" w:hAnsi="Times New Roman" w:cs="Times New Roman"/>
                <w:color w:val="auto"/>
                <w:kern w:val="0"/>
                <w:sz w:val="20"/>
                <w:szCs w:val="20"/>
                <w:lang w:val="ru-RU" w:eastAsia="ru-RU" w:bidi="ar-SA"/>
              </w:rPr>
            </w:pPr>
            <w:r w:rsidRPr="006C250E">
              <w:rPr>
                <w:rFonts w:ascii="Times New Roman" w:eastAsia="Times New Roman" w:hAnsi="Times New Roman" w:cs="Times New Roman"/>
                <w:color w:val="auto"/>
                <w:kern w:val="0"/>
                <w:sz w:val="20"/>
                <w:szCs w:val="20"/>
                <w:lang w:val="ru-RU" w:eastAsia="ru-RU" w:bidi="ar-SA"/>
              </w:rPr>
              <w:t>замена рубашки шнура универсального D164-U3061-3 (1шт.);</w:t>
            </w:r>
          </w:p>
          <w:p w:rsidR="006C250E" w:rsidRPr="00406B09" w:rsidRDefault="006C250E" w:rsidP="006C250E">
            <w:pPr>
              <w:ind w:right="317"/>
              <w:rPr>
                <w:rFonts w:ascii="Times New Roman" w:hAnsi="Times New Roman" w:cs="Times New Roman"/>
                <w:sz w:val="20"/>
                <w:szCs w:val="20"/>
                <w:lang w:val="ru-RU"/>
              </w:rPr>
            </w:pPr>
            <w:r w:rsidRPr="006C250E">
              <w:rPr>
                <w:rFonts w:ascii="Times New Roman" w:eastAsia="Times New Roman" w:hAnsi="Times New Roman" w:cs="Times New Roman"/>
                <w:color w:val="auto"/>
                <w:kern w:val="0"/>
                <w:sz w:val="20"/>
                <w:szCs w:val="20"/>
                <w:lang w:val="ru-RU" w:eastAsia="ru-RU" w:bidi="ar-SA"/>
              </w:rPr>
              <w:t>замена защитника D164-SC006 (1шт.)</w:t>
            </w:r>
          </w:p>
        </w:tc>
        <w:tc>
          <w:tcPr>
            <w:tcW w:w="2934" w:type="dxa"/>
            <w:tcBorders>
              <w:top w:val="single" w:sz="4" w:space="0" w:color="000000"/>
              <w:left w:val="single" w:sz="4" w:space="0" w:color="000000"/>
              <w:bottom w:val="single" w:sz="4" w:space="0" w:color="000000"/>
              <w:right w:val="single" w:sz="4" w:space="0" w:color="000000"/>
            </w:tcBorders>
            <w:shd w:val="clear" w:color="auto" w:fill="auto"/>
          </w:tcPr>
          <w:p w:rsidR="006C250E" w:rsidRPr="00406B09" w:rsidRDefault="006C250E" w:rsidP="004134EE">
            <w:pPr>
              <w:ind w:right="317"/>
              <w:jc w:val="center"/>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Полная совместимость с </w:t>
            </w:r>
            <w:proofErr w:type="spellStart"/>
            <w:r w:rsidRPr="00406B09">
              <w:rPr>
                <w:rFonts w:ascii="Times New Roman" w:eastAsia="Times New Roman" w:hAnsi="Times New Roman" w:cs="Times New Roman"/>
                <w:color w:val="auto"/>
                <w:kern w:val="0"/>
                <w:sz w:val="20"/>
                <w:szCs w:val="20"/>
                <w:lang w:val="ru-RU" w:eastAsia="ru-RU" w:bidi="ar-SA"/>
              </w:rPr>
              <w:t>Фиброгастроскопом</w:t>
            </w:r>
            <w:proofErr w:type="spellEnd"/>
            <w:r w:rsidRPr="00406B09">
              <w:rPr>
                <w:rFonts w:ascii="Times New Roman" w:eastAsia="Times New Roman" w:hAnsi="Times New Roman" w:cs="Times New Roman"/>
                <w:color w:val="auto"/>
                <w:kern w:val="0"/>
                <w:sz w:val="20"/>
                <w:szCs w:val="20"/>
                <w:lang w:val="ru-RU" w:eastAsia="ru-RU" w:bidi="ar-SA"/>
              </w:rPr>
              <w:t xml:space="preserve"> </w:t>
            </w:r>
            <w:proofErr w:type="spellStart"/>
            <w:r w:rsidRPr="00406B09">
              <w:rPr>
                <w:rFonts w:ascii="Times New Roman" w:eastAsia="Times New Roman" w:hAnsi="Times New Roman" w:cs="Times New Roman"/>
                <w:color w:val="auto"/>
                <w:kern w:val="0"/>
                <w:sz w:val="20"/>
                <w:szCs w:val="20"/>
                <w:lang w:val="ru-RU" w:eastAsia="ru-RU" w:bidi="ar-SA"/>
              </w:rPr>
              <w:t>Pentax</w:t>
            </w:r>
            <w:proofErr w:type="spellEnd"/>
            <w:r w:rsidRPr="00406B09">
              <w:rPr>
                <w:rFonts w:ascii="Times New Roman" w:eastAsia="Times New Roman" w:hAnsi="Times New Roman" w:cs="Times New Roman"/>
                <w:color w:val="auto"/>
                <w:kern w:val="0"/>
                <w:sz w:val="20"/>
                <w:szCs w:val="20"/>
                <w:lang w:val="ru-RU" w:eastAsia="ru-RU" w:bidi="ar-SA"/>
              </w:rPr>
              <w:t xml:space="preserve"> FG-24V Заводской номер</w:t>
            </w:r>
            <w:r w:rsidRPr="00406B09">
              <w:rPr>
                <w:rFonts w:ascii="Times New Roman" w:eastAsia="Times New Roman" w:hAnsi="Times New Roman" w:cs="Times New Roman"/>
                <w:b/>
                <w:color w:val="auto"/>
                <w:kern w:val="0"/>
                <w:sz w:val="20"/>
                <w:szCs w:val="20"/>
                <w:lang w:val="ru-RU" w:eastAsia="ru-RU" w:bidi="ar-SA"/>
              </w:rPr>
              <w:t xml:space="preserve"> </w:t>
            </w:r>
            <w:r w:rsidRPr="00406B09">
              <w:rPr>
                <w:rFonts w:ascii="Times New Roman" w:eastAsia="Times New Roman" w:hAnsi="Times New Roman" w:cs="Times New Roman"/>
                <w:color w:val="auto"/>
                <w:kern w:val="0"/>
                <w:sz w:val="20"/>
                <w:szCs w:val="20"/>
                <w:lang w:val="ru-RU" w:eastAsia="ru-RU" w:bidi="ar-SA"/>
              </w:rPr>
              <w:t>A01490</w:t>
            </w:r>
          </w:p>
        </w:tc>
      </w:tr>
    </w:tbl>
    <w:p w:rsidR="006C250E" w:rsidRPr="00406B09" w:rsidRDefault="006C250E" w:rsidP="006C250E">
      <w:pPr>
        <w:jc w:val="both"/>
        <w:rPr>
          <w:rFonts w:ascii="Times New Roman" w:eastAsia="Andale Sans UI" w:hAnsi="Times New Roman" w:cs="Times New Roman"/>
          <w:sz w:val="20"/>
          <w:lang w:val="ru-RU" w:eastAsia="fa-IR" w:bidi="fa-IR"/>
        </w:rPr>
      </w:pP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 xml:space="preserve">1. </w:t>
      </w:r>
      <w:proofErr w:type="gramStart"/>
      <w:r w:rsidRPr="00406B09">
        <w:rPr>
          <w:rFonts w:ascii="Times New Roman" w:eastAsia="Andale Sans UI" w:hAnsi="Times New Roman" w:cs="Times New Roman"/>
          <w:sz w:val="20"/>
          <w:lang w:val="ru-RU" w:eastAsia="fa-IR" w:bidi="fa-IR"/>
        </w:rPr>
        <w:t xml:space="preserve">Качество выполняемых работ должно соответствовать требованиям Методических рекомендаций «Техническое обслуживание медицинской техники», утвержденных Министерством здравоохранения РФ 24.09.2003г. и Министерством промышленности, науки и технологий РФ 10.10.2003г., введенных в действие с 01.01.2004г. Письмом Департамента госконтроля лекарств и медтехники Минздрава РФ от 27.10.2003г. № 293-22/233, а так же составленного на основании данных Методических рекомендаций, Перечня выполняемых ремонтных работ. </w:t>
      </w:r>
      <w:proofErr w:type="gramEnd"/>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2. Все применяемые материалы и изделия должны соответствовать требованиям настоящего Технического задания, Государственным стандартам, техническим условиям и иметь сертификаты соответствия, паспорта и другие документы, удостоверяющие соответствующее качество материалов и изделий.</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 xml:space="preserve">3. Используемые при оказании услуг материалы и запасные части предоставляются Исполнителем, они должны быть оригинальными, новыми, не восстановленными, не бывшими в эксплуатации. </w:t>
      </w:r>
      <w:proofErr w:type="gramStart"/>
      <w:r w:rsidRPr="00406B09">
        <w:rPr>
          <w:rFonts w:ascii="Times New Roman" w:eastAsia="Andale Sans UI" w:hAnsi="Times New Roman" w:cs="Times New Roman"/>
          <w:sz w:val="20"/>
          <w:lang w:val="ru-RU" w:eastAsia="fa-IR" w:bidi="fa-IR"/>
        </w:rPr>
        <w:t>В связи с тем, что  в инструкции по эксплуатации данной медицинской техники, отсутствуют указания на возможность применения запасных частей других фирм-производителей, в соответствии с частью 1 статьи 33 № 44-ФЗ от 05.04.2013, в связи с конструктивными особенностями и техническими характеристиками оборудования, при выполнении ремонта должны использоваться оригинальные запасные части фирмы производителя оборудования.</w:t>
      </w:r>
      <w:proofErr w:type="gramEnd"/>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 xml:space="preserve">4. Исполнитель должен иметь действующую лицензию на осуществление деятельности по производству и  техническому обслуживанию медицинской техники (монтаж и наладка медицинской техники; контроль технического состояния медицинской техники; периодическое и текущее техническое обслуживание медицинской техники; </w:t>
      </w:r>
      <w:proofErr w:type="gramStart"/>
      <w:r w:rsidRPr="00406B09">
        <w:rPr>
          <w:rFonts w:ascii="Times New Roman" w:eastAsia="Andale Sans UI" w:hAnsi="Times New Roman" w:cs="Times New Roman"/>
          <w:sz w:val="20"/>
          <w:lang w:val="ru-RU" w:eastAsia="fa-IR" w:bidi="fa-IR"/>
        </w:rPr>
        <w:t>ремонт медицинской техники), в соответствии с Федеральным законом от 4 мая 2011 г. N 99-ФЗ "О лицензировании отдельных видов деятельности" (с изменениями и дополнениями) и в соответствии с постановлением Правительства РФ от 03 июня 2013 года № 469  « Об утверждении Положения о лицензировании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w:t>
      </w:r>
      <w:proofErr w:type="gramEnd"/>
      <w:r w:rsidRPr="00406B09">
        <w:rPr>
          <w:rFonts w:ascii="Times New Roman" w:eastAsia="Andale Sans UI" w:hAnsi="Times New Roman" w:cs="Times New Roman"/>
          <w:sz w:val="20"/>
          <w:lang w:val="ru-RU" w:eastAsia="fa-IR" w:bidi="fa-IR"/>
        </w:rPr>
        <w:t xml:space="preserve"> лица или индивидуального предпринимателя) медицинской техники» и предоставить её заверенную копию на момент подписания договора.</w:t>
      </w:r>
    </w:p>
    <w:p w:rsidR="006C250E" w:rsidRPr="00406B09" w:rsidRDefault="006C250E" w:rsidP="006C250E">
      <w:pPr>
        <w:jc w:val="both"/>
        <w:rPr>
          <w:rFonts w:ascii="Times New Roman" w:hAnsi="Times New Roman" w:cs="Times New Roman"/>
          <w:szCs w:val="20"/>
          <w:lang w:val="ru-RU"/>
        </w:rPr>
      </w:pPr>
      <w:r w:rsidRPr="00406B09">
        <w:rPr>
          <w:rFonts w:ascii="Times New Roman" w:eastAsia="Andale Sans UI" w:hAnsi="Times New Roman" w:cs="Times New Roman"/>
          <w:sz w:val="20"/>
          <w:lang w:val="ru-RU" w:eastAsia="fa-IR" w:bidi="fa-IR"/>
        </w:rPr>
        <w:t>5. Качество и безопасность услуг, являющихся предметом аукциона в электронной форме, должно соответствовать требованиям следующих законов:</w:t>
      </w:r>
    </w:p>
    <w:p w:rsidR="006C250E" w:rsidRPr="00406B09" w:rsidRDefault="006C250E" w:rsidP="006C250E">
      <w:pPr>
        <w:pStyle w:val="ac"/>
        <w:numPr>
          <w:ilvl w:val="0"/>
          <w:numId w:val="3"/>
        </w:numPr>
        <w:tabs>
          <w:tab w:val="left" w:pos="418"/>
        </w:tabs>
        <w:suppressAutoHyphens w:val="0"/>
        <w:spacing w:line="200" w:lineRule="atLeast"/>
        <w:ind w:left="0" w:firstLine="0"/>
        <w:jc w:val="both"/>
        <w:rPr>
          <w:rFonts w:ascii="Times New Roman" w:hAnsi="Times New Roman"/>
          <w:szCs w:val="20"/>
        </w:rPr>
      </w:pPr>
      <w:r w:rsidRPr="00406B09">
        <w:rPr>
          <w:rFonts w:ascii="Times New Roman" w:hAnsi="Times New Roman"/>
          <w:szCs w:val="20"/>
        </w:rPr>
        <w:t>Федеральный закон от 27 декабря 2002 г. № 184-ФЗ «О техническом регулировании»;</w:t>
      </w:r>
    </w:p>
    <w:p w:rsidR="006C250E" w:rsidRPr="00406B09" w:rsidRDefault="006C250E" w:rsidP="006C250E">
      <w:pPr>
        <w:pStyle w:val="ac"/>
        <w:numPr>
          <w:ilvl w:val="0"/>
          <w:numId w:val="3"/>
        </w:numPr>
        <w:tabs>
          <w:tab w:val="left" w:pos="418"/>
        </w:tabs>
        <w:suppressAutoHyphens w:val="0"/>
        <w:spacing w:line="200" w:lineRule="atLeast"/>
        <w:ind w:left="0" w:firstLine="0"/>
        <w:jc w:val="both"/>
        <w:rPr>
          <w:rFonts w:ascii="Times New Roman" w:hAnsi="Times New Roman"/>
          <w:szCs w:val="20"/>
        </w:rPr>
      </w:pPr>
      <w:r w:rsidRPr="00406B09">
        <w:rPr>
          <w:rFonts w:ascii="Times New Roman" w:hAnsi="Times New Roman"/>
          <w:szCs w:val="20"/>
        </w:rPr>
        <w:t xml:space="preserve">Федеральный закон РФ от 21.11.2011 N 323-ФЗ «Основы законодательства Российской Федерации об охране здоровья граждан» </w:t>
      </w:r>
    </w:p>
    <w:p w:rsidR="006C250E" w:rsidRPr="00406B09" w:rsidRDefault="006C250E" w:rsidP="006C250E">
      <w:pPr>
        <w:pStyle w:val="ac"/>
        <w:numPr>
          <w:ilvl w:val="0"/>
          <w:numId w:val="3"/>
        </w:numPr>
        <w:shd w:val="clear" w:color="auto" w:fill="FFFFFF"/>
        <w:tabs>
          <w:tab w:val="left" w:pos="418"/>
        </w:tabs>
        <w:suppressAutoHyphens w:val="0"/>
        <w:spacing w:line="200" w:lineRule="atLeast"/>
        <w:ind w:left="0" w:firstLine="0"/>
        <w:jc w:val="both"/>
        <w:rPr>
          <w:rFonts w:ascii="Times New Roman" w:hAnsi="Times New Roman"/>
          <w:szCs w:val="20"/>
        </w:rPr>
      </w:pPr>
      <w:r w:rsidRPr="00406B09">
        <w:rPr>
          <w:rFonts w:ascii="Times New Roman" w:hAnsi="Times New Roman"/>
          <w:szCs w:val="20"/>
        </w:rPr>
        <w:t>Федеральный закон от 30.03.1999 № 52-ФЗ «О санитарно-эпидемиологическом благополучии населения»;</w:t>
      </w:r>
    </w:p>
    <w:p w:rsidR="006C250E" w:rsidRPr="00406B09" w:rsidRDefault="006C250E" w:rsidP="006C250E">
      <w:pPr>
        <w:pStyle w:val="ac"/>
        <w:numPr>
          <w:ilvl w:val="0"/>
          <w:numId w:val="3"/>
        </w:numPr>
        <w:tabs>
          <w:tab w:val="left" w:pos="418"/>
        </w:tabs>
        <w:suppressAutoHyphens w:val="0"/>
        <w:spacing w:line="200" w:lineRule="atLeast"/>
        <w:ind w:left="0" w:firstLine="0"/>
        <w:jc w:val="both"/>
        <w:rPr>
          <w:rFonts w:ascii="Times New Roman" w:hAnsi="Times New Roman"/>
          <w:szCs w:val="20"/>
        </w:rPr>
      </w:pPr>
      <w:r w:rsidRPr="00406B09">
        <w:rPr>
          <w:rFonts w:ascii="Times New Roman" w:hAnsi="Times New Roman"/>
          <w:szCs w:val="20"/>
        </w:rPr>
        <w:t>Технический регламент о безопасности машин и оборудования, утв. постановлением Правительства РФ от 15 сентября 2009 г. № 753;</w:t>
      </w:r>
    </w:p>
    <w:p w:rsidR="006C250E" w:rsidRPr="00406B09" w:rsidRDefault="006C250E" w:rsidP="006C250E">
      <w:pPr>
        <w:pStyle w:val="ac"/>
        <w:numPr>
          <w:ilvl w:val="0"/>
          <w:numId w:val="3"/>
        </w:numPr>
        <w:tabs>
          <w:tab w:val="left" w:pos="418"/>
        </w:tabs>
        <w:suppressAutoHyphens w:val="0"/>
        <w:spacing w:line="200" w:lineRule="atLeast"/>
        <w:ind w:left="0" w:firstLine="0"/>
        <w:jc w:val="both"/>
        <w:rPr>
          <w:rFonts w:ascii="Times New Roman" w:hAnsi="Times New Roman"/>
          <w:szCs w:val="20"/>
        </w:rPr>
      </w:pPr>
      <w:r w:rsidRPr="00406B09">
        <w:rPr>
          <w:rFonts w:ascii="Times New Roman" w:hAnsi="Times New Roman"/>
          <w:szCs w:val="20"/>
        </w:rPr>
        <w:t>Постановление Правительства РФ от 25.04.2012 N 390 "О противопожарном режиме"</w:t>
      </w:r>
    </w:p>
    <w:p w:rsidR="006C250E" w:rsidRPr="00406B09" w:rsidRDefault="006C250E" w:rsidP="006C250E">
      <w:pPr>
        <w:pStyle w:val="ac"/>
        <w:numPr>
          <w:ilvl w:val="0"/>
          <w:numId w:val="3"/>
        </w:numPr>
        <w:tabs>
          <w:tab w:val="left" w:pos="418"/>
        </w:tabs>
        <w:suppressAutoHyphens w:val="0"/>
        <w:spacing w:line="200" w:lineRule="atLeast"/>
        <w:ind w:left="0" w:firstLine="0"/>
        <w:jc w:val="both"/>
        <w:rPr>
          <w:rFonts w:ascii="Times New Roman" w:hAnsi="Times New Roman"/>
        </w:rPr>
      </w:pPr>
      <w:r w:rsidRPr="00406B09">
        <w:rPr>
          <w:rFonts w:ascii="Times New Roman" w:hAnsi="Times New Roman"/>
          <w:szCs w:val="20"/>
        </w:rPr>
        <w:t>ГОСТ 15.601-98 «Система разработки и постановки продукции на производство. Техническое обслуживание и ремонт техники. Основные положения»;</w:t>
      </w:r>
    </w:p>
    <w:p w:rsidR="006C250E" w:rsidRPr="00406B09" w:rsidRDefault="006C250E" w:rsidP="006C250E">
      <w:pPr>
        <w:pStyle w:val="ab"/>
        <w:tabs>
          <w:tab w:val="clear" w:pos="480"/>
          <w:tab w:val="clear" w:pos="1701"/>
          <w:tab w:val="left" w:pos="418"/>
        </w:tabs>
        <w:spacing w:before="0" w:after="0" w:line="200" w:lineRule="atLeast"/>
        <w:jc w:val="both"/>
        <w:rPr>
          <w:rFonts w:ascii="Times New Roman" w:hAnsi="Times New Roman"/>
          <w:sz w:val="20"/>
          <w:lang w:val="ru-RU"/>
        </w:rPr>
      </w:pPr>
      <w:r w:rsidRPr="00406B09">
        <w:rPr>
          <w:rFonts w:ascii="Times New Roman" w:hAnsi="Times New Roman"/>
          <w:sz w:val="20"/>
          <w:lang w:val="ru-RU"/>
        </w:rPr>
        <w:t>ГОСТ 18322-2016 «Система технического обслуживания и ремонта техники. Термины и определения»;</w:t>
      </w:r>
    </w:p>
    <w:p w:rsidR="006C250E" w:rsidRPr="00406B09" w:rsidRDefault="006C250E" w:rsidP="006C250E">
      <w:pPr>
        <w:pStyle w:val="ab"/>
        <w:tabs>
          <w:tab w:val="clear" w:pos="480"/>
          <w:tab w:val="clear" w:pos="1701"/>
          <w:tab w:val="left" w:pos="418"/>
        </w:tabs>
        <w:spacing w:before="0" w:after="0" w:line="200" w:lineRule="atLeast"/>
        <w:jc w:val="both"/>
        <w:rPr>
          <w:rFonts w:ascii="Times New Roman" w:hAnsi="Times New Roman"/>
          <w:sz w:val="20"/>
          <w:lang w:val="ru-RU"/>
        </w:rPr>
      </w:pPr>
      <w:r w:rsidRPr="00406B09">
        <w:rPr>
          <w:rFonts w:ascii="Times New Roman" w:hAnsi="Times New Roman"/>
          <w:sz w:val="20"/>
          <w:lang w:val="ru-RU"/>
        </w:rPr>
        <w:t xml:space="preserve">ГОСТ </w:t>
      </w:r>
      <w:proofErr w:type="gramStart"/>
      <w:r w:rsidRPr="00406B09">
        <w:rPr>
          <w:rFonts w:ascii="Times New Roman" w:hAnsi="Times New Roman"/>
          <w:sz w:val="20"/>
          <w:lang w:val="ru-RU"/>
        </w:rPr>
        <w:t>Р</w:t>
      </w:r>
      <w:proofErr w:type="gramEnd"/>
      <w:r w:rsidRPr="00406B09">
        <w:rPr>
          <w:rFonts w:ascii="Times New Roman" w:hAnsi="Times New Roman"/>
          <w:sz w:val="20"/>
          <w:lang w:val="ru-RU"/>
        </w:rPr>
        <w:t xml:space="preserve"> 8.568-2017 Государственная система обеспечения единства измерений (ГСИ). Аттестация испытательного оборудования. Основные положения</w:t>
      </w:r>
    </w:p>
    <w:p w:rsidR="006C250E" w:rsidRPr="00406B09" w:rsidRDefault="006C250E" w:rsidP="006C250E">
      <w:pPr>
        <w:pStyle w:val="ab"/>
        <w:tabs>
          <w:tab w:val="clear" w:pos="480"/>
          <w:tab w:val="clear" w:pos="1701"/>
          <w:tab w:val="left" w:pos="418"/>
        </w:tabs>
        <w:spacing w:before="0" w:after="0" w:line="200" w:lineRule="atLeast"/>
        <w:jc w:val="both"/>
        <w:rPr>
          <w:rFonts w:ascii="Times New Roman" w:hAnsi="Times New Roman"/>
          <w:sz w:val="20"/>
          <w:lang w:val="ru-RU"/>
        </w:rPr>
      </w:pPr>
      <w:r w:rsidRPr="00406B09">
        <w:rPr>
          <w:rFonts w:ascii="Times New Roman" w:hAnsi="Times New Roman"/>
          <w:sz w:val="20"/>
          <w:lang w:val="ru-RU"/>
        </w:rPr>
        <w:t xml:space="preserve">ГОСТ </w:t>
      </w:r>
      <w:proofErr w:type="gramStart"/>
      <w:r w:rsidRPr="00406B09">
        <w:rPr>
          <w:rFonts w:ascii="Times New Roman" w:hAnsi="Times New Roman"/>
          <w:sz w:val="20"/>
          <w:lang w:val="ru-RU"/>
        </w:rPr>
        <w:t>Р</w:t>
      </w:r>
      <w:proofErr w:type="gramEnd"/>
      <w:r w:rsidRPr="00406B09">
        <w:rPr>
          <w:rFonts w:ascii="Times New Roman" w:hAnsi="Times New Roman"/>
          <w:sz w:val="20"/>
          <w:lang w:val="ru-RU"/>
        </w:rPr>
        <w:t xml:space="preserve"> 56606-2015 Контроль технического состояния и функционирования медицинских изделий. </w:t>
      </w:r>
      <w:proofErr w:type="spellStart"/>
      <w:r w:rsidRPr="00406B09">
        <w:rPr>
          <w:rFonts w:ascii="Times New Roman" w:hAnsi="Times New Roman"/>
          <w:sz w:val="20"/>
        </w:rPr>
        <w:t>Основные</w:t>
      </w:r>
      <w:proofErr w:type="spellEnd"/>
      <w:r w:rsidRPr="00406B09">
        <w:rPr>
          <w:rFonts w:ascii="Times New Roman" w:hAnsi="Times New Roman"/>
          <w:sz w:val="20"/>
        </w:rPr>
        <w:t xml:space="preserve"> </w:t>
      </w:r>
      <w:proofErr w:type="spellStart"/>
      <w:r w:rsidRPr="00406B09">
        <w:rPr>
          <w:rFonts w:ascii="Times New Roman" w:hAnsi="Times New Roman"/>
          <w:sz w:val="20"/>
        </w:rPr>
        <w:t>положения</w:t>
      </w:r>
      <w:proofErr w:type="spellEnd"/>
      <w:r w:rsidRPr="00406B09">
        <w:rPr>
          <w:rFonts w:ascii="Times New Roman" w:hAnsi="Times New Roman"/>
          <w:sz w:val="20"/>
        </w:rPr>
        <w:t xml:space="preserve"> </w:t>
      </w:r>
    </w:p>
    <w:p w:rsidR="006C250E" w:rsidRPr="00406B09" w:rsidRDefault="006C250E" w:rsidP="006C250E">
      <w:pPr>
        <w:numPr>
          <w:ilvl w:val="0"/>
          <w:numId w:val="3"/>
        </w:numPr>
        <w:tabs>
          <w:tab w:val="left" w:pos="418"/>
        </w:tabs>
        <w:spacing w:line="200" w:lineRule="atLeast"/>
        <w:jc w:val="both"/>
        <w:rPr>
          <w:rFonts w:ascii="Times New Roman" w:hAnsi="Times New Roman" w:cs="Times New Roman"/>
          <w:sz w:val="20"/>
        </w:rPr>
      </w:pPr>
      <w:r w:rsidRPr="00406B09">
        <w:rPr>
          <w:rFonts w:ascii="Times New Roman" w:hAnsi="Times New Roman" w:cs="Times New Roman"/>
          <w:sz w:val="20"/>
          <w:szCs w:val="20"/>
          <w:lang w:val="ru-RU"/>
        </w:rPr>
        <w:t xml:space="preserve">ГОСТ </w:t>
      </w:r>
      <w:proofErr w:type="gramStart"/>
      <w:r w:rsidRPr="00406B09">
        <w:rPr>
          <w:rFonts w:ascii="Times New Roman" w:hAnsi="Times New Roman" w:cs="Times New Roman"/>
          <w:sz w:val="20"/>
          <w:szCs w:val="20"/>
          <w:lang w:val="ru-RU"/>
        </w:rPr>
        <w:t>Р</w:t>
      </w:r>
      <w:proofErr w:type="gramEnd"/>
      <w:r w:rsidRPr="00406B09">
        <w:rPr>
          <w:rFonts w:ascii="Times New Roman" w:hAnsi="Times New Roman" w:cs="Times New Roman"/>
          <w:sz w:val="20"/>
          <w:szCs w:val="20"/>
          <w:lang w:val="ru-RU"/>
        </w:rPr>
        <w:t xml:space="preserve"> 57501-2017 Техническое обслуживание медицинских изделий. Требования для государственных закупок.</w:t>
      </w:r>
    </w:p>
    <w:p w:rsidR="006C250E" w:rsidRPr="00406B09" w:rsidRDefault="006C250E" w:rsidP="006C250E">
      <w:pPr>
        <w:pStyle w:val="ab"/>
        <w:tabs>
          <w:tab w:val="clear" w:pos="480"/>
          <w:tab w:val="clear" w:pos="1701"/>
          <w:tab w:val="left" w:pos="418"/>
        </w:tabs>
        <w:spacing w:before="0" w:after="0" w:line="200" w:lineRule="atLeast"/>
        <w:jc w:val="both"/>
        <w:rPr>
          <w:rFonts w:ascii="Times New Roman" w:hAnsi="Times New Roman"/>
        </w:rPr>
      </w:pPr>
      <w:r w:rsidRPr="00406B09">
        <w:rPr>
          <w:rFonts w:ascii="Times New Roman" w:hAnsi="Times New Roman"/>
          <w:sz w:val="20"/>
          <w:lang w:val="ru-RU"/>
        </w:rPr>
        <w:t xml:space="preserve"> ГОСТ </w:t>
      </w:r>
      <w:proofErr w:type="gramStart"/>
      <w:r w:rsidRPr="00406B09">
        <w:rPr>
          <w:rFonts w:ascii="Times New Roman" w:hAnsi="Times New Roman"/>
          <w:sz w:val="20"/>
          <w:lang w:val="ru-RU"/>
        </w:rPr>
        <w:t>Р</w:t>
      </w:r>
      <w:proofErr w:type="gramEnd"/>
      <w:r w:rsidRPr="00406B09">
        <w:rPr>
          <w:rFonts w:ascii="Times New Roman" w:hAnsi="Times New Roman"/>
          <w:sz w:val="20"/>
          <w:lang w:val="ru-RU"/>
        </w:rPr>
        <w:t xml:space="preserve"> 58451-2019 «Изделия медицинские. Обслуживание техническое. </w:t>
      </w:r>
      <w:proofErr w:type="spellStart"/>
      <w:proofErr w:type="gramStart"/>
      <w:r w:rsidRPr="00406B09">
        <w:rPr>
          <w:rFonts w:ascii="Times New Roman" w:hAnsi="Times New Roman"/>
          <w:sz w:val="20"/>
        </w:rPr>
        <w:t>Основные</w:t>
      </w:r>
      <w:proofErr w:type="spellEnd"/>
      <w:r w:rsidRPr="00406B09">
        <w:rPr>
          <w:rFonts w:ascii="Times New Roman" w:hAnsi="Times New Roman"/>
          <w:sz w:val="20"/>
        </w:rPr>
        <w:t xml:space="preserve"> </w:t>
      </w:r>
      <w:proofErr w:type="spellStart"/>
      <w:r w:rsidRPr="00406B09">
        <w:rPr>
          <w:rFonts w:ascii="Times New Roman" w:hAnsi="Times New Roman"/>
          <w:sz w:val="20"/>
        </w:rPr>
        <w:t>положения</w:t>
      </w:r>
      <w:proofErr w:type="spellEnd"/>
      <w:r w:rsidRPr="00406B09">
        <w:rPr>
          <w:rFonts w:ascii="Times New Roman" w:hAnsi="Times New Roman"/>
          <w:sz w:val="20"/>
        </w:rPr>
        <w:t>".</w:t>
      </w:r>
      <w:proofErr w:type="gramEnd"/>
    </w:p>
    <w:p w:rsidR="006C250E" w:rsidRPr="00406B09" w:rsidRDefault="006C250E" w:rsidP="006C250E">
      <w:pPr>
        <w:pStyle w:val="ac"/>
        <w:numPr>
          <w:ilvl w:val="0"/>
          <w:numId w:val="3"/>
        </w:numPr>
        <w:tabs>
          <w:tab w:val="left" w:pos="418"/>
        </w:tabs>
        <w:suppressAutoHyphens w:val="0"/>
        <w:spacing w:line="200" w:lineRule="atLeast"/>
        <w:ind w:left="0" w:firstLine="0"/>
        <w:jc w:val="both"/>
        <w:rPr>
          <w:rFonts w:ascii="Times New Roman" w:hAnsi="Times New Roman"/>
          <w:szCs w:val="20"/>
        </w:rPr>
      </w:pPr>
      <w:r w:rsidRPr="00406B09">
        <w:rPr>
          <w:rFonts w:ascii="Times New Roman" w:hAnsi="Times New Roman"/>
          <w:szCs w:val="20"/>
        </w:rPr>
        <w:t>Правила технической эксплуатации электроустановок потребителей (ПТЭЭП), утв. Приказом Министерства энергетики Российской Федерации от 13.01.2003 N 6 «Об утверждении правил технической эксплуатации электроустановок потребителей»;</w:t>
      </w:r>
    </w:p>
    <w:p w:rsidR="006C250E" w:rsidRPr="00406B09" w:rsidRDefault="006C250E" w:rsidP="006C250E">
      <w:pPr>
        <w:pStyle w:val="ac"/>
        <w:numPr>
          <w:ilvl w:val="0"/>
          <w:numId w:val="3"/>
        </w:numPr>
        <w:tabs>
          <w:tab w:val="left" w:pos="418"/>
        </w:tabs>
        <w:suppressAutoHyphens w:val="0"/>
        <w:spacing w:line="200" w:lineRule="atLeast"/>
        <w:ind w:left="0" w:firstLine="0"/>
        <w:jc w:val="both"/>
        <w:rPr>
          <w:rFonts w:ascii="Times New Roman" w:hAnsi="Times New Roman"/>
          <w:szCs w:val="20"/>
        </w:rPr>
      </w:pPr>
      <w:r w:rsidRPr="00406B09">
        <w:rPr>
          <w:rFonts w:ascii="Times New Roman" w:hAnsi="Times New Roman"/>
          <w:szCs w:val="20"/>
        </w:rPr>
        <w:t xml:space="preserve">Правила по охране труда при эксплуатации электроустановок,  утвержденные приказом </w:t>
      </w:r>
      <w:proofErr w:type="spellStart"/>
      <w:r w:rsidRPr="00406B09">
        <w:rPr>
          <w:rFonts w:ascii="Times New Roman" w:hAnsi="Times New Roman"/>
          <w:szCs w:val="20"/>
        </w:rPr>
        <w:t>МинТруда</w:t>
      </w:r>
      <w:proofErr w:type="spellEnd"/>
      <w:r w:rsidRPr="00406B09">
        <w:rPr>
          <w:rFonts w:ascii="Times New Roman" w:hAnsi="Times New Roman"/>
          <w:szCs w:val="20"/>
        </w:rPr>
        <w:t xml:space="preserve"> и социальной защиты РФ от 24.07.2013г. № 328Н</w:t>
      </w:r>
    </w:p>
    <w:p w:rsidR="006C250E" w:rsidRPr="00406B09" w:rsidRDefault="006C250E" w:rsidP="006C250E">
      <w:pPr>
        <w:pStyle w:val="ac"/>
        <w:numPr>
          <w:ilvl w:val="0"/>
          <w:numId w:val="3"/>
        </w:numPr>
        <w:tabs>
          <w:tab w:val="left" w:pos="418"/>
        </w:tabs>
        <w:suppressAutoHyphens w:val="0"/>
        <w:spacing w:line="200" w:lineRule="atLeast"/>
        <w:ind w:left="0" w:firstLine="0"/>
        <w:jc w:val="both"/>
        <w:rPr>
          <w:rFonts w:ascii="Times New Roman" w:hAnsi="Times New Roman"/>
        </w:rPr>
      </w:pPr>
      <w:r w:rsidRPr="00406B09">
        <w:rPr>
          <w:rFonts w:ascii="Times New Roman" w:hAnsi="Times New Roman"/>
          <w:szCs w:val="20"/>
        </w:rPr>
        <w:t xml:space="preserve"> СП 76.13330.2016 Электротехнические устройства</w:t>
      </w:r>
    </w:p>
    <w:p w:rsidR="006C250E" w:rsidRPr="00406B09" w:rsidRDefault="006C250E" w:rsidP="006C250E">
      <w:pPr>
        <w:pStyle w:val="ab"/>
        <w:tabs>
          <w:tab w:val="clear" w:pos="480"/>
          <w:tab w:val="clear" w:pos="1701"/>
          <w:tab w:val="left" w:pos="418"/>
        </w:tabs>
        <w:spacing w:before="0" w:after="0" w:line="200" w:lineRule="atLeast"/>
        <w:jc w:val="both"/>
        <w:rPr>
          <w:rFonts w:ascii="Times New Roman" w:eastAsia="Andale Sans UI" w:hAnsi="Times New Roman"/>
          <w:sz w:val="20"/>
          <w:szCs w:val="24"/>
          <w:lang w:val="ru-RU" w:eastAsia="fa-IR" w:bidi="fa-IR"/>
        </w:rPr>
      </w:pPr>
      <w:r w:rsidRPr="00406B09">
        <w:rPr>
          <w:rFonts w:ascii="Times New Roman" w:hAnsi="Times New Roman"/>
          <w:sz w:val="20"/>
          <w:lang w:val="ru-RU"/>
        </w:rPr>
        <w:t xml:space="preserve"> ГОСТ 12.0.004-2015 Система стандартов безопасности труда (ССБТ). </w:t>
      </w:r>
      <w:proofErr w:type="spellStart"/>
      <w:proofErr w:type="gramStart"/>
      <w:r w:rsidRPr="00406B09">
        <w:rPr>
          <w:rFonts w:ascii="Times New Roman" w:hAnsi="Times New Roman"/>
          <w:sz w:val="20"/>
        </w:rPr>
        <w:t>Организация</w:t>
      </w:r>
      <w:proofErr w:type="spellEnd"/>
      <w:r w:rsidRPr="00406B09">
        <w:rPr>
          <w:rFonts w:ascii="Times New Roman" w:hAnsi="Times New Roman"/>
          <w:sz w:val="20"/>
        </w:rPr>
        <w:t xml:space="preserve"> </w:t>
      </w:r>
      <w:proofErr w:type="spellStart"/>
      <w:r w:rsidRPr="00406B09">
        <w:rPr>
          <w:rFonts w:ascii="Times New Roman" w:hAnsi="Times New Roman"/>
          <w:sz w:val="20"/>
        </w:rPr>
        <w:t>обучения</w:t>
      </w:r>
      <w:proofErr w:type="spellEnd"/>
      <w:r w:rsidRPr="00406B09">
        <w:rPr>
          <w:rFonts w:ascii="Times New Roman" w:hAnsi="Times New Roman"/>
          <w:sz w:val="20"/>
        </w:rPr>
        <w:t xml:space="preserve"> </w:t>
      </w:r>
      <w:proofErr w:type="spellStart"/>
      <w:r w:rsidRPr="00406B09">
        <w:rPr>
          <w:rFonts w:ascii="Times New Roman" w:hAnsi="Times New Roman"/>
          <w:sz w:val="20"/>
        </w:rPr>
        <w:t>безопасности</w:t>
      </w:r>
      <w:proofErr w:type="spellEnd"/>
      <w:r w:rsidRPr="00406B09">
        <w:rPr>
          <w:rFonts w:ascii="Times New Roman" w:hAnsi="Times New Roman"/>
          <w:sz w:val="20"/>
        </w:rPr>
        <w:t xml:space="preserve"> </w:t>
      </w:r>
      <w:proofErr w:type="spellStart"/>
      <w:r w:rsidRPr="00406B09">
        <w:rPr>
          <w:rFonts w:ascii="Times New Roman" w:hAnsi="Times New Roman"/>
          <w:sz w:val="20"/>
        </w:rPr>
        <w:t>труда</w:t>
      </w:r>
      <w:proofErr w:type="spellEnd"/>
      <w:r w:rsidRPr="00406B09">
        <w:rPr>
          <w:rFonts w:ascii="Times New Roman" w:hAnsi="Times New Roman"/>
          <w:sz w:val="20"/>
        </w:rPr>
        <w:t>.</w:t>
      </w:r>
      <w:proofErr w:type="gramEnd"/>
      <w:r w:rsidRPr="00406B09">
        <w:rPr>
          <w:rFonts w:ascii="Times New Roman" w:hAnsi="Times New Roman"/>
          <w:sz w:val="20"/>
        </w:rPr>
        <w:t xml:space="preserve"> </w:t>
      </w:r>
      <w:proofErr w:type="spellStart"/>
      <w:r w:rsidRPr="00406B09">
        <w:rPr>
          <w:rFonts w:ascii="Times New Roman" w:hAnsi="Times New Roman"/>
          <w:sz w:val="20"/>
        </w:rPr>
        <w:t>Общие</w:t>
      </w:r>
      <w:proofErr w:type="spellEnd"/>
      <w:r w:rsidRPr="00406B09">
        <w:rPr>
          <w:rFonts w:ascii="Times New Roman" w:hAnsi="Times New Roman"/>
          <w:sz w:val="20"/>
        </w:rPr>
        <w:t xml:space="preserve"> </w:t>
      </w:r>
      <w:proofErr w:type="spellStart"/>
      <w:r w:rsidRPr="00406B09">
        <w:rPr>
          <w:rFonts w:ascii="Times New Roman" w:hAnsi="Times New Roman"/>
          <w:sz w:val="20"/>
        </w:rPr>
        <w:t>положения</w:t>
      </w:r>
      <w:proofErr w:type="spellEnd"/>
      <w:r w:rsidRPr="00406B09">
        <w:rPr>
          <w:rFonts w:ascii="Times New Roman" w:hAnsi="Times New Roman"/>
          <w:sz w:val="20"/>
        </w:rPr>
        <w:t>;</w:t>
      </w:r>
    </w:p>
    <w:p w:rsidR="006C250E" w:rsidRPr="00406B09" w:rsidRDefault="006C250E" w:rsidP="006C250E">
      <w:pPr>
        <w:numPr>
          <w:ilvl w:val="0"/>
          <w:numId w:val="3"/>
        </w:numPr>
        <w:tabs>
          <w:tab w:val="left" w:pos="418"/>
        </w:tabs>
        <w:suppressAutoHyphens w:val="0"/>
        <w:spacing w:line="200" w:lineRule="atLeast"/>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 xml:space="preserve">Правила промышленной безопасности опасных производственных объектов, на которых используется </w:t>
      </w:r>
      <w:r w:rsidRPr="00406B09">
        <w:rPr>
          <w:rFonts w:ascii="Times New Roman" w:eastAsia="Andale Sans UI" w:hAnsi="Times New Roman" w:cs="Times New Roman"/>
          <w:sz w:val="20"/>
          <w:lang w:val="ru-RU" w:eastAsia="fa-IR" w:bidi="fa-IR"/>
        </w:rPr>
        <w:lastRenderedPageBreak/>
        <w:t xml:space="preserve">оборудование, работающее под избыточным давлением, утв. Приказом </w:t>
      </w:r>
      <w:proofErr w:type="spellStart"/>
      <w:r w:rsidRPr="00406B09">
        <w:rPr>
          <w:rFonts w:ascii="Times New Roman" w:eastAsia="Andale Sans UI" w:hAnsi="Times New Roman" w:cs="Times New Roman"/>
          <w:sz w:val="20"/>
          <w:lang w:val="ru-RU" w:eastAsia="fa-IR" w:bidi="fa-IR"/>
        </w:rPr>
        <w:t>Ростехнадзора</w:t>
      </w:r>
      <w:proofErr w:type="spellEnd"/>
      <w:r w:rsidRPr="00406B09">
        <w:rPr>
          <w:rFonts w:ascii="Times New Roman" w:eastAsia="Andale Sans UI" w:hAnsi="Times New Roman" w:cs="Times New Roman"/>
          <w:sz w:val="20"/>
          <w:lang w:val="ru-RU" w:eastAsia="fa-IR" w:bidi="fa-IR"/>
        </w:rPr>
        <w:t xml:space="preserve"> от 25.03.2014 N 116</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6. Расходные материалы, используемые при проведении ремонта должны соответствовать нормативам, действующим на момент оказания услуг, иметь разрешения Министерства здравоохранения РФ к применению на территории Российской Федерации, подтвержденные соответствующими сертификатами. Срок действия сертификата соответствия, гигиенического сертификата не должен истекать ранее 31.12.2020г. Вскрытие упаковки и проверка комплектности и целостности запасных частей производится представителем Исполнителя при присутствии представителя Заказчика.</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 xml:space="preserve">7. Срок выполнения работ: </w:t>
      </w:r>
      <w:r w:rsidR="004E46D5" w:rsidRPr="004E46D5">
        <w:rPr>
          <w:rFonts w:ascii="Times New Roman" w:eastAsia="Andale Sans UI" w:hAnsi="Times New Roman" w:cs="Times New Roman"/>
          <w:sz w:val="20"/>
          <w:lang w:val="ru-RU" w:eastAsia="fa-IR" w:bidi="fa-IR"/>
        </w:rPr>
        <w:t>с момента заключения договора, но не позднее 05.12.2020 г</w:t>
      </w:r>
      <w:bookmarkStart w:id="0" w:name="_GoBack"/>
      <w:bookmarkEnd w:id="0"/>
      <w:r w:rsidRPr="00406B09">
        <w:rPr>
          <w:rFonts w:ascii="Times New Roman" w:eastAsia="Andale Sans UI" w:hAnsi="Times New Roman" w:cs="Times New Roman"/>
          <w:sz w:val="20"/>
          <w:lang w:val="ru-RU" w:eastAsia="fa-IR" w:bidi="fa-IR"/>
        </w:rPr>
        <w:t xml:space="preserve">. </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8. Для выполнения работ по ремонту медицинского оборудования Исполнитель должен иметь полный комплект действующей нормативной, технической и эксплуатационной документации.</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9. Требования к квалификации персонала Исполнителя:</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9.1 Исполнитель должен иметь штатных специалистов по виду медицинского оборудования, указанного в перечне медицинского оборудования,  подлежащего ремонту.</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9.2. Наличие  у штатных специалистов  трудовых и/или гражданско-правовых договоров, с действующим  сроком на весь период выполнения работ.</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9.3. Квалификация специалистов должна быть подтверждена:</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w:t>
      </w:r>
      <w:r w:rsidRPr="00406B09">
        <w:rPr>
          <w:rFonts w:ascii="Times New Roman" w:eastAsia="Andale Sans UI" w:hAnsi="Times New Roman" w:cs="Times New Roman"/>
          <w:sz w:val="20"/>
          <w:lang w:val="ru-RU" w:eastAsia="fa-IR" w:bidi="fa-IR"/>
        </w:rPr>
        <w:tab/>
        <w:t>удостоверяющими документами (дипломами и т.п.).</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w:t>
      </w:r>
      <w:r w:rsidRPr="00406B09">
        <w:rPr>
          <w:rFonts w:ascii="Times New Roman" w:eastAsia="Andale Sans UI" w:hAnsi="Times New Roman" w:cs="Times New Roman"/>
          <w:sz w:val="20"/>
          <w:lang w:val="ru-RU" w:eastAsia="fa-IR" w:bidi="fa-IR"/>
        </w:rPr>
        <w:tab/>
        <w:t xml:space="preserve">сертификатами установленного образца о повышении квалификации по всем видам медицинского оборудования, </w:t>
      </w:r>
      <w:proofErr w:type="gramStart"/>
      <w:r w:rsidRPr="00406B09">
        <w:rPr>
          <w:rFonts w:ascii="Times New Roman" w:eastAsia="Andale Sans UI" w:hAnsi="Times New Roman" w:cs="Times New Roman"/>
          <w:sz w:val="20"/>
          <w:lang w:val="ru-RU" w:eastAsia="fa-IR" w:bidi="fa-IR"/>
        </w:rPr>
        <w:t>выданных</w:t>
      </w:r>
      <w:proofErr w:type="gramEnd"/>
      <w:r w:rsidRPr="00406B09">
        <w:rPr>
          <w:rFonts w:ascii="Times New Roman" w:eastAsia="Andale Sans UI" w:hAnsi="Times New Roman" w:cs="Times New Roman"/>
          <w:sz w:val="20"/>
          <w:lang w:val="ru-RU" w:eastAsia="fa-IR" w:bidi="fa-IR"/>
        </w:rPr>
        <w:t xml:space="preserve"> учреждением, имеющим право осуществлять соответствующий вид образовательной деятельности.</w:t>
      </w:r>
    </w:p>
    <w:p w:rsidR="006C250E" w:rsidRPr="00406B09" w:rsidRDefault="006C250E" w:rsidP="006C250E">
      <w:pPr>
        <w:jc w:val="both"/>
        <w:rPr>
          <w:rFonts w:ascii="Times New Roman" w:eastAsia="Andale Sans UI" w:hAnsi="Times New Roman" w:cs="Times New Roman"/>
          <w:sz w:val="20"/>
          <w:lang w:val="ru-RU" w:eastAsia="fa-IR" w:bidi="fa-IR"/>
        </w:rPr>
      </w:pPr>
      <w:r w:rsidRPr="00406B09">
        <w:rPr>
          <w:rFonts w:ascii="Times New Roman" w:eastAsia="Andale Sans UI" w:hAnsi="Times New Roman" w:cs="Times New Roman"/>
          <w:sz w:val="20"/>
          <w:lang w:val="ru-RU" w:eastAsia="fa-IR" w:bidi="fa-IR"/>
        </w:rPr>
        <w:t>•</w:t>
      </w:r>
      <w:r w:rsidRPr="00406B09">
        <w:rPr>
          <w:rFonts w:ascii="Times New Roman" w:eastAsia="Andale Sans UI" w:hAnsi="Times New Roman" w:cs="Times New Roman"/>
          <w:sz w:val="20"/>
          <w:lang w:val="ru-RU" w:eastAsia="fa-IR" w:bidi="fa-IR"/>
        </w:rPr>
        <w:tab/>
        <w:t>квалификационной группой допуска к проведению опасных и специальных видов работ.</w:t>
      </w:r>
    </w:p>
    <w:p w:rsidR="006C250E" w:rsidRPr="00406B09" w:rsidRDefault="006C250E" w:rsidP="006C250E">
      <w:pPr>
        <w:jc w:val="both"/>
        <w:rPr>
          <w:rFonts w:ascii="Times New Roman" w:eastAsia="Andale Sans UI" w:hAnsi="Times New Roman" w:cs="Times New Roman"/>
          <w:lang w:val="ru-RU" w:eastAsia="fa-IR" w:bidi="fa-IR"/>
        </w:rPr>
      </w:pPr>
      <w:r w:rsidRPr="00406B09">
        <w:rPr>
          <w:rFonts w:ascii="Times New Roman" w:eastAsia="Andale Sans UI" w:hAnsi="Times New Roman" w:cs="Times New Roman"/>
          <w:sz w:val="20"/>
          <w:lang w:val="ru-RU" w:eastAsia="fa-IR" w:bidi="fa-IR"/>
        </w:rPr>
        <w:t>9.4. Срок действия вышеперечисленных документов должен охватывать весь срок выполнения работ по условиям Договора и весь спектр средств измерения медицинского назначения медицинского оборудования.</w:t>
      </w:r>
    </w:p>
    <w:p w:rsidR="006C250E" w:rsidRPr="00406B09" w:rsidRDefault="006C250E" w:rsidP="006C250E">
      <w:pPr>
        <w:pStyle w:val="ConsPlusNormal"/>
        <w:ind w:firstLine="0"/>
        <w:jc w:val="both"/>
        <w:rPr>
          <w:rFonts w:ascii="Times New Roman" w:hAnsi="Times New Roman" w:cs="Times New Roman"/>
        </w:rPr>
      </w:pPr>
      <w:r w:rsidRPr="00406B09">
        <w:rPr>
          <w:rFonts w:ascii="Times New Roman" w:eastAsia="Andale Sans UI" w:hAnsi="Times New Roman" w:cs="Times New Roman"/>
          <w:szCs w:val="24"/>
          <w:lang w:eastAsia="fa-IR" w:bidi="fa-IR"/>
        </w:rPr>
        <w:t xml:space="preserve">10. </w:t>
      </w:r>
      <w:r w:rsidRPr="00406B09">
        <w:rPr>
          <w:rFonts w:ascii="Times New Roman" w:hAnsi="Times New Roman" w:cs="Times New Roman"/>
        </w:rPr>
        <w:t>Требования к обеспечению качества выполнения ремонта медицинского оборудования</w:t>
      </w:r>
    </w:p>
    <w:p w:rsidR="006C250E" w:rsidRPr="00406B09" w:rsidRDefault="006C250E" w:rsidP="006C250E">
      <w:pPr>
        <w:pStyle w:val="ConsPlusNormal"/>
        <w:ind w:firstLine="0"/>
        <w:jc w:val="both"/>
        <w:rPr>
          <w:rFonts w:ascii="Times New Roman" w:hAnsi="Times New Roman" w:cs="Times New Roman"/>
        </w:rPr>
      </w:pPr>
      <w:r w:rsidRPr="00406B09">
        <w:rPr>
          <w:rFonts w:ascii="Times New Roman" w:hAnsi="Times New Roman" w:cs="Times New Roman"/>
        </w:rPr>
        <w:t>10.1. Наличие у Подрядчика действующей системы менеджмента качества в соответствии с ГОСТ ISO 9001 или ГОСТ ISO 13485;</w:t>
      </w:r>
    </w:p>
    <w:p w:rsidR="006C250E" w:rsidRPr="00406B09" w:rsidRDefault="006C250E" w:rsidP="006C250E">
      <w:pPr>
        <w:pStyle w:val="ConsPlusNormal"/>
        <w:ind w:firstLine="0"/>
        <w:jc w:val="both"/>
        <w:rPr>
          <w:rFonts w:ascii="Times New Roman" w:hAnsi="Times New Roman" w:cs="Times New Roman"/>
          <w:color w:val="000000"/>
        </w:rPr>
      </w:pPr>
      <w:r w:rsidRPr="00406B09">
        <w:rPr>
          <w:rFonts w:ascii="Times New Roman" w:hAnsi="Times New Roman" w:cs="Times New Roman"/>
        </w:rPr>
        <w:t>10.2. Выполнение ремонта согласно действующей технической и эксплуатационной документации производителя.</w:t>
      </w:r>
    </w:p>
    <w:p w:rsidR="006C250E" w:rsidRPr="00406B09" w:rsidRDefault="006C250E" w:rsidP="006C250E">
      <w:pPr>
        <w:pStyle w:val="ConsPlusNormal"/>
        <w:ind w:firstLine="0"/>
        <w:jc w:val="both"/>
        <w:rPr>
          <w:rFonts w:ascii="Times New Roman" w:hAnsi="Times New Roman" w:cs="Times New Roman"/>
        </w:rPr>
      </w:pPr>
      <w:r w:rsidRPr="00406B09">
        <w:rPr>
          <w:rFonts w:ascii="Times New Roman" w:hAnsi="Times New Roman" w:cs="Times New Roman"/>
          <w:color w:val="000000"/>
        </w:rPr>
        <w:t>10.3. Обеспечением запасными частями, материалами, технологическим и испытательным оборудованием, контрольно-измерительными приборами, транспортом. Испытательное оборудование должно быть аттестовано.</w:t>
      </w:r>
    </w:p>
    <w:p w:rsidR="006C250E" w:rsidRPr="00406B09" w:rsidRDefault="006C250E" w:rsidP="006C250E">
      <w:pPr>
        <w:pStyle w:val="13"/>
        <w:spacing w:after="0" w:line="100" w:lineRule="atLeast"/>
        <w:ind w:left="0"/>
        <w:jc w:val="both"/>
        <w:rPr>
          <w:rFonts w:cs="Times New Roman"/>
          <w:sz w:val="20"/>
          <w:szCs w:val="20"/>
          <w:lang w:val="ru-RU"/>
        </w:rPr>
      </w:pPr>
      <w:r w:rsidRPr="00406B09">
        <w:rPr>
          <w:rFonts w:cs="Times New Roman"/>
          <w:sz w:val="20"/>
          <w:szCs w:val="20"/>
          <w:lang w:val="ru-RU"/>
        </w:rPr>
        <w:t xml:space="preserve">10.4. Используемые при выполнении работ  материалы и запасные части предоставляются Исполнителем, они должны быть новыми, не восстановленными, не бывшими в эксплуатации.  </w:t>
      </w:r>
    </w:p>
    <w:p w:rsidR="006C250E" w:rsidRPr="00406B09" w:rsidRDefault="006C250E" w:rsidP="006C250E">
      <w:pPr>
        <w:pStyle w:val="13"/>
        <w:spacing w:after="0" w:line="100" w:lineRule="atLeast"/>
        <w:ind w:left="0"/>
        <w:jc w:val="both"/>
        <w:rPr>
          <w:rFonts w:cs="Times New Roman"/>
          <w:sz w:val="20"/>
          <w:szCs w:val="20"/>
          <w:lang w:val="ru-RU"/>
        </w:rPr>
      </w:pPr>
      <w:r w:rsidRPr="00406B09">
        <w:rPr>
          <w:rFonts w:cs="Times New Roman"/>
          <w:sz w:val="20"/>
          <w:szCs w:val="20"/>
          <w:lang w:val="ru-RU"/>
        </w:rPr>
        <w:t>10.5. Исполнитель после выполнения ремонта  гарантирует сохранение параметров согласно техническим характеристикам фирмы производителя.</w:t>
      </w:r>
    </w:p>
    <w:p w:rsidR="006C250E" w:rsidRPr="00406B09" w:rsidRDefault="006C250E" w:rsidP="006C250E">
      <w:pPr>
        <w:pStyle w:val="13"/>
        <w:spacing w:after="0" w:line="100" w:lineRule="atLeast"/>
        <w:ind w:left="0"/>
        <w:jc w:val="both"/>
        <w:rPr>
          <w:rFonts w:cs="Times New Roman"/>
          <w:sz w:val="20"/>
          <w:szCs w:val="20"/>
          <w:lang w:val="ru-RU"/>
        </w:rPr>
      </w:pPr>
      <w:r w:rsidRPr="00406B09">
        <w:rPr>
          <w:rFonts w:cs="Times New Roman"/>
          <w:sz w:val="20"/>
          <w:szCs w:val="20"/>
          <w:lang w:val="ru-RU"/>
        </w:rPr>
        <w:t>10.6. Исполнитель должен осуществлять контроль качества выполняемых работ по ремонту медицинского оборудования и нести ответственность за качество этих работ.</w:t>
      </w:r>
    </w:p>
    <w:p w:rsidR="006C250E" w:rsidRPr="00406B09" w:rsidRDefault="006C250E" w:rsidP="006C250E">
      <w:pPr>
        <w:pStyle w:val="13"/>
        <w:spacing w:after="0" w:line="100" w:lineRule="atLeast"/>
        <w:ind w:left="0"/>
        <w:jc w:val="both"/>
        <w:rPr>
          <w:rFonts w:cs="Times New Roman"/>
          <w:sz w:val="20"/>
          <w:szCs w:val="20"/>
          <w:lang w:val="ru-RU"/>
        </w:rPr>
      </w:pPr>
      <w:r w:rsidRPr="00406B09">
        <w:rPr>
          <w:rFonts w:cs="Times New Roman"/>
          <w:sz w:val="20"/>
          <w:szCs w:val="20"/>
          <w:lang w:val="ru-RU"/>
        </w:rPr>
        <w:t>11. Требования к организации и порядку выполнения работ по ремонту медицинского оборудования</w:t>
      </w:r>
    </w:p>
    <w:p w:rsidR="006C250E" w:rsidRPr="00406B09" w:rsidRDefault="006C250E" w:rsidP="006C250E">
      <w:pPr>
        <w:pStyle w:val="13"/>
        <w:spacing w:after="0" w:line="100" w:lineRule="atLeast"/>
        <w:ind w:left="0"/>
        <w:jc w:val="both"/>
        <w:rPr>
          <w:rFonts w:cs="Times New Roman"/>
          <w:sz w:val="20"/>
          <w:szCs w:val="20"/>
          <w:lang w:val="ru-RU"/>
        </w:rPr>
      </w:pPr>
      <w:r w:rsidRPr="00406B09">
        <w:rPr>
          <w:rFonts w:cs="Times New Roman"/>
          <w:sz w:val="20"/>
          <w:szCs w:val="20"/>
          <w:lang w:val="ru-RU"/>
        </w:rPr>
        <w:t>11.1. Ремонт  медицинского оборудования должен проводиться согласно действующей технической и эксплуатационной документации производителя, в</w:t>
      </w:r>
      <w:r w:rsidRPr="00406B09">
        <w:rPr>
          <w:rFonts w:eastAsia="Times New Roman" w:cs="Times New Roman"/>
          <w:sz w:val="20"/>
          <w:szCs w:val="20"/>
          <w:lang w:val="ru-RU"/>
        </w:rPr>
        <w:t xml:space="preserve"> соответствии с Методическими рекомендациями «Техническое обслуживание медицинской техники» (Письмо Минздрава РФ от 27.10.2003 года № 293-22/233),</w:t>
      </w:r>
      <w:r w:rsidRPr="00406B09">
        <w:rPr>
          <w:rFonts w:cs="Times New Roman"/>
          <w:sz w:val="20"/>
          <w:szCs w:val="20"/>
          <w:lang w:val="ru-RU"/>
        </w:rPr>
        <w:t xml:space="preserve"> утвержденными МЗ РФ 24.09.2003 года и </w:t>
      </w:r>
      <w:proofErr w:type="spellStart"/>
      <w:r w:rsidRPr="00406B09">
        <w:rPr>
          <w:rFonts w:cs="Times New Roman"/>
          <w:sz w:val="20"/>
          <w:szCs w:val="20"/>
          <w:lang w:val="ru-RU"/>
        </w:rPr>
        <w:t>Минпромнауки</w:t>
      </w:r>
      <w:proofErr w:type="spellEnd"/>
      <w:r w:rsidRPr="00406B09">
        <w:rPr>
          <w:rFonts w:cs="Times New Roman"/>
          <w:sz w:val="20"/>
          <w:szCs w:val="20"/>
          <w:lang w:val="ru-RU"/>
        </w:rPr>
        <w:t xml:space="preserve"> России 10.10.2003 года.</w:t>
      </w:r>
    </w:p>
    <w:p w:rsidR="006C250E" w:rsidRPr="00406B09" w:rsidRDefault="006C250E" w:rsidP="006C250E">
      <w:pPr>
        <w:pStyle w:val="13"/>
        <w:numPr>
          <w:ilvl w:val="0"/>
          <w:numId w:val="4"/>
        </w:numPr>
        <w:suppressAutoHyphens w:val="0"/>
        <w:spacing w:after="0" w:line="100" w:lineRule="atLeast"/>
        <w:jc w:val="both"/>
        <w:rPr>
          <w:rFonts w:cs="Times New Roman"/>
          <w:sz w:val="20"/>
          <w:szCs w:val="20"/>
          <w:lang w:val="ru-RU"/>
        </w:rPr>
      </w:pPr>
      <w:r w:rsidRPr="00406B09">
        <w:rPr>
          <w:rFonts w:cs="Times New Roman"/>
          <w:sz w:val="20"/>
          <w:szCs w:val="20"/>
          <w:lang w:val="ru-RU"/>
        </w:rPr>
        <w:t>Исполнитель сдает Заказчику технически исправное оборудование в работоспособном состоянии.</w:t>
      </w:r>
    </w:p>
    <w:p w:rsidR="006C250E" w:rsidRPr="00406B09" w:rsidRDefault="006C250E" w:rsidP="006C250E">
      <w:pPr>
        <w:widowControl/>
        <w:numPr>
          <w:ilvl w:val="0"/>
          <w:numId w:val="4"/>
        </w:numPr>
        <w:suppressAutoHyphens w:val="0"/>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Исполнитель отражает результаты выполненных работ по ремонту оборудования в  эксплуатационных паспортах на соответствующее оборудование.</w:t>
      </w:r>
    </w:p>
    <w:p w:rsidR="006C250E" w:rsidRPr="00406B09" w:rsidRDefault="006C250E" w:rsidP="006C250E">
      <w:pPr>
        <w:widowControl/>
        <w:numPr>
          <w:ilvl w:val="0"/>
          <w:numId w:val="4"/>
        </w:numPr>
        <w:suppressAutoHyphens w:val="0"/>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Вся полнота ответственности при выполнении работ  по соблюдению норм,  правил по технике безопасности и пожарной безопасности возлагается на Исполнителя. Выполнение работ, должно осуществляться при соблюдении законодательства Российской Федерации по охране труда, а также иных нормативных правовых актов, установленных Перечнем видов нормативных правовых актов, утвержденных постановлением Правительства Российской Федерации от 23 мая 2000 года N 399 "О нормативных правовых актах, содержащих государственные нормативные требования охраны труда".</w:t>
      </w:r>
    </w:p>
    <w:p w:rsidR="006C250E" w:rsidRPr="00406B09" w:rsidRDefault="006C250E" w:rsidP="006C250E">
      <w:pPr>
        <w:jc w:val="both"/>
        <w:rPr>
          <w:rFonts w:ascii="Times New Roman" w:hAnsi="Times New Roman" w:cs="Times New Roman"/>
          <w:sz w:val="20"/>
          <w:szCs w:val="20"/>
          <w:lang w:val="ru-RU"/>
        </w:rPr>
      </w:pPr>
      <w:r w:rsidRPr="00406B09">
        <w:rPr>
          <w:rFonts w:ascii="Times New Roman" w:hAnsi="Times New Roman" w:cs="Times New Roman"/>
          <w:sz w:val="20"/>
          <w:szCs w:val="20"/>
          <w:lang w:val="ru-RU"/>
        </w:rPr>
        <w:t>11.2. Оказание  Заказчику технической помощи в освоении медицинского оборудования, проведение инструктажей медицинского персонала по правилам эксплуатации медицинского оборудования и соблюдению правил техники безопасности при работе с ним.</w:t>
      </w:r>
    </w:p>
    <w:p w:rsidR="006C250E" w:rsidRPr="00406B09" w:rsidRDefault="006C250E" w:rsidP="006C250E">
      <w:pPr>
        <w:jc w:val="both"/>
        <w:rPr>
          <w:rFonts w:ascii="Times New Roman" w:hAnsi="Times New Roman" w:cs="Times New Roman"/>
          <w:lang w:val="ru-RU"/>
        </w:rPr>
      </w:pPr>
      <w:r w:rsidRPr="00406B09">
        <w:rPr>
          <w:rFonts w:ascii="Times New Roman" w:hAnsi="Times New Roman" w:cs="Times New Roman"/>
          <w:sz w:val="20"/>
          <w:szCs w:val="20"/>
          <w:lang w:val="ru-RU"/>
        </w:rPr>
        <w:t>11.3. При обнаружении недостатков, допущенных при выполнении работ по ремонту медицинского оборудования, Исполнитель должен устранить их безвозмездно в срок не более 5 (пяти) рабочих дней (без учета времени доставки запасных частей) с момента поступления к нему соответствующего обращения Заказчика.</w:t>
      </w:r>
    </w:p>
    <w:p w:rsidR="006C250E" w:rsidRPr="00406B09" w:rsidRDefault="006C250E" w:rsidP="006C250E">
      <w:pPr>
        <w:pStyle w:val="ConsPlusNormal"/>
        <w:ind w:firstLine="0"/>
        <w:jc w:val="both"/>
        <w:rPr>
          <w:rFonts w:ascii="Times New Roman" w:hAnsi="Times New Roman" w:cs="Times New Roman"/>
        </w:rPr>
      </w:pPr>
      <w:r w:rsidRPr="00406B09">
        <w:rPr>
          <w:rFonts w:ascii="Times New Roman" w:hAnsi="Times New Roman" w:cs="Times New Roman"/>
        </w:rPr>
        <w:t xml:space="preserve">11.4. Для проведения ремонта используются исключительно оригинальные, не бывшие в употреблении запасные части, рекомендованные заводом-изготовителем к применению и использованию в составе аппаратов. </w:t>
      </w:r>
      <w:proofErr w:type="gramStart"/>
      <w:r w:rsidRPr="00406B09">
        <w:rPr>
          <w:rFonts w:ascii="Times New Roman" w:hAnsi="Times New Roman" w:cs="Times New Roman"/>
        </w:rPr>
        <w:t>В связи с тем, что  в инструкции по эксплуатации данной медицинской техники, отсутствуют указания на возможность применения запасных частей других фирм-производителей, в соответствии с частью 1 статьи 33 № 44-ФЗ от 05.04.2013, в связи с конструктивными особенностями и техническими характеристиками оборудования, при выполнении ремонта должны использоваться оригинальные запасные части фирмы производителя оборудования.</w:t>
      </w:r>
      <w:proofErr w:type="gramEnd"/>
    </w:p>
    <w:p w:rsidR="006C250E" w:rsidRPr="00406B09" w:rsidRDefault="006C250E" w:rsidP="006C250E">
      <w:pPr>
        <w:pStyle w:val="ConsPlusNormal"/>
        <w:ind w:firstLine="0"/>
        <w:jc w:val="both"/>
        <w:rPr>
          <w:rFonts w:ascii="Times New Roman" w:eastAsia="Arial Unicode MS" w:hAnsi="Times New Roman" w:cs="Times New Roman"/>
          <w:lang w:eastAsia="hi-IN" w:bidi="hi-IN"/>
        </w:rPr>
      </w:pPr>
      <w:r w:rsidRPr="00406B09">
        <w:rPr>
          <w:rFonts w:ascii="Times New Roman" w:hAnsi="Times New Roman" w:cs="Times New Roman"/>
        </w:rPr>
        <w:t xml:space="preserve">11.5. Качество поставляемых запасных частей должно соответствовать действующей технической документации производителя: </w:t>
      </w:r>
      <w:r w:rsidRPr="00406B09">
        <w:rPr>
          <w:rFonts w:ascii="Times New Roman" w:eastAsia="Arial Unicode MS" w:hAnsi="Times New Roman" w:cs="Times New Roman"/>
          <w:lang w:eastAsia="hi-IN" w:bidi="hi-IN"/>
        </w:rPr>
        <w:t xml:space="preserve">Технические инструкции производителя по обслуживанию, диагностике неисправностей, ремонту, замене запчастей, настройке, контролю качества относятся к эксплуатационной документации в соответствии с п. 5.1. </w:t>
      </w:r>
      <w:proofErr w:type="gramStart"/>
      <w:r w:rsidRPr="00406B09">
        <w:rPr>
          <w:rFonts w:ascii="Times New Roman" w:eastAsia="Arial Unicode MS" w:hAnsi="Times New Roman" w:cs="Times New Roman"/>
          <w:lang w:eastAsia="hi-IN" w:bidi="hi-IN"/>
        </w:rPr>
        <w:t xml:space="preserve">Методических рекомендаций «Техническое обслуживание медицинской техники», утвержденных Минздравом России </w:t>
      </w:r>
      <w:r w:rsidRPr="00406B09">
        <w:rPr>
          <w:rFonts w:ascii="Times New Roman" w:hAnsi="Times New Roman" w:cs="Times New Roman"/>
        </w:rPr>
        <w:t>24.09</w:t>
      </w:r>
      <w:r w:rsidRPr="00406B09">
        <w:rPr>
          <w:rFonts w:ascii="Times New Roman" w:eastAsia="Arial Unicode MS" w:hAnsi="Times New Roman" w:cs="Times New Roman"/>
          <w:lang w:eastAsia="hi-IN" w:bidi="hi-IN"/>
        </w:rPr>
        <w:t xml:space="preserve">.2003 г. и </w:t>
      </w:r>
      <w:proofErr w:type="spellStart"/>
      <w:r w:rsidRPr="00406B09">
        <w:rPr>
          <w:rFonts w:ascii="Times New Roman" w:eastAsia="Arial Unicode MS" w:hAnsi="Times New Roman" w:cs="Times New Roman"/>
          <w:lang w:eastAsia="hi-IN" w:bidi="hi-IN"/>
        </w:rPr>
        <w:t>Минпромнауки</w:t>
      </w:r>
      <w:proofErr w:type="spellEnd"/>
      <w:r w:rsidRPr="00406B09">
        <w:rPr>
          <w:rFonts w:ascii="Times New Roman" w:eastAsia="Arial Unicode MS" w:hAnsi="Times New Roman" w:cs="Times New Roman"/>
          <w:lang w:eastAsia="hi-IN" w:bidi="hi-IN"/>
        </w:rPr>
        <w:t xml:space="preserve"> России 10.10.2003 г., введенными в действие с 01.01.2004 г.: «Виды, объёмы и периодичность работ по техническому обслуживанию медицинской техники, особенности организации этих работ в зависимости от этапов, условий и сроков эксплуатации изделий медицинской техники устанавливаются в соответствующей нормативной и эксплуатационной документации».</w:t>
      </w:r>
      <w:proofErr w:type="gramEnd"/>
    </w:p>
    <w:p w:rsidR="006C250E" w:rsidRDefault="006C250E" w:rsidP="006C250E">
      <w:pPr>
        <w:pStyle w:val="ConsPlusNormal"/>
        <w:ind w:firstLine="0"/>
        <w:jc w:val="both"/>
        <w:rPr>
          <w:rFonts w:ascii="Times New Roman" w:eastAsia="Arial Unicode MS" w:hAnsi="Times New Roman" w:cs="Times New Roman"/>
          <w:lang w:eastAsia="hi-IN" w:bidi="hi-IN"/>
        </w:rPr>
      </w:pPr>
      <w:r w:rsidRPr="00406B09">
        <w:rPr>
          <w:rFonts w:ascii="Times New Roman" w:eastAsia="Arial Unicode MS" w:hAnsi="Times New Roman" w:cs="Times New Roman"/>
          <w:lang w:eastAsia="hi-IN" w:bidi="hi-IN"/>
        </w:rPr>
        <w:lastRenderedPageBreak/>
        <w:t xml:space="preserve">11.6. Исполнитель гарантирует сохранение после ремонта параметров </w:t>
      </w:r>
      <w:proofErr w:type="spellStart"/>
      <w:r w:rsidRPr="00406B09">
        <w:rPr>
          <w:rFonts w:ascii="Times New Roman" w:eastAsia="Arial Unicode MS" w:hAnsi="Times New Roman" w:cs="Times New Roman"/>
          <w:lang w:eastAsia="hi-IN" w:bidi="hi-IN"/>
        </w:rPr>
        <w:t>Фиброгастроскопа</w:t>
      </w:r>
      <w:proofErr w:type="spellEnd"/>
      <w:r w:rsidRPr="00406B09">
        <w:rPr>
          <w:rFonts w:ascii="Times New Roman" w:eastAsia="Arial Unicode MS" w:hAnsi="Times New Roman" w:cs="Times New Roman"/>
          <w:lang w:eastAsia="hi-IN" w:bidi="hi-IN"/>
        </w:rPr>
        <w:t xml:space="preserve"> </w:t>
      </w:r>
      <w:proofErr w:type="spellStart"/>
      <w:r w:rsidRPr="00406B09">
        <w:rPr>
          <w:rFonts w:ascii="Times New Roman" w:eastAsia="Arial Unicode MS" w:hAnsi="Times New Roman" w:cs="Times New Roman"/>
          <w:lang w:eastAsia="hi-IN" w:bidi="hi-IN"/>
        </w:rPr>
        <w:t>Pentax</w:t>
      </w:r>
      <w:proofErr w:type="spellEnd"/>
      <w:r w:rsidRPr="00406B09">
        <w:rPr>
          <w:rFonts w:ascii="Times New Roman" w:eastAsia="Arial Unicode MS" w:hAnsi="Times New Roman" w:cs="Times New Roman"/>
          <w:lang w:eastAsia="hi-IN" w:bidi="hi-IN"/>
        </w:rPr>
        <w:t xml:space="preserve"> FG-24V, с заводским номером A01490, заявленных при регистрации медицинских изделий. В связи с тем, что при регистрации медицинского изделия данное изделие состоит из оригинальных запасных частей фирмы производителя, использование при выполнении ремонта аналогов или эквивалентов не допустимо, так как регистрационное удостоверение в данном случае утратит свое действие и данное медицинское изделие подлежит изъятию из обращения.</w:t>
      </w:r>
    </w:p>
    <w:p w:rsidR="006C250E" w:rsidRDefault="006C250E" w:rsidP="006C250E">
      <w:pPr>
        <w:pStyle w:val="ConsPlusNormal"/>
        <w:ind w:firstLine="0"/>
        <w:jc w:val="both"/>
        <w:rPr>
          <w:rFonts w:ascii="Times New Roman" w:eastAsia="Arial Unicode MS" w:hAnsi="Times New Roman" w:cs="Times New Roman"/>
          <w:lang w:eastAsia="hi-IN" w:bidi="hi-IN"/>
        </w:rPr>
      </w:pPr>
    </w:p>
    <w:p w:rsidR="006C250E" w:rsidRPr="00406B09" w:rsidRDefault="006C250E" w:rsidP="006C250E">
      <w:pPr>
        <w:pStyle w:val="ConsPlusNormal"/>
        <w:ind w:firstLine="0"/>
        <w:jc w:val="both"/>
        <w:rPr>
          <w:rFonts w:ascii="Times New Roman" w:eastAsia="Andale Sans UI" w:hAnsi="Times New Roman" w:cs="Times New Roman"/>
          <w:szCs w:val="24"/>
          <w:lang w:eastAsia="fa-IR" w:bidi="fa-IR"/>
        </w:rPr>
      </w:pPr>
    </w:p>
    <w:tbl>
      <w:tblPr>
        <w:tblW w:w="0" w:type="auto"/>
        <w:tblLayout w:type="fixed"/>
        <w:tblCellMar>
          <w:left w:w="0" w:type="dxa"/>
          <w:right w:w="0" w:type="dxa"/>
        </w:tblCellMar>
        <w:tblLook w:val="0000" w:firstRow="0" w:lastRow="0" w:firstColumn="0" w:lastColumn="0" w:noHBand="0" w:noVBand="0"/>
      </w:tblPr>
      <w:tblGrid>
        <w:gridCol w:w="4525"/>
        <w:gridCol w:w="734"/>
        <w:gridCol w:w="4414"/>
      </w:tblGrid>
      <w:tr w:rsidR="006C250E" w:rsidRPr="00406B09" w:rsidTr="004134EE">
        <w:trPr>
          <w:cantSplit/>
          <w:trHeight w:val="1330"/>
        </w:trPr>
        <w:tc>
          <w:tcPr>
            <w:tcW w:w="4525" w:type="dxa"/>
            <w:shd w:val="clear" w:color="auto" w:fill="FFFFFF"/>
          </w:tcPr>
          <w:p w:rsidR="006C250E" w:rsidRPr="00406B09" w:rsidRDefault="006C250E" w:rsidP="004134EE">
            <w:pPr>
              <w:pStyle w:val="ConsNonformat"/>
              <w:widowControl/>
              <w:ind w:right="0" w:firstLine="284"/>
              <w:rPr>
                <w:rFonts w:ascii="Times New Roman" w:hAnsi="Times New Roman" w:cs="Times New Roman"/>
              </w:rPr>
            </w:pPr>
            <w:r w:rsidRPr="00406B09">
              <w:rPr>
                <w:rFonts w:ascii="Times New Roman" w:hAnsi="Times New Roman" w:cs="Times New Roman"/>
                <w:b/>
              </w:rPr>
              <w:t xml:space="preserve">Заказчик:                                                     </w:t>
            </w:r>
            <w:r w:rsidRPr="00406B09">
              <w:rPr>
                <w:rFonts w:ascii="Times New Roman" w:hAnsi="Times New Roman" w:cs="Times New Roman"/>
              </w:rPr>
              <w:t xml:space="preserve">            </w:t>
            </w:r>
            <w:r w:rsidRPr="00406B09">
              <w:rPr>
                <w:rFonts w:ascii="Times New Roman" w:hAnsi="Times New Roman" w:cs="Times New Roman"/>
              </w:rPr>
              <w:br/>
              <w:t xml:space="preserve">Главный врач СПб ГБУЗ </w:t>
            </w:r>
          </w:p>
          <w:p w:rsidR="006C250E" w:rsidRPr="00406B09" w:rsidRDefault="006C250E" w:rsidP="004134EE">
            <w:pPr>
              <w:pStyle w:val="a8"/>
              <w:suppressLineNumbers w:val="0"/>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"Детская инфекционная больница №3" </w:t>
            </w:r>
          </w:p>
          <w:p w:rsidR="006C250E" w:rsidRPr="00406B09" w:rsidRDefault="006C250E" w:rsidP="004134EE">
            <w:pPr>
              <w:pStyle w:val="a8"/>
              <w:suppressLineNumbers w:val="0"/>
              <w:rPr>
                <w:rFonts w:ascii="Times New Roman" w:hAnsi="Times New Roman" w:cs="Times New Roman"/>
                <w:sz w:val="20"/>
                <w:szCs w:val="20"/>
                <w:lang w:val="ru-RU"/>
              </w:rPr>
            </w:pPr>
            <w:r w:rsidRPr="00406B09">
              <w:rPr>
                <w:rFonts w:ascii="Times New Roman" w:hAnsi="Times New Roman" w:cs="Times New Roman"/>
                <w:sz w:val="20"/>
                <w:szCs w:val="20"/>
                <w:lang w:val="ru-RU"/>
              </w:rPr>
              <w:t xml:space="preserve">_____________________ </w:t>
            </w:r>
            <w:proofErr w:type="spellStart"/>
            <w:r w:rsidRPr="00406B09">
              <w:rPr>
                <w:rFonts w:ascii="Times New Roman" w:hAnsi="Times New Roman" w:cs="Times New Roman"/>
                <w:sz w:val="20"/>
                <w:szCs w:val="20"/>
                <w:lang w:val="ru-RU"/>
              </w:rPr>
              <w:t>Г.А.Тюленева</w:t>
            </w:r>
            <w:proofErr w:type="spellEnd"/>
          </w:p>
        </w:tc>
        <w:tc>
          <w:tcPr>
            <w:tcW w:w="734" w:type="dxa"/>
            <w:shd w:val="clear" w:color="auto" w:fill="FFFFFF"/>
          </w:tcPr>
          <w:p w:rsidR="006C250E" w:rsidRPr="00406B09" w:rsidRDefault="006C250E" w:rsidP="004134EE">
            <w:pPr>
              <w:ind w:firstLine="284"/>
              <w:jc w:val="both"/>
              <w:rPr>
                <w:rFonts w:ascii="Times New Roman" w:hAnsi="Times New Roman" w:cs="Times New Roman"/>
                <w:sz w:val="20"/>
                <w:szCs w:val="20"/>
                <w:lang w:val="ru-RU"/>
              </w:rPr>
            </w:pPr>
          </w:p>
        </w:tc>
        <w:tc>
          <w:tcPr>
            <w:tcW w:w="4414" w:type="dxa"/>
            <w:shd w:val="clear" w:color="auto" w:fill="FFFFFF"/>
          </w:tcPr>
          <w:p w:rsidR="006C250E" w:rsidRPr="00406B09" w:rsidRDefault="006C250E" w:rsidP="004134EE">
            <w:pPr>
              <w:ind w:firstLine="284"/>
              <w:jc w:val="both"/>
              <w:rPr>
                <w:rFonts w:ascii="Times New Roman" w:hAnsi="Times New Roman" w:cs="Times New Roman"/>
              </w:rPr>
            </w:pPr>
            <w:r w:rsidRPr="00406B09">
              <w:rPr>
                <w:rFonts w:ascii="Times New Roman" w:hAnsi="Times New Roman" w:cs="Times New Roman"/>
                <w:b/>
                <w:sz w:val="20"/>
                <w:szCs w:val="20"/>
                <w:lang w:val="ru-RU"/>
              </w:rPr>
              <w:t>Исполнитель:     </w:t>
            </w:r>
          </w:p>
        </w:tc>
      </w:tr>
    </w:tbl>
    <w:p w:rsidR="006C250E" w:rsidRPr="00406B09" w:rsidRDefault="006C250E" w:rsidP="006C250E">
      <w:pPr>
        <w:rPr>
          <w:rFonts w:ascii="Times New Roman" w:hAnsi="Times New Roman" w:cs="Times New Roman"/>
          <w:lang w:val="ru-RU"/>
        </w:rPr>
      </w:pPr>
    </w:p>
    <w:p w:rsidR="00AF2145" w:rsidRPr="006C250E" w:rsidRDefault="00AF2145">
      <w:pPr>
        <w:rPr>
          <w:lang w:val="ru-RU"/>
        </w:rPr>
      </w:pPr>
    </w:p>
    <w:sectPr w:rsidR="00AF2145" w:rsidRPr="006C250E" w:rsidSect="006C250E">
      <w:pgSz w:w="11906" w:h="16838"/>
      <w:pgMar w:top="567" w:right="566" w:bottom="568" w:left="993" w:header="283" w:footer="283" w:gutter="0"/>
      <w:cols w:space="720"/>
      <w:docGrid w:linePitch="60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21D" w:rsidRDefault="002C021D" w:rsidP="006C250E">
      <w:r>
        <w:separator/>
      </w:r>
    </w:p>
  </w:endnote>
  <w:endnote w:type="continuationSeparator" w:id="0">
    <w:p w:rsidR="002C021D" w:rsidRDefault="002C021D" w:rsidP="006C2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ndale Sans UI">
    <w:altName w:val="Arial Unicode MS"/>
    <w:charset w:val="CC"/>
    <w:family w:val="auto"/>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21D" w:rsidRDefault="002C021D" w:rsidP="006C250E">
      <w:r>
        <w:separator/>
      </w:r>
    </w:p>
  </w:footnote>
  <w:footnote w:type="continuationSeparator" w:id="0">
    <w:p w:rsidR="002C021D" w:rsidRDefault="002C021D" w:rsidP="006C250E">
      <w:r>
        <w:continuationSeparator/>
      </w:r>
    </w:p>
  </w:footnote>
  <w:footnote w:id="1">
    <w:p w:rsidR="006C250E" w:rsidRPr="00406B09" w:rsidRDefault="006C250E" w:rsidP="006C250E">
      <w:pPr>
        <w:rPr>
          <w:rFonts w:ascii="Times New Roman" w:hAnsi="Times New Roman" w:cs="Times New Roman"/>
          <w:sz w:val="18"/>
          <w:szCs w:val="18"/>
          <w:lang w:val="ru-RU"/>
        </w:rPr>
      </w:pPr>
      <w:r w:rsidRPr="00406B09">
        <w:rPr>
          <w:rStyle w:val="a4"/>
          <w:rFonts w:ascii="Times New Roman" w:hAnsi="Times New Roman" w:cs="Times New Roman"/>
          <w:sz w:val="18"/>
          <w:szCs w:val="18"/>
        </w:rPr>
        <w:footnoteRef/>
      </w:r>
      <w:r w:rsidRPr="00406B09">
        <w:rPr>
          <w:rStyle w:val="a4"/>
          <w:rFonts w:ascii="Times New Roman" w:hAnsi="Times New Roman" w:cs="Times New Roman"/>
          <w:sz w:val="18"/>
          <w:szCs w:val="18"/>
          <w:lang w:val="ru-RU"/>
        </w:rPr>
        <w:tab/>
      </w:r>
      <w:r w:rsidRPr="00406B09">
        <w:rPr>
          <w:rFonts w:ascii="Times New Roman" w:hAnsi="Times New Roman" w:cs="Times New Roman"/>
          <w:sz w:val="18"/>
          <w:szCs w:val="18"/>
          <w:lang w:val="ru-RU"/>
        </w:rPr>
        <w:t xml:space="preserve">- </w:t>
      </w:r>
      <w:r w:rsidRPr="00406B09">
        <w:rPr>
          <w:rFonts w:ascii="Times New Roman" w:hAnsi="Times New Roman" w:cs="Times New Roman"/>
          <w:i/>
          <w:iCs/>
          <w:sz w:val="18"/>
          <w:szCs w:val="18"/>
          <w:lang w:val="ru-RU"/>
        </w:rPr>
        <w:t>из расчета 10% цены Договора (этапа), в случае, если цена договора (этапа) не превышает 3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1"/>
      <w:lvlText w:val="%1."/>
      <w:lvlJc w:val="left"/>
      <w:pPr>
        <w:tabs>
          <w:tab w:val="num" w:pos="360"/>
        </w:tabs>
        <w:ind w:left="36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0" w:firstLine="709"/>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9"/>
    <w:lvl w:ilvl="0">
      <w:start w:val="1"/>
      <w:numFmt w:val="decimal"/>
      <w:lvlText w:val="%1)"/>
      <w:lvlJc w:val="left"/>
      <w:pPr>
        <w:tabs>
          <w:tab w:val="num" w:pos="708"/>
        </w:tabs>
        <w:ind w:left="360" w:hanging="360"/>
      </w:p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cs="OpenSymbol"/>
        <w:sz w:val="16"/>
        <w:szCs w:val="16"/>
      </w:rPr>
    </w:lvl>
    <w:lvl w:ilvl="1">
      <w:start w:val="1"/>
      <w:numFmt w:val="bullet"/>
      <w:lvlText w:val="◦"/>
      <w:lvlJc w:val="left"/>
      <w:pPr>
        <w:tabs>
          <w:tab w:val="num" w:pos="1080"/>
        </w:tabs>
        <w:ind w:left="1080" w:hanging="360"/>
      </w:pPr>
      <w:rPr>
        <w:rFonts w:ascii="OpenSymbol" w:hAnsi="OpenSymbol" w:cs="OpenSymbol"/>
        <w:sz w:val="16"/>
        <w:szCs w:val="16"/>
      </w:rPr>
    </w:lvl>
    <w:lvl w:ilvl="2">
      <w:start w:val="1"/>
      <w:numFmt w:val="bullet"/>
      <w:lvlText w:val="▪"/>
      <w:lvlJc w:val="left"/>
      <w:pPr>
        <w:tabs>
          <w:tab w:val="num" w:pos="1440"/>
        </w:tabs>
        <w:ind w:left="1440" w:hanging="360"/>
      </w:pPr>
      <w:rPr>
        <w:rFonts w:ascii="OpenSymbol" w:hAnsi="OpenSymbol" w:cs="OpenSymbol"/>
        <w:sz w:val="16"/>
        <w:szCs w:val="16"/>
      </w:rPr>
    </w:lvl>
    <w:lvl w:ilvl="3">
      <w:start w:val="1"/>
      <w:numFmt w:val="bullet"/>
      <w:lvlText w:val=""/>
      <w:lvlJc w:val="left"/>
      <w:pPr>
        <w:tabs>
          <w:tab w:val="num" w:pos="1800"/>
        </w:tabs>
        <w:ind w:left="1800" w:hanging="360"/>
      </w:pPr>
      <w:rPr>
        <w:rFonts w:ascii="Symbol" w:hAnsi="Symbol" w:cs="OpenSymbol"/>
        <w:sz w:val="16"/>
        <w:szCs w:val="16"/>
      </w:rPr>
    </w:lvl>
    <w:lvl w:ilvl="4">
      <w:start w:val="1"/>
      <w:numFmt w:val="bullet"/>
      <w:lvlText w:val="◦"/>
      <w:lvlJc w:val="left"/>
      <w:pPr>
        <w:tabs>
          <w:tab w:val="num" w:pos="2160"/>
        </w:tabs>
        <w:ind w:left="2160" w:hanging="360"/>
      </w:pPr>
      <w:rPr>
        <w:rFonts w:ascii="OpenSymbol" w:hAnsi="OpenSymbol" w:cs="OpenSymbol"/>
        <w:sz w:val="16"/>
        <w:szCs w:val="16"/>
      </w:rPr>
    </w:lvl>
    <w:lvl w:ilvl="5">
      <w:start w:val="1"/>
      <w:numFmt w:val="bullet"/>
      <w:lvlText w:val="▪"/>
      <w:lvlJc w:val="left"/>
      <w:pPr>
        <w:tabs>
          <w:tab w:val="num" w:pos="2520"/>
        </w:tabs>
        <w:ind w:left="2520" w:hanging="360"/>
      </w:pPr>
      <w:rPr>
        <w:rFonts w:ascii="OpenSymbol" w:hAnsi="OpenSymbol" w:cs="OpenSymbol"/>
        <w:sz w:val="16"/>
        <w:szCs w:val="16"/>
      </w:rPr>
    </w:lvl>
    <w:lvl w:ilvl="6">
      <w:start w:val="1"/>
      <w:numFmt w:val="bullet"/>
      <w:lvlText w:val=""/>
      <w:lvlJc w:val="left"/>
      <w:pPr>
        <w:tabs>
          <w:tab w:val="num" w:pos="2880"/>
        </w:tabs>
        <w:ind w:left="2880" w:hanging="360"/>
      </w:pPr>
      <w:rPr>
        <w:rFonts w:ascii="Symbol" w:hAnsi="Symbol" w:cs="OpenSymbol"/>
        <w:sz w:val="16"/>
        <w:szCs w:val="16"/>
      </w:rPr>
    </w:lvl>
    <w:lvl w:ilvl="7">
      <w:start w:val="1"/>
      <w:numFmt w:val="bullet"/>
      <w:lvlText w:val="◦"/>
      <w:lvlJc w:val="left"/>
      <w:pPr>
        <w:tabs>
          <w:tab w:val="num" w:pos="3240"/>
        </w:tabs>
        <w:ind w:left="3240" w:hanging="360"/>
      </w:pPr>
      <w:rPr>
        <w:rFonts w:ascii="OpenSymbol" w:hAnsi="OpenSymbol" w:cs="OpenSymbol"/>
        <w:sz w:val="16"/>
        <w:szCs w:val="16"/>
      </w:rPr>
    </w:lvl>
    <w:lvl w:ilvl="8">
      <w:start w:val="1"/>
      <w:numFmt w:val="bullet"/>
      <w:lvlText w:val="▪"/>
      <w:lvlJc w:val="left"/>
      <w:pPr>
        <w:tabs>
          <w:tab w:val="num" w:pos="3600"/>
        </w:tabs>
        <w:ind w:left="3600" w:hanging="360"/>
      </w:pPr>
      <w:rPr>
        <w:rFonts w:ascii="OpenSymbol" w:hAnsi="OpenSymbol" w:cs="OpenSymbol"/>
        <w:sz w:val="16"/>
        <w:szCs w:val="16"/>
      </w:rPr>
    </w:lvl>
  </w:abstractNum>
  <w:abstractNum w:abstractNumId="3">
    <w:nsid w:val="00000004"/>
    <w:multiLevelType w:val="multilevel"/>
    <w:tmpl w:val="00000004"/>
    <w:lvl w:ilvl="0">
      <w:start w:val="1"/>
      <w:numFmt w:val="bullet"/>
      <w:lvlText w:val=""/>
      <w:lvlJc w:val="left"/>
      <w:pPr>
        <w:tabs>
          <w:tab w:val="num" w:pos="720"/>
        </w:tabs>
        <w:ind w:left="720" w:hanging="360"/>
      </w:pPr>
      <w:rPr>
        <w:rFonts w:ascii="Symbol" w:hAnsi="Symbol" w:cs="OpenSymbol"/>
        <w:sz w:val="16"/>
        <w:szCs w:val="16"/>
      </w:rPr>
    </w:lvl>
    <w:lvl w:ilvl="1">
      <w:start w:val="1"/>
      <w:numFmt w:val="bullet"/>
      <w:lvlText w:val="◦"/>
      <w:lvlJc w:val="left"/>
      <w:pPr>
        <w:tabs>
          <w:tab w:val="num" w:pos="1080"/>
        </w:tabs>
        <w:ind w:left="1080" w:hanging="360"/>
      </w:pPr>
      <w:rPr>
        <w:rFonts w:ascii="OpenSymbol" w:hAnsi="OpenSymbol" w:cs="OpenSymbol"/>
        <w:sz w:val="16"/>
        <w:szCs w:val="16"/>
      </w:rPr>
    </w:lvl>
    <w:lvl w:ilvl="2">
      <w:start w:val="1"/>
      <w:numFmt w:val="bullet"/>
      <w:lvlText w:val="▪"/>
      <w:lvlJc w:val="left"/>
      <w:pPr>
        <w:tabs>
          <w:tab w:val="num" w:pos="1440"/>
        </w:tabs>
        <w:ind w:left="1440" w:hanging="360"/>
      </w:pPr>
      <w:rPr>
        <w:rFonts w:ascii="OpenSymbol" w:hAnsi="OpenSymbol" w:cs="OpenSymbol"/>
        <w:sz w:val="16"/>
        <w:szCs w:val="16"/>
      </w:rPr>
    </w:lvl>
    <w:lvl w:ilvl="3">
      <w:start w:val="1"/>
      <w:numFmt w:val="bullet"/>
      <w:lvlText w:val=""/>
      <w:lvlJc w:val="left"/>
      <w:pPr>
        <w:tabs>
          <w:tab w:val="num" w:pos="1800"/>
        </w:tabs>
        <w:ind w:left="1800" w:hanging="360"/>
      </w:pPr>
      <w:rPr>
        <w:rFonts w:ascii="Symbol" w:hAnsi="Symbol" w:cs="OpenSymbol"/>
        <w:sz w:val="16"/>
        <w:szCs w:val="16"/>
      </w:rPr>
    </w:lvl>
    <w:lvl w:ilvl="4">
      <w:start w:val="1"/>
      <w:numFmt w:val="bullet"/>
      <w:lvlText w:val="◦"/>
      <w:lvlJc w:val="left"/>
      <w:pPr>
        <w:tabs>
          <w:tab w:val="num" w:pos="2160"/>
        </w:tabs>
        <w:ind w:left="2160" w:hanging="360"/>
      </w:pPr>
      <w:rPr>
        <w:rFonts w:ascii="OpenSymbol" w:hAnsi="OpenSymbol" w:cs="OpenSymbol"/>
        <w:sz w:val="16"/>
        <w:szCs w:val="16"/>
      </w:rPr>
    </w:lvl>
    <w:lvl w:ilvl="5">
      <w:start w:val="1"/>
      <w:numFmt w:val="bullet"/>
      <w:lvlText w:val="▪"/>
      <w:lvlJc w:val="left"/>
      <w:pPr>
        <w:tabs>
          <w:tab w:val="num" w:pos="2520"/>
        </w:tabs>
        <w:ind w:left="2520" w:hanging="360"/>
      </w:pPr>
      <w:rPr>
        <w:rFonts w:ascii="OpenSymbol" w:hAnsi="OpenSymbol" w:cs="OpenSymbol"/>
        <w:sz w:val="16"/>
        <w:szCs w:val="16"/>
      </w:rPr>
    </w:lvl>
    <w:lvl w:ilvl="6">
      <w:start w:val="1"/>
      <w:numFmt w:val="bullet"/>
      <w:lvlText w:val=""/>
      <w:lvlJc w:val="left"/>
      <w:pPr>
        <w:tabs>
          <w:tab w:val="num" w:pos="2880"/>
        </w:tabs>
        <w:ind w:left="2880" w:hanging="360"/>
      </w:pPr>
      <w:rPr>
        <w:rFonts w:ascii="Symbol" w:hAnsi="Symbol" w:cs="OpenSymbol"/>
        <w:sz w:val="16"/>
        <w:szCs w:val="16"/>
      </w:rPr>
    </w:lvl>
    <w:lvl w:ilvl="7">
      <w:start w:val="1"/>
      <w:numFmt w:val="bullet"/>
      <w:lvlText w:val="◦"/>
      <w:lvlJc w:val="left"/>
      <w:pPr>
        <w:tabs>
          <w:tab w:val="num" w:pos="3240"/>
        </w:tabs>
        <w:ind w:left="3240" w:hanging="360"/>
      </w:pPr>
      <w:rPr>
        <w:rFonts w:ascii="OpenSymbol" w:hAnsi="OpenSymbol" w:cs="OpenSymbol"/>
        <w:sz w:val="16"/>
        <w:szCs w:val="16"/>
      </w:rPr>
    </w:lvl>
    <w:lvl w:ilvl="8">
      <w:start w:val="1"/>
      <w:numFmt w:val="bullet"/>
      <w:lvlText w:val="▪"/>
      <w:lvlJc w:val="left"/>
      <w:pPr>
        <w:tabs>
          <w:tab w:val="num" w:pos="3600"/>
        </w:tabs>
        <w:ind w:left="3600" w:hanging="360"/>
      </w:pPr>
      <w:rPr>
        <w:rFonts w:ascii="OpenSymbol" w:hAnsi="OpenSymbol" w:cs="OpenSymbol"/>
        <w:sz w:val="16"/>
        <w:szCs w:val="16"/>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50E"/>
    <w:rsid w:val="002C021D"/>
    <w:rsid w:val="00371155"/>
    <w:rsid w:val="003754AA"/>
    <w:rsid w:val="004E46D5"/>
    <w:rsid w:val="006C250E"/>
    <w:rsid w:val="00874314"/>
    <w:rsid w:val="00AF2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50E"/>
    <w:pPr>
      <w:widowControl w:val="0"/>
      <w:suppressAutoHyphens/>
      <w:spacing w:after="0" w:line="240" w:lineRule="auto"/>
    </w:pPr>
    <w:rPr>
      <w:rFonts w:ascii="Calibri" w:eastAsia="Lucida Sans Unicode" w:hAnsi="Calibri" w:cs="Tahoma"/>
      <w:color w:val="000000"/>
      <w:kern w:val="1"/>
      <w:sz w:val="24"/>
      <w:szCs w:val="24"/>
      <w:lang w:val="en-US" w:bidi="en-US"/>
    </w:rPr>
  </w:style>
  <w:style w:type="paragraph" w:styleId="1">
    <w:name w:val="heading 1"/>
    <w:basedOn w:val="a"/>
    <w:next w:val="a0"/>
    <w:link w:val="10"/>
    <w:qFormat/>
    <w:rsid w:val="006C250E"/>
    <w:pPr>
      <w:keepNext/>
      <w:numPr>
        <w:numId w:val="1"/>
      </w:numPr>
      <w:jc w:val="right"/>
      <w:outlineLvl w:val="0"/>
    </w:pPr>
    <w:rPr>
      <w:rFonts w:ascii="Times New Roman" w:hAnsi="Times New Roman" w:cs="Times New Roman"/>
      <w:szCs w:val="1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C250E"/>
    <w:rPr>
      <w:rFonts w:ascii="Times New Roman" w:eastAsia="Lucida Sans Unicode" w:hAnsi="Times New Roman" w:cs="Times New Roman"/>
      <w:color w:val="000000"/>
      <w:kern w:val="1"/>
      <w:sz w:val="24"/>
      <w:szCs w:val="15"/>
      <w:lang w:val="en-US" w:bidi="en-US"/>
    </w:rPr>
  </w:style>
  <w:style w:type="character" w:customStyle="1" w:styleId="a4">
    <w:name w:val="Символ сноски"/>
    <w:rsid w:val="006C250E"/>
    <w:rPr>
      <w:vertAlign w:val="superscript"/>
    </w:rPr>
  </w:style>
  <w:style w:type="character" w:styleId="a5">
    <w:name w:val="Hyperlink"/>
    <w:rsid w:val="006C250E"/>
    <w:rPr>
      <w:color w:val="0000FF"/>
      <w:u w:val="single"/>
    </w:rPr>
  </w:style>
  <w:style w:type="character" w:styleId="a6">
    <w:name w:val="footnote reference"/>
    <w:rsid w:val="006C250E"/>
    <w:rPr>
      <w:vertAlign w:val="superscript"/>
    </w:rPr>
  </w:style>
  <w:style w:type="paragraph" w:styleId="a0">
    <w:name w:val="Body Text"/>
    <w:basedOn w:val="a"/>
    <w:link w:val="a7"/>
    <w:rsid w:val="006C250E"/>
    <w:pPr>
      <w:spacing w:after="120"/>
    </w:pPr>
  </w:style>
  <w:style w:type="character" w:customStyle="1" w:styleId="a7">
    <w:name w:val="Основной текст Знак"/>
    <w:basedOn w:val="a1"/>
    <w:link w:val="a0"/>
    <w:rsid w:val="006C250E"/>
    <w:rPr>
      <w:rFonts w:ascii="Calibri" w:eastAsia="Lucida Sans Unicode" w:hAnsi="Calibri" w:cs="Tahoma"/>
      <w:color w:val="000000"/>
      <w:kern w:val="1"/>
      <w:sz w:val="24"/>
      <w:szCs w:val="24"/>
      <w:lang w:val="en-US" w:bidi="en-US"/>
    </w:rPr>
  </w:style>
  <w:style w:type="paragraph" w:customStyle="1" w:styleId="ConsPlusNormal">
    <w:name w:val="ConsPlusNormal"/>
    <w:rsid w:val="006C250E"/>
    <w:pPr>
      <w:suppressAutoHyphens/>
      <w:spacing w:after="0" w:line="240" w:lineRule="auto"/>
      <w:ind w:firstLine="720"/>
    </w:pPr>
    <w:rPr>
      <w:rFonts w:ascii="Arial" w:eastAsia="Times New Roman" w:hAnsi="Arial" w:cs="Arial"/>
      <w:kern w:val="1"/>
      <w:sz w:val="20"/>
      <w:szCs w:val="20"/>
      <w:lang w:eastAsia="ar-SA"/>
    </w:rPr>
  </w:style>
  <w:style w:type="paragraph" w:customStyle="1" w:styleId="ConsNonformat">
    <w:name w:val="ConsNonformat"/>
    <w:rsid w:val="006C250E"/>
    <w:pPr>
      <w:widowControl w:val="0"/>
      <w:suppressAutoHyphens/>
      <w:spacing w:after="0" w:line="240" w:lineRule="auto"/>
      <w:ind w:right="19772"/>
    </w:pPr>
    <w:rPr>
      <w:rFonts w:ascii="Courier New" w:eastAsia="Times New Roman" w:hAnsi="Courier New" w:cs="Courier New"/>
      <w:kern w:val="1"/>
      <w:sz w:val="20"/>
      <w:szCs w:val="20"/>
      <w:lang w:eastAsia="ar-SA"/>
    </w:rPr>
  </w:style>
  <w:style w:type="paragraph" w:customStyle="1" w:styleId="11">
    <w:name w:val="Обычный1"/>
    <w:rsid w:val="006C250E"/>
    <w:pPr>
      <w:suppressAutoHyphens/>
      <w:spacing w:after="0" w:line="240" w:lineRule="auto"/>
    </w:pPr>
    <w:rPr>
      <w:rFonts w:ascii="Times New Roman" w:eastAsia="Times New Roman" w:hAnsi="Times New Roman" w:cs="Times New Roman"/>
      <w:color w:val="000000"/>
      <w:kern w:val="1"/>
      <w:sz w:val="24"/>
      <w:szCs w:val="24"/>
      <w:lang w:eastAsia="ar-SA"/>
    </w:rPr>
  </w:style>
  <w:style w:type="paragraph" w:customStyle="1" w:styleId="12">
    <w:name w:val="Без интервала1"/>
    <w:rsid w:val="006C250E"/>
    <w:pPr>
      <w:suppressAutoHyphens/>
      <w:spacing w:after="0" w:line="240" w:lineRule="auto"/>
    </w:pPr>
    <w:rPr>
      <w:rFonts w:ascii="Calibri" w:eastAsia="Calibri" w:hAnsi="Calibri" w:cs="Calibri"/>
      <w:kern w:val="1"/>
      <w:lang w:eastAsia="ar-SA"/>
    </w:rPr>
  </w:style>
  <w:style w:type="paragraph" w:customStyle="1" w:styleId="a8">
    <w:name w:val="Содержимое таблицы"/>
    <w:basedOn w:val="a"/>
    <w:rsid w:val="006C250E"/>
    <w:pPr>
      <w:widowControl/>
      <w:suppressLineNumbers/>
      <w:spacing w:after="200" w:line="276" w:lineRule="auto"/>
    </w:pPr>
    <w:rPr>
      <w:rFonts w:eastAsia="Calibri" w:cs="Calibri"/>
      <w:sz w:val="22"/>
      <w:szCs w:val="22"/>
    </w:rPr>
  </w:style>
  <w:style w:type="paragraph" w:customStyle="1" w:styleId="22">
    <w:name w:val="Основной текст с отступом 22"/>
    <w:basedOn w:val="a"/>
    <w:rsid w:val="006C250E"/>
    <w:pPr>
      <w:widowControl/>
      <w:ind w:left="360"/>
      <w:jc w:val="both"/>
    </w:pPr>
    <w:rPr>
      <w:rFonts w:ascii="Times New Roman" w:hAnsi="Times New Roman" w:cs="Times New Roman"/>
    </w:rPr>
  </w:style>
  <w:style w:type="paragraph" w:customStyle="1" w:styleId="3">
    <w:name w:val="Обычный3"/>
    <w:rsid w:val="006C250E"/>
    <w:pPr>
      <w:suppressAutoHyphens/>
      <w:spacing w:after="0" w:line="240" w:lineRule="auto"/>
    </w:pPr>
    <w:rPr>
      <w:rFonts w:ascii="Tms Rmn" w:eastAsia="Arial" w:hAnsi="Tms Rmn" w:cs="Calibri"/>
      <w:kern w:val="1"/>
      <w:sz w:val="20"/>
      <w:szCs w:val="20"/>
      <w:lang w:eastAsia="ar-SA"/>
    </w:rPr>
  </w:style>
  <w:style w:type="paragraph" w:styleId="a9">
    <w:name w:val="footnote text"/>
    <w:basedOn w:val="a"/>
    <w:link w:val="aa"/>
    <w:rsid w:val="006C250E"/>
    <w:pPr>
      <w:suppressLineNumbers/>
      <w:ind w:left="283" w:hanging="283"/>
    </w:pPr>
    <w:rPr>
      <w:sz w:val="20"/>
      <w:szCs w:val="20"/>
    </w:rPr>
  </w:style>
  <w:style w:type="character" w:customStyle="1" w:styleId="aa">
    <w:name w:val="Текст сноски Знак"/>
    <w:basedOn w:val="a1"/>
    <w:link w:val="a9"/>
    <w:rsid w:val="006C250E"/>
    <w:rPr>
      <w:rFonts w:ascii="Calibri" w:eastAsia="Lucida Sans Unicode" w:hAnsi="Calibri" w:cs="Tahoma"/>
      <w:color w:val="000000"/>
      <w:kern w:val="1"/>
      <w:sz w:val="20"/>
      <w:szCs w:val="20"/>
      <w:lang w:val="en-US" w:bidi="en-US"/>
    </w:rPr>
  </w:style>
  <w:style w:type="paragraph" w:customStyle="1" w:styleId="13">
    <w:name w:val="Абзац списка1"/>
    <w:basedOn w:val="a"/>
    <w:rsid w:val="006C250E"/>
    <w:pPr>
      <w:widowControl/>
      <w:spacing w:after="200" w:line="276" w:lineRule="auto"/>
      <w:ind w:left="720"/>
    </w:pPr>
    <w:rPr>
      <w:rFonts w:ascii="Times New Roman" w:eastAsia="Andale Sans UI" w:hAnsi="Times New Roman"/>
      <w:lang w:val="de-DE" w:eastAsia="fa-IR" w:bidi="fa-IR"/>
    </w:rPr>
  </w:style>
  <w:style w:type="paragraph" w:customStyle="1" w:styleId="ab">
    <w:name w:val="Список нум."/>
    <w:basedOn w:val="a"/>
    <w:rsid w:val="006C250E"/>
    <w:pPr>
      <w:keepNext/>
      <w:widowControl/>
      <w:tabs>
        <w:tab w:val="left" w:pos="480"/>
        <w:tab w:val="left" w:pos="1701"/>
      </w:tabs>
      <w:spacing w:before="120" w:after="120" w:line="360" w:lineRule="auto"/>
      <w:ind w:left="480" w:hanging="480"/>
    </w:pPr>
    <w:rPr>
      <w:rFonts w:cs="Times New Roman"/>
      <w:szCs w:val="20"/>
    </w:rPr>
  </w:style>
  <w:style w:type="paragraph" w:styleId="ac">
    <w:name w:val="List Paragraph"/>
    <w:basedOn w:val="a"/>
    <w:qFormat/>
    <w:rsid w:val="006C250E"/>
    <w:pPr>
      <w:widowControl/>
      <w:ind w:left="708"/>
    </w:pPr>
    <w:rPr>
      <w:rFonts w:eastAsia="Times New Roman" w:cs="Times New Roman"/>
      <w:sz w:val="20"/>
      <w:lang w:val="ru-RU" w:eastAsia="ar-SA" w:bidi="ar-SA"/>
    </w:rPr>
  </w:style>
  <w:style w:type="paragraph" w:styleId="ad">
    <w:name w:val="header"/>
    <w:basedOn w:val="a"/>
    <w:link w:val="ae"/>
    <w:uiPriority w:val="99"/>
    <w:unhideWhenUsed/>
    <w:rsid w:val="006C250E"/>
    <w:pPr>
      <w:tabs>
        <w:tab w:val="center" w:pos="4677"/>
        <w:tab w:val="right" w:pos="9355"/>
      </w:tabs>
    </w:pPr>
  </w:style>
  <w:style w:type="character" w:customStyle="1" w:styleId="ae">
    <w:name w:val="Верхний колонтитул Знак"/>
    <w:basedOn w:val="a1"/>
    <w:link w:val="ad"/>
    <w:uiPriority w:val="99"/>
    <w:rsid w:val="006C250E"/>
    <w:rPr>
      <w:rFonts w:ascii="Calibri" w:eastAsia="Lucida Sans Unicode" w:hAnsi="Calibri" w:cs="Tahoma"/>
      <w:color w:val="000000"/>
      <w:kern w:val="1"/>
      <w:sz w:val="24"/>
      <w:szCs w:val="24"/>
      <w:lang w:val="en-US" w:bidi="en-US"/>
    </w:rPr>
  </w:style>
  <w:style w:type="paragraph" w:styleId="af">
    <w:name w:val="footer"/>
    <w:basedOn w:val="a"/>
    <w:link w:val="af0"/>
    <w:uiPriority w:val="99"/>
    <w:unhideWhenUsed/>
    <w:rsid w:val="006C250E"/>
    <w:pPr>
      <w:tabs>
        <w:tab w:val="center" w:pos="4677"/>
        <w:tab w:val="right" w:pos="9355"/>
      </w:tabs>
    </w:pPr>
  </w:style>
  <w:style w:type="character" w:customStyle="1" w:styleId="af0">
    <w:name w:val="Нижний колонтитул Знак"/>
    <w:basedOn w:val="a1"/>
    <w:link w:val="af"/>
    <w:uiPriority w:val="99"/>
    <w:rsid w:val="006C250E"/>
    <w:rPr>
      <w:rFonts w:ascii="Calibri" w:eastAsia="Lucida Sans Unicode" w:hAnsi="Calibri" w:cs="Tahoma"/>
      <w:color w:val="000000"/>
      <w:kern w:val="1"/>
      <w:sz w:val="24"/>
      <w:szCs w:val="24"/>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50E"/>
    <w:pPr>
      <w:widowControl w:val="0"/>
      <w:suppressAutoHyphens/>
      <w:spacing w:after="0" w:line="240" w:lineRule="auto"/>
    </w:pPr>
    <w:rPr>
      <w:rFonts w:ascii="Calibri" w:eastAsia="Lucida Sans Unicode" w:hAnsi="Calibri" w:cs="Tahoma"/>
      <w:color w:val="000000"/>
      <w:kern w:val="1"/>
      <w:sz w:val="24"/>
      <w:szCs w:val="24"/>
      <w:lang w:val="en-US" w:bidi="en-US"/>
    </w:rPr>
  </w:style>
  <w:style w:type="paragraph" w:styleId="1">
    <w:name w:val="heading 1"/>
    <w:basedOn w:val="a"/>
    <w:next w:val="a0"/>
    <w:link w:val="10"/>
    <w:qFormat/>
    <w:rsid w:val="006C250E"/>
    <w:pPr>
      <w:keepNext/>
      <w:numPr>
        <w:numId w:val="1"/>
      </w:numPr>
      <w:jc w:val="right"/>
      <w:outlineLvl w:val="0"/>
    </w:pPr>
    <w:rPr>
      <w:rFonts w:ascii="Times New Roman" w:hAnsi="Times New Roman" w:cs="Times New Roman"/>
      <w:szCs w:val="1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C250E"/>
    <w:rPr>
      <w:rFonts w:ascii="Times New Roman" w:eastAsia="Lucida Sans Unicode" w:hAnsi="Times New Roman" w:cs="Times New Roman"/>
      <w:color w:val="000000"/>
      <w:kern w:val="1"/>
      <w:sz w:val="24"/>
      <w:szCs w:val="15"/>
      <w:lang w:val="en-US" w:bidi="en-US"/>
    </w:rPr>
  </w:style>
  <w:style w:type="character" w:customStyle="1" w:styleId="a4">
    <w:name w:val="Символ сноски"/>
    <w:rsid w:val="006C250E"/>
    <w:rPr>
      <w:vertAlign w:val="superscript"/>
    </w:rPr>
  </w:style>
  <w:style w:type="character" w:styleId="a5">
    <w:name w:val="Hyperlink"/>
    <w:rsid w:val="006C250E"/>
    <w:rPr>
      <w:color w:val="0000FF"/>
      <w:u w:val="single"/>
    </w:rPr>
  </w:style>
  <w:style w:type="character" w:styleId="a6">
    <w:name w:val="footnote reference"/>
    <w:rsid w:val="006C250E"/>
    <w:rPr>
      <w:vertAlign w:val="superscript"/>
    </w:rPr>
  </w:style>
  <w:style w:type="paragraph" w:styleId="a0">
    <w:name w:val="Body Text"/>
    <w:basedOn w:val="a"/>
    <w:link w:val="a7"/>
    <w:rsid w:val="006C250E"/>
    <w:pPr>
      <w:spacing w:after="120"/>
    </w:pPr>
  </w:style>
  <w:style w:type="character" w:customStyle="1" w:styleId="a7">
    <w:name w:val="Основной текст Знак"/>
    <w:basedOn w:val="a1"/>
    <w:link w:val="a0"/>
    <w:rsid w:val="006C250E"/>
    <w:rPr>
      <w:rFonts w:ascii="Calibri" w:eastAsia="Lucida Sans Unicode" w:hAnsi="Calibri" w:cs="Tahoma"/>
      <w:color w:val="000000"/>
      <w:kern w:val="1"/>
      <w:sz w:val="24"/>
      <w:szCs w:val="24"/>
      <w:lang w:val="en-US" w:bidi="en-US"/>
    </w:rPr>
  </w:style>
  <w:style w:type="paragraph" w:customStyle="1" w:styleId="ConsPlusNormal">
    <w:name w:val="ConsPlusNormal"/>
    <w:rsid w:val="006C250E"/>
    <w:pPr>
      <w:suppressAutoHyphens/>
      <w:spacing w:after="0" w:line="240" w:lineRule="auto"/>
      <w:ind w:firstLine="720"/>
    </w:pPr>
    <w:rPr>
      <w:rFonts w:ascii="Arial" w:eastAsia="Times New Roman" w:hAnsi="Arial" w:cs="Arial"/>
      <w:kern w:val="1"/>
      <w:sz w:val="20"/>
      <w:szCs w:val="20"/>
      <w:lang w:eastAsia="ar-SA"/>
    </w:rPr>
  </w:style>
  <w:style w:type="paragraph" w:customStyle="1" w:styleId="ConsNonformat">
    <w:name w:val="ConsNonformat"/>
    <w:rsid w:val="006C250E"/>
    <w:pPr>
      <w:widowControl w:val="0"/>
      <w:suppressAutoHyphens/>
      <w:spacing w:after="0" w:line="240" w:lineRule="auto"/>
      <w:ind w:right="19772"/>
    </w:pPr>
    <w:rPr>
      <w:rFonts w:ascii="Courier New" w:eastAsia="Times New Roman" w:hAnsi="Courier New" w:cs="Courier New"/>
      <w:kern w:val="1"/>
      <w:sz w:val="20"/>
      <w:szCs w:val="20"/>
      <w:lang w:eastAsia="ar-SA"/>
    </w:rPr>
  </w:style>
  <w:style w:type="paragraph" w:customStyle="1" w:styleId="11">
    <w:name w:val="Обычный1"/>
    <w:rsid w:val="006C250E"/>
    <w:pPr>
      <w:suppressAutoHyphens/>
      <w:spacing w:after="0" w:line="240" w:lineRule="auto"/>
    </w:pPr>
    <w:rPr>
      <w:rFonts w:ascii="Times New Roman" w:eastAsia="Times New Roman" w:hAnsi="Times New Roman" w:cs="Times New Roman"/>
      <w:color w:val="000000"/>
      <w:kern w:val="1"/>
      <w:sz w:val="24"/>
      <w:szCs w:val="24"/>
      <w:lang w:eastAsia="ar-SA"/>
    </w:rPr>
  </w:style>
  <w:style w:type="paragraph" w:customStyle="1" w:styleId="12">
    <w:name w:val="Без интервала1"/>
    <w:rsid w:val="006C250E"/>
    <w:pPr>
      <w:suppressAutoHyphens/>
      <w:spacing w:after="0" w:line="240" w:lineRule="auto"/>
    </w:pPr>
    <w:rPr>
      <w:rFonts w:ascii="Calibri" w:eastAsia="Calibri" w:hAnsi="Calibri" w:cs="Calibri"/>
      <w:kern w:val="1"/>
      <w:lang w:eastAsia="ar-SA"/>
    </w:rPr>
  </w:style>
  <w:style w:type="paragraph" w:customStyle="1" w:styleId="a8">
    <w:name w:val="Содержимое таблицы"/>
    <w:basedOn w:val="a"/>
    <w:rsid w:val="006C250E"/>
    <w:pPr>
      <w:widowControl/>
      <w:suppressLineNumbers/>
      <w:spacing w:after="200" w:line="276" w:lineRule="auto"/>
    </w:pPr>
    <w:rPr>
      <w:rFonts w:eastAsia="Calibri" w:cs="Calibri"/>
      <w:sz w:val="22"/>
      <w:szCs w:val="22"/>
    </w:rPr>
  </w:style>
  <w:style w:type="paragraph" w:customStyle="1" w:styleId="22">
    <w:name w:val="Основной текст с отступом 22"/>
    <w:basedOn w:val="a"/>
    <w:rsid w:val="006C250E"/>
    <w:pPr>
      <w:widowControl/>
      <w:ind w:left="360"/>
      <w:jc w:val="both"/>
    </w:pPr>
    <w:rPr>
      <w:rFonts w:ascii="Times New Roman" w:hAnsi="Times New Roman" w:cs="Times New Roman"/>
    </w:rPr>
  </w:style>
  <w:style w:type="paragraph" w:customStyle="1" w:styleId="3">
    <w:name w:val="Обычный3"/>
    <w:rsid w:val="006C250E"/>
    <w:pPr>
      <w:suppressAutoHyphens/>
      <w:spacing w:after="0" w:line="240" w:lineRule="auto"/>
    </w:pPr>
    <w:rPr>
      <w:rFonts w:ascii="Tms Rmn" w:eastAsia="Arial" w:hAnsi="Tms Rmn" w:cs="Calibri"/>
      <w:kern w:val="1"/>
      <w:sz w:val="20"/>
      <w:szCs w:val="20"/>
      <w:lang w:eastAsia="ar-SA"/>
    </w:rPr>
  </w:style>
  <w:style w:type="paragraph" w:styleId="a9">
    <w:name w:val="footnote text"/>
    <w:basedOn w:val="a"/>
    <w:link w:val="aa"/>
    <w:rsid w:val="006C250E"/>
    <w:pPr>
      <w:suppressLineNumbers/>
      <w:ind w:left="283" w:hanging="283"/>
    </w:pPr>
    <w:rPr>
      <w:sz w:val="20"/>
      <w:szCs w:val="20"/>
    </w:rPr>
  </w:style>
  <w:style w:type="character" w:customStyle="1" w:styleId="aa">
    <w:name w:val="Текст сноски Знак"/>
    <w:basedOn w:val="a1"/>
    <w:link w:val="a9"/>
    <w:rsid w:val="006C250E"/>
    <w:rPr>
      <w:rFonts w:ascii="Calibri" w:eastAsia="Lucida Sans Unicode" w:hAnsi="Calibri" w:cs="Tahoma"/>
      <w:color w:val="000000"/>
      <w:kern w:val="1"/>
      <w:sz w:val="20"/>
      <w:szCs w:val="20"/>
      <w:lang w:val="en-US" w:bidi="en-US"/>
    </w:rPr>
  </w:style>
  <w:style w:type="paragraph" w:customStyle="1" w:styleId="13">
    <w:name w:val="Абзац списка1"/>
    <w:basedOn w:val="a"/>
    <w:rsid w:val="006C250E"/>
    <w:pPr>
      <w:widowControl/>
      <w:spacing w:after="200" w:line="276" w:lineRule="auto"/>
      <w:ind w:left="720"/>
    </w:pPr>
    <w:rPr>
      <w:rFonts w:ascii="Times New Roman" w:eastAsia="Andale Sans UI" w:hAnsi="Times New Roman"/>
      <w:lang w:val="de-DE" w:eastAsia="fa-IR" w:bidi="fa-IR"/>
    </w:rPr>
  </w:style>
  <w:style w:type="paragraph" w:customStyle="1" w:styleId="ab">
    <w:name w:val="Список нум."/>
    <w:basedOn w:val="a"/>
    <w:rsid w:val="006C250E"/>
    <w:pPr>
      <w:keepNext/>
      <w:widowControl/>
      <w:tabs>
        <w:tab w:val="left" w:pos="480"/>
        <w:tab w:val="left" w:pos="1701"/>
      </w:tabs>
      <w:spacing w:before="120" w:after="120" w:line="360" w:lineRule="auto"/>
      <w:ind w:left="480" w:hanging="480"/>
    </w:pPr>
    <w:rPr>
      <w:rFonts w:cs="Times New Roman"/>
      <w:szCs w:val="20"/>
    </w:rPr>
  </w:style>
  <w:style w:type="paragraph" w:styleId="ac">
    <w:name w:val="List Paragraph"/>
    <w:basedOn w:val="a"/>
    <w:qFormat/>
    <w:rsid w:val="006C250E"/>
    <w:pPr>
      <w:widowControl/>
      <w:ind w:left="708"/>
    </w:pPr>
    <w:rPr>
      <w:rFonts w:eastAsia="Times New Roman" w:cs="Times New Roman"/>
      <w:sz w:val="20"/>
      <w:lang w:val="ru-RU" w:eastAsia="ar-SA" w:bidi="ar-SA"/>
    </w:rPr>
  </w:style>
  <w:style w:type="paragraph" w:styleId="ad">
    <w:name w:val="header"/>
    <w:basedOn w:val="a"/>
    <w:link w:val="ae"/>
    <w:uiPriority w:val="99"/>
    <w:unhideWhenUsed/>
    <w:rsid w:val="006C250E"/>
    <w:pPr>
      <w:tabs>
        <w:tab w:val="center" w:pos="4677"/>
        <w:tab w:val="right" w:pos="9355"/>
      </w:tabs>
    </w:pPr>
  </w:style>
  <w:style w:type="character" w:customStyle="1" w:styleId="ae">
    <w:name w:val="Верхний колонтитул Знак"/>
    <w:basedOn w:val="a1"/>
    <w:link w:val="ad"/>
    <w:uiPriority w:val="99"/>
    <w:rsid w:val="006C250E"/>
    <w:rPr>
      <w:rFonts w:ascii="Calibri" w:eastAsia="Lucida Sans Unicode" w:hAnsi="Calibri" w:cs="Tahoma"/>
      <w:color w:val="000000"/>
      <w:kern w:val="1"/>
      <w:sz w:val="24"/>
      <w:szCs w:val="24"/>
      <w:lang w:val="en-US" w:bidi="en-US"/>
    </w:rPr>
  </w:style>
  <w:style w:type="paragraph" w:styleId="af">
    <w:name w:val="footer"/>
    <w:basedOn w:val="a"/>
    <w:link w:val="af0"/>
    <w:uiPriority w:val="99"/>
    <w:unhideWhenUsed/>
    <w:rsid w:val="006C250E"/>
    <w:pPr>
      <w:tabs>
        <w:tab w:val="center" w:pos="4677"/>
        <w:tab w:val="right" w:pos="9355"/>
      </w:tabs>
    </w:pPr>
  </w:style>
  <w:style w:type="character" w:customStyle="1" w:styleId="af0">
    <w:name w:val="Нижний колонтитул Знак"/>
    <w:basedOn w:val="a1"/>
    <w:link w:val="af"/>
    <w:uiPriority w:val="99"/>
    <w:rsid w:val="006C250E"/>
    <w:rPr>
      <w:rFonts w:ascii="Calibri" w:eastAsia="Lucida Sans Unicode" w:hAnsi="Calibri" w:cs="Tahoma"/>
      <w:color w:val="000000"/>
      <w:kern w:val="1"/>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3@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ib_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6212</Words>
  <Characters>35413</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dc:creator>
  <cp:lastModifiedBy>Алина</cp:lastModifiedBy>
  <cp:revision>4</cp:revision>
  <dcterms:created xsi:type="dcterms:W3CDTF">2020-10-01T07:18:00Z</dcterms:created>
  <dcterms:modified xsi:type="dcterms:W3CDTF">2020-10-16T07:30:00Z</dcterms:modified>
</cp:coreProperties>
</file>