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bookmarkStart w:id="0" w:name="_GoBack"/>
      <w:bookmarkEnd w:id="0"/>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167C3B" w:rsidP="001266BC">
      <w:pPr>
        <w:jc w:val="both"/>
      </w:pPr>
      <w:fldSimple w:instr=" MERGEFIELD Наименование_организации ">
        <w:r w:rsidR="00333717">
          <w:rPr>
            <w:noProof/>
          </w:rPr>
          <w:t>Государственное бюджетное дошкольное образовательное учреждение детский сад № 93 комбинированного вида Невского района Санкт-Петербурга</w:t>
        </w:r>
      </w:fldSimple>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 xml:space="preserve">3. Порядок </w:t>
      </w:r>
      <w:r w:rsidR="008A43E2">
        <w:rPr>
          <w:b/>
        </w:rPr>
        <w:t>оказания Услуг</w:t>
      </w:r>
    </w:p>
    <w:p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w:t>
      </w:r>
      <w:r w:rsidR="00BE12A3" w:rsidRPr="004F0647">
        <w:lastRenderedPageBreak/>
        <w:t xml:space="preserve">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 xml:space="preserve">4. Порядок приемки </w:t>
      </w:r>
      <w:r w:rsidR="007C38B1">
        <w:rPr>
          <w:b/>
        </w:rPr>
        <w:t>Услуг</w:t>
      </w:r>
    </w:p>
    <w:p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rsidR="00BE12A3" w:rsidRPr="004F0647" w:rsidRDefault="00BE12A3" w:rsidP="00BE12A3">
      <w:pPr>
        <w:ind w:firstLine="708"/>
        <w:jc w:val="both"/>
      </w:pPr>
      <w:r w:rsidRPr="004F0647">
        <w:lastRenderedPageBreak/>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D5B7E">
        <w:lastRenderedPageBreak/>
        <w:t>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Default="00BE12A3" w:rsidP="008A43E2">
      <w:pPr>
        <w:ind w:firstLine="708"/>
        <w:jc w:val="both"/>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E107EE">
        <w:t>31.12.2023г.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w:t>
      </w:r>
      <w:r w:rsidRPr="00AD5B7E">
        <w:rPr>
          <w:rFonts w:eastAsia="Calibri"/>
        </w:rPr>
        <w:lastRenderedPageBreak/>
        <w:t>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lastRenderedPageBreak/>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4"/>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3892" w:type="dxa"/>
        <w:tblInd w:w="-5" w:type="dxa"/>
        <w:tblLayout w:type="fixed"/>
        <w:tblLook w:val="04A0" w:firstRow="1" w:lastRow="0" w:firstColumn="1" w:lastColumn="0" w:noHBand="0" w:noVBand="1"/>
      </w:tblPr>
      <w:tblGrid>
        <w:gridCol w:w="562"/>
        <w:gridCol w:w="3407"/>
        <w:gridCol w:w="2268"/>
        <w:gridCol w:w="1418"/>
        <w:gridCol w:w="2126"/>
        <w:gridCol w:w="1843"/>
        <w:gridCol w:w="2268"/>
      </w:tblGrid>
      <w:tr w:rsidR="00127ACC" w:rsidRPr="004F0647" w:rsidTr="00127ACC">
        <w:tc>
          <w:tcPr>
            <w:tcW w:w="562" w:type="dxa"/>
          </w:tcPr>
          <w:p w:rsidR="00127ACC" w:rsidRPr="00860971" w:rsidRDefault="00127ACC" w:rsidP="00C83F8D">
            <w:pPr>
              <w:jc w:val="center"/>
              <w:rPr>
                <w:b/>
                <w:sz w:val="22"/>
                <w:szCs w:val="22"/>
              </w:rPr>
            </w:pPr>
            <w:r w:rsidRPr="00860971">
              <w:rPr>
                <w:b/>
                <w:sz w:val="22"/>
                <w:szCs w:val="22"/>
              </w:rPr>
              <w:t>№</w:t>
            </w:r>
          </w:p>
          <w:p w:rsidR="00127ACC" w:rsidRPr="00860971" w:rsidRDefault="00127ACC" w:rsidP="00C83F8D">
            <w:pPr>
              <w:jc w:val="center"/>
              <w:rPr>
                <w:b/>
                <w:sz w:val="22"/>
                <w:szCs w:val="22"/>
              </w:rPr>
            </w:pPr>
            <w:r w:rsidRPr="00860971">
              <w:rPr>
                <w:b/>
                <w:sz w:val="22"/>
                <w:szCs w:val="22"/>
              </w:rPr>
              <w:t>п/п</w:t>
            </w:r>
          </w:p>
        </w:tc>
        <w:tc>
          <w:tcPr>
            <w:tcW w:w="3407" w:type="dxa"/>
          </w:tcPr>
          <w:p w:rsidR="00127ACC" w:rsidRPr="00860971" w:rsidRDefault="00127ACC" w:rsidP="00C83F8D">
            <w:pPr>
              <w:jc w:val="center"/>
              <w:rPr>
                <w:b/>
                <w:sz w:val="22"/>
                <w:szCs w:val="22"/>
              </w:rPr>
            </w:pPr>
            <w:r w:rsidRPr="00860971">
              <w:rPr>
                <w:b/>
                <w:sz w:val="22"/>
                <w:szCs w:val="22"/>
              </w:rPr>
              <w:t xml:space="preserve">Наименование </w:t>
            </w:r>
          </w:p>
        </w:tc>
        <w:tc>
          <w:tcPr>
            <w:tcW w:w="2268" w:type="dxa"/>
          </w:tcPr>
          <w:p w:rsidR="00127ACC" w:rsidRPr="00860971" w:rsidRDefault="00127ACC" w:rsidP="00C83F8D">
            <w:pPr>
              <w:jc w:val="center"/>
              <w:rPr>
                <w:b/>
                <w:sz w:val="22"/>
                <w:szCs w:val="22"/>
              </w:rPr>
            </w:pPr>
            <w:r w:rsidRPr="00860971">
              <w:rPr>
                <w:b/>
                <w:sz w:val="22"/>
                <w:szCs w:val="22"/>
              </w:rPr>
              <w:t>Ед.изм.</w:t>
            </w:r>
          </w:p>
        </w:tc>
        <w:tc>
          <w:tcPr>
            <w:tcW w:w="1418" w:type="dxa"/>
          </w:tcPr>
          <w:p w:rsidR="00127ACC" w:rsidRPr="00860971" w:rsidRDefault="00127ACC" w:rsidP="00C83F8D">
            <w:pPr>
              <w:jc w:val="center"/>
              <w:rPr>
                <w:b/>
                <w:sz w:val="22"/>
                <w:szCs w:val="22"/>
              </w:rPr>
            </w:pPr>
            <w:r w:rsidRPr="00860971">
              <w:rPr>
                <w:b/>
                <w:sz w:val="22"/>
                <w:szCs w:val="22"/>
              </w:rPr>
              <w:t>Кол-во</w:t>
            </w:r>
          </w:p>
        </w:tc>
        <w:tc>
          <w:tcPr>
            <w:tcW w:w="2126" w:type="dxa"/>
          </w:tcPr>
          <w:p w:rsidR="00127ACC" w:rsidRPr="00860971" w:rsidRDefault="00127ACC" w:rsidP="00C83F8D">
            <w:pPr>
              <w:jc w:val="center"/>
              <w:rPr>
                <w:b/>
                <w:sz w:val="22"/>
                <w:szCs w:val="22"/>
              </w:rPr>
            </w:pPr>
            <w:r w:rsidRPr="00860971">
              <w:rPr>
                <w:b/>
                <w:sz w:val="22"/>
                <w:szCs w:val="22"/>
              </w:rPr>
              <w:t>Цена за единицу,</w:t>
            </w:r>
          </w:p>
          <w:p w:rsidR="00127ACC" w:rsidRPr="00860971" w:rsidRDefault="00127ACC" w:rsidP="00C83F8D">
            <w:pPr>
              <w:jc w:val="center"/>
              <w:rPr>
                <w:b/>
                <w:sz w:val="22"/>
                <w:szCs w:val="22"/>
              </w:rPr>
            </w:pPr>
            <w:r w:rsidRPr="00860971">
              <w:rPr>
                <w:b/>
                <w:sz w:val="22"/>
                <w:szCs w:val="22"/>
              </w:rPr>
              <w:t>руб.</w:t>
            </w:r>
          </w:p>
        </w:tc>
        <w:tc>
          <w:tcPr>
            <w:tcW w:w="1843" w:type="dxa"/>
          </w:tcPr>
          <w:p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2268" w:type="dxa"/>
          </w:tcPr>
          <w:p w:rsidR="00127ACC" w:rsidRPr="00860971" w:rsidRDefault="00127ACC" w:rsidP="00C83F8D">
            <w:pPr>
              <w:jc w:val="center"/>
              <w:rPr>
                <w:b/>
                <w:sz w:val="22"/>
                <w:szCs w:val="22"/>
              </w:rPr>
            </w:pPr>
            <w:r w:rsidRPr="00860971">
              <w:rPr>
                <w:b/>
                <w:sz w:val="22"/>
                <w:szCs w:val="22"/>
              </w:rPr>
              <w:t>Стоимость,</w:t>
            </w:r>
          </w:p>
          <w:p w:rsidR="00127ACC" w:rsidRPr="00860971" w:rsidRDefault="00127ACC" w:rsidP="00C83F8D">
            <w:pPr>
              <w:jc w:val="center"/>
              <w:rPr>
                <w:b/>
                <w:sz w:val="22"/>
                <w:szCs w:val="22"/>
              </w:rPr>
            </w:pPr>
            <w:r w:rsidRPr="00860971">
              <w:rPr>
                <w:b/>
                <w:sz w:val="22"/>
                <w:szCs w:val="22"/>
              </w:rPr>
              <w:t xml:space="preserve">руб. </w:t>
            </w:r>
          </w:p>
        </w:tc>
      </w:tr>
      <w:tr w:rsidR="00127ACC" w:rsidRPr="004F0647" w:rsidTr="00127ACC">
        <w:tc>
          <w:tcPr>
            <w:tcW w:w="562" w:type="dxa"/>
          </w:tcPr>
          <w:p w:rsidR="00127ACC" w:rsidRPr="00860971" w:rsidRDefault="00127ACC" w:rsidP="00C83F8D">
            <w:pPr>
              <w:rPr>
                <w:sz w:val="22"/>
                <w:szCs w:val="22"/>
              </w:rPr>
            </w:pPr>
            <w:r>
              <w:rPr>
                <w:sz w:val="22"/>
                <w:szCs w:val="22"/>
              </w:rPr>
              <w:t>1</w:t>
            </w:r>
          </w:p>
        </w:tc>
        <w:tc>
          <w:tcPr>
            <w:tcW w:w="3407" w:type="dxa"/>
          </w:tcPr>
          <w:p w:rsidR="00127ACC" w:rsidRPr="00860971" w:rsidRDefault="00127ACC" w:rsidP="00C83F8D">
            <w:pPr>
              <w:jc w:val="center"/>
              <w:rPr>
                <w:sz w:val="22"/>
                <w:szCs w:val="22"/>
              </w:rPr>
            </w:pPr>
            <w:r w:rsidRPr="00127ACC">
              <w:rPr>
                <w:sz w:val="22"/>
                <w:szCs w:val="22"/>
              </w:rPr>
              <w:t>Программа повышения квалификации: "Техническая эксплуатация тепловых энергоустановок " (не менее 16 ч)</w:t>
            </w:r>
          </w:p>
        </w:tc>
        <w:tc>
          <w:tcPr>
            <w:tcW w:w="2268"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A56F0C" w:rsidP="00C83F8D">
            <w:pPr>
              <w:jc w:val="center"/>
              <w:rPr>
                <w:sz w:val="22"/>
                <w:szCs w:val="22"/>
              </w:rPr>
            </w:pPr>
            <w:r>
              <w:rPr>
                <w:sz w:val="22"/>
                <w:szCs w:val="22"/>
              </w:rPr>
              <w:fldChar w:fldCharType="begin"/>
            </w:r>
            <w:r>
              <w:rPr>
                <w:sz w:val="22"/>
                <w:szCs w:val="22"/>
              </w:rPr>
              <w:instrText xml:space="preserve"> MERGEFIELD "Программа_повышения_квалификации_Техни" </w:instrText>
            </w:r>
            <w:r>
              <w:rPr>
                <w:sz w:val="22"/>
                <w:szCs w:val="22"/>
              </w:rPr>
              <w:fldChar w:fldCharType="separate"/>
            </w:r>
            <w:r w:rsidR="00333717" w:rsidRPr="001B23B1">
              <w:rPr>
                <w:noProof/>
                <w:sz w:val="22"/>
                <w:szCs w:val="22"/>
              </w:rPr>
              <w:t>2</w:t>
            </w:r>
            <w:r>
              <w:rPr>
                <w:sz w:val="22"/>
                <w:szCs w:val="22"/>
              </w:rPr>
              <w:fldChar w:fldCharType="end"/>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2</w:t>
            </w:r>
          </w:p>
        </w:tc>
        <w:tc>
          <w:tcPr>
            <w:tcW w:w="3407" w:type="dxa"/>
          </w:tcPr>
          <w:p w:rsidR="00127ACC" w:rsidRPr="00860971" w:rsidRDefault="00127ACC" w:rsidP="00C83F8D">
            <w:pPr>
              <w:jc w:val="center"/>
              <w:rPr>
                <w:sz w:val="22"/>
                <w:szCs w:val="22"/>
              </w:rPr>
            </w:pPr>
            <w:r w:rsidRPr="00127ACC">
              <w:rPr>
                <w:sz w:val="22"/>
                <w:szCs w:val="22"/>
              </w:rPr>
              <w:t>Программа повышения квалификации: " Безопасная эксплуатация электроустановок" (не менее 16 ч)</w:t>
            </w:r>
          </w:p>
        </w:tc>
        <w:tc>
          <w:tcPr>
            <w:tcW w:w="2268"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A56F0C" w:rsidP="00C83F8D">
            <w:pPr>
              <w:jc w:val="center"/>
              <w:rPr>
                <w:sz w:val="22"/>
                <w:szCs w:val="22"/>
              </w:rPr>
            </w:pPr>
            <w:r>
              <w:rPr>
                <w:sz w:val="22"/>
                <w:szCs w:val="22"/>
              </w:rPr>
              <w:fldChar w:fldCharType="begin"/>
            </w:r>
            <w:r>
              <w:rPr>
                <w:sz w:val="22"/>
                <w:szCs w:val="22"/>
              </w:rPr>
              <w:instrText xml:space="preserve"> MERGEFIELD Программа_повышения_квалификации__Безо </w:instrText>
            </w:r>
            <w:r>
              <w:rPr>
                <w:sz w:val="22"/>
                <w:szCs w:val="22"/>
              </w:rPr>
              <w:fldChar w:fldCharType="separate"/>
            </w:r>
            <w:r w:rsidR="00333717" w:rsidRPr="001B23B1">
              <w:rPr>
                <w:noProof/>
                <w:sz w:val="22"/>
                <w:szCs w:val="22"/>
              </w:rPr>
              <w:t>1</w:t>
            </w:r>
            <w:r>
              <w:rPr>
                <w:sz w:val="22"/>
                <w:szCs w:val="22"/>
              </w:rPr>
              <w:fldChar w:fldCharType="end"/>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3</w:t>
            </w:r>
          </w:p>
        </w:tc>
        <w:tc>
          <w:tcPr>
            <w:tcW w:w="3407" w:type="dxa"/>
          </w:tcPr>
          <w:p w:rsidR="00127ACC" w:rsidRPr="00860971" w:rsidRDefault="00127ACC" w:rsidP="00C83F8D">
            <w:pPr>
              <w:jc w:val="center"/>
              <w:rPr>
                <w:sz w:val="22"/>
                <w:szCs w:val="22"/>
              </w:rPr>
            </w:pPr>
            <w:r w:rsidRPr="00127ACC">
              <w:rPr>
                <w:sz w:val="22"/>
                <w:szCs w:val="22"/>
              </w:rPr>
              <w:t>Программа повышения квалификации: " Эксплуатация газопроводов и газового оборудования административных, общественных и бытовых зданий " (не менее 8 ч)</w:t>
            </w:r>
          </w:p>
        </w:tc>
        <w:tc>
          <w:tcPr>
            <w:tcW w:w="2268"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A56F0C" w:rsidP="00C83F8D">
            <w:pPr>
              <w:jc w:val="center"/>
              <w:rPr>
                <w:sz w:val="22"/>
                <w:szCs w:val="22"/>
              </w:rPr>
            </w:pPr>
            <w:r>
              <w:rPr>
                <w:sz w:val="22"/>
                <w:szCs w:val="22"/>
              </w:rPr>
              <w:fldChar w:fldCharType="begin"/>
            </w:r>
            <w:r>
              <w:rPr>
                <w:sz w:val="22"/>
                <w:szCs w:val="22"/>
              </w:rPr>
              <w:instrText xml:space="preserve"> MERGEFIELD "Программа_повышения_квалификации__Эксп" </w:instrText>
            </w:r>
            <w:r>
              <w:rPr>
                <w:sz w:val="22"/>
                <w:szCs w:val="22"/>
              </w:rPr>
              <w:fldChar w:fldCharType="separate"/>
            </w:r>
            <w:r w:rsidR="00333717" w:rsidRPr="001B23B1">
              <w:rPr>
                <w:noProof/>
                <w:sz w:val="22"/>
                <w:szCs w:val="22"/>
              </w:rPr>
              <w:t>0</w:t>
            </w:r>
            <w:r>
              <w:rPr>
                <w:sz w:val="22"/>
                <w:szCs w:val="22"/>
              </w:rPr>
              <w:fldChar w:fldCharType="end"/>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4</w:t>
            </w:r>
          </w:p>
        </w:tc>
        <w:tc>
          <w:tcPr>
            <w:tcW w:w="3407" w:type="dxa"/>
          </w:tcPr>
          <w:p w:rsidR="00127ACC" w:rsidRPr="00860971" w:rsidRDefault="00127ACC" w:rsidP="00C83F8D">
            <w:pPr>
              <w:jc w:val="center"/>
              <w:rPr>
                <w:sz w:val="22"/>
                <w:szCs w:val="22"/>
              </w:rPr>
            </w:pPr>
            <w:r w:rsidRPr="00127ACC">
              <w:rPr>
                <w:sz w:val="22"/>
                <w:szCs w:val="22"/>
              </w:rPr>
              <w:t>Программа повышения квалификации: "Основы обслуживания газового оборудования плит ресторанного типа и бытовых газовых приборов" (для поваров) – не менее 16 ч</w:t>
            </w:r>
          </w:p>
        </w:tc>
        <w:tc>
          <w:tcPr>
            <w:tcW w:w="2268"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A56F0C" w:rsidP="00C83F8D">
            <w:pPr>
              <w:jc w:val="center"/>
              <w:rPr>
                <w:sz w:val="22"/>
                <w:szCs w:val="22"/>
              </w:rPr>
            </w:pPr>
            <w:r>
              <w:rPr>
                <w:sz w:val="22"/>
                <w:szCs w:val="22"/>
              </w:rPr>
              <w:fldChar w:fldCharType="begin"/>
            </w:r>
            <w:r>
              <w:rPr>
                <w:sz w:val="22"/>
                <w:szCs w:val="22"/>
              </w:rPr>
              <w:instrText xml:space="preserve"> MERGEFIELD "Программа_повышения_квалификации_Основ" </w:instrText>
            </w:r>
            <w:r>
              <w:rPr>
                <w:sz w:val="22"/>
                <w:szCs w:val="22"/>
              </w:rPr>
              <w:fldChar w:fldCharType="separate"/>
            </w:r>
            <w:r w:rsidR="00333717" w:rsidRPr="001B23B1">
              <w:rPr>
                <w:noProof/>
                <w:sz w:val="22"/>
                <w:szCs w:val="22"/>
              </w:rPr>
              <w:t>0</w:t>
            </w:r>
            <w:r>
              <w:rPr>
                <w:sz w:val="22"/>
                <w:szCs w:val="22"/>
              </w:rPr>
              <w:fldChar w:fldCharType="end"/>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5</w:t>
            </w:r>
          </w:p>
        </w:tc>
        <w:tc>
          <w:tcPr>
            <w:tcW w:w="3407" w:type="dxa"/>
          </w:tcPr>
          <w:p w:rsidR="00127ACC" w:rsidRPr="00127ACC" w:rsidRDefault="00127ACC" w:rsidP="00127ACC">
            <w:pPr>
              <w:jc w:val="center"/>
              <w:rPr>
                <w:bCs/>
                <w:sz w:val="22"/>
                <w:szCs w:val="22"/>
              </w:rPr>
            </w:pPr>
            <w:r w:rsidRPr="00127ACC">
              <w:rPr>
                <w:bCs/>
                <w:sz w:val="22"/>
                <w:szCs w:val="22"/>
              </w:rPr>
              <w:t xml:space="preserve">Программа повышения квалификации: «Пожарная безопасность для руководителей организаций, лиц, назначенных руководителем организации </w:t>
            </w:r>
            <w:r w:rsidRPr="00127ACC">
              <w:rPr>
                <w:bCs/>
                <w:sz w:val="22"/>
                <w:szCs w:val="22"/>
              </w:rPr>
              <w:lastRenderedPageBreak/>
              <w:t>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взрывопожароопасности, взрывопожароопасности, пожароопасности» (не менее 16 ч)</w:t>
            </w:r>
          </w:p>
        </w:tc>
        <w:tc>
          <w:tcPr>
            <w:tcW w:w="2268" w:type="dxa"/>
          </w:tcPr>
          <w:p w:rsidR="00127ACC" w:rsidRPr="00860971" w:rsidRDefault="00127ACC" w:rsidP="00C83F8D">
            <w:pPr>
              <w:jc w:val="center"/>
              <w:rPr>
                <w:sz w:val="22"/>
                <w:szCs w:val="22"/>
              </w:rPr>
            </w:pPr>
            <w:r>
              <w:rPr>
                <w:sz w:val="22"/>
                <w:szCs w:val="22"/>
              </w:rPr>
              <w:lastRenderedPageBreak/>
              <w:t>Шт.</w:t>
            </w:r>
          </w:p>
        </w:tc>
        <w:tc>
          <w:tcPr>
            <w:tcW w:w="1418" w:type="dxa"/>
          </w:tcPr>
          <w:p w:rsidR="00127ACC" w:rsidRPr="00860971" w:rsidRDefault="00A56F0C" w:rsidP="00C83F8D">
            <w:pPr>
              <w:jc w:val="center"/>
              <w:rPr>
                <w:sz w:val="22"/>
                <w:szCs w:val="22"/>
              </w:rPr>
            </w:pPr>
            <w:r>
              <w:rPr>
                <w:sz w:val="22"/>
                <w:szCs w:val="22"/>
              </w:rPr>
              <w:fldChar w:fldCharType="begin"/>
            </w:r>
            <w:r>
              <w:rPr>
                <w:sz w:val="22"/>
                <w:szCs w:val="22"/>
              </w:rPr>
              <w:instrText xml:space="preserve"> MERGEFIELD "Программа_повышения_квалификации_Пожар" </w:instrText>
            </w:r>
            <w:r>
              <w:rPr>
                <w:sz w:val="22"/>
                <w:szCs w:val="22"/>
              </w:rPr>
              <w:fldChar w:fldCharType="separate"/>
            </w:r>
            <w:r w:rsidR="00333717" w:rsidRPr="001B23B1">
              <w:rPr>
                <w:noProof/>
                <w:sz w:val="22"/>
                <w:szCs w:val="22"/>
              </w:rPr>
              <w:t>2</w:t>
            </w:r>
            <w:r>
              <w:rPr>
                <w:sz w:val="22"/>
                <w:szCs w:val="22"/>
              </w:rPr>
              <w:fldChar w:fldCharType="end"/>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4"/>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127ACC" w:rsidRDefault="00BE12A3" w:rsidP="00E331CF">
      <w:pPr>
        <w:pStyle w:val="a5"/>
        <w:numPr>
          <w:ilvl w:val="0"/>
          <w:numId w:val="1"/>
        </w:numPr>
        <w:rPr>
          <w:rFonts w:ascii="Times New Roman" w:hAnsi="Times New Roman" w:cs="Times New Roman"/>
          <w:sz w:val="24"/>
          <w:szCs w:val="24"/>
        </w:rPr>
      </w:pPr>
      <w:r w:rsidRPr="00127ACC">
        <w:rPr>
          <w:rFonts w:ascii="Times New Roman" w:hAnsi="Times New Roman" w:cs="Times New Roman"/>
          <w:sz w:val="24"/>
          <w:szCs w:val="24"/>
        </w:rPr>
        <w:t xml:space="preserve">Требования к </w:t>
      </w:r>
      <w:r w:rsidR="00B46C92" w:rsidRPr="00127ACC">
        <w:rPr>
          <w:rFonts w:ascii="Times New Roman" w:hAnsi="Times New Roman" w:cs="Times New Roman"/>
          <w:sz w:val="24"/>
          <w:szCs w:val="24"/>
        </w:rPr>
        <w:t>оказываемым услугам</w:t>
      </w:r>
      <w:r w:rsidRPr="00127ACC">
        <w:rPr>
          <w:rFonts w:ascii="Times New Roman" w:hAnsi="Times New Roman" w:cs="Times New Roman"/>
          <w:sz w:val="24"/>
          <w:szCs w:val="24"/>
        </w:rPr>
        <w:t>:</w:t>
      </w:r>
      <w:r w:rsidR="00146D70" w:rsidRPr="00127ACC">
        <w:rPr>
          <w:rFonts w:ascii="Times New Roman" w:hAnsi="Times New Roman" w:cs="Times New Roman"/>
          <w:sz w:val="24"/>
          <w:szCs w:val="24"/>
        </w:rPr>
        <w:t xml:space="preserve"> </w:t>
      </w:r>
    </w:p>
    <w:p w:rsidR="00E331CF" w:rsidRPr="002F5E7B" w:rsidRDefault="00E331CF" w:rsidP="00E331CF">
      <w:pPr>
        <w:keepNext/>
        <w:shd w:val="clear" w:color="auto" w:fill="FFFFFF"/>
        <w:spacing w:before="240" w:after="60"/>
        <w:jc w:val="center"/>
        <w:outlineLvl w:val="0"/>
        <w:rPr>
          <w:b/>
          <w:bCs/>
          <w:kern w:val="32"/>
          <w:sz w:val="22"/>
          <w:szCs w:val="22"/>
        </w:rPr>
      </w:pPr>
      <w:r w:rsidRPr="002F5E7B">
        <w:rPr>
          <w:b/>
          <w:bCs/>
          <w:kern w:val="32"/>
          <w:sz w:val="22"/>
          <w:szCs w:val="22"/>
        </w:rPr>
        <w:t>Спецификация услуг</w:t>
      </w:r>
    </w:p>
    <w:p w:rsidR="00E331CF" w:rsidRPr="002F5E7B" w:rsidRDefault="00E331CF" w:rsidP="00E331CF">
      <w:pPr>
        <w:ind w:firstLine="567"/>
        <w:jc w:val="center"/>
        <w:rPr>
          <w:sz w:val="22"/>
          <w:szCs w:val="22"/>
        </w:rPr>
      </w:pPr>
    </w:p>
    <w:tbl>
      <w:tblPr>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62"/>
        <w:gridCol w:w="5231"/>
        <w:gridCol w:w="3268"/>
      </w:tblGrid>
      <w:tr w:rsidR="00E331CF" w:rsidRPr="002F5E7B" w:rsidTr="00E331CF">
        <w:trPr>
          <w:trHeight w:val="265"/>
        </w:trPr>
        <w:tc>
          <w:tcPr>
            <w:tcW w:w="804" w:type="dxa"/>
          </w:tcPr>
          <w:p w:rsidR="00E331CF" w:rsidRPr="002F5E7B" w:rsidRDefault="00E331CF" w:rsidP="005E5A07">
            <w:pPr>
              <w:tabs>
                <w:tab w:val="left" w:pos="345"/>
              </w:tabs>
              <w:ind w:left="-963" w:firstLine="63"/>
              <w:rPr>
                <w:sz w:val="18"/>
                <w:szCs w:val="18"/>
              </w:rPr>
            </w:pPr>
            <w:r w:rsidRPr="002F5E7B">
              <w:rPr>
                <w:sz w:val="18"/>
                <w:szCs w:val="18"/>
              </w:rPr>
              <w:tab/>
              <w:t>п/п</w:t>
            </w:r>
          </w:p>
        </w:tc>
        <w:tc>
          <w:tcPr>
            <w:tcW w:w="1862" w:type="dxa"/>
            <w:vAlign w:val="center"/>
          </w:tcPr>
          <w:p w:rsidR="00E331CF" w:rsidRPr="002F5E7B" w:rsidRDefault="00E331CF" w:rsidP="005E5A07">
            <w:pPr>
              <w:jc w:val="center"/>
              <w:rPr>
                <w:sz w:val="18"/>
                <w:szCs w:val="18"/>
              </w:rPr>
            </w:pPr>
            <w:r w:rsidRPr="002F5E7B">
              <w:rPr>
                <w:sz w:val="18"/>
                <w:szCs w:val="18"/>
              </w:rPr>
              <w:t>Тема обучения</w:t>
            </w:r>
          </w:p>
        </w:tc>
        <w:tc>
          <w:tcPr>
            <w:tcW w:w="5231" w:type="dxa"/>
            <w:vAlign w:val="center"/>
          </w:tcPr>
          <w:p w:rsidR="00E331CF" w:rsidRPr="002F5E7B" w:rsidRDefault="00E331CF" w:rsidP="005E5A07">
            <w:pPr>
              <w:jc w:val="center"/>
              <w:rPr>
                <w:sz w:val="18"/>
                <w:szCs w:val="18"/>
              </w:rPr>
            </w:pPr>
            <w:r w:rsidRPr="002F5E7B">
              <w:rPr>
                <w:sz w:val="18"/>
                <w:szCs w:val="18"/>
              </w:rPr>
              <w:t>Техническое описание (функциональные характеристики (потребительские свойства) или качественные характеристики услуг)</w:t>
            </w:r>
          </w:p>
        </w:tc>
        <w:tc>
          <w:tcPr>
            <w:tcW w:w="3268" w:type="dxa"/>
            <w:vAlign w:val="center"/>
          </w:tcPr>
          <w:p w:rsidR="00E331CF" w:rsidRPr="002F5E7B" w:rsidRDefault="00E331CF" w:rsidP="005E5A07">
            <w:pPr>
              <w:jc w:val="center"/>
              <w:rPr>
                <w:sz w:val="18"/>
                <w:szCs w:val="18"/>
              </w:rPr>
            </w:pPr>
            <w:r w:rsidRPr="002F5E7B">
              <w:rPr>
                <w:sz w:val="18"/>
                <w:szCs w:val="18"/>
              </w:rPr>
              <w:t>Наименование получаемого документа</w:t>
            </w:r>
          </w:p>
        </w:tc>
      </w:tr>
      <w:tr w:rsidR="00E331CF" w:rsidRPr="002F5E7B" w:rsidTr="00E331CF">
        <w:trPr>
          <w:trHeight w:val="524"/>
        </w:trPr>
        <w:tc>
          <w:tcPr>
            <w:tcW w:w="804" w:type="dxa"/>
          </w:tcPr>
          <w:p w:rsidR="00E331CF" w:rsidRPr="002F5E7B" w:rsidRDefault="00E331CF" w:rsidP="005E5A07">
            <w:pPr>
              <w:rPr>
                <w:sz w:val="18"/>
                <w:szCs w:val="18"/>
              </w:rPr>
            </w:pPr>
            <w:r w:rsidRPr="002F5E7B">
              <w:rPr>
                <w:sz w:val="18"/>
                <w:szCs w:val="18"/>
              </w:rPr>
              <w:t>1</w:t>
            </w:r>
          </w:p>
        </w:tc>
        <w:tc>
          <w:tcPr>
            <w:tcW w:w="1862" w:type="dxa"/>
          </w:tcPr>
          <w:p w:rsidR="00E331CF" w:rsidRPr="002F5E7B" w:rsidRDefault="00E331CF" w:rsidP="005E5A07">
            <w:pPr>
              <w:rPr>
                <w:sz w:val="18"/>
                <w:szCs w:val="18"/>
              </w:rPr>
            </w:pPr>
            <w:r w:rsidRPr="002F5E7B">
              <w:rPr>
                <w:bCs/>
                <w:sz w:val="18"/>
                <w:szCs w:val="18"/>
                <w:u w:val="single"/>
              </w:rPr>
              <w:t>"Безопасная эксплуатация тепловых энергоустановок"</w:t>
            </w:r>
          </w:p>
        </w:tc>
        <w:tc>
          <w:tcPr>
            <w:tcW w:w="5231" w:type="dxa"/>
          </w:tcPr>
          <w:p w:rsidR="00E331CF" w:rsidRPr="002F5E7B" w:rsidRDefault="00E331CF" w:rsidP="005E5A07">
            <w:pPr>
              <w:rPr>
                <w:sz w:val="18"/>
                <w:szCs w:val="18"/>
              </w:rPr>
            </w:pPr>
            <w:r w:rsidRPr="002F5E7B">
              <w:rPr>
                <w:i/>
                <w:sz w:val="18"/>
                <w:szCs w:val="18"/>
                <w:u w:val="single"/>
              </w:rPr>
              <w:t>Продолжительность</w:t>
            </w:r>
            <w:r w:rsidRPr="002F5E7B">
              <w:rPr>
                <w:sz w:val="18"/>
                <w:szCs w:val="18"/>
              </w:rPr>
              <w:t xml:space="preserve"> курса не менее 16 часов.</w:t>
            </w:r>
          </w:p>
          <w:p w:rsidR="00E331CF" w:rsidRPr="002F5E7B" w:rsidRDefault="00E331CF" w:rsidP="005E5A07">
            <w:pPr>
              <w:rPr>
                <w:sz w:val="18"/>
                <w:szCs w:val="18"/>
              </w:rPr>
            </w:pPr>
            <w:r w:rsidRPr="002F5E7B">
              <w:rPr>
                <w:i/>
                <w:sz w:val="18"/>
                <w:szCs w:val="18"/>
                <w:u w:val="single"/>
              </w:rPr>
              <w:t xml:space="preserve">Форма обучения </w:t>
            </w:r>
            <w:r w:rsidRPr="002F5E7B">
              <w:rPr>
                <w:sz w:val="18"/>
                <w:szCs w:val="18"/>
              </w:rPr>
              <w:t>– очная, с отрывом от производства.</w:t>
            </w:r>
          </w:p>
          <w:p w:rsidR="00E331CF" w:rsidRPr="002F5E7B" w:rsidRDefault="00E331CF" w:rsidP="005E5A07">
            <w:pPr>
              <w:rPr>
                <w:i/>
                <w:sz w:val="18"/>
                <w:szCs w:val="18"/>
                <w:u w:val="single"/>
              </w:rPr>
            </w:pPr>
            <w:r w:rsidRPr="002F5E7B">
              <w:rPr>
                <w:i/>
                <w:sz w:val="18"/>
                <w:szCs w:val="18"/>
                <w:u w:val="single"/>
              </w:rPr>
              <w:t>Сроки начала обучения -  в течение 14 дней с даты, обозначенной в заявке Заказчика, отправленной Исполнителю по средствам электронной или факсимильной связи.</w:t>
            </w:r>
          </w:p>
          <w:p w:rsidR="00E331CF" w:rsidRPr="002F5E7B" w:rsidRDefault="00E331CF" w:rsidP="005E5A07">
            <w:pPr>
              <w:rPr>
                <w:sz w:val="18"/>
                <w:szCs w:val="18"/>
              </w:rPr>
            </w:pPr>
            <w:r w:rsidRPr="002F5E7B">
              <w:rPr>
                <w:sz w:val="18"/>
                <w:szCs w:val="18"/>
              </w:rPr>
              <w:t>Обучение с последующей сдачей экзамена в Северо – Западном управлении Ростехнадзора.</w:t>
            </w:r>
          </w:p>
          <w:p w:rsidR="00E331CF" w:rsidRPr="002F5E7B" w:rsidRDefault="00E331CF" w:rsidP="005E5A07">
            <w:pPr>
              <w:overflowPunct w:val="0"/>
              <w:autoSpaceDE w:val="0"/>
              <w:autoSpaceDN w:val="0"/>
              <w:adjustRightInd w:val="0"/>
              <w:jc w:val="both"/>
              <w:textAlignment w:val="baseline"/>
              <w:rPr>
                <w:sz w:val="18"/>
                <w:szCs w:val="18"/>
              </w:rPr>
            </w:pPr>
            <w:r w:rsidRPr="002F5E7B">
              <w:rPr>
                <w:sz w:val="18"/>
                <w:szCs w:val="18"/>
              </w:rPr>
              <w:t>Обучение должно быть проведено в соответствии с Правилами технической эксплуатации тепловых энергоустановок, утвержденными  приказом Министерства энергетики РФ от 24.03.2003 г. №115.</w:t>
            </w:r>
          </w:p>
        </w:tc>
        <w:tc>
          <w:tcPr>
            <w:tcW w:w="3268" w:type="dxa"/>
          </w:tcPr>
          <w:p w:rsidR="00E331CF" w:rsidRPr="002F5E7B" w:rsidRDefault="00E331CF" w:rsidP="005E5A07">
            <w:pPr>
              <w:tabs>
                <w:tab w:val="center" w:pos="1334"/>
              </w:tabs>
              <w:ind w:left="34"/>
              <w:rPr>
                <w:sz w:val="18"/>
                <w:szCs w:val="18"/>
              </w:rPr>
            </w:pPr>
            <w:r w:rsidRPr="002F5E7B">
              <w:rPr>
                <w:sz w:val="18"/>
                <w:szCs w:val="18"/>
              </w:rPr>
              <w:t>Удостоверение проверки знаний (в соответствии с Приложением № 3 к ПТЭТЭ) и выписку из протокола установленной формы СЗУ Ростехнадзора.</w:t>
            </w:r>
          </w:p>
        </w:tc>
      </w:tr>
      <w:tr w:rsidR="00E331CF" w:rsidRPr="002F5E7B" w:rsidTr="00E331CF">
        <w:trPr>
          <w:trHeight w:val="528"/>
        </w:trPr>
        <w:tc>
          <w:tcPr>
            <w:tcW w:w="804" w:type="dxa"/>
          </w:tcPr>
          <w:p w:rsidR="00E331CF" w:rsidRPr="002F5E7B" w:rsidRDefault="00E331CF" w:rsidP="005E5A07">
            <w:pPr>
              <w:rPr>
                <w:sz w:val="18"/>
                <w:szCs w:val="18"/>
              </w:rPr>
            </w:pPr>
            <w:r w:rsidRPr="002F5E7B">
              <w:rPr>
                <w:sz w:val="18"/>
                <w:szCs w:val="18"/>
              </w:rPr>
              <w:t>2</w:t>
            </w:r>
          </w:p>
        </w:tc>
        <w:tc>
          <w:tcPr>
            <w:tcW w:w="1862" w:type="dxa"/>
          </w:tcPr>
          <w:p w:rsidR="00E331CF" w:rsidRPr="002F5E7B" w:rsidRDefault="00E331CF" w:rsidP="005E5A07">
            <w:pPr>
              <w:spacing w:after="200" w:line="276" w:lineRule="auto"/>
              <w:rPr>
                <w:sz w:val="18"/>
                <w:szCs w:val="18"/>
              </w:rPr>
            </w:pPr>
            <w:r w:rsidRPr="002F5E7B">
              <w:rPr>
                <w:bCs/>
                <w:sz w:val="18"/>
                <w:szCs w:val="18"/>
                <w:u w:val="single"/>
              </w:rPr>
              <w:t>"Безопасная эксплуатация электроустановок"</w:t>
            </w:r>
          </w:p>
        </w:tc>
        <w:tc>
          <w:tcPr>
            <w:tcW w:w="5231" w:type="dxa"/>
          </w:tcPr>
          <w:p w:rsidR="00E331CF" w:rsidRPr="002F5E7B" w:rsidRDefault="00E331CF" w:rsidP="005E5A07">
            <w:pPr>
              <w:rPr>
                <w:sz w:val="18"/>
                <w:szCs w:val="18"/>
              </w:rPr>
            </w:pPr>
            <w:r w:rsidRPr="002F5E7B">
              <w:rPr>
                <w:i/>
                <w:sz w:val="18"/>
                <w:szCs w:val="18"/>
                <w:u w:val="single"/>
              </w:rPr>
              <w:t>Продолжительность</w:t>
            </w:r>
            <w:r w:rsidRPr="002F5E7B">
              <w:rPr>
                <w:sz w:val="18"/>
                <w:szCs w:val="18"/>
              </w:rPr>
              <w:t xml:space="preserve"> курса не менее 16 часов.</w:t>
            </w:r>
          </w:p>
          <w:p w:rsidR="00E331CF" w:rsidRPr="002F5E7B" w:rsidRDefault="00E331CF" w:rsidP="005E5A07">
            <w:pPr>
              <w:rPr>
                <w:sz w:val="18"/>
                <w:szCs w:val="18"/>
              </w:rPr>
            </w:pPr>
            <w:r w:rsidRPr="002F5E7B">
              <w:rPr>
                <w:i/>
                <w:sz w:val="18"/>
                <w:szCs w:val="18"/>
                <w:u w:val="single"/>
              </w:rPr>
              <w:t xml:space="preserve">Форма обучения </w:t>
            </w:r>
            <w:r w:rsidRPr="002F5E7B">
              <w:rPr>
                <w:sz w:val="18"/>
                <w:szCs w:val="18"/>
              </w:rPr>
              <w:t>– очная, с отрывом от производства.</w:t>
            </w:r>
          </w:p>
          <w:p w:rsidR="00E331CF" w:rsidRPr="002F5E7B" w:rsidRDefault="00E331CF" w:rsidP="005E5A07">
            <w:pPr>
              <w:rPr>
                <w:i/>
                <w:sz w:val="18"/>
                <w:szCs w:val="18"/>
                <w:u w:val="single"/>
              </w:rPr>
            </w:pPr>
            <w:r w:rsidRPr="002F5E7B">
              <w:rPr>
                <w:i/>
                <w:sz w:val="18"/>
                <w:szCs w:val="18"/>
                <w:u w:val="single"/>
              </w:rPr>
              <w:t>Сроки начала обучения -  в течение 14 дней с даты, обозначенной в заявке Заказчика, отправленной Исполнителю по средствам электронной или факсимильной связи.</w:t>
            </w:r>
          </w:p>
          <w:p w:rsidR="00E331CF" w:rsidRPr="002F5E7B" w:rsidRDefault="00E331CF" w:rsidP="005E5A07">
            <w:pPr>
              <w:rPr>
                <w:sz w:val="18"/>
                <w:szCs w:val="18"/>
              </w:rPr>
            </w:pPr>
            <w:r w:rsidRPr="002F5E7B">
              <w:rPr>
                <w:sz w:val="18"/>
                <w:szCs w:val="18"/>
              </w:rPr>
              <w:t>Обучение с последующей сдачей экзамена в Северо – Западном управлении Ростехнадзора.</w:t>
            </w:r>
          </w:p>
          <w:p w:rsidR="00E331CF" w:rsidRPr="002F5E7B" w:rsidRDefault="00E331CF" w:rsidP="005E5A07">
            <w:pPr>
              <w:overflowPunct w:val="0"/>
              <w:autoSpaceDE w:val="0"/>
              <w:autoSpaceDN w:val="0"/>
              <w:adjustRightInd w:val="0"/>
              <w:jc w:val="both"/>
              <w:textAlignment w:val="baseline"/>
              <w:rPr>
                <w:sz w:val="18"/>
                <w:szCs w:val="18"/>
              </w:rPr>
            </w:pPr>
            <w:r w:rsidRPr="002F5E7B">
              <w:rPr>
                <w:sz w:val="18"/>
                <w:szCs w:val="18"/>
              </w:rPr>
              <w:t>Обучение должно быть проведено в соответствии с Правилами технической эксплуатации электроустановок потребителей, утвержденных приказом Министерства энергетики РФ от 13.01.2003 г. №6.</w:t>
            </w:r>
          </w:p>
          <w:p w:rsidR="00E331CF" w:rsidRPr="002F5E7B" w:rsidRDefault="00E331CF" w:rsidP="005E5A07">
            <w:pPr>
              <w:overflowPunct w:val="0"/>
              <w:autoSpaceDE w:val="0"/>
              <w:autoSpaceDN w:val="0"/>
              <w:adjustRightInd w:val="0"/>
              <w:jc w:val="both"/>
              <w:textAlignment w:val="baseline"/>
              <w:rPr>
                <w:sz w:val="18"/>
                <w:szCs w:val="18"/>
              </w:rPr>
            </w:pPr>
            <w:r w:rsidRPr="002F5E7B">
              <w:rPr>
                <w:rFonts w:eastAsia="Calibri"/>
                <w:sz w:val="18"/>
                <w:szCs w:val="18"/>
                <w:lang w:eastAsia="en-US"/>
              </w:rPr>
              <w:t xml:space="preserve">Работникам, прошедшим проверку знаний требований Правил и других требований безопасности, предъявляемых к организации и выполнению работ в электроустановках, выдаются удостоверения о проверке знаний правил работы в электроустановках, формы которых предусмотрены </w:t>
            </w:r>
            <w:hyperlink r:id="rId8" w:anchor="/document/70543150/entry/2000" w:history="1">
              <w:r w:rsidRPr="002F5E7B">
                <w:rPr>
                  <w:rFonts w:eastAsia="Calibri"/>
                  <w:sz w:val="18"/>
                  <w:szCs w:val="18"/>
                  <w:lang w:eastAsia="en-US"/>
                </w:rPr>
                <w:t>приложениями N 2</w:t>
              </w:r>
            </w:hyperlink>
            <w:r w:rsidRPr="002F5E7B">
              <w:rPr>
                <w:rFonts w:eastAsia="Calibri"/>
                <w:sz w:val="18"/>
                <w:szCs w:val="18"/>
                <w:lang w:eastAsia="en-US"/>
              </w:rPr>
              <w:t xml:space="preserve">, </w:t>
            </w:r>
            <w:hyperlink r:id="rId9" w:anchor="/document/70543150/entry/3000" w:history="1">
              <w:r w:rsidRPr="002F5E7B">
                <w:rPr>
                  <w:rFonts w:eastAsia="Calibri"/>
                  <w:sz w:val="18"/>
                  <w:szCs w:val="18"/>
                  <w:lang w:eastAsia="en-US"/>
                </w:rPr>
                <w:t>3</w:t>
              </w:r>
            </w:hyperlink>
            <w:r w:rsidRPr="002F5E7B">
              <w:rPr>
                <w:rFonts w:eastAsia="Calibri"/>
                <w:sz w:val="18"/>
                <w:szCs w:val="18"/>
                <w:lang w:eastAsia="en-US"/>
              </w:rPr>
              <w:t xml:space="preserve"> к Правилам, утвержденным </w:t>
            </w:r>
            <w:r w:rsidRPr="002F5E7B">
              <w:rPr>
                <w:sz w:val="18"/>
                <w:szCs w:val="18"/>
              </w:rPr>
              <w:t xml:space="preserve">Приказом Министерства труда и социальной защиты РФ от 24 июля 2013 г. N 328н "Об утверждении </w:t>
            </w:r>
            <w:r w:rsidRPr="002F5E7B">
              <w:rPr>
                <w:iCs/>
                <w:sz w:val="18"/>
                <w:szCs w:val="18"/>
              </w:rPr>
              <w:t>Правил</w:t>
            </w:r>
            <w:r w:rsidRPr="002F5E7B">
              <w:rPr>
                <w:sz w:val="18"/>
                <w:szCs w:val="18"/>
              </w:rPr>
              <w:t xml:space="preserve"> по </w:t>
            </w:r>
            <w:r w:rsidRPr="002F5E7B">
              <w:rPr>
                <w:iCs/>
                <w:sz w:val="18"/>
                <w:szCs w:val="18"/>
              </w:rPr>
              <w:t>охране</w:t>
            </w:r>
            <w:r w:rsidRPr="002F5E7B">
              <w:rPr>
                <w:sz w:val="18"/>
                <w:szCs w:val="18"/>
              </w:rPr>
              <w:t xml:space="preserve"> </w:t>
            </w:r>
            <w:r w:rsidRPr="002F5E7B">
              <w:rPr>
                <w:iCs/>
                <w:sz w:val="18"/>
                <w:szCs w:val="18"/>
              </w:rPr>
              <w:t>труда</w:t>
            </w:r>
            <w:r w:rsidRPr="002F5E7B">
              <w:rPr>
                <w:sz w:val="18"/>
                <w:szCs w:val="18"/>
              </w:rPr>
              <w:t xml:space="preserve"> при </w:t>
            </w:r>
            <w:r w:rsidRPr="002F5E7B">
              <w:rPr>
                <w:iCs/>
                <w:sz w:val="18"/>
                <w:szCs w:val="18"/>
              </w:rPr>
              <w:t>эксплуатации</w:t>
            </w:r>
            <w:r w:rsidRPr="002F5E7B">
              <w:rPr>
                <w:sz w:val="18"/>
                <w:szCs w:val="18"/>
              </w:rPr>
              <w:t xml:space="preserve"> </w:t>
            </w:r>
            <w:r w:rsidRPr="002F5E7B">
              <w:rPr>
                <w:iCs/>
                <w:sz w:val="18"/>
                <w:szCs w:val="18"/>
              </w:rPr>
              <w:t>электроустановок</w:t>
            </w:r>
            <w:r w:rsidRPr="002F5E7B">
              <w:rPr>
                <w:sz w:val="18"/>
                <w:szCs w:val="18"/>
              </w:rPr>
              <w:t xml:space="preserve">" </w:t>
            </w:r>
            <w:r w:rsidRPr="002F5E7B">
              <w:rPr>
                <w:bCs/>
                <w:sz w:val="18"/>
                <w:szCs w:val="18"/>
              </w:rPr>
              <w:t xml:space="preserve">в редакции от </w:t>
            </w:r>
            <w:r w:rsidRPr="002F5E7B">
              <w:rPr>
                <w:sz w:val="18"/>
                <w:szCs w:val="18"/>
              </w:rPr>
              <w:t>19 февраля 2016 г.</w:t>
            </w:r>
          </w:p>
        </w:tc>
        <w:tc>
          <w:tcPr>
            <w:tcW w:w="3268" w:type="dxa"/>
          </w:tcPr>
          <w:p w:rsidR="00E331CF" w:rsidRPr="002F5E7B" w:rsidRDefault="00E331CF" w:rsidP="005E5A07">
            <w:pPr>
              <w:tabs>
                <w:tab w:val="center" w:pos="1334"/>
              </w:tabs>
              <w:ind w:left="34"/>
              <w:rPr>
                <w:sz w:val="18"/>
                <w:szCs w:val="18"/>
              </w:rPr>
            </w:pPr>
            <w:r w:rsidRPr="002F5E7B">
              <w:rPr>
                <w:sz w:val="18"/>
                <w:szCs w:val="18"/>
              </w:rPr>
              <w:t xml:space="preserve">Документы установленного образца о повышении квалификации (повторной проверке знаний, переподготовки, профессиональной подготовке и т.д.). </w:t>
            </w:r>
            <w:r w:rsidRPr="002F5E7B">
              <w:rPr>
                <w:rFonts w:eastAsia="Calibri"/>
                <w:sz w:val="18"/>
                <w:szCs w:val="18"/>
                <w:lang w:eastAsia="en-US"/>
              </w:rPr>
              <w:t xml:space="preserve">Работникам, прошедшим проверку знаний требований Правил и других требований безопасности, предъявляемых к организации и выполнению работ в электроустановках, выдаются удостоверения о проверке знаний правил работы в электроустановках, формы которых предусмотрены </w:t>
            </w:r>
            <w:hyperlink r:id="rId10" w:anchor="/document/70543150/entry/2000" w:history="1">
              <w:r w:rsidRPr="002F5E7B">
                <w:rPr>
                  <w:rFonts w:eastAsia="Calibri"/>
                  <w:sz w:val="18"/>
                  <w:szCs w:val="18"/>
                  <w:lang w:eastAsia="en-US"/>
                </w:rPr>
                <w:t>приложениями N 2</w:t>
              </w:r>
            </w:hyperlink>
            <w:r w:rsidRPr="002F5E7B">
              <w:rPr>
                <w:rFonts w:eastAsia="Calibri"/>
                <w:sz w:val="18"/>
                <w:szCs w:val="18"/>
                <w:lang w:eastAsia="en-US"/>
              </w:rPr>
              <w:t xml:space="preserve">, </w:t>
            </w:r>
            <w:hyperlink r:id="rId11" w:anchor="/document/70543150/entry/3000" w:history="1">
              <w:r w:rsidRPr="002F5E7B">
                <w:rPr>
                  <w:rFonts w:eastAsia="Calibri"/>
                  <w:sz w:val="18"/>
                  <w:szCs w:val="18"/>
                  <w:lang w:eastAsia="en-US"/>
                </w:rPr>
                <w:t>3</w:t>
              </w:r>
            </w:hyperlink>
            <w:r w:rsidRPr="002F5E7B">
              <w:rPr>
                <w:rFonts w:eastAsia="Calibri"/>
                <w:sz w:val="18"/>
                <w:szCs w:val="18"/>
                <w:lang w:eastAsia="en-US"/>
              </w:rPr>
              <w:t xml:space="preserve"> к Правилам, утвержденным </w:t>
            </w:r>
            <w:r w:rsidRPr="002F5E7B">
              <w:rPr>
                <w:sz w:val="18"/>
                <w:szCs w:val="18"/>
              </w:rPr>
              <w:t xml:space="preserve">Приказом Министерства труда и социальной защиты РФ от 24 июля 2013 г. N 328н "Об утверждении </w:t>
            </w:r>
            <w:r w:rsidRPr="002F5E7B">
              <w:rPr>
                <w:iCs/>
                <w:sz w:val="18"/>
                <w:szCs w:val="18"/>
              </w:rPr>
              <w:t>Правил</w:t>
            </w:r>
            <w:r w:rsidRPr="002F5E7B">
              <w:rPr>
                <w:sz w:val="18"/>
                <w:szCs w:val="18"/>
              </w:rPr>
              <w:t xml:space="preserve"> по </w:t>
            </w:r>
            <w:r w:rsidRPr="002F5E7B">
              <w:rPr>
                <w:iCs/>
                <w:sz w:val="18"/>
                <w:szCs w:val="18"/>
              </w:rPr>
              <w:t>охране</w:t>
            </w:r>
            <w:r w:rsidRPr="002F5E7B">
              <w:rPr>
                <w:sz w:val="18"/>
                <w:szCs w:val="18"/>
              </w:rPr>
              <w:t xml:space="preserve"> </w:t>
            </w:r>
            <w:r w:rsidRPr="002F5E7B">
              <w:rPr>
                <w:iCs/>
                <w:sz w:val="18"/>
                <w:szCs w:val="18"/>
              </w:rPr>
              <w:t>труда</w:t>
            </w:r>
            <w:r w:rsidRPr="002F5E7B">
              <w:rPr>
                <w:sz w:val="18"/>
                <w:szCs w:val="18"/>
              </w:rPr>
              <w:t xml:space="preserve"> при </w:t>
            </w:r>
            <w:r w:rsidRPr="002F5E7B">
              <w:rPr>
                <w:iCs/>
                <w:sz w:val="18"/>
                <w:szCs w:val="18"/>
              </w:rPr>
              <w:t>эксплуатации</w:t>
            </w:r>
            <w:r w:rsidRPr="002F5E7B">
              <w:rPr>
                <w:sz w:val="18"/>
                <w:szCs w:val="18"/>
              </w:rPr>
              <w:t xml:space="preserve"> </w:t>
            </w:r>
            <w:r w:rsidRPr="002F5E7B">
              <w:rPr>
                <w:iCs/>
                <w:sz w:val="18"/>
                <w:szCs w:val="18"/>
              </w:rPr>
              <w:t>электроустановок</w:t>
            </w:r>
            <w:r w:rsidRPr="002F5E7B">
              <w:rPr>
                <w:sz w:val="18"/>
                <w:szCs w:val="18"/>
              </w:rPr>
              <w:t xml:space="preserve">" </w:t>
            </w:r>
            <w:r w:rsidRPr="002F5E7B">
              <w:rPr>
                <w:bCs/>
                <w:sz w:val="18"/>
                <w:szCs w:val="18"/>
              </w:rPr>
              <w:t xml:space="preserve">в редакции от </w:t>
            </w:r>
            <w:r w:rsidRPr="002F5E7B">
              <w:rPr>
                <w:sz w:val="18"/>
                <w:szCs w:val="18"/>
              </w:rPr>
              <w:t>19 февраля 2016 г.</w:t>
            </w:r>
          </w:p>
        </w:tc>
      </w:tr>
      <w:tr w:rsidR="00E331CF" w:rsidRPr="002F5E7B" w:rsidTr="00E331CF">
        <w:trPr>
          <w:trHeight w:val="1082"/>
        </w:trPr>
        <w:tc>
          <w:tcPr>
            <w:tcW w:w="804" w:type="dxa"/>
          </w:tcPr>
          <w:p w:rsidR="00E331CF" w:rsidRPr="002F5E7B" w:rsidRDefault="00E331CF" w:rsidP="005E5A07">
            <w:pPr>
              <w:rPr>
                <w:sz w:val="18"/>
                <w:szCs w:val="18"/>
              </w:rPr>
            </w:pPr>
            <w:r w:rsidRPr="002F5E7B">
              <w:rPr>
                <w:sz w:val="18"/>
                <w:szCs w:val="18"/>
              </w:rPr>
              <w:t>3</w:t>
            </w:r>
          </w:p>
        </w:tc>
        <w:tc>
          <w:tcPr>
            <w:tcW w:w="1862" w:type="dxa"/>
          </w:tcPr>
          <w:p w:rsidR="00E331CF" w:rsidRPr="002F5E7B" w:rsidRDefault="00E331CF" w:rsidP="005E5A07">
            <w:pPr>
              <w:rPr>
                <w:sz w:val="18"/>
                <w:szCs w:val="18"/>
              </w:rPr>
            </w:pPr>
            <w:r w:rsidRPr="002F5E7B">
              <w:rPr>
                <w:bCs/>
                <w:sz w:val="18"/>
                <w:szCs w:val="18"/>
                <w:u w:val="single"/>
              </w:rPr>
              <w:t>"Эксплуатация газопроводов и газового оборудования административных, общественных и бытовых зданий"</w:t>
            </w:r>
          </w:p>
        </w:tc>
        <w:tc>
          <w:tcPr>
            <w:tcW w:w="5231" w:type="dxa"/>
          </w:tcPr>
          <w:p w:rsidR="00E331CF" w:rsidRPr="002F5E7B" w:rsidRDefault="00E331CF" w:rsidP="005E5A07">
            <w:pPr>
              <w:rPr>
                <w:sz w:val="18"/>
                <w:szCs w:val="18"/>
              </w:rPr>
            </w:pPr>
            <w:r w:rsidRPr="002F5E7B">
              <w:rPr>
                <w:i/>
                <w:sz w:val="18"/>
                <w:szCs w:val="18"/>
                <w:u w:val="single"/>
              </w:rPr>
              <w:t>Продолжительность</w:t>
            </w:r>
            <w:r w:rsidRPr="002F5E7B">
              <w:rPr>
                <w:sz w:val="18"/>
                <w:szCs w:val="18"/>
              </w:rPr>
              <w:t xml:space="preserve"> курса не менее 16 часов.</w:t>
            </w:r>
          </w:p>
          <w:p w:rsidR="00E331CF" w:rsidRPr="002F5E7B" w:rsidRDefault="00E331CF" w:rsidP="005E5A07">
            <w:pPr>
              <w:rPr>
                <w:sz w:val="18"/>
                <w:szCs w:val="18"/>
              </w:rPr>
            </w:pPr>
            <w:r w:rsidRPr="002F5E7B">
              <w:rPr>
                <w:i/>
                <w:sz w:val="18"/>
                <w:szCs w:val="18"/>
                <w:u w:val="single"/>
              </w:rPr>
              <w:t xml:space="preserve">Форма обучения </w:t>
            </w:r>
            <w:r w:rsidRPr="002F5E7B">
              <w:rPr>
                <w:sz w:val="18"/>
                <w:szCs w:val="18"/>
              </w:rPr>
              <w:t>– очная, с отрывом от производства.</w:t>
            </w:r>
          </w:p>
          <w:p w:rsidR="00E331CF" w:rsidRPr="002F5E7B" w:rsidRDefault="00E331CF" w:rsidP="005E5A07">
            <w:pPr>
              <w:overflowPunct w:val="0"/>
              <w:autoSpaceDE w:val="0"/>
              <w:autoSpaceDN w:val="0"/>
              <w:adjustRightInd w:val="0"/>
              <w:jc w:val="both"/>
              <w:textAlignment w:val="baseline"/>
              <w:rPr>
                <w:i/>
                <w:sz w:val="18"/>
                <w:szCs w:val="18"/>
                <w:u w:val="single"/>
              </w:rPr>
            </w:pPr>
            <w:r w:rsidRPr="002F5E7B">
              <w:rPr>
                <w:i/>
                <w:sz w:val="18"/>
                <w:szCs w:val="18"/>
                <w:u w:val="single"/>
              </w:rPr>
              <w:t>Сроки начала обучения -  в течение 14 дней с даты, обозначенной в заявке Заказчика, отправленной Исполнителю по средствам электронной или факсимильной связи.</w:t>
            </w:r>
          </w:p>
          <w:p w:rsidR="00E331CF" w:rsidRPr="002F5E7B" w:rsidRDefault="00E331CF" w:rsidP="005E5A07">
            <w:pPr>
              <w:overflowPunct w:val="0"/>
              <w:autoSpaceDE w:val="0"/>
              <w:autoSpaceDN w:val="0"/>
              <w:adjustRightInd w:val="0"/>
              <w:jc w:val="both"/>
              <w:textAlignment w:val="baseline"/>
              <w:rPr>
                <w:sz w:val="18"/>
                <w:szCs w:val="18"/>
              </w:rPr>
            </w:pPr>
            <w:r w:rsidRPr="002F5E7B">
              <w:rPr>
                <w:sz w:val="18"/>
                <w:szCs w:val="18"/>
              </w:rPr>
              <w:t>Обучение должно быть проведено в соответствии с правилами безопасности в газовом хозяйстве.</w:t>
            </w:r>
          </w:p>
          <w:p w:rsidR="00E331CF" w:rsidRPr="002F5E7B" w:rsidRDefault="00E331CF" w:rsidP="005E5A07">
            <w:pPr>
              <w:rPr>
                <w:sz w:val="18"/>
                <w:szCs w:val="18"/>
              </w:rPr>
            </w:pPr>
          </w:p>
        </w:tc>
        <w:tc>
          <w:tcPr>
            <w:tcW w:w="3268" w:type="dxa"/>
          </w:tcPr>
          <w:p w:rsidR="00E331CF" w:rsidRPr="002F5E7B" w:rsidRDefault="00E331CF" w:rsidP="005E5A07">
            <w:pPr>
              <w:tabs>
                <w:tab w:val="center" w:pos="1334"/>
              </w:tabs>
              <w:ind w:left="34"/>
              <w:rPr>
                <w:sz w:val="18"/>
                <w:szCs w:val="18"/>
              </w:rPr>
            </w:pPr>
            <w:r w:rsidRPr="002F5E7B">
              <w:rPr>
                <w:sz w:val="18"/>
                <w:szCs w:val="18"/>
              </w:rPr>
              <w:t>Документы установленного образца о повышении квалификации (повторной проверке знаний, переподготовки, профессиональной подготовке и т.д.)</w:t>
            </w:r>
          </w:p>
        </w:tc>
      </w:tr>
      <w:tr w:rsidR="00E331CF" w:rsidRPr="002F5E7B" w:rsidTr="00E331CF">
        <w:trPr>
          <w:trHeight w:val="653"/>
        </w:trPr>
        <w:tc>
          <w:tcPr>
            <w:tcW w:w="804" w:type="dxa"/>
          </w:tcPr>
          <w:p w:rsidR="00E331CF" w:rsidRPr="002F5E7B" w:rsidRDefault="00E331CF" w:rsidP="005E5A07">
            <w:pPr>
              <w:rPr>
                <w:sz w:val="18"/>
                <w:szCs w:val="18"/>
              </w:rPr>
            </w:pPr>
          </w:p>
          <w:p w:rsidR="00E331CF" w:rsidRPr="002F5E7B" w:rsidRDefault="00E331CF" w:rsidP="005E5A07">
            <w:pPr>
              <w:rPr>
                <w:sz w:val="18"/>
                <w:szCs w:val="18"/>
              </w:rPr>
            </w:pPr>
            <w:r w:rsidRPr="002F5E7B">
              <w:rPr>
                <w:sz w:val="18"/>
                <w:szCs w:val="18"/>
              </w:rPr>
              <w:t>4</w:t>
            </w:r>
          </w:p>
        </w:tc>
        <w:tc>
          <w:tcPr>
            <w:tcW w:w="1862" w:type="dxa"/>
          </w:tcPr>
          <w:p w:rsidR="00E331CF" w:rsidRPr="002F5E7B" w:rsidRDefault="00E331CF" w:rsidP="005E5A07">
            <w:pPr>
              <w:spacing w:after="200" w:line="276" w:lineRule="auto"/>
              <w:rPr>
                <w:sz w:val="18"/>
                <w:szCs w:val="18"/>
              </w:rPr>
            </w:pPr>
            <w:r w:rsidRPr="002F5E7B">
              <w:rPr>
                <w:sz w:val="18"/>
                <w:szCs w:val="18"/>
                <w:u w:val="single"/>
              </w:rPr>
              <w:t>"Эксплуатация газопроводов и газового оборудования административных, общественных и бытовых зданий" (для поваров)</w:t>
            </w:r>
          </w:p>
        </w:tc>
        <w:tc>
          <w:tcPr>
            <w:tcW w:w="5231" w:type="dxa"/>
          </w:tcPr>
          <w:p w:rsidR="00E331CF" w:rsidRPr="002F5E7B" w:rsidRDefault="00E331CF" w:rsidP="005E5A07">
            <w:pPr>
              <w:rPr>
                <w:sz w:val="18"/>
                <w:szCs w:val="18"/>
              </w:rPr>
            </w:pPr>
            <w:r w:rsidRPr="002F5E7B">
              <w:rPr>
                <w:i/>
                <w:sz w:val="18"/>
                <w:szCs w:val="18"/>
                <w:u w:val="single"/>
              </w:rPr>
              <w:t>Продолжительность</w:t>
            </w:r>
            <w:r w:rsidRPr="002F5E7B">
              <w:rPr>
                <w:sz w:val="18"/>
                <w:szCs w:val="18"/>
              </w:rPr>
              <w:t xml:space="preserve"> курса не менее 16 часов.</w:t>
            </w:r>
          </w:p>
          <w:p w:rsidR="00E331CF" w:rsidRPr="002F5E7B" w:rsidRDefault="00E331CF" w:rsidP="005E5A07">
            <w:pPr>
              <w:rPr>
                <w:sz w:val="18"/>
                <w:szCs w:val="18"/>
              </w:rPr>
            </w:pPr>
            <w:r w:rsidRPr="002F5E7B">
              <w:rPr>
                <w:i/>
                <w:sz w:val="18"/>
                <w:szCs w:val="18"/>
                <w:u w:val="single"/>
              </w:rPr>
              <w:t xml:space="preserve">Форма обучения </w:t>
            </w:r>
            <w:r w:rsidRPr="002F5E7B">
              <w:rPr>
                <w:sz w:val="18"/>
                <w:szCs w:val="18"/>
              </w:rPr>
              <w:t>– очная, с отрывом от производства.</w:t>
            </w:r>
          </w:p>
          <w:p w:rsidR="00E331CF" w:rsidRPr="002F5E7B" w:rsidRDefault="00E331CF" w:rsidP="005E5A07">
            <w:pPr>
              <w:rPr>
                <w:i/>
                <w:sz w:val="18"/>
                <w:szCs w:val="18"/>
                <w:u w:val="single"/>
              </w:rPr>
            </w:pPr>
            <w:r w:rsidRPr="002F5E7B">
              <w:rPr>
                <w:i/>
                <w:sz w:val="18"/>
                <w:szCs w:val="18"/>
                <w:u w:val="single"/>
              </w:rPr>
              <w:t>Сроки начала обучения -  в течение 14 дней с даты, обозначенной в заявке Заказчика, отправленной Исполнителю по средствам электронной или факсимильной связи.</w:t>
            </w:r>
          </w:p>
          <w:p w:rsidR="00E331CF" w:rsidRPr="002F5E7B" w:rsidRDefault="00E331CF" w:rsidP="005E5A07">
            <w:pPr>
              <w:rPr>
                <w:sz w:val="18"/>
                <w:szCs w:val="18"/>
              </w:rPr>
            </w:pPr>
            <w:r w:rsidRPr="002F5E7B">
              <w:rPr>
                <w:sz w:val="18"/>
                <w:szCs w:val="18"/>
              </w:rPr>
              <w:t>Обучение должно быть проведено в соответствии с правилами безопасности в газовом хозяйстве</w:t>
            </w:r>
          </w:p>
        </w:tc>
        <w:tc>
          <w:tcPr>
            <w:tcW w:w="3268" w:type="dxa"/>
          </w:tcPr>
          <w:p w:rsidR="00E331CF" w:rsidRPr="002F5E7B" w:rsidRDefault="00E331CF" w:rsidP="005E5A07">
            <w:pPr>
              <w:tabs>
                <w:tab w:val="center" w:pos="1334"/>
              </w:tabs>
              <w:ind w:left="34"/>
              <w:rPr>
                <w:sz w:val="18"/>
                <w:szCs w:val="18"/>
              </w:rPr>
            </w:pPr>
            <w:r w:rsidRPr="002F5E7B">
              <w:rPr>
                <w:sz w:val="18"/>
                <w:szCs w:val="18"/>
              </w:rPr>
              <w:t>Документы установленного образца о повышении квалификации (повторной проверке знаний, переподготовки, профессиональной подготовке и т.д.)</w:t>
            </w:r>
          </w:p>
        </w:tc>
      </w:tr>
      <w:tr w:rsidR="00E331CF" w:rsidRPr="002F5E7B" w:rsidTr="00E331CF">
        <w:trPr>
          <w:trHeight w:val="653"/>
        </w:trPr>
        <w:tc>
          <w:tcPr>
            <w:tcW w:w="804" w:type="dxa"/>
          </w:tcPr>
          <w:p w:rsidR="00E331CF" w:rsidRPr="002F5E7B" w:rsidRDefault="00E331CF" w:rsidP="005E5A07">
            <w:pPr>
              <w:rPr>
                <w:sz w:val="18"/>
                <w:szCs w:val="18"/>
              </w:rPr>
            </w:pPr>
            <w:r>
              <w:rPr>
                <w:sz w:val="18"/>
                <w:szCs w:val="18"/>
              </w:rPr>
              <w:t>5</w:t>
            </w:r>
          </w:p>
        </w:tc>
        <w:tc>
          <w:tcPr>
            <w:tcW w:w="1862" w:type="dxa"/>
          </w:tcPr>
          <w:p w:rsidR="00E331CF" w:rsidRPr="002F5E7B" w:rsidRDefault="00E331CF" w:rsidP="005E5A07">
            <w:pPr>
              <w:spacing w:after="200" w:line="276" w:lineRule="auto"/>
              <w:rPr>
                <w:sz w:val="18"/>
                <w:szCs w:val="18"/>
                <w:u w:val="single"/>
              </w:rPr>
            </w:pPr>
            <w:r w:rsidRPr="002F5E7B">
              <w:rPr>
                <w:sz w:val="18"/>
                <w:szCs w:val="18"/>
                <w:u w:val="single"/>
              </w:rPr>
              <w:t>"Пожарная безопасность для руководителей и ответственных за пожарную безопасность"</w:t>
            </w:r>
          </w:p>
        </w:tc>
        <w:tc>
          <w:tcPr>
            <w:tcW w:w="5231" w:type="dxa"/>
          </w:tcPr>
          <w:p w:rsidR="00E331CF" w:rsidRPr="002F5E7B" w:rsidRDefault="00E331CF" w:rsidP="005E5A07">
            <w:pPr>
              <w:rPr>
                <w:sz w:val="18"/>
                <w:szCs w:val="18"/>
              </w:rPr>
            </w:pPr>
            <w:r w:rsidRPr="002F5E7B">
              <w:rPr>
                <w:i/>
                <w:sz w:val="18"/>
                <w:szCs w:val="18"/>
                <w:u w:val="single"/>
              </w:rPr>
              <w:t>Продолжительность</w:t>
            </w:r>
            <w:r w:rsidRPr="002F5E7B">
              <w:rPr>
                <w:sz w:val="18"/>
                <w:szCs w:val="18"/>
              </w:rPr>
              <w:t xml:space="preserve"> курса не менее 16 часов.</w:t>
            </w:r>
          </w:p>
          <w:p w:rsidR="00E331CF" w:rsidRPr="002F5E7B" w:rsidRDefault="00E331CF" w:rsidP="005E5A07">
            <w:pPr>
              <w:rPr>
                <w:sz w:val="18"/>
                <w:szCs w:val="18"/>
              </w:rPr>
            </w:pPr>
            <w:r w:rsidRPr="002F5E7B">
              <w:rPr>
                <w:i/>
                <w:sz w:val="18"/>
                <w:szCs w:val="18"/>
                <w:u w:val="single"/>
              </w:rPr>
              <w:t xml:space="preserve">Форма обучения </w:t>
            </w:r>
            <w:r w:rsidRPr="002F5E7B">
              <w:rPr>
                <w:sz w:val="18"/>
                <w:szCs w:val="18"/>
              </w:rPr>
              <w:t>– очная, с отрывом от производства.</w:t>
            </w:r>
          </w:p>
          <w:p w:rsidR="00E331CF" w:rsidRPr="002F5E7B" w:rsidRDefault="00E331CF" w:rsidP="005E5A07">
            <w:pPr>
              <w:rPr>
                <w:i/>
                <w:sz w:val="18"/>
                <w:szCs w:val="18"/>
                <w:u w:val="single"/>
              </w:rPr>
            </w:pPr>
            <w:r w:rsidRPr="002F5E7B">
              <w:rPr>
                <w:i/>
                <w:sz w:val="18"/>
                <w:szCs w:val="18"/>
                <w:u w:val="single"/>
              </w:rPr>
              <w:t>Сроки начала обучения -  в течение 14 дней с даты, обозначенной в заявке Заказчика, отправленной Исполнителю по средствам электронной или факсимильной связи.</w:t>
            </w:r>
          </w:p>
          <w:p w:rsidR="00E331CF" w:rsidRPr="002F5E7B" w:rsidRDefault="00E331CF" w:rsidP="005E5A07">
            <w:pPr>
              <w:rPr>
                <w:sz w:val="18"/>
                <w:szCs w:val="18"/>
              </w:rPr>
            </w:pPr>
            <w:r w:rsidRPr="002F5E7B">
              <w:rPr>
                <w:sz w:val="18"/>
                <w:szCs w:val="18"/>
              </w:rPr>
              <w:t xml:space="preserve">Программа, должна быть разработана в установленном порядке на основании типовых тематических планов и программ, должна соответствовать Приказу МЧС РФ  от 12.12. 2007года № 645 и </w:t>
            </w:r>
            <w:r w:rsidRPr="002F5E7B">
              <w:rPr>
                <w:sz w:val="18"/>
                <w:szCs w:val="18"/>
              </w:rPr>
              <w:lastRenderedPageBreak/>
              <w:t>утверждена руководителем учебного центра согласована с ГУ МЧС России по г. Санкт-Петербургу.</w:t>
            </w:r>
          </w:p>
        </w:tc>
        <w:tc>
          <w:tcPr>
            <w:tcW w:w="3268" w:type="dxa"/>
          </w:tcPr>
          <w:p w:rsidR="00E331CF" w:rsidRPr="002F5E7B" w:rsidRDefault="00E331CF" w:rsidP="005E5A07">
            <w:r w:rsidRPr="002F5E7B">
              <w:rPr>
                <w:sz w:val="18"/>
                <w:szCs w:val="18"/>
              </w:rPr>
              <w:lastRenderedPageBreak/>
              <w:t>Результаты проверки знаний оформляются протоколом. На основании протокола выдается  удостоверение, разработанное  с учетом Методических рекомендаций по организации обучения руководителей и работников организаций МЧС РФ от 12.12.2006 г. для практического использования.</w:t>
            </w:r>
          </w:p>
        </w:tc>
      </w:tr>
      <w:tr w:rsidR="00E331CF" w:rsidRPr="002F5E7B" w:rsidTr="00E331CF">
        <w:trPr>
          <w:trHeight w:val="653"/>
        </w:trPr>
        <w:tc>
          <w:tcPr>
            <w:tcW w:w="804" w:type="dxa"/>
          </w:tcPr>
          <w:p w:rsidR="00E331CF" w:rsidRPr="002F5E7B" w:rsidRDefault="00E331CF" w:rsidP="005E5A07">
            <w:pPr>
              <w:rPr>
                <w:sz w:val="18"/>
                <w:szCs w:val="18"/>
              </w:rPr>
            </w:pPr>
          </w:p>
        </w:tc>
        <w:tc>
          <w:tcPr>
            <w:tcW w:w="10361" w:type="dxa"/>
            <w:gridSpan w:val="3"/>
          </w:tcPr>
          <w:p w:rsidR="00E331CF" w:rsidRPr="002F5E7B" w:rsidRDefault="00E331CF" w:rsidP="005E5A07">
            <w:pPr>
              <w:tabs>
                <w:tab w:val="center" w:pos="1334"/>
              </w:tabs>
              <w:ind w:left="-101"/>
              <w:rPr>
                <w:b/>
                <w:i/>
              </w:rPr>
            </w:pPr>
            <w:r w:rsidRPr="002F5E7B">
              <w:rPr>
                <w:b/>
                <w:i/>
                <w:sz w:val="22"/>
                <w:szCs w:val="22"/>
              </w:rPr>
              <w:t>В заявке участника обязательно подтверждение:</w:t>
            </w:r>
          </w:p>
          <w:p w:rsidR="00E331CF" w:rsidRPr="002F5E7B" w:rsidRDefault="00E331CF" w:rsidP="00E331CF">
            <w:pPr>
              <w:numPr>
                <w:ilvl w:val="0"/>
                <w:numId w:val="2"/>
              </w:numPr>
              <w:tabs>
                <w:tab w:val="center" w:pos="348"/>
              </w:tabs>
              <w:ind w:left="348"/>
              <w:rPr>
                <w:b/>
                <w:i/>
              </w:rPr>
            </w:pPr>
            <w:r w:rsidRPr="002F5E7B">
              <w:rPr>
                <w:b/>
                <w:i/>
                <w:sz w:val="22"/>
                <w:szCs w:val="22"/>
              </w:rPr>
              <w:t>Наличия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w:t>
            </w:r>
          </w:p>
          <w:p w:rsidR="00E331CF" w:rsidRPr="002F5E7B" w:rsidRDefault="00E331CF" w:rsidP="00E331CF">
            <w:pPr>
              <w:numPr>
                <w:ilvl w:val="0"/>
                <w:numId w:val="2"/>
              </w:numPr>
              <w:tabs>
                <w:tab w:val="center" w:pos="348"/>
              </w:tabs>
              <w:ind w:left="348"/>
              <w:rPr>
                <w:b/>
                <w:i/>
              </w:rPr>
            </w:pPr>
            <w:r w:rsidRPr="002F5E7B">
              <w:rPr>
                <w:b/>
                <w:i/>
                <w:sz w:val="22"/>
                <w:szCs w:val="22"/>
              </w:rPr>
              <w:t>Аккредитации в соответствии с Приказом Министерства здравоохранения и социального развития РФ от 1 апреля 2010 г.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p w:rsidR="00E331CF" w:rsidRPr="002F5E7B" w:rsidRDefault="00E331CF" w:rsidP="00E331CF">
            <w:pPr>
              <w:numPr>
                <w:ilvl w:val="0"/>
                <w:numId w:val="2"/>
              </w:numPr>
              <w:tabs>
                <w:tab w:val="center" w:pos="348"/>
              </w:tabs>
              <w:ind w:left="348"/>
              <w:rPr>
                <w:b/>
              </w:rPr>
            </w:pPr>
            <w:r w:rsidRPr="002F5E7B">
              <w:rPr>
                <w:b/>
                <w:i/>
                <w:sz w:val="22"/>
                <w:szCs w:val="22"/>
              </w:rPr>
              <w:t>Наличия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tc>
      </w:tr>
    </w:tbl>
    <w:p w:rsidR="00E331CF" w:rsidRPr="00E331CF" w:rsidRDefault="00E331CF" w:rsidP="00E331CF">
      <w:pPr>
        <w:sectPr w:rsidR="00E331CF" w:rsidRPr="00E331CF" w:rsidSect="0082280F">
          <w:pgSz w:w="11906" w:h="16838" w:code="9"/>
          <w:pgMar w:top="567" w:right="707" w:bottom="567" w:left="567" w:header="397" w:footer="397" w:gutter="0"/>
          <w:cols w:space="720"/>
          <w:docGrid w:linePitch="326"/>
        </w:sectPr>
      </w:pPr>
    </w:p>
    <w:p w:rsidR="00E331CF" w:rsidRPr="002F5E7B" w:rsidRDefault="00E331CF" w:rsidP="00E331CF">
      <w:pPr>
        <w:ind w:right="34"/>
        <w:rPr>
          <w:b/>
          <w:sz w:val="22"/>
          <w:szCs w:val="22"/>
        </w:rPr>
      </w:pPr>
    </w:p>
    <w:p w:rsidR="00E331CF" w:rsidRPr="002F5E7B" w:rsidRDefault="00E331CF" w:rsidP="00E331CF">
      <w:pPr>
        <w:ind w:right="34" w:firstLine="360"/>
        <w:jc w:val="both"/>
        <w:rPr>
          <w:b/>
          <w:sz w:val="22"/>
          <w:szCs w:val="22"/>
        </w:rPr>
      </w:pPr>
      <w:r w:rsidRPr="002F5E7B">
        <w:rPr>
          <w:b/>
          <w:sz w:val="22"/>
          <w:szCs w:val="22"/>
        </w:rPr>
        <w:t>Требование к качеству оказываемых услуг:</w:t>
      </w:r>
    </w:p>
    <w:p w:rsidR="00E331CF" w:rsidRPr="002F5E7B" w:rsidRDefault="00E331CF" w:rsidP="00E331CF">
      <w:pPr>
        <w:ind w:right="34"/>
        <w:jc w:val="both"/>
        <w:rPr>
          <w:sz w:val="22"/>
          <w:szCs w:val="22"/>
        </w:rPr>
      </w:pPr>
    </w:p>
    <w:p w:rsidR="00E331CF" w:rsidRPr="00127ACC" w:rsidRDefault="00E331CF" w:rsidP="00E331CF">
      <w:pPr>
        <w:pStyle w:val="a5"/>
        <w:numPr>
          <w:ilvl w:val="0"/>
          <w:numId w:val="3"/>
        </w:numPr>
        <w:tabs>
          <w:tab w:val="left" w:pos="709"/>
        </w:tabs>
        <w:spacing w:after="0" w:line="240" w:lineRule="auto"/>
        <w:ind w:right="34"/>
        <w:jc w:val="both"/>
        <w:rPr>
          <w:rFonts w:ascii="Times New Roman" w:hAnsi="Times New Roman" w:cs="Times New Roman"/>
        </w:rPr>
      </w:pPr>
      <w:r w:rsidRPr="00127ACC">
        <w:rPr>
          <w:rFonts w:ascii="Times New Roman" w:hAnsi="Times New Roman" w:cs="Times New Roman"/>
        </w:rPr>
        <w:t>Оказание услуг должно осуществляться в соответствии с Законом Российской Федерации от 29.12.2012 года № 273-ФЗ «Об образовании в Российской Федерации».</w:t>
      </w:r>
    </w:p>
    <w:p w:rsidR="00E331CF" w:rsidRPr="00127ACC" w:rsidRDefault="00E331CF" w:rsidP="00E331CF">
      <w:pPr>
        <w:pStyle w:val="a5"/>
        <w:numPr>
          <w:ilvl w:val="0"/>
          <w:numId w:val="3"/>
        </w:numPr>
        <w:tabs>
          <w:tab w:val="left" w:pos="709"/>
        </w:tabs>
        <w:spacing w:after="0" w:line="240" w:lineRule="auto"/>
        <w:ind w:right="34"/>
        <w:jc w:val="both"/>
        <w:rPr>
          <w:rFonts w:ascii="Times New Roman" w:hAnsi="Times New Roman" w:cs="Times New Roman"/>
        </w:rPr>
      </w:pPr>
      <w:r w:rsidRPr="00127ACC">
        <w:rPr>
          <w:rFonts w:ascii="Times New Roman" w:hAnsi="Times New Roman" w:cs="Times New Roman"/>
        </w:rPr>
        <w:t>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rsidR="00E331CF" w:rsidRPr="00127ACC" w:rsidRDefault="00E331CF" w:rsidP="00E331CF">
      <w:pPr>
        <w:pStyle w:val="ConsPlusNormal"/>
        <w:numPr>
          <w:ilvl w:val="0"/>
          <w:numId w:val="3"/>
        </w:numPr>
        <w:tabs>
          <w:tab w:val="left" w:pos="709"/>
        </w:tabs>
        <w:adjustRightInd w:val="0"/>
        <w:jc w:val="both"/>
        <w:rPr>
          <w:rFonts w:ascii="Times New Roman" w:hAnsi="Times New Roman" w:cs="Times New Roman"/>
          <w:szCs w:val="22"/>
        </w:rPr>
      </w:pPr>
      <w:r w:rsidRPr="00127ACC">
        <w:rPr>
          <w:rFonts w:ascii="Times New Roman" w:hAnsi="Times New Roman" w:cs="Times New Roman"/>
          <w:szCs w:val="22"/>
        </w:rPr>
        <w:t>Для осуществления деятельности по обучению работодателей и работников вопросам охраны труда для организации (участника) необходима аккредитация в соответствии с Приказом Министерства здравоохранения и социального развития РФ от 1 апреля 2010 г.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p w:rsidR="00E331CF" w:rsidRPr="00127ACC" w:rsidRDefault="00E331CF" w:rsidP="00E331CF">
      <w:pPr>
        <w:pStyle w:val="ConsPlusNormal"/>
        <w:numPr>
          <w:ilvl w:val="0"/>
          <w:numId w:val="3"/>
        </w:numPr>
        <w:tabs>
          <w:tab w:val="left" w:pos="709"/>
          <w:tab w:val="left" w:pos="851"/>
        </w:tabs>
        <w:adjustRightInd w:val="0"/>
        <w:ind w:right="34"/>
        <w:jc w:val="both"/>
        <w:rPr>
          <w:rFonts w:ascii="Times New Roman" w:hAnsi="Times New Roman" w:cs="Times New Roman"/>
          <w:szCs w:val="22"/>
        </w:rPr>
      </w:pPr>
      <w:r w:rsidRPr="00127ACC">
        <w:rPr>
          <w:rFonts w:ascii="Times New Roman" w:hAnsi="Times New Roman" w:cs="Times New Roman"/>
          <w:szCs w:val="22"/>
        </w:rPr>
        <w:t>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rsidR="00E331CF" w:rsidRPr="00127ACC" w:rsidRDefault="00E331CF" w:rsidP="00E331CF">
      <w:pPr>
        <w:pStyle w:val="a5"/>
        <w:numPr>
          <w:ilvl w:val="0"/>
          <w:numId w:val="3"/>
        </w:numPr>
        <w:tabs>
          <w:tab w:val="left" w:pos="709"/>
        </w:tabs>
        <w:spacing w:after="0" w:line="240" w:lineRule="auto"/>
        <w:ind w:right="34"/>
        <w:jc w:val="both"/>
        <w:rPr>
          <w:rFonts w:ascii="Times New Roman" w:hAnsi="Times New Roman" w:cs="Times New Roman"/>
        </w:rPr>
      </w:pPr>
      <w:r w:rsidRPr="00127ACC">
        <w:rPr>
          <w:rFonts w:ascii="Times New Roman" w:hAnsi="Times New Roman" w:cs="Times New Roman"/>
          <w:iCs/>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127ACC">
        <w:rPr>
          <w:rFonts w:ascii="Times New Roman" w:hAnsi="Times New Roman" w:cs="Times New Roman"/>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127ACC">
        <w:rPr>
          <w:rFonts w:ascii="Times New Roman" w:hAnsi="Times New Roman" w:cs="Times New Roman"/>
          <w:iCs/>
        </w:rPr>
        <w:t>.</w:t>
      </w:r>
    </w:p>
    <w:p w:rsidR="00E331CF" w:rsidRPr="00127ACC" w:rsidRDefault="00E331CF" w:rsidP="00E331CF">
      <w:pPr>
        <w:pStyle w:val="a5"/>
        <w:numPr>
          <w:ilvl w:val="0"/>
          <w:numId w:val="3"/>
        </w:numPr>
        <w:tabs>
          <w:tab w:val="left" w:pos="709"/>
        </w:tabs>
        <w:spacing w:after="0" w:line="240" w:lineRule="auto"/>
        <w:ind w:right="34"/>
        <w:jc w:val="both"/>
        <w:rPr>
          <w:rFonts w:ascii="Times New Roman" w:hAnsi="Times New Roman" w:cs="Times New Roman"/>
        </w:rPr>
      </w:pPr>
      <w:r w:rsidRPr="00127ACC">
        <w:rPr>
          <w:rFonts w:ascii="Times New Roman" w:hAnsi="Times New Roman" w:cs="Times New Roman"/>
        </w:rPr>
        <w:t xml:space="preserve">Учебный процесс должен быть организован в профильном учебном заведении, осуществляющим подготовку специалистов по данному направлению и </w:t>
      </w:r>
      <w:r w:rsidRPr="00127ACC">
        <w:rPr>
          <w:rFonts w:ascii="Times New Roman" w:hAnsi="Times New Roman" w:cs="Times New Roman"/>
          <w:shd w:val="clear" w:color="auto" w:fill="FFFFFF"/>
        </w:rPr>
        <w:t>направлен на формирование умений и навыков практической деятельности сотрудников по теме обучения.</w:t>
      </w:r>
    </w:p>
    <w:p w:rsidR="00E331CF" w:rsidRPr="00127ACC" w:rsidRDefault="00E331CF" w:rsidP="00E331CF">
      <w:pPr>
        <w:pStyle w:val="a5"/>
        <w:ind w:left="158" w:right="34"/>
        <w:jc w:val="both"/>
        <w:rPr>
          <w:rFonts w:ascii="Times New Roman" w:hAnsi="Times New Roman" w:cs="Times New Roman"/>
        </w:rPr>
      </w:pPr>
    </w:p>
    <w:p w:rsidR="00E331CF" w:rsidRPr="00127ACC" w:rsidRDefault="00E331CF" w:rsidP="00E331CF">
      <w:pPr>
        <w:ind w:right="34" w:firstLine="360"/>
        <w:jc w:val="both"/>
        <w:rPr>
          <w:b/>
          <w:sz w:val="22"/>
          <w:szCs w:val="22"/>
        </w:rPr>
      </w:pPr>
      <w:r w:rsidRPr="00127ACC">
        <w:rPr>
          <w:b/>
          <w:sz w:val="22"/>
          <w:szCs w:val="22"/>
        </w:rPr>
        <w:t>Требование к учебным программам для оказания услуг:</w:t>
      </w:r>
    </w:p>
    <w:p w:rsidR="00E331CF" w:rsidRPr="00127ACC" w:rsidRDefault="00E331CF" w:rsidP="00E331CF">
      <w:pPr>
        <w:ind w:right="34"/>
        <w:jc w:val="both"/>
        <w:rPr>
          <w:sz w:val="22"/>
          <w:szCs w:val="22"/>
        </w:rPr>
      </w:pPr>
    </w:p>
    <w:p w:rsidR="00E331CF" w:rsidRPr="00127ACC" w:rsidRDefault="00E331CF" w:rsidP="00E331CF">
      <w:pPr>
        <w:pStyle w:val="a5"/>
        <w:numPr>
          <w:ilvl w:val="0"/>
          <w:numId w:val="3"/>
        </w:numPr>
        <w:spacing w:after="0" w:line="240" w:lineRule="auto"/>
        <w:ind w:right="34"/>
        <w:jc w:val="both"/>
        <w:rPr>
          <w:rFonts w:ascii="Times New Roman" w:hAnsi="Times New Roman" w:cs="Times New Roman"/>
        </w:rPr>
      </w:pPr>
      <w:r w:rsidRPr="00127ACC">
        <w:rPr>
          <w:rFonts w:ascii="Times New Roman" w:hAnsi="Times New Roman" w:cs="Times New Roman"/>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rsidR="00E331CF" w:rsidRPr="00127ACC" w:rsidRDefault="00E331CF" w:rsidP="00E331CF">
      <w:pPr>
        <w:pStyle w:val="a5"/>
        <w:numPr>
          <w:ilvl w:val="0"/>
          <w:numId w:val="3"/>
        </w:numPr>
        <w:spacing w:after="0" w:line="240" w:lineRule="auto"/>
        <w:ind w:right="34"/>
        <w:jc w:val="both"/>
        <w:rPr>
          <w:rFonts w:ascii="Times New Roman" w:hAnsi="Times New Roman" w:cs="Times New Roman"/>
        </w:rPr>
      </w:pPr>
      <w:r w:rsidRPr="00127ACC">
        <w:rPr>
          <w:rFonts w:ascii="Times New Roman" w:hAnsi="Times New Roman" w:cs="Times New Roman"/>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 же по видам и нормативам учебной нагрузки.</w:t>
      </w:r>
    </w:p>
    <w:p w:rsidR="00E331CF" w:rsidRPr="00127ACC" w:rsidRDefault="00E331CF" w:rsidP="00E331CF">
      <w:pPr>
        <w:pStyle w:val="a5"/>
        <w:numPr>
          <w:ilvl w:val="0"/>
          <w:numId w:val="3"/>
        </w:numPr>
        <w:spacing w:after="0" w:line="240" w:lineRule="auto"/>
        <w:ind w:right="34"/>
        <w:jc w:val="both"/>
        <w:rPr>
          <w:rFonts w:ascii="Times New Roman" w:hAnsi="Times New Roman" w:cs="Times New Roman"/>
        </w:rPr>
      </w:pPr>
      <w:r w:rsidRPr="00127ACC">
        <w:rPr>
          <w:rFonts w:ascii="Times New Roman" w:hAnsi="Times New Roman" w:cs="Times New Roman"/>
        </w:rPr>
        <w:t xml:space="preserve">Повышение квалификации должно обеспечить получение слушателями теоретических знаний и практических навыков по профилю обучения. </w:t>
      </w:r>
    </w:p>
    <w:p w:rsidR="00E331CF" w:rsidRPr="00127ACC" w:rsidRDefault="00E331CF" w:rsidP="00E331CF">
      <w:pPr>
        <w:pStyle w:val="a5"/>
        <w:numPr>
          <w:ilvl w:val="0"/>
          <w:numId w:val="3"/>
        </w:numPr>
        <w:spacing w:after="0" w:line="240" w:lineRule="auto"/>
        <w:ind w:right="34"/>
        <w:jc w:val="both"/>
        <w:rPr>
          <w:rFonts w:ascii="Times New Roman" w:hAnsi="Times New Roman" w:cs="Times New Roman"/>
        </w:rPr>
      </w:pPr>
      <w:r w:rsidRPr="00127ACC">
        <w:rPr>
          <w:rFonts w:ascii="Times New Roman" w:hAnsi="Times New Roman" w:cs="Times New Roman"/>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E331CF" w:rsidRPr="00127ACC" w:rsidRDefault="00E331CF" w:rsidP="00E331CF">
      <w:pPr>
        <w:widowControl w:val="0"/>
        <w:numPr>
          <w:ilvl w:val="0"/>
          <w:numId w:val="3"/>
        </w:numPr>
        <w:suppressAutoHyphens/>
        <w:autoSpaceDE w:val="0"/>
        <w:jc w:val="both"/>
        <w:rPr>
          <w:sz w:val="22"/>
          <w:szCs w:val="22"/>
          <w:lang w:eastAsia="ar-SA"/>
        </w:rPr>
      </w:pPr>
      <w:r w:rsidRPr="00127ACC">
        <w:rPr>
          <w:sz w:val="22"/>
          <w:szCs w:val="22"/>
          <w:lang w:eastAsia="ar-SA"/>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E331CF" w:rsidRPr="002F5E7B" w:rsidRDefault="00E331CF" w:rsidP="00E331CF">
      <w:pPr>
        <w:pStyle w:val="a5"/>
        <w:ind w:right="34"/>
        <w:jc w:val="both"/>
      </w:pPr>
    </w:p>
    <w:p w:rsidR="00E331CF" w:rsidRPr="002F5E7B" w:rsidRDefault="00E331CF" w:rsidP="00E331CF">
      <w:pPr>
        <w:ind w:right="34" w:firstLine="360"/>
        <w:jc w:val="both"/>
        <w:rPr>
          <w:b/>
          <w:sz w:val="22"/>
          <w:szCs w:val="22"/>
        </w:rPr>
      </w:pPr>
      <w:r w:rsidRPr="002F5E7B">
        <w:rPr>
          <w:b/>
          <w:sz w:val="22"/>
          <w:szCs w:val="22"/>
        </w:rPr>
        <w:t>Требования к безопасности оказания услуг и безопасности результатов услуг:</w:t>
      </w:r>
    </w:p>
    <w:p w:rsidR="00E331CF" w:rsidRPr="002F5E7B" w:rsidRDefault="00E331CF" w:rsidP="00E331CF">
      <w:pPr>
        <w:ind w:right="34"/>
        <w:jc w:val="both"/>
        <w:rPr>
          <w:sz w:val="22"/>
          <w:szCs w:val="22"/>
        </w:rPr>
      </w:pPr>
    </w:p>
    <w:p w:rsidR="00E331CF" w:rsidRPr="00127ACC" w:rsidRDefault="00E331CF" w:rsidP="00E331CF">
      <w:pPr>
        <w:pStyle w:val="a5"/>
        <w:numPr>
          <w:ilvl w:val="0"/>
          <w:numId w:val="3"/>
        </w:numPr>
        <w:spacing w:after="0" w:line="240" w:lineRule="auto"/>
        <w:ind w:right="34"/>
        <w:jc w:val="both"/>
        <w:rPr>
          <w:rFonts w:ascii="Times New Roman" w:hAnsi="Times New Roman" w:cs="Times New Roman"/>
          <w:b/>
        </w:rPr>
      </w:pPr>
      <w:r w:rsidRPr="00127ACC">
        <w:rPr>
          <w:rFonts w:ascii="Times New Roman" w:hAnsi="Times New Roman" w:cs="Times New Roman"/>
        </w:rPr>
        <w:t>При оказании образовательных услуг должны соблюдаться правила охраны труда и техники безопасности.</w:t>
      </w:r>
    </w:p>
    <w:p w:rsidR="00E331CF" w:rsidRPr="00127ACC" w:rsidRDefault="00E331CF" w:rsidP="00E331CF">
      <w:pPr>
        <w:pStyle w:val="a5"/>
        <w:numPr>
          <w:ilvl w:val="0"/>
          <w:numId w:val="3"/>
        </w:numPr>
        <w:spacing w:after="0" w:line="240" w:lineRule="auto"/>
        <w:ind w:right="34"/>
        <w:jc w:val="both"/>
        <w:rPr>
          <w:rFonts w:ascii="Times New Roman" w:hAnsi="Times New Roman" w:cs="Times New Roman"/>
          <w:b/>
        </w:rPr>
      </w:pPr>
      <w:r w:rsidRPr="00127ACC">
        <w:rPr>
          <w:rFonts w:ascii="Times New Roman" w:hAnsi="Times New Roman" w:cs="Times New Roman"/>
        </w:rPr>
        <w:t xml:space="preserve"> Должны использоваться безопасные методы обучения, которые не могут причинить вреда жизни, здоровью и психическому состоянию слушателей.</w:t>
      </w:r>
    </w:p>
    <w:p w:rsidR="00E331CF" w:rsidRPr="002F5E7B" w:rsidRDefault="00E331CF" w:rsidP="00E331CF">
      <w:pPr>
        <w:spacing w:after="200" w:line="276" w:lineRule="auto"/>
        <w:rPr>
          <w:b/>
          <w:sz w:val="22"/>
          <w:szCs w:val="22"/>
        </w:rPr>
      </w:pPr>
    </w:p>
    <w:p w:rsidR="00E331CF" w:rsidRPr="002F5E7B" w:rsidRDefault="00E331CF" w:rsidP="00E331CF">
      <w:pPr>
        <w:ind w:firstLine="360"/>
        <w:jc w:val="center"/>
        <w:rPr>
          <w:b/>
          <w:sz w:val="22"/>
          <w:szCs w:val="22"/>
        </w:rPr>
      </w:pPr>
      <w:r w:rsidRPr="002F5E7B">
        <w:rPr>
          <w:b/>
          <w:sz w:val="22"/>
          <w:szCs w:val="22"/>
        </w:rPr>
        <w:t>Описание  обучающих программ:</w:t>
      </w:r>
    </w:p>
    <w:p w:rsidR="00E331CF" w:rsidRPr="002F5E7B" w:rsidRDefault="00E331CF" w:rsidP="00E331CF">
      <w:pPr>
        <w:jc w:val="center"/>
        <w:rPr>
          <w:sz w:val="22"/>
          <w:szCs w:val="22"/>
        </w:rPr>
      </w:pPr>
    </w:p>
    <w:p w:rsidR="00E331CF" w:rsidRPr="002F5E7B" w:rsidRDefault="00E331CF" w:rsidP="00E331CF">
      <w:pPr>
        <w:numPr>
          <w:ilvl w:val="0"/>
          <w:numId w:val="9"/>
        </w:numPr>
        <w:spacing w:after="200" w:line="276" w:lineRule="auto"/>
        <w:rPr>
          <w:b/>
          <w:bCs/>
          <w:i/>
          <w:sz w:val="22"/>
          <w:szCs w:val="22"/>
          <w:u w:val="single"/>
        </w:rPr>
      </w:pPr>
      <w:r w:rsidRPr="002F5E7B">
        <w:rPr>
          <w:b/>
          <w:bCs/>
          <w:i/>
          <w:sz w:val="22"/>
          <w:szCs w:val="22"/>
          <w:u w:val="single"/>
        </w:rPr>
        <w:t>Безопасная эксплуатация тепловых энергоустановок.</w:t>
      </w:r>
    </w:p>
    <w:p w:rsidR="00E331CF" w:rsidRPr="002F5E7B" w:rsidRDefault="00E331CF" w:rsidP="00E331CF">
      <w:pPr>
        <w:pStyle w:val="ac"/>
        <w:shd w:val="clear" w:color="auto" w:fill="FFFFFF"/>
        <w:spacing w:before="0" w:beforeAutospacing="0" w:after="0" w:line="0" w:lineRule="atLeast"/>
        <w:jc w:val="both"/>
        <w:rPr>
          <w:sz w:val="22"/>
          <w:szCs w:val="22"/>
        </w:rPr>
      </w:pPr>
      <w:r w:rsidRPr="002F5E7B">
        <w:rPr>
          <w:rStyle w:val="ae"/>
          <w:sz w:val="22"/>
          <w:szCs w:val="22"/>
        </w:rPr>
        <w:t>Цель:</w:t>
      </w:r>
      <w:r w:rsidRPr="002F5E7B">
        <w:rPr>
          <w:rStyle w:val="apple-converted-space"/>
          <w:sz w:val="22"/>
          <w:szCs w:val="22"/>
        </w:rPr>
        <w:t xml:space="preserve"> </w:t>
      </w:r>
      <w:r w:rsidRPr="002F5E7B">
        <w:rPr>
          <w:sz w:val="22"/>
          <w:szCs w:val="22"/>
        </w:rPr>
        <w:t>получение технических знаний о тепловых энергоустановках и их оборудовании, отчетливое представление о требованиях по технической эксплуатации тепловых энергоустановок, требованиях пожарной безопасности, охраны окружающей среды и охраны труда в процессе эксплуатации тепловых энергоустановок и оборудования.</w:t>
      </w:r>
    </w:p>
    <w:p w:rsidR="00E331CF" w:rsidRPr="002F5E7B" w:rsidRDefault="00E331CF" w:rsidP="00E331CF">
      <w:pPr>
        <w:pStyle w:val="ac"/>
        <w:shd w:val="clear" w:color="auto" w:fill="FFFFFF"/>
        <w:spacing w:before="0" w:beforeAutospacing="0" w:after="0"/>
        <w:jc w:val="both"/>
        <w:rPr>
          <w:sz w:val="22"/>
          <w:szCs w:val="22"/>
        </w:rPr>
      </w:pPr>
      <w:r w:rsidRPr="002F5E7B">
        <w:rPr>
          <w:sz w:val="22"/>
          <w:szCs w:val="22"/>
        </w:rPr>
        <w:t>Учебный план:</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Эксплуатация тепловых энергоустановок.</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Основные технологические схемы и процессы.</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Задачи персонала при технической эксплуатации тепловых энергоустановок.</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Подготовка к работе тепловых энергоустановок.</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Запуск в работу оборудования тепловых энергоустановок.</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Остановка оборудования тепловых энергоустановок.</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Ремонт оборудования тепловых энергоустановок.</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Консервация оборудования тепловых  энергоустановок.</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Правила техники безопасности при эксплуатации оборудования тепловых энергоустановок, охрана труда, пожарная безопасность, охрана окружающей среды.</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Общие положения. Организационные мероприятия, обеспечивающие работ.</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Правила ТБ при выполнении отдельных работ.</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Противопожарная безопасность.</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Требования охраны труда при эксплуатации тепловых энергоустановок.</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Аварийные ситуации и неполадки основного и вспомогательного оборудования.</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Виды аварийных ситуаций и порядок их ликвидации.</w:t>
      </w:r>
    </w:p>
    <w:p w:rsidR="00E331CF" w:rsidRPr="002F5E7B" w:rsidRDefault="00E331CF" w:rsidP="00E331CF">
      <w:pPr>
        <w:pStyle w:val="ac"/>
        <w:numPr>
          <w:ilvl w:val="1"/>
          <w:numId w:val="3"/>
        </w:numPr>
        <w:shd w:val="clear" w:color="auto" w:fill="FFFFFF"/>
        <w:spacing w:before="0" w:beforeAutospacing="0" w:after="0" w:afterAutospacing="0"/>
        <w:jc w:val="both"/>
        <w:rPr>
          <w:sz w:val="22"/>
          <w:szCs w:val="22"/>
        </w:rPr>
      </w:pPr>
      <w:r w:rsidRPr="002F5E7B">
        <w:rPr>
          <w:sz w:val="22"/>
          <w:szCs w:val="22"/>
        </w:rPr>
        <w:t>Устройство и принципы действия технических средств безопасности и средств противоаварийной защиты (предохранительные клапаны, регуляторы температуры ГВС, регуляторы давления после себя и т.п.)</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Консультация. Итоговая проверка. Сдача экзамена в Северо – Западном управлении Ростехнадзора.</w:t>
      </w:r>
    </w:p>
    <w:p w:rsidR="00E331CF" w:rsidRPr="002F5E7B" w:rsidRDefault="00E331CF" w:rsidP="00E331CF">
      <w:pPr>
        <w:shd w:val="clear" w:color="auto" w:fill="FFFFFF"/>
        <w:spacing w:line="0" w:lineRule="atLeast"/>
        <w:contextualSpacing/>
        <w:jc w:val="both"/>
        <w:rPr>
          <w:bCs/>
          <w:sz w:val="22"/>
          <w:szCs w:val="22"/>
        </w:rPr>
      </w:pPr>
    </w:p>
    <w:p w:rsidR="00E331CF" w:rsidRPr="002F5E7B" w:rsidRDefault="00E331CF" w:rsidP="00E331CF">
      <w:pPr>
        <w:shd w:val="clear" w:color="auto" w:fill="FFFFFF"/>
        <w:spacing w:line="0" w:lineRule="atLeast"/>
        <w:contextualSpacing/>
        <w:jc w:val="both"/>
        <w:rPr>
          <w:bCs/>
          <w:sz w:val="22"/>
          <w:szCs w:val="22"/>
        </w:rPr>
      </w:pPr>
      <w:r w:rsidRPr="002F5E7B">
        <w:rPr>
          <w:bCs/>
          <w:sz w:val="22"/>
          <w:szCs w:val="22"/>
        </w:rPr>
        <w:t>Продолжительность курса не менее 16 часов.</w:t>
      </w:r>
    </w:p>
    <w:p w:rsidR="00E331CF" w:rsidRPr="002F5E7B" w:rsidRDefault="00E331CF" w:rsidP="00E331CF">
      <w:pPr>
        <w:spacing w:after="200" w:line="276" w:lineRule="auto"/>
        <w:rPr>
          <w:bCs/>
          <w:sz w:val="22"/>
          <w:szCs w:val="22"/>
          <w:u w:val="single"/>
        </w:rPr>
      </w:pPr>
      <w:r w:rsidRPr="002F5E7B">
        <w:rPr>
          <w:iCs/>
          <w:sz w:val="22"/>
          <w:szCs w:val="22"/>
        </w:rPr>
        <w:t>По итогам проверки знаний в комиссии СЗУ Ростехнадзора слушателю выдается удостоверение проверки знаний (в соответствии с Приложением № 3 к ПТЭТЭ) и выписку из протокола установленной формы СЗУ Ростехнадзора.</w:t>
      </w:r>
    </w:p>
    <w:p w:rsidR="00E331CF" w:rsidRPr="002F5E7B" w:rsidRDefault="00E331CF" w:rsidP="00E331CF">
      <w:pPr>
        <w:pStyle w:val="ac"/>
        <w:numPr>
          <w:ilvl w:val="0"/>
          <w:numId w:val="10"/>
        </w:numPr>
        <w:shd w:val="clear" w:color="auto" w:fill="FFFFFF"/>
        <w:spacing w:before="0" w:beforeAutospacing="0" w:after="0" w:line="0" w:lineRule="atLeast"/>
        <w:jc w:val="both"/>
        <w:rPr>
          <w:b/>
          <w:bCs/>
          <w:i/>
          <w:sz w:val="22"/>
          <w:szCs w:val="22"/>
          <w:u w:val="single"/>
        </w:rPr>
      </w:pPr>
      <w:r w:rsidRPr="002F5E7B">
        <w:rPr>
          <w:b/>
          <w:bCs/>
          <w:i/>
          <w:sz w:val="22"/>
          <w:szCs w:val="22"/>
          <w:u w:val="single"/>
        </w:rPr>
        <w:t>"Безопасная эксплуатация электроустановок"</w:t>
      </w:r>
    </w:p>
    <w:p w:rsidR="00E331CF" w:rsidRPr="002F5E7B" w:rsidRDefault="00E331CF" w:rsidP="00E331CF">
      <w:pPr>
        <w:pStyle w:val="ac"/>
        <w:shd w:val="clear" w:color="auto" w:fill="FFFFFF"/>
        <w:spacing w:before="0" w:beforeAutospacing="0" w:after="0" w:line="0" w:lineRule="atLeast"/>
        <w:jc w:val="both"/>
        <w:rPr>
          <w:sz w:val="22"/>
          <w:szCs w:val="22"/>
        </w:rPr>
      </w:pPr>
      <w:r w:rsidRPr="002F5E7B">
        <w:rPr>
          <w:rStyle w:val="ae"/>
          <w:sz w:val="22"/>
          <w:szCs w:val="22"/>
        </w:rPr>
        <w:t>Цель:</w:t>
      </w:r>
      <w:r w:rsidRPr="002F5E7B">
        <w:rPr>
          <w:rStyle w:val="apple-converted-space"/>
          <w:sz w:val="22"/>
          <w:szCs w:val="22"/>
        </w:rPr>
        <w:t xml:space="preserve">  получение </w:t>
      </w:r>
      <w:r w:rsidRPr="002F5E7B">
        <w:rPr>
          <w:sz w:val="22"/>
          <w:szCs w:val="22"/>
        </w:rPr>
        <w:t>технических знаний об электроустановке и ее оборудовании, отчетливое представление об опасности электрического тока, опасности приближения к токоведущим частям, знание основных мер предосторожности при работах в электроустановках, практические навыки оказания первой помощи пострадавшим.</w:t>
      </w:r>
    </w:p>
    <w:p w:rsidR="00E331CF" w:rsidRPr="002F5E7B" w:rsidRDefault="00E331CF" w:rsidP="00E331CF">
      <w:pPr>
        <w:pStyle w:val="ac"/>
        <w:shd w:val="clear" w:color="auto" w:fill="FFFFFF"/>
        <w:spacing w:before="0" w:beforeAutospacing="0" w:after="0"/>
        <w:ind w:left="360"/>
        <w:jc w:val="both"/>
        <w:rPr>
          <w:sz w:val="22"/>
          <w:szCs w:val="22"/>
        </w:rPr>
      </w:pPr>
      <w:r w:rsidRPr="002F5E7B">
        <w:rPr>
          <w:sz w:val="22"/>
          <w:szCs w:val="22"/>
        </w:rPr>
        <w:t>Учебный план:</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Введение.</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Основы общей электротехники.</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Способы защиты от поражения электрическим током (технические способы защиты).</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Общие требования к организации эксплуатации электроустановок.</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Документация электрохозяйства: виды документов; состав; назначение.</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Техобслуживание, ремонт, модернизация и реконструкция электроустановок.</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Средства защиты, применяемые в электроустановках до и выше 1000 Вольт.</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Эксплуатация основного электрооборудования до и выше 1000 Вольт.</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Оперативное обслуживание и организация производства работ в электроустановках.</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Правила пользования электрической энергией.</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lastRenderedPageBreak/>
        <w:t>Требования пожарной безопасности в электроустановках.</w:t>
      </w:r>
    </w:p>
    <w:p w:rsidR="00E331CF" w:rsidRPr="002F5E7B" w:rsidRDefault="00E331CF" w:rsidP="00E331CF">
      <w:pPr>
        <w:pStyle w:val="ac"/>
        <w:numPr>
          <w:ilvl w:val="0"/>
          <w:numId w:val="3"/>
        </w:numPr>
        <w:shd w:val="clear" w:color="auto" w:fill="FFFFFF"/>
        <w:spacing w:before="0" w:beforeAutospacing="0" w:after="0" w:afterAutospacing="0"/>
        <w:jc w:val="both"/>
        <w:rPr>
          <w:sz w:val="22"/>
          <w:szCs w:val="22"/>
        </w:rPr>
      </w:pPr>
      <w:r w:rsidRPr="002F5E7B">
        <w:rPr>
          <w:sz w:val="22"/>
          <w:szCs w:val="22"/>
        </w:rPr>
        <w:t>Консультация. Итоговая проверка. Сдача экзамена в Северо – Западном управлении Ростехнадзора.</w:t>
      </w:r>
    </w:p>
    <w:p w:rsidR="00E331CF" w:rsidRPr="002F5E7B" w:rsidRDefault="00E331CF" w:rsidP="00E331CF">
      <w:pPr>
        <w:pStyle w:val="ac"/>
        <w:shd w:val="clear" w:color="auto" w:fill="FFFFFF"/>
        <w:spacing w:before="0" w:beforeAutospacing="0" w:after="0" w:afterAutospacing="0"/>
        <w:ind w:left="720"/>
        <w:jc w:val="both"/>
        <w:rPr>
          <w:sz w:val="22"/>
          <w:szCs w:val="22"/>
        </w:rPr>
      </w:pPr>
    </w:p>
    <w:p w:rsidR="00E331CF" w:rsidRPr="002F5E7B" w:rsidRDefault="00E331CF" w:rsidP="00E331CF">
      <w:pPr>
        <w:pStyle w:val="ac"/>
        <w:shd w:val="clear" w:color="auto" w:fill="FFFFFF"/>
        <w:spacing w:before="0" w:beforeAutospacing="0" w:after="0" w:afterAutospacing="0"/>
        <w:jc w:val="both"/>
        <w:rPr>
          <w:sz w:val="22"/>
          <w:szCs w:val="22"/>
        </w:rPr>
      </w:pPr>
      <w:r w:rsidRPr="002F5E7B">
        <w:rPr>
          <w:sz w:val="22"/>
          <w:szCs w:val="22"/>
        </w:rPr>
        <w:t>Продолжительность курса не менее 16 часов.</w:t>
      </w:r>
    </w:p>
    <w:p w:rsidR="00E331CF" w:rsidRPr="002F5E7B" w:rsidRDefault="00E331CF" w:rsidP="00E331CF">
      <w:pPr>
        <w:spacing w:after="200" w:line="276" w:lineRule="auto"/>
        <w:ind w:left="360"/>
        <w:jc w:val="both"/>
        <w:rPr>
          <w:sz w:val="22"/>
          <w:szCs w:val="22"/>
        </w:rPr>
      </w:pPr>
      <w:r w:rsidRPr="002F5E7B">
        <w:rPr>
          <w:sz w:val="22"/>
          <w:szCs w:val="22"/>
        </w:rPr>
        <w:t xml:space="preserve">Результаты проверки знаний оформляются установленными документами в форме протокола проверки знаний правил работы  в электроустановках комиссии СЗУ Ростехнадзора согласно п.2.5 Правил охраны труда при эксплуатации электроустановок, </w:t>
      </w:r>
      <w:r w:rsidRPr="002F5E7B">
        <w:rPr>
          <w:bCs/>
          <w:sz w:val="22"/>
          <w:szCs w:val="22"/>
        </w:rPr>
        <w:t xml:space="preserve">в редакции от </w:t>
      </w:r>
      <w:r w:rsidRPr="002F5E7B">
        <w:rPr>
          <w:sz w:val="22"/>
          <w:szCs w:val="22"/>
        </w:rPr>
        <w:t xml:space="preserve">19 февраля 2016г. </w:t>
      </w:r>
    </w:p>
    <w:p w:rsidR="00E331CF" w:rsidRPr="002F5E7B" w:rsidRDefault="00E331CF" w:rsidP="00E331CF">
      <w:pPr>
        <w:numPr>
          <w:ilvl w:val="0"/>
          <w:numId w:val="11"/>
        </w:numPr>
        <w:spacing w:after="200" w:line="276" w:lineRule="auto"/>
        <w:rPr>
          <w:b/>
          <w:bCs/>
          <w:i/>
          <w:sz w:val="22"/>
          <w:szCs w:val="22"/>
          <w:u w:val="single"/>
        </w:rPr>
      </w:pPr>
      <w:r w:rsidRPr="002F5E7B">
        <w:rPr>
          <w:b/>
          <w:bCs/>
          <w:i/>
          <w:sz w:val="22"/>
          <w:szCs w:val="22"/>
          <w:u w:val="single"/>
        </w:rPr>
        <w:t>"Эксплуатация газопроводов и газового оборудования административных, общественных и бытовых зданий".</w:t>
      </w:r>
    </w:p>
    <w:p w:rsidR="00E331CF" w:rsidRPr="002F5E7B" w:rsidRDefault="00E331CF" w:rsidP="00E331CF">
      <w:pPr>
        <w:pStyle w:val="ac"/>
        <w:shd w:val="clear" w:color="auto" w:fill="FFFFFF"/>
        <w:spacing w:before="0" w:beforeAutospacing="0" w:after="0" w:line="0" w:lineRule="atLeast"/>
        <w:ind w:left="360"/>
        <w:jc w:val="both"/>
        <w:rPr>
          <w:sz w:val="22"/>
          <w:szCs w:val="22"/>
        </w:rPr>
      </w:pPr>
      <w:r w:rsidRPr="002F5E7B">
        <w:rPr>
          <w:rStyle w:val="ae"/>
          <w:sz w:val="22"/>
          <w:szCs w:val="22"/>
        </w:rPr>
        <w:t>Цель:</w:t>
      </w:r>
      <w:r w:rsidRPr="002F5E7B">
        <w:rPr>
          <w:rStyle w:val="apple-converted-space"/>
          <w:sz w:val="22"/>
          <w:szCs w:val="22"/>
        </w:rPr>
        <w:t xml:space="preserve"> получение знаний об устройстве, принципе работы и технических характеристиках газопроводов и применяемого газоиспользующего оборудования, изучение действующих норм и правил, государственных и отраслевых стандартов, требований безопасности и охраны труда в газовом хозяйстве</w:t>
      </w:r>
      <w:r w:rsidRPr="002F5E7B">
        <w:rPr>
          <w:sz w:val="22"/>
          <w:szCs w:val="22"/>
        </w:rPr>
        <w:t>.</w:t>
      </w:r>
    </w:p>
    <w:p w:rsidR="00E331CF" w:rsidRPr="002F5E7B" w:rsidRDefault="00E331CF" w:rsidP="00E331CF">
      <w:pPr>
        <w:ind w:left="720"/>
        <w:rPr>
          <w:bCs/>
          <w:sz w:val="22"/>
          <w:szCs w:val="22"/>
        </w:rPr>
      </w:pPr>
      <w:r w:rsidRPr="002F5E7B">
        <w:rPr>
          <w:bCs/>
          <w:sz w:val="22"/>
          <w:szCs w:val="22"/>
        </w:rPr>
        <w:t>Учебный  план:</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Российское законодательство и требования нормативной документации в целях обеспечения безаварийной эксплуатации газифицированного жилого фонда и общественных зданий.</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 xml:space="preserve">Химический состав и физические свойства природного газа. Процесс горения. </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Газоснабжение жилых и общественных зданий. Устройство газопроводов и газового оборудования жилых и общественных зданий</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 xml:space="preserve">Эксплуатация внутренних газопроводов. </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 xml:space="preserve">Газогорелочные устройства. </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Бытовые газовые приборы. Требования к установке и  эксплуатации.</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 xml:space="preserve">Требования безопасности при обслуживании газопроводов, дымоходов и вентиляционных каналов. Техническая документация. </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Порядок приемки внутреннего газового оборудования и пуск газа. Газоопасные работы.</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 xml:space="preserve">Организация технической эксплуатации газового хозяйства жилых и общественных зданий </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Требования к должностным лицам и обслуживающему персоналу</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Аварийно-диспетчерское обслуживание газораспределительных систем</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Локализация и ликвидация аварийных ситуаций.</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Проверка знаний с проведением аттестации и зачета.</w:t>
      </w:r>
    </w:p>
    <w:p w:rsidR="00E331CF" w:rsidRPr="002F5E7B" w:rsidRDefault="00E331CF" w:rsidP="00E331CF">
      <w:pPr>
        <w:pStyle w:val="ac"/>
        <w:shd w:val="clear" w:color="auto" w:fill="FFFFFF"/>
        <w:tabs>
          <w:tab w:val="left" w:pos="426"/>
        </w:tabs>
        <w:spacing w:before="0" w:beforeAutospacing="0" w:after="0" w:afterAutospacing="0"/>
        <w:jc w:val="both"/>
        <w:rPr>
          <w:sz w:val="22"/>
          <w:szCs w:val="22"/>
        </w:rPr>
      </w:pPr>
    </w:p>
    <w:p w:rsidR="00E331CF" w:rsidRPr="002F5E7B" w:rsidRDefault="00E331CF" w:rsidP="00E331CF">
      <w:pPr>
        <w:pStyle w:val="ac"/>
        <w:shd w:val="clear" w:color="auto" w:fill="FFFFFF"/>
        <w:spacing w:before="0" w:beforeAutospacing="0" w:after="0"/>
        <w:jc w:val="both"/>
        <w:rPr>
          <w:sz w:val="22"/>
          <w:szCs w:val="22"/>
        </w:rPr>
      </w:pPr>
      <w:r w:rsidRPr="002F5E7B">
        <w:rPr>
          <w:sz w:val="22"/>
          <w:szCs w:val="22"/>
        </w:rPr>
        <w:t>Продолжительность курса не менее 16 часов.</w:t>
      </w:r>
    </w:p>
    <w:p w:rsidR="00E331CF" w:rsidRPr="002F5E7B" w:rsidRDefault="00E331CF" w:rsidP="00E331CF">
      <w:pPr>
        <w:pStyle w:val="ac"/>
        <w:shd w:val="clear" w:color="auto" w:fill="FFFFFF"/>
        <w:tabs>
          <w:tab w:val="left" w:pos="426"/>
        </w:tabs>
        <w:jc w:val="both"/>
        <w:rPr>
          <w:iCs/>
          <w:sz w:val="22"/>
          <w:szCs w:val="22"/>
        </w:rPr>
      </w:pPr>
      <w:r w:rsidRPr="002F5E7B">
        <w:rPr>
          <w:iCs/>
          <w:sz w:val="22"/>
          <w:szCs w:val="22"/>
        </w:rPr>
        <w:t>Лицам, прошедшим полный курс обучения и успешно сдавшим экзамен, выдается удостоверение и протокол с одним из указанных ниже допусков:</w:t>
      </w:r>
    </w:p>
    <w:p w:rsidR="00E331CF" w:rsidRPr="002F5E7B" w:rsidRDefault="00E331CF" w:rsidP="00E331CF">
      <w:pPr>
        <w:pStyle w:val="ac"/>
        <w:numPr>
          <w:ilvl w:val="0"/>
          <w:numId w:val="15"/>
        </w:numPr>
        <w:shd w:val="clear" w:color="auto" w:fill="FFFFFF"/>
        <w:tabs>
          <w:tab w:val="left" w:pos="426"/>
        </w:tabs>
        <w:spacing w:before="0" w:beforeAutospacing="0" w:after="0" w:afterAutospacing="0"/>
        <w:jc w:val="both"/>
        <w:rPr>
          <w:iCs/>
          <w:sz w:val="22"/>
          <w:szCs w:val="22"/>
        </w:rPr>
      </w:pPr>
      <w:r w:rsidRPr="002F5E7B">
        <w:rPr>
          <w:iCs/>
          <w:sz w:val="22"/>
          <w:szCs w:val="22"/>
        </w:rPr>
        <w:t>к эксплуатации внутренних газопроводов и газового оборудования административных и бытовых зданий, где газ используется для пищеприготовления или лабораторных целей сроком на три года</w:t>
      </w:r>
    </w:p>
    <w:p w:rsidR="00E331CF" w:rsidRPr="002F5E7B" w:rsidRDefault="00E331CF" w:rsidP="00E331CF">
      <w:pPr>
        <w:pStyle w:val="ac"/>
        <w:numPr>
          <w:ilvl w:val="0"/>
          <w:numId w:val="15"/>
        </w:numPr>
        <w:shd w:val="clear" w:color="auto" w:fill="FFFFFF"/>
        <w:tabs>
          <w:tab w:val="left" w:pos="426"/>
        </w:tabs>
        <w:spacing w:before="0" w:beforeAutospacing="0" w:after="0" w:afterAutospacing="0"/>
        <w:jc w:val="both"/>
        <w:rPr>
          <w:iCs/>
          <w:sz w:val="22"/>
          <w:szCs w:val="22"/>
        </w:rPr>
      </w:pPr>
      <w:r w:rsidRPr="002F5E7B">
        <w:rPr>
          <w:iCs/>
          <w:sz w:val="22"/>
          <w:szCs w:val="22"/>
        </w:rPr>
        <w:t xml:space="preserve">к эксплуатации зданий, расположенных вблизи действующих газопроводов в части выполнения мероприятий местной власти по безопасному газоиспользованию сроком на три года; </w:t>
      </w:r>
    </w:p>
    <w:p w:rsidR="00E331CF" w:rsidRPr="002F5E7B" w:rsidRDefault="00E331CF" w:rsidP="00E331CF">
      <w:pPr>
        <w:pStyle w:val="ac"/>
        <w:numPr>
          <w:ilvl w:val="0"/>
          <w:numId w:val="15"/>
        </w:numPr>
        <w:shd w:val="clear" w:color="auto" w:fill="FFFFFF"/>
        <w:tabs>
          <w:tab w:val="left" w:pos="426"/>
        </w:tabs>
        <w:spacing w:before="0" w:beforeAutospacing="0" w:after="0" w:afterAutospacing="0"/>
        <w:jc w:val="both"/>
        <w:rPr>
          <w:iCs/>
          <w:sz w:val="22"/>
          <w:szCs w:val="22"/>
        </w:rPr>
      </w:pPr>
      <w:r w:rsidRPr="002F5E7B">
        <w:rPr>
          <w:iCs/>
          <w:sz w:val="22"/>
          <w:szCs w:val="22"/>
        </w:rPr>
        <w:t>к контролю за бытовыми газовыми приборами, расположенными в административных, общественных и жилых зданиях в качестве ответственного лица сроком на три года.</w:t>
      </w:r>
    </w:p>
    <w:p w:rsidR="00E331CF" w:rsidRPr="002F5E7B" w:rsidRDefault="00E331CF" w:rsidP="00E331CF">
      <w:pPr>
        <w:pStyle w:val="ac"/>
        <w:shd w:val="clear" w:color="auto" w:fill="FFFFFF"/>
        <w:tabs>
          <w:tab w:val="left" w:pos="426"/>
        </w:tabs>
        <w:spacing w:before="0" w:beforeAutospacing="0" w:after="0" w:afterAutospacing="0"/>
        <w:jc w:val="both"/>
        <w:rPr>
          <w:sz w:val="22"/>
          <w:szCs w:val="22"/>
        </w:rPr>
      </w:pPr>
    </w:p>
    <w:p w:rsidR="00E331CF" w:rsidRPr="002F5E7B" w:rsidRDefault="00E331CF" w:rsidP="00E331CF">
      <w:pPr>
        <w:numPr>
          <w:ilvl w:val="0"/>
          <w:numId w:val="12"/>
        </w:numPr>
        <w:spacing w:after="200" w:line="276" w:lineRule="auto"/>
        <w:rPr>
          <w:b/>
          <w:bCs/>
          <w:i/>
          <w:sz w:val="22"/>
          <w:szCs w:val="22"/>
          <w:u w:val="single"/>
        </w:rPr>
      </w:pPr>
      <w:r w:rsidRPr="002F5E7B">
        <w:rPr>
          <w:b/>
          <w:i/>
          <w:sz w:val="22"/>
          <w:szCs w:val="22"/>
          <w:u w:val="single"/>
        </w:rPr>
        <w:t>"Эксплуатация газопроводов и газового оборудования административных, общественных и бытовых зданий" (для поваров)</w:t>
      </w:r>
      <w:r w:rsidRPr="002F5E7B">
        <w:rPr>
          <w:b/>
          <w:i/>
          <w:sz w:val="22"/>
          <w:szCs w:val="22"/>
        </w:rPr>
        <w:t>.</w:t>
      </w:r>
    </w:p>
    <w:p w:rsidR="00E331CF" w:rsidRPr="002F5E7B" w:rsidRDefault="00E331CF" w:rsidP="00E331CF">
      <w:pPr>
        <w:pStyle w:val="ac"/>
        <w:shd w:val="clear" w:color="auto" w:fill="FFFFFF"/>
        <w:spacing w:before="0" w:beforeAutospacing="0" w:after="0" w:line="0" w:lineRule="atLeast"/>
        <w:ind w:left="360"/>
        <w:jc w:val="both"/>
        <w:rPr>
          <w:sz w:val="22"/>
          <w:szCs w:val="22"/>
        </w:rPr>
      </w:pPr>
      <w:r w:rsidRPr="002F5E7B">
        <w:rPr>
          <w:rStyle w:val="ae"/>
          <w:sz w:val="22"/>
          <w:szCs w:val="22"/>
        </w:rPr>
        <w:t>Цель:</w:t>
      </w:r>
      <w:r w:rsidRPr="002F5E7B">
        <w:rPr>
          <w:rStyle w:val="apple-converted-space"/>
          <w:sz w:val="22"/>
          <w:szCs w:val="22"/>
        </w:rPr>
        <w:t xml:space="preserve"> получение знаний об устройстве, принципе работы и технических характеристиках газопроводов и применяемого газоиспользующего оборудования, изучение действующих норм и правил, государственных и отраслевых стандартов, требований безопасности и охраны труда в газовом хозяйстве</w:t>
      </w:r>
      <w:r w:rsidRPr="002F5E7B">
        <w:rPr>
          <w:sz w:val="22"/>
          <w:szCs w:val="22"/>
        </w:rPr>
        <w:t>.</w:t>
      </w:r>
    </w:p>
    <w:p w:rsidR="00E331CF" w:rsidRPr="002F5E7B" w:rsidRDefault="00E331CF" w:rsidP="00E331CF">
      <w:pPr>
        <w:ind w:left="720"/>
        <w:rPr>
          <w:bCs/>
          <w:sz w:val="22"/>
          <w:szCs w:val="22"/>
        </w:rPr>
      </w:pPr>
      <w:r w:rsidRPr="002F5E7B">
        <w:rPr>
          <w:bCs/>
          <w:sz w:val="22"/>
          <w:szCs w:val="22"/>
        </w:rPr>
        <w:lastRenderedPageBreak/>
        <w:t>Учебный  план:</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Российское законодательство и требования нормативной документации в целях обеспечения безаварийной эксплуатации газифицированного жилого фонда и общественных зданий</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Химический состав и физические свойства природного газа. Процесс горения.</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Газоснабжение жилых и общественных зданий. Устройство газопроводов и газового оборудования жилых и общественных зданий.</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Газогорелочные устройства.</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Бытовые газовые приборы. Требования к установке и  эксплуатации.</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 xml:space="preserve">Требования безопасности при обслуживании газоиспользующего оборудования. Техническая документация. </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Газоопасные работы.</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Требования к должностным лицам и обслуживающему персоналу</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Охрана труда, пожарная безопасность и электробезопасность.</w:t>
      </w:r>
    </w:p>
    <w:p w:rsidR="00E331CF" w:rsidRPr="002F5E7B" w:rsidRDefault="00E331CF" w:rsidP="00E331CF">
      <w:pPr>
        <w:pStyle w:val="ac"/>
        <w:numPr>
          <w:ilvl w:val="0"/>
          <w:numId w:val="3"/>
        </w:numPr>
        <w:shd w:val="clear" w:color="auto" w:fill="FFFFFF"/>
        <w:tabs>
          <w:tab w:val="left" w:pos="426"/>
        </w:tabs>
        <w:spacing w:before="0" w:beforeAutospacing="0" w:after="0" w:afterAutospacing="0"/>
        <w:jc w:val="both"/>
        <w:rPr>
          <w:sz w:val="22"/>
          <w:szCs w:val="22"/>
        </w:rPr>
      </w:pPr>
      <w:r w:rsidRPr="002F5E7B">
        <w:rPr>
          <w:sz w:val="22"/>
          <w:szCs w:val="22"/>
        </w:rPr>
        <w:t>Проверка знаний с проведением аттестации и зачета.</w:t>
      </w:r>
    </w:p>
    <w:p w:rsidR="00E331CF" w:rsidRPr="002F5E7B" w:rsidRDefault="00E331CF" w:rsidP="00E331CF">
      <w:pPr>
        <w:pStyle w:val="ac"/>
        <w:shd w:val="clear" w:color="auto" w:fill="FFFFFF"/>
        <w:tabs>
          <w:tab w:val="left" w:pos="426"/>
        </w:tabs>
        <w:spacing w:before="0" w:beforeAutospacing="0" w:after="0" w:afterAutospacing="0"/>
        <w:ind w:left="426"/>
        <w:jc w:val="both"/>
        <w:rPr>
          <w:sz w:val="22"/>
          <w:szCs w:val="22"/>
        </w:rPr>
      </w:pPr>
    </w:p>
    <w:p w:rsidR="00E331CF" w:rsidRPr="002F5E7B" w:rsidRDefault="00E331CF" w:rsidP="00E331CF">
      <w:pPr>
        <w:pStyle w:val="ac"/>
        <w:shd w:val="clear" w:color="auto" w:fill="FFFFFF"/>
        <w:spacing w:before="0" w:beforeAutospacing="0" w:after="0"/>
        <w:jc w:val="both"/>
        <w:rPr>
          <w:sz w:val="22"/>
          <w:szCs w:val="22"/>
        </w:rPr>
      </w:pPr>
      <w:r w:rsidRPr="002F5E7B">
        <w:rPr>
          <w:sz w:val="22"/>
          <w:szCs w:val="22"/>
        </w:rPr>
        <w:t>Продолжительность курса не менее 16 часов.</w:t>
      </w:r>
    </w:p>
    <w:p w:rsidR="00E331CF" w:rsidRPr="002F5E7B" w:rsidRDefault="00E331CF" w:rsidP="00E331CF">
      <w:pPr>
        <w:autoSpaceDE w:val="0"/>
        <w:autoSpaceDN w:val="0"/>
        <w:adjustRightInd w:val="0"/>
        <w:jc w:val="both"/>
        <w:rPr>
          <w:iCs/>
          <w:sz w:val="22"/>
          <w:szCs w:val="22"/>
        </w:rPr>
      </w:pPr>
      <w:r w:rsidRPr="002F5E7B">
        <w:rPr>
          <w:iCs/>
          <w:sz w:val="22"/>
          <w:szCs w:val="22"/>
        </w:rPr>
        <w:t>По окончании обучения слушателям, успешно закончившим обучение, должны быть выданы документы установленного образца об обучении, подтверждающие полученную квалификацию по данной профессии (специальности).</w:t>
      </w:r>
    </w:p>
    <w:p w:rsidR="00E331CF" w:rsidRPr="002F5E7B" w:rsidRDefault="00E331CF" w:rsidP="00E331CF">
      <w:pPr>
        <w:autoSpaceDE w:val="0"/>
        <w:autoSpaceDN w:val="0"/>
        <w:adjustRightInd w:val="0"/>
        <w:jc w:val="both"/>
        <w:rPr>
          <w:iCs/>
          <w:sz w:val="22"/>
          <w:szCs w:val="22"/>
        </w:rPr>
      </w:pPr>
    </w:p>
    <w:p w:rsidR="00E331CF" w:rsidRPr="002F5E7B" w:rsidRDefault="00E331CF" w:rsidP="00E331CF">
      <w:pPr>
        <w:pStyle w:val="1"/>
        <w:keepLines w:val="0"/>
        <w:numPr>
          <w:ilvl w:val="0"/>
          <w:numId w:val="13"/>
        </w:numPr>
        <w:shd w:val="clear" w:color="auto" w:fill="FFFFFF"/>
        <w:tabs>
          <w:tab w:val="left" w:pos="709"/>
        </w:tabs>
        <w:spacing w:before="240" w:after="60"/>
        <w:jc w:val="both"/>
        <w:rPr>
          <w:rFonts w:ascii="Times New Roman" w:hAnsi="Times New Roman"/>
          <w:i/>
          <w:color w:val="auto"/>
          <w:sz w:val="22"/>
          <w:szCs w:val="22"/>
          <w:u w:val="single"/>
        </w:rPr>
      </w:pPr>
      <w:r w:rsidRPr="002F5E7B">
        <w:rPr>
          <w:rFonts w:ascii="Times New Roman" w:hAnsi="Times New Roman"/>
          <w:i/>
          <w:color w:val="auto"/>
          <w:sz w:val="22"/>
          <w:szCs w:val="22"/>
          <w:u w:val="single"/>
        </w:rPr>
        <w:t>"Пожарная безопасность для руководителей и ответственных за пожарную безопасность".</w:t>
      </w:r>
    </w:p>
    <w:p w:rsidR="00E331CF" w:rsidRPr="002F5E7B" w:rsidRDefault="00E331CF" w:rsidP="00E331CF">
      <w:pPr>
        <w:rPr>
          <w:sz w:val="22"/>
          <w:szCs w:val="22"/>
        </w:rPr>
      </w:pPr>
    </w:p>
    <w:p w:rsidR="00E331CF" w:rsidRPr="002F5E7B" w:rsidRDefault="00E331CF" w:rsidP="00E331CF">
      <w:pPr>
        <w:pStyle w:val="ac"/>
        <w:shd w:val="clear" w:color="auto" w:fill="FFFFFF"/>
        <w:tabs>
          <w:tab w:val="left" w:pos="567"/>
        </w:tabs>
        <w:spacing w:before="0" w:beforeAutospacing="0" w:after="0" w:afterAutospacing="0"/>
        <w:ind w:left="426"/>
        <w:jc w:val="both"/>
        <w:rPr>
          <w:sz w:val="22"/>
          <w:szCs w:val="22"/>
        </w:rPr>
      </w:pPr>
      <w:r w:rsidRPr="002F5E7B">
        <w:rPr>
          <w:rStyle w:val="ae"/>
          <w:sz w:val="22"/>
          <w:szCs w:val="22"/>
        </w:rPr>
        <w:t>Цель:</w:t>
      </w:r>
      <w:r w:rsidRPr="002F5E7B">
        <w:rPr>
          <w:rStyle w:val="apple-converted-space"/>
          <w:sz w:val="22"/>
          <w:szCs w:val="22"/>
        </w:rPr>
        <w:t> </w:t>
      </w:r>
      <w:r w:rsidRPr="002F5E7B">
        <w:rPr>
          <w:sz w:val="22"/>
          <w:szCs w:val="22"/>
        </w:rPr>
        <w:t> получение новых знаний и навыков, повышение квалификации руководящего инженерно-технический состава, лиц, ответственных за пожарную безопасность предприятий и организаций, осуществляющих деятельность в области пожарной безопасности, в связи с повышением требований к уровню квалификации и необходимостью освоения современных методов решения профессиональных задач.</w:t>
      </w:r>
    </w:p>
    <w:p w:rsidR="00E331CF" w:rsidRPr="002F5E7B" w:rsidRDefault="00E331CF" w:rsidP="00E331CF">
      <w:pPr>
        <w:pStyle w:val="ac"/>
        <w:shd w:val="clear" w:color="auto" w:fill="FFFFFF"/>
        <w:spacing w:before="0" w:beforeAutospacing="0" w:after="0" w:afterAutospacing="0"/>
        <w:ind w:left="709"/>
        <w:jc w:val="both"/>
        <w:rPr>
          <w:b/>
          <w:sz w:val="22"/>
          <w:szCs w:val="22"/>
        </w:rPr>
      </w:pPr>
      <w:r w:rsidRPr="002F5E7B">
        <w:rPr>
          <w:rStyle w:val="ae"/>
          <w:sz w:val="22"/>
          <w:szCs w:val="22"/>
        </w:rPr>
        <w:t>Учебный план:</w:t>
      </w:r>
    </w:p>
    <w:p w:rsidR="00E331CF" w:rsidRPr="002F5E7B" w:rsidRDefault="00E331CF" w:rsidP="00E331CF">
      <w:pPr>
        <w:numPr>
          <w:ilvl w:val="0"/>
          <w:numId w:val="4"/>
        </w:numPr>
        <w:shd w:val="clear" w:color="auto" w:fill="FFFFFF"/>
        <w:jc w:val="both"/>
        <w:rPr>
          <w:sz w:val="22"/>
          <w:szCs w:val="22"/>
        </w:rPr>
      </w:pPr>
      <w:r w:rsidRPr="002F5E7B">
        <w:rPr>
          <w:sz w:val="22"/>
          <w:szCs w:val="22"/>
        </w:rPr>
        <w:t>Задачи Государственной противопожарной службы (ГПС). Научно-техническое обеспечение пожарной безопасности.</w:t>
      </w:r>
    </w:p>
    <w:p w:rsidR="00E331CF" w:rsidRPr="002F5E7B" w:rsidRDefault="00E331CF" w:rsidP="00E331CF">
      <w:pPr>
        <w:numPr>
          <w:ilvl w:val="0"/>
          <w:numId w:val="4"/>
        </w:numPr>
        <w:shd w:val="clear" w:color="auto" w:fill="FFFFFF"/>
        <w:jc w:val="both"/>
        <w:rPr>
          <w:sz w:val="22"/>
          <w:szCs w:val="22"/>
        </w:rPr>
      </w:pPr>
      <w:r w:rsidRPr="002F5E7B">
        <w:rPr>
          <w:sz w:val="22"/>
          <w:szCs w:val="22"/>
        </w:rPr>
        <w:t>Общая характеристика состояния обстановки с пожарами в Российской Федерации.</w:t>
      </w:r>
    </w:p>
    <w:p w:rsidR="00E331CF" w:rsidRPr="002F5E7B" w:rsidRDefault="00E331CF" w:rsidP="00E331CF">
      <w:pPr>
        <w:numPr>
          <w:ilvl w:val="0"/>
          <w:numId w:val="4"/>
        </w:numPr>
        <w:shd w:val="clear" w:color="auto" w:fill="FFFFFF"/>
        <w:jc w:val="both"/>
        <w:rPr>
          <w:sz w:val="22"/>
          <w:szCs w:val="22"/>
        </w:rPr>
      </w:pPr>
      <w:r w:rsidRPr="002F5E7B">
        <w:rPr>
          <w:sz w:val="22"/>
          <w:szCs w:val="22"/>
        </w:rPr>
        <w:t>Российский рынок пожарно-технической продукции.</w:t>
      </w:r>
    </w:p>
    <w:p w:rsidR="00E331CF" w:rsidRPr="002F5E7B" w:rsidRDefault="00E331CF" w:rsidP="00E331CF">
      <w:pPr>
        <w:numPr>
          <w:ilvl w:val="0"/>
          <w:numId w:val="4"/>
        </w:numPr>
        <w:shd w:val="clear" w:color="auto" w:fill="FFFFFF"/>
        <w:jc w:val="both"/>
        <w:rPr>
          <w:sz w:val="22"/>
          <w:szCs w:val="22"/>
        </w:rPr>
      </w:pPr>
      <w:r w:rsidRPr="002F5E7B">
        <w:rPr>
          <w:sz w:val="22"/>
          <w:szCs w:val="22"/>
        </w:rPr>
        <w:t>Лицензирование деятельности в области пожарной безопасности.</w:t>
      </w:r>
    </w:p>
    <w:p w:rsidR="00E331CF" w:rsidRPr="002F5E7B" w:rsidRDefault="00E331CF" w:rsidP="00E331CF">
      <w:pPr>
        <w:numPr>
          <w:ilvl w:val="0"/>
          <w:numId w:val="4"/>
        </w:numPr>
        <w:shd w:val="clear" w:color="auto" w:fill="FFFFFF"/>
        <w:jc w:val="both"/>
        <w:rPr>
          <w:sz w:val="22"/>
          <w:szCs w:val="22"/>
        </w:rPr>
      </w:pPr>
      <w:r w:rsidRPr="002F5E7B">
        <w:rPr>
          <w:sz w:val="22"/>
          <w:szCs w:val="22"/>
        </w:rPr>
        <w:t>Правовые аспекты обеспечения пожарной безопасности.</w:t>
      </w:r>
    </w:p>
    <w:p w:rsidR="00E331CF" w:rsidRPr="002F5E7B" w:rsidRDefault="00E331CF" w:rsidP="00E331CF">
      <w:pPr>
        <w:numPr>
          <w:ilvl w:val="0"/>
          <w:numId w:val="4"/>
        </w:numPr>
        <w:shd w:val="clear" w:color="auto" w:fill="FFFFFF"/>
        <w:jc w:val="both"/>
        <w:rPr>
          <w:sz w:val="22"/>
          <w:szCs w:val="22"/>
        </w:rPr>
      </w:pPr>
      <w:r w:rsidRPr="002F5E7B">
        <w:rPr>
          <w:sz w:val="22"/>
          <w:szCs w:val="22"/>
        </w:rPr>
        <w:t>Сертификация продукции и услуг в области пожарной безопасности.</w:t>
      </w:r>
    </w:p>
    <w:p w:rsidR="00E331CF" w:rsidRPr="002F5E7B" w:rsidRDefault="00E331CF" w:rsidP="00E331CF">
      <w:pPr>
        <w:numPr>
          <w:ilvl w:val="0"/>
          <w:numId w:val="4"/>
        </w:numPr>
        <w:shd w:val="clear" w:color="auto" w:fill="FFFFFF"/>
        <w:jc w:val="both"/>
        <w:rPr>
          <w:sz w:val="22"/>
          <w:szCs w:val="22"/>
        </w:rPr>
      </w:pPr>
      <w:r w:rsidRPr="002F5E7B">
        <w:rPr>
          <w:sz w:val="22"/>
          <w:szCs w:val="22"/>
        </w:rPr>
        <w:t>Организация и деятельность пожарной охраны.</w:t>
      </w:r>
    </w:p>
    <w:p w:rsidR="00E331CF" w:rsidRPr="002F5E7B" w:rsidRDefault="00E331CF" w:rsidP="00E331CF">
      <w:pPr>
        <w:numPr>
          <w:ilvl w:val="0"/>
          <w:numId w:val="4"/>
        </w:numPr>
        <w:shd w:val="clear" w:color="auto" w:fill="FFFFFF"/>
        <w:jc w:val="both"/>
        <w:rPr>
          <w:sz w:val="22"/>
          <w:szCs w:val="22"/>
        </w:rPr>
      </w:pPr>
      <w:r w:rsidRPr="002F5E7B">
        <w:rPr>
          <w:sz w:val="22"/>
          <w:szCs w:val="22"/>
        </w:rPr>
        <w:t>Проведение ведомственного контроля за обеспечением пожарной безопасности.</w:t>
      </w:r>
    </w:p>
    <w:p w:rsidR="00E331CF" w:rsidRPr="002F5E7B" w:rsidRDefault="00E331CF" w:rsidP="00E331CF">
      <w:pPr>
        <w:numPr>
          <w:ilvl w:val="0"/>
          <w:numId w:val="4"/>
        </w:numPr>
        <w:shd w:val="clear" w:color="auto" w:fill="FFFFFF"/>
        <w:jc w:val="both"/>
        <w:rPr>
          <w:sz w:val="22"/>
          <w:szCs w:val="22"/>
        </w:rPr>
      </w:pPr>
      <w:r w:rsidRPr="002F5E7B">
        <w:rPr>
          <w:sz w:val="22"/>
          <w:szCs w:val="22"/>
        </w:rPr>
        <w:t>Основное содержание программ пожарно-технического минимума для разных категорий работников.</w:t>
      </w:r>
    </w:p>
    <w:p w:rsidR="00E331CF" w:rsidRPr="002F5E7B" w:rsidRDefault="00E331CF" w:rsidP="00E331CF">
      <w:pPr>
        <w:numPr>
          <w:ilvl w:val="0"/>
          <w:numId w:val="4"/>
        </w:numPr>
        <w:shd w:val="clear" w:color="auto" w:fill="FFFFFF"/>
        <w:jc w:val="both"/>
        <w:rPr>
          <w:sz w:val="22"/>
          <w:szCs w:val="22"/>
        </w:rPr>
      </w:pPr>
      <w:r w:rsidRPr="002F5E7B">
        <w:rPr>
          <w:sz w:val="22"/>
          <w:szCs w:val="22"/>
        </w:rPr>
        <w:t>Краткие сведения о процессе горения и показатели пожаровзрывоопасности.</w:t>
      </w:r>
    </w:p>
    <w:p w:rsidR="00E331CF" w:rsidRPr="002F5E7B" w:rsidRDefault="00E331CF" w:rsidP="00E331CF">
      <w:pPr>
        <w:numPr>
          <w:ilvl w:val="0"/>
          <w:numId w:val="4"/>
        </w:numPr>
        <w:shd w:val="clear" w:color="auto" w:fill="FFFFFF"/>
        <w:jc w:val="both"/>
        <w:rPr>
          <w:sz w:val="22"/>
          <w:szCs w:val="22"/>
        </w:rPr>
      </w:pPr>
      <w:r w:rsidRPr="002F5E7B">
        <w:rPr>
          <w:sz w:val="22"/>
          <w:szCs w:val="22"/>
        </w:rPr>
        <w:t>Пожарная безопасность зданий и сооружений (СНиП 21-01-97*).</w:t>
      </w:r>
    </w:p>
    <w:p w:rsidR="00E331CF" w:rsidRPr="002F5E7B" w:rsidRDefault="00E331CF" w:rsidP="00E331CF">
      <w:pPr>
        <w:numPr>
          <w:ilvl w:val="0"/>
          <w:numId w:val="4"/>
        </w:numPr>
        <w:shd w:val="clear" w:color="auto" w:fill="FFFFFF"/>
        <w:jc w:val="both"/>
        <w:rPr>
          <w:sz w:val="22"/>
          <w:szCs w:val="22"/>
        </w:rPr>
      </w:pPr>
      <w:r w:rsidRPr="002F5E7B">
        <w:rPr>
          <w:sz w:val="22"/>
          <w:szCs w:val="22"/>
        </w:rPr>
        <w:t>Определение категорий помещений и зданий по взрывопожарной и пожарной опасности.</w:t>
      </w:r>
    </w:p>
    <w:p w:rsidR="00E331CF" w:rsidRPr="002F5E7B" w:rsidRDefault="00E331CF" w:rsidP="00E331CF">
      <w:pPr>
        <w:numPr>
          <w:ilvl w:val="0"/>
          <w:numId w:val="4"/>
        </w:numPr>
        <w:shd w:val="clear" w:color="auto" w:fill="FFFFFF"/>
        <w:jc w:val="both"/>
        <w:rPr>
          <w:sz w:val="22"/>
          <w:szCs w:val="22"/>
        </w:rPr>
      </w:pPr>
      <w:r w:rsidRPr="002F5E7B">
        <w:rPr>
          <w:sz w:val="22"/>
          <w:szCs w:val="22"/>
        </w:rPr>
        <w:t>Системы пожарной сигнализации.</w:t>
      </w:r>
    </w:p>
    <w:p w:rsidR="00E331CF" w:rsidRPr="002F5E7B" w:rsidRDefault="00E331CF" w:rsidP="00E331CF">
      <w:pPr>
        <w:numPr>
          <w:ilvl w:val="0"/>
          <w:numId w:val="4"/>
        </w:numPr>
        <w:shd w:val="clear" w:color="auto" w:fill="FFFFFF"/>
        <w:jc w:val="both"/>
        <w:rPr>
          <w:sz w:val="22"/>
          <w:szCs w:val="22"/>
        </w:rPr>
      </w:pPr>
      <w:r w:rsidRPr="002F5E7B">
        <w:rPr>
          <w:sz w:val="22"/>
          <w:szCs w:val="22"/>
        </w:rPr>
        <w:t>Системы и средства пожаротушения.</w:t>
      </w:r>
    </w:p>
    <w:p w:rsidR="00E331CF" w:rsidRPr="002F5E7B" w:rsidRDefault="00E331CF" w:rsidP="00E331CF">
      <w:pPr>
        <w:numPr>
          <w:ilvl w:val="0"/>
          <w:numId w:val="4"/>
        </w:numPr>
        <w:shd w:val="clear" w:color="auto" w:fill="FFFFFF"/>
        <w:jc w:val="both"/>
        <w:rPr>
          <w:sz w:val="22"/>
          <w:szCs w:val="22"/>
        </w:rPr>
      </w:pPr>
      <w:r w:rsidRPr="002F5E7B">
        <w:rPr>
          <w:sz w:val="22"/>
          <w:szCs w:val="22"/>
        </w:rPr>
        <w:t>Противопожарное оборудование, первичные средства пожаротушения.</w:t>
      </w:r>
    </w:p>
    <w:p w:rsidR="00E331CF" w:rsidRPr="002F5E7B" w:rsidRDefault="00E331CF" w:rsidP="00E331CF">
      <w:pPr>
        <w:numPr>
          <w:ilvl w:val="0"/>
          <w:numId w:val="4"/>
        </w:numPr>
        <w:shd w:val="clear" w:color="auto" w:fill="FFFFFF"/>
        <w:jc w:val="both"/>
        <w:rPr>
          <w:sz w:val="22"/>
          <w:szCs w:val="22"/>
        </w:rPr>
      </w:pPr>
      <w:r w:rsidRPr="002F5E7B">
        <w:rPr>
          <w:sz w:val="22"/>
          <w:szCs w:val="22"/>
        </w:rPr>
        <w:t>Пожарные автомобили.</w:t>
      </w:r>
    </w:p>
    <w:p w:rsidR="00E331CF" w:rsidRPr="002F5E7B" w:rsidRDefault="00E331CF" w:rsidP="00E331CF">
      <w:pPr>
        <w:numPr>
          <w:ilvl w:val="0"/>
          <w:numId w:val="4"/>
        </w:numPr>
        <w:shd w:val="clear" w:color="auto" w:fill="FFFFFF"/>
        <w:jc w:val="both"/>
        <w:rPr>
          <w:sz w:val="22"/>
          <w:szCs w:val="22"/>
        </w:rPr>
      </w:pPr>
      <w:r w:rsidRPr="002F5E7B">
        <w:rPr>
          <w:sz w:val="22"/>
          <w:szCs w:val="22"/>
        </w:rPr>
        <w:t>Современные технологии пожаротушения.</w:t>
      </w:r>
    </w:p>
    <w:p w:rsidR="00E331CF" w:rsidRPr="002F5E7B" w:rsidRDefault="00E331CF" w:rsidP="00E331CF">
      <w:pPr>
        <w:numPr>
          <w:ilvl w:val="0"/>
          <w:numId w:val="4"/>
        </w:numPr>
        <w:shd w:val="clear" w:color="auto" w:fill="FFFFFF"/>
        <w:jc w:val="both"/>
        <w:rPr>
          <w:sz w:val="22"/>
          <w:szCs w:val="22"/>
        </w:rPr>
      </w:pPr>
      <w:r w:rsidRPr="002F5E7B">
        <w:rPr>
          <w:sz w:val="22"/>
          <w:szCs w:val="22"/>
        </w:rPr>
        <w:t>Первая доврачебная помощь пострадавшему.</w:t>
      </w:r>
    </w:p>
    <w:p w:rsidR="00E331CF" w:rsidRPr="002F5E7B" w:rsidRDefault="00E331CF" w:rsidP="00E331CF">
      <w:pPr>
        <w:pStyle w:val="ac"/>
        <w:shd w:val="clear" w:color="auto" w:fill="FFFFFF"/>
        <w:spacing w:before="0" w:beforeAutospacing="0" w:after="0" w:afterAutospacing="0"/>
        <w:jc w:val="both"/>
        <w:rPr>
          <w:rStyle w:val="ae"/>
          <w:sz w:val="22"/>
          <w:szCs w:val="22"/>
        </w:rPr>
      </w:pPr>
    </w:p>
    <w:p w:rsidR="00E331CF" w:rsidRPr="002F5E7B" w:rsidRDefault="00E331CF" w:rsidP="00E331CF">
      <w:pPr>
        <w:pStyle w:val="ac"/>
        <w:shd w:val="clear" w:color="auto" w:fill="FFFFFF"/>
        <w:spacing w:before="0" w:beforeAutospacing="0" w:after="0"/>
        <w:jc w:val="both"/>
        <w:rPr>
          <w:sz w:val="22"/>
          <w:szCs w:val="22"/>
        </w:rPr>
      </w:pPr>
      <w:r w:rsidRPr="002F5E7B">
        <w:rPr>
          <w:sz w:val="22"/>
          <w:szCs w:val="22"/>
        </w:rPr>
        <w:t>Продолжительность курса не менее 16 часов.</w:t>
      </w:r>
    </w:p>
    <w:p w:rsidR="00E331CF" w:rsidRPr="002F5E7B" w:rsidRDefault="00E331CF" w:rsidP="00E331CF">
      <w:pPr>
        <w:pStyle w:val="ac"/>
        <w:shd w:val="clear" w:color="auto" w:fill="FFFFFF"/>
        <w:spacing w:before="0" w:beforeAutospacing="0" w:after="0" w:afterAutospacing="0"/>
        <w:jc w:val="both"/>
        <w:rPr>
          <w:iCs/>
          <w:sz w:val="22"/>
          <w:szCs w:val="22"/>
        </w:rPr>
      </w:pPr>
      <w:r w:rsidRPr="002F5E7B">
        <w:rPr>
          <w:iCs/>
          <w:sz w:val="22"/>
          <w:szCs w:val="22"/>
        </w:rPr>
        <w:t xml:space="preserve">Результаты проверки знаний оформляются протоколом. На основании протокола выдается  удостоверение, разработанное  с учетом Методических рекомендаций по организации обучения </w:t>
      </w:r>
      <w:r w:rsidRPr="002F5E7B">
        <w:rPr>
          <w:iCs/>
          <w:sz w:val="22"/>
          <w:szCs w:val="22"/>
        </w:rPr>
        <w:lastRenderedPageBreak/>
        <w:t>руководителей и работников организаций МЧС РФ от 12.12.2006 г. для практического использования.</w:t>
      </w:r>
    </w:p>
    <w:p w:rsidR="00E331CF" w:rsidRPr="008B5837" w:rsidRDefault="00E331CF" w:rsidP="00840CD9"/>
    <w:p w:rsidR="00BE12A3" w:rsidRPr="00C64000" w:rsidRDefault="00BE12A3" w:rsidP="00BE12A3">
      <w:r>
        <w:t xml:space="preserve">2. Адрес </w:t>
      </w:r>
      <w:r w:rsidR="00B46C92">
        <w:t>оказания услуг</w:t>
      </w:r>
      <w:r w:rsidRPr="00C64000">
        <w:t xml:space="preserve">: </w:t>
      </w:r>
      <w:r w:rsidR="008A43E2">
        <w:t>_____________________</w:t>
      </w:r>
    </w:p>
    <w:p w:rsidR="00BE12A3" w:rsidRPr="004F0647" w:rsidRDefault="00BE12A3" w:rsidP="00BE12A3">
      <w:r w:rsidRPr="004F0647">
        <w:t xml:space="preserve">3. </w:t>
      </w:r>
      <w:r>
        <w:t>Сопроводительные документы:</w:t>
      </w:r>
      <w:r w:rsidRPr="0046242D">
        <w:t xml:space="preserve"> </w:t>
      </w:r>
      <w:r w:rsidR="00E331CF">
        <w:t xml:space="preserve">Счет, </w:t>
      </w:r>
      <w:r w:rsidR="008A43E2">
        <w:t>Акт</w:t>
      </w:r>
      <w:r w:rsidR="008A43E2" w:rsidRPr="002F5E7B">
        <w:t xml:space="preserve"> сдачи-приемки оказанных услуг</w:t>
      </w:r>
      <w:r w:rsidR="00E331CF">
        <w:t>.</w:t>
      </w:r>
    </w:p>
    <w:p w:rsidR="00BE12A3" w:rsidRPr="004F0647" w:rsidRDefault="00BE12A3" w:rsidP="00BE12A3">
      <w:r>
        <w:t xml:space="preserve">4. Срок </w:t>
      </w:r>
      <w:r w:rsidR="00B46C92">
        <w:t>оказания услуг</w:t>
      </w:r>
      <w:r w:rsidRPr="00794920">
        <w:t xml:space="preserve">: </w:t>
      </w:r>
      <w:r w:rsidR="00E331CF">
        <w:t>01.12.2023г</w:t>
      </w:r>
    </w:p>
    <w:p w:rsidR="00BE12A3" w:rsidRDefault="00BE12A3" w:rsidP="00BE12A3">
      <w:r>
        <w:t>5. Порядок приемки:</w:t>
      </w:r>
      <w:r w:rsidRPr="0046242D">
        <w:t xml:space="preserve"> </w:t>
      </w:r>
    </w:p>
    <w:p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w:t>
      </w:r>
      <w:r w:rsidR="00E071DC" w:rsidRPr="00840CD9">
        <w:rPr>
          <w:rFonts w:ascii="Times New Roman" w:hAnsi="Times New Roman" w:cs="Times New Roman"/>
          <w:sz w:val="24"/>
          <w:szCs w:val="24"/>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5.2</w:t>
      </w:r>
      <w:r w:rsidR="00E071DC" w:rsidRPr="00840CD9">
        <w:rPr>
          <w:rFonts w:ascii="Times New Roman" w:hAnsi="Times New Roman" w:cs="Times New Roman"/>
          <w:sz w:val="24"/>
          <w:szCs w:val="24"/>
        </w:rPr>
        <w:t>.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rsidR="00E071DC" w:rsidRPr="00840CD9" w:rsidRDefault="00032F26" w:rsidP="00E071DC">
      <w:pPr>
        <w:pStyle w:val="a5"/>
        <w:ind w:left="0" w:firstLine="709"/>
        <w:jc w:val="both"/>
        <w:rPr>
          <w:rFonts w:ascii="Times New Roman" w:hAnsi="Times New Roman" w:cs="Times New Roman"/>
          <w:bCs/>
          <w:spacing w:val="-1"/>
          <w:sz w:val="24"/>
          <w:szCs w:val="24"/>
        </w:rPr>
      </w:pPr>
      <w:r w:rsidRPr="00840CD9">
        <w:rPr>
          <w:rFonts w:ascii="Times New Roman" w:hAnsi="Times New Roman" w:cs="Times New Roman"/>
          <w:bCs/>
          <w:spacing w:val="-1"/>
          <w:sz w:val="24"/>
          <w:szCs w:val="24"/>
        </w:rPr>
        <w:t>5.3</w:t>
      </w:r>
      <w:r w:rsidR="00E071DC" w:rsidRPr="00840CD9">
        <w:rPr>
          <w:rFonts w:ascii="Times New Roman" w:hAnsi="Times New Roman" w:cs="Times New Roman"/>
          <w:bCs/>
          <w:spacing w:val="-1"/>
          <w:sz w:val="24"/>
          <w:szCs w:val="24"/>
        </w:rPr>
        <w:t xml:space="preserve">. После устранения Исполнителем недостатков, указанных в мотивированном отказе Заказчик проводит повторную экспертизу. </w:t>
      </w:r>
    </w:p>
    <w:p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bCs/>
          <w:spacing w:val="-1"/>
          <w:sz w:val="24"/>
          <w:szCs w:val="24"/>
        </w:rPr>
        <w:t>5.4</w:t>
      </w:r>
      <w:r w:rsidR="00E071DC" w:rsidRPr="00840CD9">
        <w:rPr>
          <w:rFonts w:ascii="Times New Roman" w:hAnsi="Times New Roman" w:cs="Times New Roman"/>
          <w:bCs/>
          <w:spacing w:val="-1"/>
          <w:sz w:val="24"/>
          <w:szCs w:val="24"/>
        </w:rPr>
        <w:t>.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rsidR="00E071DC" w:rsidRPr="00840CD9" w:rsidRDefault="00032F26" w:rsidP="00840CD9">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5.5</w:t>
      </w:r>
      <w:r w:rsidR="00E071DC" w:rsidRPr="00840CD9">
        <w:rPr>
          <w:rFonts w:ascii="Times New Roman" w:hAnsi="Times New Roman" w:cs="Times New Roman"/>
          <w:sz w:val="24"/>
          <w:szCs w:val="24"/>
        </w:rPr>
        <w:t>. Датой приемки оказанных Услуг считается дата подписания акта сдачи-приемки оказанных услуг</w:t>
      </w:r>
      <w:r w:rsidR="00840CD9" w:rsidRPr="00840CD9">
        <w:rPr>
          <w:rFonts w:ascii="Times New Roman" w:hAnsi="Times New Roman" w:cs="Times New Roman"/>
          <w:sz w:val="24"/>
          <w:szCs w:val="24"/>
        </w:rPr>
        <w:t>.</w:t>
      </w:r>
    </w:p>
    <w:p w:rsidR="00BE12A3" w:rsidRPr="0046242D" w:rsidRDefault="00BE12A3" w:rsidP="00BE12A3">
      <w:r>
        <w:t>6. Документ о приемке:</w:t>
      </w:r>
      <w:r w:rsidRPr="0046242D">
        <w:t xml:space="preserve"> </w:t>
      </w:r>
      <w:r w:rsidR="008A43E2">
        <w:t>Акт</w:t>
      </w:r>
      <w:r w:rsidR="008A43E2" w:rsidRPr="002F5E7B">
        <w:t xml:space="preserve"> сдачи-приемки оказанных услуг</w:t>
      </w:r>
      <w:r w:rsidR="00840CD9">
        <w:t>.</w:t>
      </w:r>
    </w:p>
    <w:p w:rsidR="00BE12A3" w:rsidRPr="00BE12A3" w:rsidRDefault="00BE12A3" w:rsidP="00BE12A3">
      <w:r>
        <w:t>7. Срок приемки:</w:t>
      </w:r>
      <w:r w:rsidRPr="00BE12A3">
        <w:t xml:space="preserve"> </w:t>
      </w:r>
      <w:r w:rsidR="00E071DC">
        <w:t>10</w:t>
      </w:r>
      <w:r w:rsidR="00E071DC" w:rsidRPr="004250CE">
        <w:t xml:space="preserve"> рабочих дней</w:t>
      </w:r>
      <w:r w:rsidR="00840CD9">
        <w:t>.</w:t>
      </w:r>
    </w:p>
    <w:p w:rsidR="00BE12A3" w:rsidRPr="00E331CF" w:rsidRDefault="00BE12A3" w:rsidP="00BE12A3"/>
    <w:p w:rsidR="00BE12A3" w:rsidRDefault="00BE12A3" w:rsidP="00BE12A3">
      <w:pPr>
        <w:jc w:val="both"/>
      </w:pPr>
    </w:p>
    <w:tbl>
      <w:tblPr>
        <w:tblStyle w:val="a4"/>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A23" w:rsidRDefault="00027A23" w:rsidP="00C55E72">
      <w:r>
        <w:separator/>
      </w:r>
    </w:p>
  </w:endnote>
  <w:endnote w:type="continuationSeparator" w:id="0">
    <w:p w:rsidR="00027A23" w:rsidRDefault="00027A2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A23" w:rsidRDefault="00027A23" w:rsidP="00C55E72">
      <w:r>
        <w:separator/>
      </w:r>
    </w:p>
  </w:footnote>
  <w:footnote w:type="continuationSeparator" w:id="0">
    <w:p w:rsidR="00027A23" w:rsidRDefault="00027A23"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54"/>
    <w:odso>
      <w:udl w:val="Provider=Microsoft.ACE.OLEDB.12.0;User ID=Admin;Data Source=C:\Users\averichev.y\Desktop\ЮМ рабочая папка\Копия_ИТОГО_Обучение_2023_В_договорной.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603A"/>
    <w:rsid w:val="00027A23"/>
    <w:rsid w:val="00032F26"/>
    <w:rsid w:val="0003349D"/>
    <w:rsid w:val="0007349F"/>
    <w:rsid w:val="00085C41"/>
    <w:rsid w:val="00095809"/>
    <w:rsid w:val="000C2BCE"/>
    <w:rsid w:val="000D7BBA"/>
    <w:rsid w:val="000F0487"/>
    <w:rsid w:val="00125176"/>
    <w:rsid w:val="001266BC"/>
    <w:rsid w:val="00127ACC"/>
    <w:rsid w:val="00146D70"/>
    <w:rsid w:val="001573EA"/>
    <w:rsid w:val="00167C3B"/>
    <w:rsid w:val="00171556"/>
    <w:rsid w:val="00176F2A"/>
    <w:rsid w:val="00195DF7"/>
    <w:rsid w:val="001C1595"/>
    <w:rsid w:val="001F2C23"/>
    <w:rsid w:val="001F49C7"/>
    <w:rsid w:val="00224D8F"/>
    <w:rsid w:val="00242BBD"/>
    <w:rsid w:val="0024672E"/>
    <w:rsid w:val="002566BE"/>
    <w:rsid w:val="00271F9A"/>
    <w:rsid w:val="00274F4C"/>
    <w:rsid w:val="00283B83"/>
    <w:rsid w:val="002A35CD"/>
    <w:rsid w:val="002F5C47"/>
    <w:rsid w:val="00333717"/>
    <w:rsid w:val="00374AE0"/>
    <w:rsid w:val="00374F0C"/>
    <w:rsid w:val="003818B5"/>
    <w:rsid w:val="003D59D0"/>
    <w:rsid w:val="003E504D"/>
    <w:rsid w:val="003E768A"/>
    <w:rsid w:val="004074A5"/>
    <w:rsid w:val="004077B3"/>
    <w:rsid w:val="0043676D"/>
    <w:rsid w:val="004626AE"/>
    <w:rsid w:val="00463364"/>
    <w:rsid w:val="00467BE9"/>
    <w:rsid w:val="00472FD4"/>
    <w:rsid w:val="004A25B0"/>
    <w:rsid w:val="004C3EB3"/>
    <w:rsid w:val="004C3FF9"/>
    <w:rsid w:val="004C68E4"/>
    <w:rsid w:val="004E37F9"/>
    <w:rsid w:val="004F21C2"/>
    <w:rsid w:val="005012BD"/>
    <w:rsid w:val="0051168A"/>
    <w:rsid w:val="00534CA5"/>
    <w:rsid w:val="005358D5"/>
    <w:rsid w:val="00553C89"/>
    <w:rsid w:val="00591B43"/>
    <w:rsid w:val="005B6E06"/>
    <w:rsid w:val="005D77E3"/>
    <w:rsid w:val="005E1476"/>
    <w:rsid w:val="005F2B11"/>
    <w:rsid w:val="005F3FFA"/>
    <w:rsid w:val="005F7316"/>
    <w:rsid w:val="006360E2"/>
    <w:rsid w:val="00636EFF"/>
    <w:rsid w:val="00640426"/>
    <w:rsid w:val="006538FF"/>
    <w:rsid w:val="006875E3"/>
    <w:rsid w:val="006B3FD7"/>
    <w:rsid w:val="006E10DC"/>
    <w:rsid w:val="006F1AA0"/>
    <w:rsid w:val="00743B29"/>
    <w:rsid w:val="00751A99"/>
    <w:rsid w:val="00764290"/>
    <w:rsid w:val="00794920"/>
    <w:rsid w:val="007A41C6"/>
    <w:rsid w:val="007C00EB"/>
    <w:rsid w:val="007C38B1"/>
    <w:rsid w:val="007D644C"/>
    <w:rsid w:val="007F2879"/>
    <w:rsid w:val="008127D0"/>
    <w:rsid w:val="00840CD9"/>
    <w:rsid w:val="008454E0"/>
    <w:rsid w:val="00853C60"/>
    <w:rsid w:val="008A25DD"/>
    <w:rsid w:val="008A43E2"/>
    <w:rsid w:val="008B5837"/>
    <w:rsid w:val="008C69BA"/>
    <w:rsid w:val="008E361C"/>
    <w:rsid w:val="00910A4C"/>
    <w:rsid w:val="0092218B"/>
    <w:rsid w:val="009A01BF"/>
    <w:rsid w:val="009D0FAB"/>
    <w:rsid w:val="009F6AD0"/>
    <w:rsid w:val="00A53704"/>
    <w:rsid w:val="00A56F0C"/>
    <w:rsid w:val="00AD5B7E"/>
    <w:rsid w:val="00AE700C"/>
    <w:rsid w:val="00B02CD7"/>
    <w:rsid w:val="00B46C92"/>
    <w:rsid w:val="00B81D42"/>
    <w:rsid w:val="00B930F3"/>
    <w:rsid w:val="00BA79C9"/>
    <w:rsid w:val="00BE12A3"/>
    <w:rsid w:val="00BE1A74"/>
    <w:rsid w:val="00C01E9C"/>
    <w:rsid w:val="00C24820"/>
    <w:rsid w:val="00C26759"/>
    <w:rsid w:val="00C531AD"/>
    <w:rsid w:val="00C55E72"/>
    <w:rsid w:val="00C574B0"/>
    <w:rsid w:val="00C64000"/>
    <w:rsid w:val="00C83ABC"/>
    <w:rsid w:val="00C83F8D"/>
    <w:rsid w:val="00C93EE8"/>
    <w:rsid w:val="00CC33F1"/>
    <w:rsid w:val="00CD62C0"/>
    <w:rsid w:val="00CE570E"/>
    <w:rsid w:val="00D162B8"/>
    <w:rsid w:val="00D32C05"/>
    <w:rsid w:val="00D727D0"/>
    <w:rsid w:val="00D9731E"/>
    <w:rsid w:val="00DA368C"/>
    <w:rsid w:val="00DC546F"/>
    <w:rsid w:val="00DC78D3"/>
    <w:rsid w:val="00DF64C2"/>
    <w:rsid w:val="00E05EAB"/>
    <w:rsid w:val="00E071DC"/>
    <w:rsid w:val="00E107EE"/>
    <w:rsid w:val="00E331CF"/>
    <w:rsid w:val="00E35899"/>
    <w:rsid w:val="00E55161"/>
    <w:rsid w:val="00EC0EBA"/>
    <w:rsid w:val="00ED3AD9"/>
    <w:rsid w:val="00F02514"/>
    <w:rsid w:val="00F0509F"/>
    <w:rsid w:val="00F2080C"/>
    <w:rsid w:val="00F35E89"/>
    <w:rsid w:val="00F46AC6"/>
    <w:rsid w:val="00F4755F"/>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 TargetMode="External"/><Relationship Id="rId5" Type="http://schemas.openxmlformats.org/officeDocument/2006/relationships/webSettings" Target="webSettings.xm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26C12-E744-4C44-A2FD-8E0E00B42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6294</Words>
  <Characters>35881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Аверичев Юрий Михайлович</cp:lastModifiedBy>
  <cp:revision>2</cp:revision>
  <cp:lastPrinted>2023-06-05T10:08:00Z</cp:lastPrinted>
  <dcterms:created xsi:type="dcterms:W3CDTF">2023-06-05T13:59:00Z</dcterms:created>
  <dcterms:modified xsi:type="dcterms:W3CDTF">2023-06-05T13:59:00Z</dcterms:modified>
</cp:coreProperties>
</file>