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A48" w:rsidRDefault="005B106D">
      <w:pPr>
        <w:pStyle w:val="ac"/>
        <w:rPr>
          <w:sz w:val="22"/>
          <w:szCs w:val="22"/>
        </w:rPr>
      </w:pPr>
      <w:r w:rsidRPr="004D1B0B">
        <w:rPr>
          <w:sz w:val="22"/>
          <w:szCs w:val="22"/>
        </w:rPr>
        <w:t xml:space="preserve">Договор поставки № </w:t>
      </w:r>
      <w:r w:rsidR="00604336">
        <w:rPr>
          <w:sz w:val="22"/>
          <w:szCs w:val="22"/>
        </w:rPr>
        <w:t>___</w:t>
      </w:r>
    </w:p>
    <w:p w:rsidR="00604336" w:rsidRDefault="00604336">
      <w:pPr>
        <w:pStyle w:val="ac"/>
        <w:rPr>
          <w:sz w:val="22"/>
          <w:szCs w:val="22"/>
        </w:rPr>
      </w:pPr>
    </w:p>
    <w:p w:rsidR="00604336" w:rsidRPr="004D1B0B" w:rsidRDefault="00604336">
      <w:pPr>
        <w:pStyle w:val="ac"/>
        <w:rPr>
          <w:sz w:val="22"/>
          <w:szCs w:val="22"/>
        </w:rPr>
      </w:pPr>
    </w:p>
    <w:p w:rsidR="00491A48" w:rsidRPr="004D1B0B" w:rsidRDefault="005B106D">
      <w:pPr>
        <w:jc w:val="both"/>
        <w:rPr>
          <w:sz w:val="22"/>
          <w:szCs w:val="22"/>
        </w:rPr>
      </w:pPr>
      <w:r w:rsidRPr="004D1B0B">
        <w:rPr>
          <w:sz w:val="22"/>
          <w:szCs w:val="22"/>
        </w:rPr>
        <w:t>г. Санкт-Петербург, Россия</w:t>
      </w:r>
      <w:r w:rsidRPr="004D1B0B">
        <w:rPr>
          <w:sz w:val="22"/>
          <w:szCs w:val="22"/>
        </w:rPr>
        <w:tab/>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604336">
        <w:rPr>
          <w:sz w:val="22"/>
          <w:szCs w:val="22"/>
        </w:rPr>
        <w:t xml:space="preserve">                       « __</w:t>
      </w:r>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1342DA" w:rsidRPr="004D1B0B">
        <w:rPr>
          <w:sz w:val="22"/>
          <w:szCs w:val="22"/>
        </w:rPr>
        <w:t>3</w:t>
      </w:r>
      <w:r w:rsidRPr="004D1B0B">
        <w:rPr>
          <w:sz w:val="22"/>
          <w:szCs w:val="22"/>
        </w:rPr>
        <w:t xml:space="preserve"> г.</w:t>
      </w:r>
    </w:p>
    <w:p w:rsidR="00491A48" w:rsidRPr="004D1B0B" w:rsidRDefault="00491A48">
      <w:pPr>
        <w:rPr>
          <w:sz w:val="22"/>
          <w:szCs w:val="22"/>
        </w:rPr>
      </w:pPr>
    </w:p>
    <w:p w:rsidR="00491A48" w:rsidRPr="004D1B0B" w:rsidRDefault="005B106D">
      <w:pPr>
        <w:ind w:firstLine="540"/>
        <w:jc w:val="both"/>
        <w:rPr>
          <w:sz w:val="22"/>
          <w:szCs w:val="22"/>
        </w:rPr>
      </w:pPr>
      <w:proofErr w:type="gramStart"/>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Устава,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604336">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в лице директора Стрижак Юлии Николаевны, действующего на основании Устава, с другой стороны, совместно именуемые «Стороны» либо «Сторона» (по отдельности) заключили настоящий договор о нижеследующем:</w:t>
      </w:r>
      <w:proofErr w:type="gramEnd"/>
    </w:p>
    <w:p w:rsidR="00491A48" w:rsidRPr="004D1B0B" w:rsidRDefault="00491A48">
      <w:pPr>
        <w:rPr>
          <w:sz w:val="22"/>
          <w:szCs w:val="22"/>
        </w:rPr>
      </w:pPr>
    </w:p>
    <w:p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Покупателю </w:t>
      </w:r>
      <w:r w:rsidR="00BD6008">
        <w:rPr>
          <w:sz w:val="22"/>
          <w:szCs w:val="22"/>
        </w:rPr>
        <w:t xml:space="preserve">изготовленные </w:t>
      </w:r>
      <w:r w:rsidR="00A600F2">
        <w:rPr>
          <w:sz w:val="22"/>
          <w:szCs w:val="22"/>
          <w:shd w:val="clear" w:color="auto" w:fill="FFFFFF"/>
        </w:rPr>
        <w:t xml:space="preserve">планы эвакуации офисных </w:t>
      </w:r>
      <w:r w:rsidR="00A600F2" w:rsidRPr="003B5A8D">
        <w:rPr>
          <w:sz w:val="22"/>
          <w:szCs w:val="22"/>
          <w:shd w:val="clear" w:color="auto" w:fill="FFFFFF"/>
        </w:rPr>
        <w:t xml:space="preserve">помещений </w:t>
      </w:r>
      <w:r w:rsidRPr="003B5A8D">
        <w:rPr>
          <w:sz w:val="22"/>
          <w:szCs w:val="22"/>
        </w:rPr>
        <w:t xml:space="preserve"> </w:t>
      </w:r>
      <w:r w:rsidR="003B5A8D" w:rsidRPr="003B5A8D">
        <w:rPr>
          <w:sz w:val="22"/>
          <w:szCs w:val="22"/>
        </w:rPr>
        <w:t>Санкт-Петербургское государственное автономное учреждение культуры «Музыкальный театр</w:t>
      </w:r>
      <w:r w:rsidR="00604336">
        <w:rPr>
          <w:sz w:val="22"/>
          <w:szCs w:val="22"/>
        </w:rPr>
        <w:t xml:space="preserve"> имени  Ф.И. Шаляпина</w:t>
      </w:r>
      <w:r w:rsidR="003B5A8D" w:rsidRPr="003B5A8D">
        <w:rPr>
          <w:sz w:val="22"/>
          <w:szCs w:val="22"/>
        </w:rPr>
        <w:t>»</w:t>
      </w:r>
      <w:r w:rsidR="00A600F2">
        <w:rPr>
          <w:sz w:val="22"/>
          <w:szCs w:val="22"/>
        </w:rPr>
        <w:t xml:space="preserve"> </w:t>
      </w:r>
      <w:r w:rsidRPr="004D1B0B">
        <w:rPr>
          <w:sz w:val="22"/>
          <w:szCs w:val="22"/>
        </w:rPr>
        <w:t xml:space="preserve">(далее по тексту - «Товар»), а Покупатель принять и оплатить </w:t>
      </w:r>
      <w:r w:rsidR="00557A1E" w:rsidRPr="004D1B0B">
        <w:rPr>
          <w:sz w:val="22"/>
          <w:szCs w:val="22"/>
        </w:rPr>
        <w:t>их</w:t>
      </w:r>
      <w:r w:rsidRPr="004D1B0B">
        <w:rPr>
          <w:sz w:val="22"/>
          <w:szCs w:val="22"/>
        </w:rPr>
        <w:t xml:space="preserve"> в соответствии с условиями настоящего Договора. </w:t>
      </w:r>
    </w:p>
    <w:p w:rsidR="00491A48" w:rsidRDefault="005B106D">
      <w:pPr>
        <w:ind w:firstLine="540"/>
        <w:jc w:val="both"/>
        <w:rPr>
          <w:sz w:val="22"/>
          <w:szCs w:val="22"/>
        </w:rPr>
      </w:pPr>
      <w:r w:rsidRPr="004D1B0B">
        <w:rPr>
          <w:sz w:val="22"/>
          <w:szCs w:val="22"/>
        </w:rPr>
        <w:t>1.2.</w:t>
      </w:r>
      <w:r w:rsidRPr="004D1B0B">
        <w:rPr>
          <w:sz w:val="22"/>
          <w:szCs w:val="22"/>
        </w:rPr>
        <w:tab/>
        <w:t>Наименование Товара, его количество, стоимость, а также иные условия поставки отражаются в счете на оплату, который выставляется Поставщиком Покупателю, а также в Приложении № 1</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При оплате указанного счета Покупателем поставляемый Товар считается согласованным. </w:t>
      </w:r>
    </w:p>
    <w:p w:rsidR="002E776C" w:rsidRPr="004D1B0B" w:rsidRDefault="002E776C">
      <w:pPr>
        <w:ind w:firstLine="540"/>
        <w:jc w:val="both"/>
        <w:rPr>
          <w:sz w:val="22"/>
          <w:szCs w:val="22"/>
        </w:rPr>
      </w:pPr>
    </w:p>
    <w:p w:rsidR="00491A48" w:rsidRPr="004D1B0B" w:rsidRDefault="005B106D">
      <w:pPr>
        <w:numPr>
          <w:ilvl w:val="0"/>
          <w:numId w:val="1"/>
        </w:numPr>
        <w:jc w:val="center"/>
        <w:rPr>
          <w:b/>
          <w:sz w:val="22"/>
          <w:szCs w:val="22"/>
        </w:rPr>
      </w:pPr>
      <w:r w:rsidRPr="004D1B0B">
        <w:rPr>
          <w:b/>
          <w:sz w:val="22"/>
          <w:szCs w:val="22"/>
        </w:rPr>
        <w:t>Сроки и условия поставки</w:t>
      </w:r>
    </w:p>
    <w:p w:rsidR="00491A48" w:rsidRPr="004D1B0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proofErr w:type="gramStart"/>
      <w:r w:rsidR="001611B8" w:rsidRPr="004D1B0B">
        <w:rPr>
          <w:sz w:val="22"/>
          <w:szCs w:val="22"/>
        </w:rPr>
        <w:t>г</w:t>
      </w:r>
      <w:proofErr w:type="gramEnd"/>
      <w:r w:rsidRPr="004D1B0B">
        <w:rPr>
          <w:sz w:val="22"/>
          <w:szCs w:val="22"/>
        </w:rPr>
        <w:t xml:space="preserve">. Санкт-Петербург, </w:t>
      </w:r>
      <w:r w:rsidR="001611B8" w:rsidRPr="004D1B0B">
        <w:rPr>
          <w:sz w:val="22"/>
          <w:szCs w:val="22"/>
        </w:rPr>
        <w:t>ул. Большая Морская, д. 55, литер А</w:t>
      </w:r>
      <w:r w:rsidRPr="004D1B0B">
        <w:rPr>
          <w:sz w:val="22"/>
          <w:szCs w:val="22"/>
        </w:rPr>
        <w:t>.</w:t>
      </w:r>
    </w:p>
    <w:p w:rsidR="00F246FE" w:rsidRPr="004D1B0B" w:rsidRDefault="005B106D">
      <w:pPr>
        <w:numPr>
          <w:ilvl w:val="1"/>
          <w:numId w:val="1"/>
        </w:numPr>
        <w:ind w:left="0" w:firstLine="540"/>
        <w:jc w:val="both"/>
        <w:rPr>
          <w:sz w:val="22"/>
          <w:szCs w:val="22"/>
        </w:rPr>
      </w:pPr>
      <w:r w:rsidRPr="004D1B0B">
        <w:rPr>
          <w:sz w:val="22"/>
          <w:szCs w:val="22"/>
        </w:rPr>
        <w:t>Отгрузка Товара Покупателю осуществляется в срок, установленный Приложением № 1 к настоящему Договору</w:t>
      </w:r>
      <w:r w:rsidR="00F246FE"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Товара</w:t>
      </w:r>
      <w:r w:rsidR="00C015CE" w:rsidRPr="004D1B0B">
        <w:rPr>
          <w:sz w:val="22"/>
          <w:szCs w:val="22"/>
        </w:rPr>
        <w:t xml:space="preserve"> </w:t>
      </w:r>
      <w:r w:rsidRPr="004D1B0B">
        <w:rPr>
          <w:sz w:val="22"/>
          <w:szCs w:val="22"/>
        </w:rPr>
        <w:t xml:space="preserve"> является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rsidR="00491A48" w:rsidRPr="004D1B0B" w:rsidRDefault="005B106D">
      <w:pPr>
        <w:ind w:firstLine="567"/>
        <w:jc w:val="both"/>
        <w:rPr>
          <w:sz w:val="22"/>
          <w:szCs w:val="22"/>
        </w:rPr>
      </w:pPr>
      <w:r w:rsidRPr="004D1B0B">
        <w:rPr>
          <w:sz w:val="22"/>
          <w:szCs w:val="22"/>
        </w:rPr>
        <w:t>2.6.1.</w:t>
      </w:r>
      <w:r w:rsidRPr="004D1B0B">
        <w:rPr>
          <w:sz w:val="22"/>
          <w:szCs w:val="22"/>
        </w:rPr>
        <w:tab/>
        <w:t xml:space="preserve">Произвести поставку Товара Покупателю </w:t>
      </w:r>
    </w:p>
    <w:p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rsidR="00491A48" w:rsidRPr="004D1B0B" w:rsidRDefault="005B106D">
      <w:pPr>
        <w:ind w:firstLine="720"/>
        <w:jc w:val="both"/>
        <w:rPr>
          <w:sz w:val="22"/>
          <w:szCs w:val="22"/>
        </w:rPr>
      </w:pPr>
      <w:r w:rsidRPr="004D1B0B">
        <w:rPr>
          <w:sz w:val="22"/>
          <w:szCs w:val="22"/>
        </w:rPr>
        <w:t>- счёт на оплату Товара.</w:t>
      </w:r>
    </w:p>
    <w:p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 оплате товара, указывать в платежных документах номера счетов, в соответствии с условиями которых произведена оплата Товара.</w:t>
      </w:r>
    </w:p>
    <w:p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rsidR="00491A48" w:rsidRPr="004D1B0B" w:rsidRDefault="005B106D">
      <w:pPr>
        <w:numPr>
          <w:ilvl w:val="2"/>
          <w:numId w:val="6"/>
        </w:numPr>
        <w:ind w:left="0" w:firstLine="567"/>
        <w:jc w:val="both"/>
        <w:rPr>
          <w:sz w:val="22"/>
          <w:szCs w:val="22"/>
        </w:rPr>
      </w:pPr>
      <w:r w:rsidRPr="004D1B0B">
        <w:rPr>
          <w:sz w:val="22"/>
          <w:szCs w:val="22"/>
        </w:rPr>
        <w:lastRenderedPageBreak/>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t xml:space="preserve">Срок предъявления Покупателем претензий по комплектности Товара устанавливается сторонами равным 10 (десяти) рабочим дням, следующими </w:t>
      </w:r>
      <w:proofErr w:type="gramStart"/>
      <w:r w:rsidRPr="004D1B0B">
        <w:rPr>
          <w:sz w:val="22"/>
          <w:szCs w:val="22"/>
        </w:rPr>
        <w:t>с даты приема</w:t>
      </w:r>
      <w:proofErr w:type="gramEnd"/>
      <w:r w:rsidRPr="004D1B0B">
        <w:rPr>
          <w:sz w:val="22"/>
          <w:szCs w:val="22"/>
        </w:rPr>
        <w:t xml:space="preserve">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rsidR="00491A48" w:rsidRPr="004D1B0B" w:rsidRDefault="00491A48">
      <w:pPr>
        <w:tabs>
          <w:tab w:val="left" w:pos="0"/>
        </w:tabs>
        <w:ind w:firstLine="540"/>
        <w:jc w:val="both"/>
        <w:rPr>
          <w:sz w:val="22"/>
          <w:szCs w:val="22"/>
        </w:rPr>
      </w:pPr>
    </w:p>
    <w:p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rsidR="00101AA8" w:rsidRPr="007F680B" w:rsidRDefault="005B106D" w:rsidP="007F680B">
      <w:pPr>
        <w:pStyle w:val="af5"/>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лиц, </w:t>
      </w:r>
      <w:r w:rsidR="00101AA8" w:rsidRPr="007F680B">
        <w:rPr>
          <w:sz w:val="22"/>
          <w:szCs w:val="22"/>
        </w:rPr>
        <w:t xml:space="preserve"> в том числе в сфере интеллектуальной собственности.</w:t>
      </w:r>
    </w:p>
    <w:p w:rsidR="00101AA8" w:rsidRPr="007F680B" w:rsidRDefault="00101AA8" w:rsidP="007F680B">
      <w:pPr>
        <w:pStyle w:val="af7"/>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w:t>
      </w:r>
      <w:r w:rsidRPr="007F680B">
        <w:rPr>
          <w:sz w:val="22"/>
          <w:szCs w:val="22"/>
        </w:rPr>
        <w:t>а</w:t>
      </w:r>
      <w:r w:rsidRPr="007F680B">
        <w:rPr>
          <w:sz w:val="22"/>
          <w:szCs w:val="22"/>
        </w:rPr>
        <w:t xml:space="preserve">нее не находился в эксплуатации. </w:t>
      </w:r>
    </w:p>
    <w:p w:rsidR="00101AA8" w:rsidRPr="007F680B" w:rsidRDefault="00101AA8" w:rsidP="007F680B">
      <w:pPr>
        <w:pStyle w:val="af7"/>
        <w:numPr>
          <w:ilvl w:val="1"/>
          <w:numId w:val="1"/>
        </w:numPr>
        <w:tabs>
          <w:tab w:val="num" w:pos="0"/>
          <w:tab w:val="left" w:pos="567"/>
        </w:tabs>
        <w:spacing w:after="0"/>
        <w:ind w:left="0" w:firstLine="567"/>
        <w:jc w:val="both"/>
        <w:rPr>
          <w:sz w:val="22"/>
          <w:szCs w:val="22"/>
        </w:rPr>
      </w:pPr>
      <w:r w:rsidRPr="007F680B">
        <w:rPr>
          <w:sz w:val="22"/>
          <w:szCs w:val="22"/>
        </w:rPr>
        <w:t xml:space="preserve"> </w:t>
      </w:r>
      <w:proofErr w:type="gramStart"/>
      <w:r w:rsidRPr="007F680B">
        <w:rPr>
          <w:sz w:val="22"/>
          <w:szCs w:val="22"/>
        </w:rPr>
        <w:t>Поставщик гарантирует, что поставляемый по Договору Товар соответствует совр</w:t>
      </w:r>
      <w:r w:rsidRPr="007F680B">
        <w:rPr>
          <w:sz w:val="22"/>
          <w:szCs w:val="22"/>
        </w:rPr>
        <w:t>е</w:t>
      </w:r>
      <w:r w:rsidRPr="007F680B">
        <w:rPr>
          <w:sz w:val="22"/>
          <w:szCs w:val="22"/>
        </w:rPr>
        <w:t>менному уровню техники, российским и международным стандартам, существующим для данн</w:t>
      </w:r>
      <w:r w:rsidRPr="007F680B">
        <w:rPr>
          <w:sz w:val="22"/>
          <w:szCs w:val="22"/>
        </w:rPr>
        <w:t>о</w:t>
      </w:r>
      <w:r w:rsidRPr="007F680B">
        <w:rPr>
          <w:sz w:val="22"/>
          <w:szCs w:val="22"/>
        </w:rPr>
        <w:t>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w:t>
      </w:r>
      <w:r w:rsidR="007F680B" w:rsidRPr="007F680B">
        <w:rPr>
          <w:sz w:val="22"/>
          <w:szCs w:val="22"/>
        </w:rPr>
        <w:t>е</w:t>
      </w:r>
      <w:r w:rsidR="007F680B" w:rsidRPr="007F680B">
        <w:rPr>
          <w:sz w:val="22"/>
          <w:szCs w:val="22"/>
        </w:rPr>
        <w:t>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roofErr w:type="gramEnd"/>
    </w:p>
    <w:p w:rsidR="00101AA8" w:rsidRDefault="00101AA8" w:rsidP="007F680B">
      <w:pPr>
        <w:tabs>
          <w:tab w:val="left" w:pos="567"/>
          <w:tab w:val="left" w:pos="1418"/>
        </w:tabs>
        <w:ind w:left="709" w:hanging="283"/>
        <w:jc w:val="both"/>
        <w:rPr>
          <w:sz w:val="22"/>
          <w:szCs w:val="22"/>
        </w:rPr>
      </w:pPr>
    </w:p>
    <w:p w:rsidR="00101AA8" w:rsidRPr="004D1B0B" w:rsidRDefault="00101AA8" w:rsidP="00101AA8">
      <w:pPr>
        <w:tabs>
          <w:tab w:val="left" w:pos="0"/>
        </w:tabs>
        <w:jc w:val="both"/>
        <w:rPr>
          <w:sz w:val="22"/>
          <w:szCs w:val="22"/>
        </w:rPr>
      </w:pPr>
    </w:p>
    <w:p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Общая сумма договора, порядок оплаты</w:t>
      </w:r>
    </w:p>
    <w:p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Стоимость поставляемого Товара определяется в счете на оплату и Приложении № 1 к настоящему Договору и составляет</w:t>
      </w:r>
      <w:proofErr w:type="gramStart"/>
      <w:r w:rsidRPr="004D1B0B">
        <w:rPr>
          <w:sz w:val="22"/>
          <w:szCs w:val="22"/>
        </w:rPr>
        <w:t xml:space="preserve"> </w:t>
      </w:r>
      <w:r w:rsidRPr="004D1B0B">
        <w:rPr>
          <w:rFonts w:eastAsia="Calibri"/>
          <w:b/>
          <w:sz w:val="22"/>
          <w:szCs w:val="22"/>
        </w:rPr>
        <w:t xml:space="preserve">______________________ (_______________________) </w:t>
      </w:r>
      <w:proofErr w:type="gramEnd"/>
      <w:r w:rsidRPr="004D1B0B">
        <w:rPr>
          <w:rFonts w:eastAsia="Calibri"/>
          <w:b/>
          <w:sz w:val="22"/>
          <w:szCs w:val="22"/>
        </w:rPr>
        <w:t>рублей 00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rsidR="004D6780" w:rsidRPr="004D1B0B" w:rsidRDefault="004D6780" w:rsidP="004D6780">
      <w:pPr>
        <w:tabs>
          <w:tab w:val="left" w:pos="-360"/>
          <w:tab w:val="left" w:pos="-180"/>
        </w:tabs>
        <w:jc w:val="both"/>
        <w:rPr>
          <w:b/>
          <w:sz w:val="22"/>
          <w:szCs w:val="22"/>
        </w:rPr>
      </w:pPr>
      <w:r w:rsidRPr="004D1B0B">
        <w:rPr>
          <w:sz w:val="22"/>
          <w:szCs w:val="22"/>
        </w:rPr>
        <w:tab/>
        <w:t>В цену Контракта включаются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Pr="004D1B0B">
        <w:rPr>
          <w:sz w:val="22"/>
          <w:szCs w:val="22"/>
        </w:rPr>
        <w:t>транспортных и других расходов, 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r w:rsidR="00604336">
        <w:rPr>
          <w:sz w:val="22"/>
          <w:szCs w:val="22"/>
        </w:rPr>
        <w:t>.</w:t>
      </w:r>
    </w:p>
    <w:p w:rsidR="004D1B0B" w:rsidRPr="004D1B0B" w:rsidRDefault="004D6780" w:rsidP="004D1B0B">
      <w:pPr>
        <w:ind w:firstLine="567"/>
        <w:jc w:val="both"/>
        <w:rPr>
          <w:color w:val="000000"/>
          <w:sz w:val="22"/>
          <w:szCs w:val="22"/>
        </w:rPr>
      </w:pPr>
      <w:r w:rsidRPr="004D1B0B">
        <w:rPr>
          <w:sz w:val="22"/>
          <w:szCs w:val="22"/>
        </w:rPr>
        <w:t xml:space="preserve">Оплата по настоящему договору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считается </w:t>
      </w:r>
      <w:r w:rsidR="004D1B0B" w:rsidRPr="004D1B0B">
        <w:rPr>
          <w:color w:val="000000"/>
          <w:sz w:val="22"/>
          <w:szCs w:val="22"/>
        </w:rPr>
        <w:t xml:space="preserve"> дата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Поставщика претензий по количеству и качеству Товара.</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денежных сре</w:t>
      </w:r>
      <w:proofErr w:type="gramStart"/>
      <w:r w:rsidRPr="004D1B0B">
        <w:rPr>
          <w:sz w:val="22"/>
          <w:szCs w:val="22"/>
        </w:rPr>
        <w:t xml:space="preserve">дств </w:t>
      </w:r>
      <w:r w:rsidR="00C015CE" w:rsidRPr="004D1B0B">
        <w:rPr>
          <w:sz w:val="22"/>
          <w:szCs w:val="22"/>
        </w:rPr>
        <w:t>с</w:t>
      </w:r>
      <w:r w:rsidRPr="004D1B0B">
        <w:rPr>
          <w:sz w:val="22"/>
          <w:szCs w:val="22"/>
        </w:rPr>
        <w:t xml:space="preserve"> р</w:t>
      </w:r>
      <w:proofErr w:type="gramEnd"/>
      <w:r w:rsidRPr="004D1B0B">
        <w:rPr>
          <w:sz w:val="22"/>
          <w:szCs w:val="22"/>
        </w:rPr>
        <w:t>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rsidR="00491A48" w:rsidRPr="004D1B0B" w:rsidRDefault="00491A48">
      <w:pPr>
        <w:ind w:left="1440"/>
        <w:jc w:val="both"/>
        <w:rPr>
          <w:b/>
          <w:sz w:val="22"/>
          <w:szCs w:val="22"/>
        </w:rPr>
      </w:pPr>
    </w:p>
    <w:p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rsidR="00491A48" w:rsidRPr="004D1B0B" w:rsidRDefault="005B106D">
      <w:pPr>
        <w:numPr>
          <w:ilvl w:val="1"/>
          <w:numId w:val="1"/>
        </w:numPr>
        <w:tabs>
          <w:tab w:val="left" w:pos="0"/>
        </w:tabs>
        <w:ind w:left="0" w:firstLine="540"/>
        <w:jc w:val="both"/>
        <w:rPr>
          <w:sz w:val="22"/>
          <w:szCs w:val="22"/>
        </w:rPr>
      </w:pPr>
      <w:r w:rsidRPr="004D1B0B">
        <w:rPr>
          <w:sz w:val="22"/>
          <w:szCs w:val="22"/>
        </w:rPr>
        <w:t xml:space="preserve">Маркировка Товара должна быть нанесена на русском языке, четко и ясно, несмываемыми буквами и цифрами. Маркировка включает в себя информацию о </w:t>
      </w:r>
      <w:r w:rsidRPr="004D1B0B">
        <w:rPr>
          <w:sz w:val="22"/>
          <w:szCs w:val="22"/>
        </w:rPr>
        <w:lastRenderedPageBreak/>
        <w:t>грузоотправителе, грузополучателе, наименовании груза, вес брутто, вес нетто, в необходимых слу</w:t>
      </w:r>
      <w:r w:rsidR="003B5A8D">
        <w:rPr>
          <w:sz w:val="22"/>
          <w:szCs w:val="22"/>
        </w:rPr>
        <w:t>чаях – другую информацию о товаре</w:t>
      </w:r>
      <w:r w:rsidRPr="004D1B0B">
        <w:rPr>
          <w:sz w:val="22"/>
          <w:szCs w:val="22"/>
        </w:rPr>
        <w:t>.</w:t>
      </w:r>
    </w:p>
    <w:p w:rsidR="00491A48" w:rsidRPr="004D1B0B" w:rsidRDefault="005B106D">
      <w:pPr>
        <w:ind w:firstLine="540"/>
        <w:jc w:val="both"/>
        <w:rPr>
          <w:sz w:val="22"/>
          <w:szCs w:val="22"/>
        </w:rPr>
      </w:pPr>
      <w:r w:rsidRPr="004D1B0B">
        <w:rPr>
          <w:sz w:val="22"/>
          <w:szCs w:val="22"/>
        </w:rPr>
        <w:t>5.4.</w:t>
      </w:r>
      <w:r w:rsidRPr="004D1B0B">
        <w:rPr>
          <w:sz w:val="22"/>
          <w:szCs w:val="22"/>
        </w:rPr>
        <w:tab/>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w:t>
      </w:r>
      <w:proofErr w:type="gramStart"/>
      <w:r w:rsidRPr="004D1B0B">
        <w:rPr>
          <w:sz w:val="22"/>
          <w:szCs w:val="22"/>
        </w:rPr>
        <w:t>кт с пр</w:t>
      </w:r>
      <w:proofErr w:type="gramEnd"/>
      <w:r w:rsidRPr="004D1B0B">
        <w:rPr>
          <w:sz w:val="22"/>
          <w:szCs w:val="22"/>
        </w:rPr>
        <w:t>иложением фотографий повреждений.</w:t>
      </w:r>
    </w:p>
    <w:p w:rsidR="00491A48" w:rsidRPr="004D1B0B" w:rsidRDefault="00491A48">
      <w:pPr>
        <w:tabs>
          <w:tab w:val="left" w:pos="0"/>
        </w:tabs>
        <w:jc w:val="both"/>
        <w:rPr>
          <w:sz w:val="22"/>
          <w:szCs w:val="22"/>
        </w:rPr>
      </w:pPr>
    </w:p>
    <w:p w:rsidR="00491A48" w:rsidRPr="004D1B0B" w:rsidRDefault="005B106D">
      <w:pPr>
        <w:numPr>
          <w:ilvl w:val="0"/>
          <w:numId w:val="1"/>
        </w:numPr>
        <w:jc w:val="center"/>
        <w:rPr>
          <w:b/>
          <w:sz w:val="22"/>
          <w:szCs w:val="22"/>
        </w:rPr>
      </w:pPr>
      <w:r w:rsidRPr="004D1B0B">
        <w:rPr>
          <w:b/>
          <w:sz w:val="22"/>
          <w:szCs w:val="22"/>
        </w:rPr>
        <w:t>Гарантии</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любая техническая документация, поставляемая Поставщиком совместно с Товаром, является комплектной и достаточной для использования, эксплуатации и технического обслуживания Товара.</w:t>
      </w:r>
    </w:p>
    <w:p w:rsidR="00491A48" w:rsidRPr="004D1B0B" w:rsidRDefault="005B106D">
      <w:pPr>
        <w:numPr>
          <w:ilvl w:val="1"/>
          <w:numId w:val="1"/>
        </w:numPr>
        <w:ind w:left="0" w:firstLine="540"/>
        <w:jc w:val="both"/>
        <w:rPr>
          <w:strike/>
          <w:sz w:val="22"/>
          <w:szCs w:val="22"/>
        </w:rPr>
      </w:pPr>
      <w:r w:rsidRPr="004D1B0B">
        <w:rPr>
          <w:sz w:val="22"/>
          <w:szCs w:val="22"/>
        </w:rPr>
        <w:t xml:space="preserve">Гарантийный срок на Товар (скрытые недостатки) составляет </w:t>
      </w:r>
      <w:r w:rsidR="004D1B0B" w:rsidRPr="004D1B0B">
        <w:rPr>
          <w:sz w:val="22"/>
          <w:szCs w:val="22"/>
        </w:rPr>
        <w:t>12 (</w:t>
      </w:r>
      <w:r w:rsidRPr="004D1B0B">
        <w:rPr>
          <w:sz w:val="22"/>
          <w:szCs w:val="22"/>
        </w:rPr>
        <w:t>двенадцать</w:t>
      </w:r>
      <w:r w:rsidR="004D1B0B" w:rsidRPr="004D1B0B">
        <w:rPr>
          <w:sz w:val="22"/>
          <w:szCs w:val="22"/>
        </w:rPr>
        <w:t>)</w:t>
      </w:r>
      <w:r w:rsidRPr="004D1B0B">
        <w:rPr>
          <w:sz w:val="22"/>
          <w:szCs w:val="22"/>
        </w:rPr>
        <w:t xml:space="preserve"> календарных месяцев со дня продажи Товара Покупателю или уполномоченному им третьему лицу, если иное не установлено дополнительно</w:t>
      </w:r>
      <w:r w:rsidR="00B93260" w:rsidRPr="004D1B0B">
        <w:rPr>
          <w:sz w:val="22"/>
          <w:szCs w:val="22"/>
        </w:rPr>
        <w:t xml:space="preserve"> Спецификацией</w:t>
      </w:r>
      <w:r w:rsidRPr="004D1B0B">
        <w:rPr>
          <w:sz w:val="22"/>
          <w:szCs w:val="22"/>
        </w:rPr>
        <w:t>.</w:t>
      </w:r>
    </w:p>
    <w:p w:rsidR="00491A48" w:rsidRPr="004D1B0B" w:rsidRDefault="005B106D">
      <w:pPr>
        <w:tabs>
          <w:tab w:val="left" w:pos="-360"/>
        </w:tabs>
        <w:jc w:val="both"/>
        <w:rPr>
          <w:sz w:val="22"/>
          <w:szCs w:val="22"/>
        </w:rPr>
      </w:pPr>
      <w:r w:rsidRPr="004D1B0B">
        <w:rPr>
          <w:sz w:val="22"/>
          <w:szCs w:val="22"/>
        </w:rPr>
        <w:tab/>
        <w:t xml:space="preserve">В случае выхода из строя Товара вследствие нарушения правил эксплуатации Товара или использования вопреки Инструкции по эксплуатации (Техническому описанию), гарантийные обязательства утрачивают свою силу. </w:t>
      </w:r>
    </w:p>
    <w:p w:rsidR="00491A48" w:rsidRPr="004D1B0B" w:rsidRDefault="005B106D">
      <w:pPr>
        <w:numPr>
          <w:ilvl w:val="1"/>
          <w:numId w:val="1"/>
        </w:numPr>
        <w:ind w:left="0" w:firstLine="540"/>
        <w:jc w:val="both"/>
        <w:rPr>
          <w:sz w:val="22"/>
          <w:szCs w:val="22"/>
        </w:rPr>
      </w:pPr>
      <w:r w:rsidRPr="004D1B0B">
        <w:rPr>
          <w:sz w:val="22"/>
          <w:szCs w:val="22"/>
        </w:rPr>
        <w:t xml:space="preserve">В случае обнаружения дефекта Товара, или его части, Покупатель обязан в течение десяти рабочих дней с обнаружения, направить Поставщику письменную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rsidR="00491A48" w:rsidRPr="004D1B0B" w:rsidRDefault="005B106D" w:rsidP="00F246FE">
      <w:pPr>
        <w:numPr>
          <w:ilvl w:val="1"/>
          <w:numId w:val="1"/>
        </w:numPr>
        <w:ind w:left="0" w:firstLine="567"/>
        <w:jc w:val="both"/>
        <w:rPr>
          <w:sz w:val="22"/>
          <w:szCs w:val="22"/>
        </w:rPr>
      </w:pPr>
      <w:proofErr w:type="gramStart"/>
      <w:r w:rsidRPr="004D1B0B">
        <w:rPr>
          <w:sz w:val="22"/>
          <w:szCs w:val="22"/>
        </w:rPr>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w:t>
      </w:r>
      <w:proofErr w:type="gramEnd"/>
      <w:r w:rsidRPr="004D1B0B">
        <w:rPr>
          <w:sz w:val="22"/>
          <w:szCs w:val="22"/>
        </w:rPr>
        <w:t xml:space="preserve"> Экспертиза будет проводиться специалистами, имеющими опыт работы  в области музыкальных инструментов, их ремонта и эксплуатации.</w:t>
      </w:r>
    </w:p>
    <w:p w:rsidR="00491A48" w:rsidRPr="004D1B0B" w:rsidRDefault="005B106D">
      <w:pPr>
        <w:numPr>
          <w:ilvl w:val="1"/>
          <w:numId w:val="1"/>
        </w:numPr>
        <w:ind w:left="0" w:firstLine="540"/>
        <w:jc w:val="both"/>
        <w:rPr>
          <w:sz w:val="22"/>
          <w:szCs w:val="22"/>
        </w:rPr>
      </w:pPr>
      <w:r w:rsidRPr="004D1B0B">
        <w:rPr>
          <w:sz w:val="22"/>
          <w:szCs w:val="22"/>
        </w:rPr>
        <w:t>Расходы по проведению экспертизы оплачивает сторона инициировавшая проведение экспертизы.</w:t>
      </w:r>
    </w:p>
    <w:p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rsidR="00491A48" w:rsidRPr="004D1B0B" w:rsidRDefault="005B106D">
      <w:pPr>
        <w:numPr>
          <w:ilvl w:val="1"/>
          <w:numId w:val="2"/>
        </w:numPr>
        <w:ind w:left="0" w:firstLine="540"/>
        <w:jc w:val="both"/>
        <w:rPr>
          <w:sz w:val="22"/>
          <w:szCs w:val="22"/>
        </w:rPr>
      </w:pPr>
      <w:proofErr w:type="gramStart"/>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w:t>
      </w:r>
      <w:proofErr w:type="gramEnd"/>
      <w:r w:rsidRPr="004D1B0B">
        <w:rPr>
          <w:sz w:val="22"/>
          <w:szCs w:val="22"/>
        </w:rPr>
        <w:t>)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rsidR="00491A48" w:rsidRPr="004D1B0B" w:rsidRDefault="005B106D">
      <w:pPr>
        <w:numPr>
          <w:ilvl w:val="1"/>
          <w:numId w:val="3"/>
        </w:numPr>
        <w:tabs>
          <w:tab w:val="left" w:pos="-360"/>
        </w:tabs>
        <w:ind w:left="0" w:firstLine="540"/>
        <w:jc w:val="both"/>
        <w:rPr>
          <w:sz w:val="22"/>
          <w:szCs w:val="22"/>
        </w:rPr>
      </w:pPr>
      <w:r w:rsidRPr="004D1B0B">
        <w:rPr>
          <w:sz w:val="22"/>
          <w:szCs w:val="22"/>
        </w:rPr>
        <w:lastRenderedPageBreak/>
        <w:t>Наступление форс-мажорных обстоятельств вызывает увеличение срока исполнения обязательств по договору на период их действия.</w:t>
      </w:r>
    </w:p>
    <w:p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w:t>
      </w:r>
      <w:proofErr w:type="gramStart"/>
      <w:r w:rsidRPr="004D1B0B">
        <w:rPr>
          <w:sz w:val="22"/>
          <w:szCs w:val="22"/>
        </w:rPr>
        <w:t>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roofErr w:type="gramEnd"/>
    </w:p>
    <w:p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rsidR="00491A48" w:rsidRPr="004D1B0B" w:rsidRDefault="00491A48">
      <w:pPr>
        <w:tabs>
          <w:tab w:val="left" w:pos="-360"/>
          <w:tab w:val="left" w:pos="-180"/>
        </w:tabs>
        <w:ind w:firstLine="540"/>
        <w:jc w:val="both"/>
        <w:rPr>
          <w:sz w:val="22"/>
          <w:szCs w:val="22"/>
        </w:rPr>
      </w:pPr>
    </w:p>
    <w:p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rsidR="00F246FE" w:rsidRPr="004D1B0B" w:rsidRDefault="00F246FE" w:rsidP="00F246FE">
      <w:pPr>
        <w:ind w:firstLine="567"/>
        <w:jc w:val="both"/>
        <w:rPr>
          <w:sz w:val="22"/>
          <w:szCs w:val="22"/>
        </w:rPr>
      </w:pPr>
      <w:r w:rsidRPr="004D1B0B">
        <w:rPr>
          <w:sz w:val="22"/>
          <w:szCs w:val="22"/>
        </w:rPr>
        <w:t>8.3.</w:t>
      </w:r>
      <w:r w:rsidRPr="004D1B0B">
        <w:rPr>
          <w:sz w:val="22"/>
          <w:szCs w:val="22"/>
        </w:rPr>
        <w:tab/>
        <w:t>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договора за каждый день просрочки поставки Товара.</w:t>
      </w:r>
    </w:p>
    <w:p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rsidR="001611B8" w:rsidRPr="004D1B0B" w:rsidRDefault="001611B8">
      <w:pPr>
        <w:tabs>
          <w:tab w:val="left" w:pos="-360"/>
        </w:tabs>
        <w:ind w:firstLine="567"/>
        <w:jc w:val="both"/>
        <w:rPr>
          <w:sz w:val="22"/>
          <w:szCs w:val="22"/>
        </w:rPr>
      </w:pPr>
    </w:p>
    <w:p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rsidR="004E1D66" w:rsidRPr="004D1B0B" w:rsidRDefault="004E1D66" w:rsidP="004E1D66">
      <w:pPr>
        <w:jc w:val="both"/>
        <w:rPr>
          <w:sz w:val="22"/>
          <w:szCs w:val="22"/>
        </w:rPr>
      </w:pPr>
    </w:p>
    <w:p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Срок действия договора</w:t>
      </w:r>
    </w:p>
    <w:p w:rsidR="00491A48" w:rsidRDefault="005B106D">
      <w:pPr>
        <w:numPr>
          <w:ilvl w:val="1"/>
          <w:numId w:val="5"/>
        </w:numPr>
        <w:tabs>
          <w:tab w:val="left" w:pos="-360"/>
        </w:tabs>
        <w:ind w:left="0" w:firstLine="540"/>
        <w:jc w:val="both"/>
        <w:rPr>
          <w:sz w:val="22"/>
          <w:szCs w:val="22"/>
        </w:rPr>
      </w:pPr>
      <w:r w:rsidRPr="004D1B0B">
        <w:rPr>
          <w:sz w:val="22"/>
          <w:szCs w:val="22"/>
        </w:rPr>
        <w:t>Настоящий Договор признается заключенным со дня его подписания уполномоченными представителями сторон и действует до 31.12.202</w:t>
      </w:r>
      <w:r w:rsidR="002A1D29" w:rsidRPr="004D1B0B">
        <w:rPr>
          <w:sz w:val="22"/>
          <w:szCs w:val="22"/>
        </w:rPr>
        <w:t>3</w:t>
      </w:r>
      <w:r w:rsidRPr="004D1B0B">
        <w:rPr>
          <w:sz w:val="22"/>
          <w:szCs w:val="22"/>
        </w:rPr>
        <w:t>, а в части финансовых отношений – до полного их исполнения.</w:t>
      </w:r>
    </w:p>
    <w:p w:rsidR="00604336" w:rsidRPr="004D1B0B" w:rsidRDefault="00604336" w:rsidP="00604336">
      <w:pPr>
        <w:tabs>
          <w:tab w:val="left" w:pos="-360"/>
        </w:tabs>
        <w:ind w:left="540"/>
        <w:jc w:val="both"/>
        <w:rPr>
          <w:sz w:val="22"/>
          <w:szCs w:val="22"/>
        </w:rPr>
      </w:pPr>
    </w:p>
    <w:p w:rsidR="00491A48" w:rsidRPr="004D1B0B" w:rsidRDefault="005B106D" w:rsidP="009273F2">
      <w:pPr>
        <w:pStyle w:val="af3"/>
        <w:jc w:val="center"/>
        <w:rPr>
          <w:rFonts w:ascii="Times New Roman" w:hAnsi="Times New Roman"/>
          <w:b/>
        </w:rPr>
      </w:pPr>
      <w:r w:rsidRPr="004D1B0B">
        <w:rPr>
          <w:rFonts w:ascii="Times New Roman" w:hAnsi="Times New Roman"/>
          <w:b/>
        </w:rPr>
        <w:t>11. Антикоррупционная оговорка</w:t>
      </w:r>
    </w:p>
    <w:p w:rsidR="005B106D" w:rsidRPr="004D1B0B" w:rsidRDefault="005B106D" w:rsidP="005B106D">
      <w:pPr>
        <w:pStyle w:val="af3"/>
        <w:ind w:firstLine="567"/>
        <w:jc w:val="both"/>
        <w:rPr>
          <w:rFonts w:ascii="Times New Roman" w:hAnsi="Times New Roman"/>
        </w:rPr>
      </w:pPr>
      <w:r w:rsidRPr="004D1B0B">
        <w:rPr>
          <w:rFonts w:ascii="Times New Roman" w:hAnsi="Times New Roman"/>
        </w:rPr>
        <w:t xml:space="preserve">11.1. </w:t>
      </w:r>
      <w:proofErr w:type="gramStart"/>
      <w:r w:rsidRPr="004D1B0B">
        <w:rPr>
          <w:rFonts w:ascii="Times New Roman" w:hAnsi="Times New Roman"/>
        </w:rPr>
        <w:t>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roofErr w:type="gramEnd"/>
    </w:p>
    <w:p w:rsidR="00491A48" w:rsidRPr="004D1B0B" w:rsidRDefault="005B106D" w:rsidP="005B106D">
      <w:pPr>
        <w:pStyle w:val="af3"/>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rsidR="00491A48" w:rsidRPr="004D1B0B" w:rsidRDefault="005B106D">
      <w:pPr>
        <w:pStyle w:val="af3"/>
        <w:tabs>
          <w:tab w:val="left" w:pos="142"/>
        </w:tabs>
        <w:ind w:hanging="567"/>
        <w:jc w:val="both"/>
        <w:rPr>
          <w:rFonts w:ascii="Times New Roman" w:hAnsi="Times New Roman"/>
        </w:rPr>
      </w:pPr>
      <w:r w:rsidRPr="004D1B0B">
        <w:rPr>
          <w:rFonts w:ascii="Times New Roman" w:hAnsi="Times New Roman"/>
        </w:rPr>
        <w:lastRenderedPageBreak/>
        <w:tab/>
        <w:t>11.2.1 предоставление неоправданных преимуществ по сравнению с другими контрагентами;</w:t>
      </w:r>
      <w:r w:rsidRPr="004D1B0B">
        <w:rPr>
          <w:rFonts w:ascii="Times New Roman" w:hAnsi="Times New Roman"/>
        </w:rPr>
        <w:br/>
        <w:t>11.2.2 предоставление каких-либо гарантий;</w:t>
      </w:r>
    </w:p>
    <w:p w:rsidR="00491A48" w:rsidRPr="004D1B0B" w:rsidRDefault="005B106D">
      <w:pPr>
        <w:pStyle w:val="af3"/>
        <w:jc w:val="both"/>
        <w:rPr>
          <w:rFonts w:ascii="Times New Roman" w:hAnsi="Times New Roman"/>
        </w:rPr>
      </w:pPr>
      <w:r w:rsidRPr="004D1B0B">
        <w:rPr>
          <w:rFonts w:ascii="Times New Roman" w:hAnsi="Times New Roman"/>
        </w:rPr>
        <w:t>11.2.3 ускорение существующих процедур;</w:t>
      </w:r>
    </w:p>
    <w:p w:rsidR="00491A48" w:rsidRPr="004D1B0B" w:rsidRDefault="005B106D">
      <w:pPr>
        <w:pStyle w:val="af3"/>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r w:rsidRPr="004D1B0B">
        <w:rPr>
          <w:rFonts w:ascii="Times New Roman" w:hAnsi="Times New Roman"/>
        </w:rPr>
        <w:br/>
        <w:t xml:space="preserve">       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w:t>
      </w:r>
      <w:proofErr w:type="gramStart"/>
      <w:r w:rsidRPr="004D1B0B">
        <w:rPr>
          <w:rFonts w:ascii="Times New Roman" w:hAnsi="Times New Roman"/>
        </w:rPr>
        <w:t>Стороны</w:t>
      </w:r>
      <w:proofErr w:type="gramEnd"/>
      <w:r w:rsidRPr="004D1B0B">
        <w:rPr>
          <w:rFonts w:ascii="Times New Roman" w:hAnsi="Times New Roman"/>
        </w:rPr>
        <w:t xml:space="preserve"> после проведённой ею проверки, что нарушения не произошло или не произойдет. Это подтверждение должно быть направлено в течение десяти рабочих дней </w:t>
      </w:r>
      <w:proofErr w:type="gramStart"/>
      <w:r w:rsidRPr="004D1B0B">
        <w:rPr>
          <w:rFonts w:ascii="Times New Roman" w:hAnsi="Times New Roman"/>
        </w:rPr>
        <w:t>с даты направления</w:t>
      </w:r>
      <w:proofErr w:type="gramEnd"/>
      <w:r w:rsidRPr="004D1B0B">
        <w:rPr>
          <w:rFonts w:ascii="Times New Roman" w:hAnsi="Times New Roman"/>
        </w:rPr>
        <w:t xml:space="preserve"> письменного уведомления.</w:t>
      </w:r>
    </w:p>
    <w:p w:rsidR="00C3393F" w:rsidRPr="004D1B0B" w:rsidRDefault="005B106D">
      <w:pPr>
        <w:pStyle w:val="af3"/>
        <w:jc w:val="both"/>
        <w:rPr>
          <w:rFonts w:ascii="Times New Roman" w:hAnsi="Times New Roman"/>
        </w:rPr>
      </w:pPr>
      <w:proofErr w:type="gramStart"/>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4D1B0B">
        <w:rPr>
          <w:rFonts w:ascii="Times New Roman" w:hAnsi="Times New Roman"/>
        </w:rPr>
        <w:t xml:space="preserve">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rsidR="00491A48" w:rsidRDefault="005B106D">
      <w:pPr>
        <w:pStyle w:val="af3"/>
        <w:jc w:val="both"/>
        <w:rPr>
          <w:rFonts w:ascii="Times New Roman" w:hAnsi="Times New Roman"/>
        </w:rPr>
      </w:pPr>
      <w:r w:rsidRPr="004D1B0B">
        <w:rPr>
          <w:rFonts w:ascii="Times New Roman" w:hAnsi="Times New Roman"/>
        </w:rPr>
        <w:t xml:space="preserve">       11.4.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4D1B0B">
        <w:rPr>
          <w:rFonts w:ascii="Times New Roman" w:hAnsi="Times New Roman"/>
        </w:rPr>
        <w:t>был</w:t>
      </w:r>
      <w:proofErr w:type="gramEnd"/>
      <w:r w:rsidRPr="004D1B0B">
        <w:rPr>
          <w:rFonts w:ascii="Times New Roman" w:hAnsi="Times New Roman"/>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D1B0B" w:rsidRPr="004D1B0B" w:rsidRDefault="004D1B0B">
      <w:pPr>
        <w:pStyle w:val="af3"/>
        <w:jc w:val="both"/>
        <w:rPr>
          <w:rFonts w:ascii="Times New Roman" w:hAnsi="Times New Roman"/>
          <w:b/>
          <w:bCs/>
        </w:rPr>
      </w:pPr>
    </w:p>
    <w:p w:rsidR="00491A48" w:rsidRPr="004D1B0B" w:rsidRDefault="00491A48">
      <w:pPr>
        <w:tabs>
          <w:tab w:val="left" w:pos="-360"/>
        </w:tabs>
        <w:jc w:val="both"/>
        <w:rPr>
          <w:sz w:val="22"/>
          <w:szCs w:val="22"/>
        </w:rPr>
      </w:pPr>
    </w:p>
    <w:p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w:t>
      </w:r>
      <w:proofErr w:type="gramStart"/>
      <w:r w:rsidRPr="004D1B0B">
        <w:rPr>
          <w:sz w:val="22"/>
          <w:szCs w:val="22"/>
        </w:rPr>
        <w:t>новые обязательства, не вытекающие из настоящего Договора должна быть оформлена</w:t>
      </w:r>
      <w:proofErr w:type="gramEnd"/>
      <w:r w:rsidRPr="004D1B0B">
        <w:rPr>
          <w:sz w:val="22"/>
          <w:szCs w:val="22"/>
        </w:rPr>
        <w:t xml:space="preserve">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п.4.1.  настоящего Договора.</w:t>
      </w:r>
    </w:p>
    <w:p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Положения (пункты) настоящего Договора, признанные или ставшие недействительными будут заменены сторонами новыми, допустимыми в правовом отношении и </w:t>
      </w:r>
      <w:r w:rsidRPr="004D1B0B">
        <w:rPr>
          <w:sz w:val="22"/>
          <w:szCs w:val="22"/>
        </w:rPr>
        <w:lastRenderedPageBreak/>
        <w:t>позволяющими достигать аналогичного результата в соответствии с целями и задачами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rsidR="00491A48" w:rsidRPr="004D1B0B" w:rsidRDefault="005B106D">
      <w:pPr>
        <w:numPr>
          <w:ilvl w:val="1"/>
          <w:numId w:val="8"/>
        </w:numPr>
        <w:tabs>
          <w:tab w:val="left" w:pos="-360"/>
        </w:tabs>
        <w:ind w:left="0" w:firstLine="540"/>
        <w:jc w:val="both"/>
        <w:rPr>
          <w:sz w:val="22"/>
          <w:szCs w:val="22"/>
        </w:rPr>
      </w:pPr>
      <w:proofErr w:type="gramStart"/>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13 </w:t>
      </w:r>
      <w:r w:rsidRPr="004D1B0B">
        <w:rPr>
          <w:sz w:val="22"/>
          <w:szCs w:val="22"/>
        </w:rPr>
        <w:t xml:space="preserve"> настоящего Договора. </w:t>
      </w:r>
      <w:proofErr w:type="gramEnd"/>
    </w:p>
    <w:p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rsidR="00491A48" w:rsidRPr="004D1B0B" w:rsidRDefault="005B106D">
      <w:pPr>
        <w:numPr>
          <w:ilvl w:val="1"/>
          <w:numId w:val="8"/>
        </w:numPr>
        <w:ind w:left="0" w:firstLine="567"/>
        <w:rPr>
          <w:sz w:val="22"/>
          <w:szCs w:val="22"/>
        </w:rPr>
      </w:pPr>
      <w:r w:rsidRPr="004D1B0B">
        <w:rPr>
          <w:sz w:val="22"/>
          <w:szCs w:val="22"/>
        </w:rPr>
        <w:t>Покупатель гарантирует Поставщику, что имеет все необходимые разрешения и одобрения, связанные с заключением настоящего договора.</w:t>
      </w:r>
    </w:p>
    <w:p w:rsidR="00491A48" w:rsidRPr="004D1B0B" w:rsidRDefault="00C3393F" w:rsidP="00C3393F">
      <w:pPr>
        <w:pStyle w:val="af5"/>
        <w:numPr>
          <w:ilvl w:val="1"/>
          <w:numId w:val="8"/>
        </w:numPr>
        <w:ind w:firstLine="87"/>
        <w:jc w:val="both"/>
        <w:rPr>
          <w:sz w:val="22"/>
          <w:szCs w:val="22"/>
        </w:rPr>
      </w:pPr>
      <w:r w:rsidRPr="004D1B0B">
        <w:rPr>
          <w:sz w:val="22"/>
          <w:szCs w:val="22"/>
        </w:rPr>
        <w:t>Приложения:</w:t>
      </w:r>
    </w:p>
    <w:p w:rsidR="00C3393F" w:rsidRDefault="00C3393F" w:rsidP="00C3393F">
      <w:pPr>
        <w:jc w:val="both"/>
        <w:rPr>
          <w:sz w:val="22"/>
          <w:szCs w:val="22"/>
        </w:rPr>
      </w:pPr>
      <w:r w:rsidRPr="004D1B0B">
        <w:rPr>
          <w:sz w:val="22"/>
          <w:szCs w:val="22"/>
        </w:rPr>
        <w:t>Приложение № 1 – Спецификация</w:t>
      </w:r>
      <w:r w:rsidR="00143960">
        <w:rPr>
          <w:sz w:val="22"/>
          <w:szCs w:val="22"/>
        </w:rPr>
        <w:t>;</w:t>
      </w:r>
    </w:p>
    <w:p w:rsidR="003B5A8D" w:rsidRDefault="00143960" w:rsidP="00C3393F">
      <w:pPr>
        <w:jc w:val="both"/>
        <w:rPr>
          <w:sz w:val="22"/>
          <w:szCs w:val="22"/>
        </w:rPr>
      </w:pPr>
      <w:r>
        <w:rPr>
          <w:sz w:val="22"/>
          <w:szCs w:val="22"/>
        </w:rPr>
        <w:t>Приложение № 2 – Техническое задание.</w:t>
      </w:r>
    </w:p>
    <w:p w:rsidR="00217FA5" w:rsidRPr="004D1B0B" w:rsidRDefault="003B5A8D" w:rsidP="00C3393F">
      <w:pPr>
        <w:jc w:val="both"/>
        <w:rPr>
          <w:sz w:val="22"/>
          <w:szCs w:val="22"/>
        </w:rPr>
      </w:pPr>
      <w:r w:rsidRPr="004D1B0B">
        <w:rPr>
          <w:sz w:val="22"/>
          <w:szCs w:val="22"/>
        </w:rPr>
        <w:t xml:space="preserve"> </w:t>
      </w:r>
    </w:p>
    <w:p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rsidR="00491A48" w:rsidRPr="004D1B0B" w:rsidRDefault="00491A48">
      <w:pPr>
        <w:jc w:val="center"/>
        <w:rPr>
          <w:b/>
          <w:sz w:val="22"/>
          <w:szCs w:val="22"/>
        </w:rPr>
      </w:pPr>
    </w:p>
    <w:tbl>
      <w:tblPr>
        <w:tblW w:w="9640" w:type="dxa"/>
        <w:tblLayout w:type="fixed"/>
        <w:tblLook w:val="0000"/>
      </w:tblPr>
      <w:tblGrid>
        <w:gridCol w:w="4821"/>
        <w:gridCol w:w="4819"/>
      </w:tblGrid>
      <w:tr w:rsidR="00491A48" w:rsidRPr="004D1B0B">
        <w:tc>
          <w:tcPr>
            <w:tcW w:w="4820" w:type="dxa"/>
          </w:tcPr>
          <w:p w:rsidR="00491A48" w:rsidRPr="004D1B0B" w:rsidRDefault="005B106D">
            <w:pPr>
              <w:widowControl w:val="0"/>
              <w:rPr>
                <w:b/>
                <w:sz w:val="22"/>
                <w:szCs w:val="22"/>
              </w:rPr>
            </w:pPr>
            <w:r w:rsidRPr="004D1B0B">
              <w:rPr>
                <w:b/>
                <w:sz w:val="22"/>
                <w:szCs w:val="22"/>
              </w:rPr>
              <w:t>Поставщик:</w:t>
            </w:r>
          </w:p>
        </w:tc>
        <w:tc>
          <w:tcPr>
            <w:tcW w:w="4819" w:type="dxa"/>
          </w:tcPr>
          <w:p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trPr>
          <w:trHeight w:val="2209"/>
        </w:trPr>
        <w:tc>
          <w:tcPr>
            <w:tcW w:w="4820" w:type="dxa"/>
          </w:tcPr>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491A48">
            <w:pPr>
              <w:widowControl w:val="0"/>
              <w:tabs>
                <w:tab w:val="left" w:pos="4320"/>
              </w:tabs>
              <w:ind w:right="-1333"/>
              <w:jc w:val="both"/>
              <w:rPr>
                <w:sz w:val="22"/>
                <w:szCs w:val="22"/>
              </w:rPr>
            </w:pPr>
          </w:p>
          <w:p w:rsidR="00EA2446" w:rsidRPr="004D1B0B" w:rsidRDefault="00EA2446">
            <w:pPr>
              <w:widowControl w:val="0"/>
              <w:tabs>
                <w:tab w:val="left" w:pos="4320"/>
              </w:tabs>
              <w:ind w:right="-1333"/>
              <w:jc w:val="both"/>
              <w:rPr>
                <w:sz w:val="22"/>
                <w:szCs w:val="22"/>
              </w:rPr>
            </w:pPr>
          </w:p>
          <w:p w:rsidR="00491A48" w:rsidRPr="004D1B0B" w:rsidRDefault="00491A48">
            <w:pPr>
              <w:widowControl w:val="0"/>
              <w:tabs>
                <w:tab w:val="left" w:pos="4320"/>
              </w:tabs>
              <w:ind w:right="-1333"/>
              <w:jc w:val="both"/>
              <w:rPr>
                <w:sz w:val="22"/>
                <w:szCs w:val="22"/>
              </w:rPr>
            </w:pPr>
          </w:p>
          <w:p w:rsidR="00491A48" w:rsidRPr="004D1B0B" w:rsidRDefault="005B106D">
            <w:pPr>
              <w:widowControl w:val="0"/>
              <w:rPr>
                <w:b/>
                <w:sz w:val="22"/>
                <w:szCs w:val="22"/>
              </w:rPr>
            </w:pPr>
            <w:r w:rsidRPr="004D1B0B">
              <w:rPr>
                <w:sz w:val="22"/>
                <w:szCs w:val="22"/>
              </w:rPr>
              <w:t>_____________________/ _______________</w:t>
            </w:r>
          </w:p>
        </w:tc>
        <w:tc>
          <w:tcPr>
            <w:tcW w:w="4819" w:type="dxa"/>
          </w:tcPr>
          <w:p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604336">
              <w:rPr>
                <w:b/>
                <w:sz w:val="22"/>
                <w:szCs w:val="22"/>
              </w:rPr>
              <w:t xml:space="preserve"> имени Ф.И. Шаляпина</w:t>
            </w:r>
            <w:r w:rsidRPr="004D1B0B">
              <w:rPr>
                <w:b/>
                <w:sz w:val="22"/>
                <w:szCs w:val="22"/>
              </w:rPr>
              <w:t>»</w:t>
            </w:r>
          </w:p>
          <w:p w:rsidR="00491A48" w:rsidRPr="004D1B0B" w:rsidRDefault="00B71878">
            <w:pPr>
              <w:widowControl w:val="0"/>
              <w:rPr>
                <w:sz w:val="22"/>
                <w:szCs w:val="22"/>
              </w:rPr>
            </w:pPr>
            <w:r w:rsidRPr="004D1B0B">
              <w:rPr>
                <w:sz w:val="22"/>
                <w:szCs w:val="22"/>
              </w:rPr>
              <w:t>Юридический ад</w:t>
            </w:r>
            <w:r w:rsidR="005B106D" w:rsidRPr="004D1B0B">
              <w:rPr>
                <w:sz w:val="22"/>
                <w:szCs w:val="22"/>
              </w:rPr>
              <w:t>рес: 197198, г. Санкт-Петербург, Александровские парк, д. 4</w:t>
            </w:r>
          </w:p>
          <w:p w:rsidR="00491A48" w:rsidRPr="004D1B0B" w:rsidRDefault="005B106D">
            <w:pPr>
              <w:pStyle w:val="3"/>
              <w:widowControl w:val="0"/>
              <w:rPr>
                <w:sz w:val="22"/>
                <w:szCs w:val="22"/>
                <w:lang w:val="ru-RU"/>
              </w:rPr>
            </w:pPr>
            <w:r w:rsidRPr="004D1B0B">
              <w:rPr>
                <w:sz w:val="22"/>
                <w:szCs w:val="22"/>
                <w:lang w:val="ru-RU"/>
              </w:rPr>
              <w:t>ИНН: 7813046420,   КПП: 781301001</w:t>
            </w:r>
          </w:p>
          <w:p w:rsidR="00491A48" w:rsidRPr="004D1B0B" w:rsidRDefault="005B106D">
            <w:pPr>
              <w:widowControl w:val="0"/>
              <w:rPr>
                <w:sz w:val="22"/>
                <w:szCs w:val="22"/>
              </w:rPr>
            </w:pPr>
            <w:r w:rsidRPr="004D1B0B">
              <w:rPr>
                <w:sz w:val="22"/>
                <w:szCs w:val="22"/>
              </w:rPr>
              <w:t>ОГРН 1027806869771</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ОКПО 02192222</w:t>
            </w:r>
          </w:p>
          <w:p w:rsidR="000E7CFA" w:rsidRPr="004D1B0B" w:rsidRDefault="000E7CFA" w:rsidP="000E7CFA">
            <w:pPr>
              <w:pStyle w:val="af6"/>
              <w:tabs>
                <w:tab w:val="left" w:pos="5040"/>
              </w:tabs>
              <w:spacing w:before="0" w:beforeAutospacing="0" w:after="0" w:afterAutospacing="0"/>
              <w:contextualSpacing/>
              <w:jc w:val="both"/>
              <w:rPr>
                <w:sz w:val="22"/>
                <w:szCs w:val="22"/>
              </w:rPr>
            </w:pPr>
            <w:proofErr w:type="spellStart"/>
            <w:proofErr w:type="gramStart"/>
            <w:r w:rsidRPr="004D1B0B">
              <w:rPr>
                <w:sz w:val="22"/>
                <w:szCs w:val="22"/>
              </w:rPr>
              <w:t>р</w:t>
            </w:r>
            <w:proofErr w:type="spellEnd"/>
            <w:proofErr w:type="gramEnd"/>
            <w:r w:rsidRPr="004D1B0B">
              <w:rPr>
                <w:sz w:val="22"/>
                <w:szCs w:val="22"/>
              </w:rPr>
              <w:t xml:space="preserve">/с 40603810727004015884 </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 xml:space="preserve">в ПАО «Банк «Санкт-Петербург» </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 xml:space="preserve">к/с 30101810900000000790 </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БИК 044030790</w:t>
            </w:r>
          </w:p>
          <w:p w:rsidR="000E7CFA" w:rsidRPr="004D1B0B" w:rsidRDefault="000E7CFA" w:rsidP="000E7CFA">
            <w:pPr>
              <w:widowControl w:val="0"/>
              <w:rPr>
                <w:sz w:val="22"/>
                <w:szCs w:val="22"/>
              </w:rPr>
            </w:pPr>
            <w:r w:rsidRPr="004D1B0B">
              <w:rPr>
                <w:sz w:val="22"/>
                <w:szCs w:val="22"/>
              </w:rPr>
              <w:t>Эл</w:t>
            </w:r>
            <w:proofErr w:type="gramStart"/>
            <w:r w:rsidRPr="004D1B0B">
              <w:rPr>
                <w:sz w:val="22"/>
                <w:szCs w:val="22"/>
              </w:rPr>
              <w:t>.</w:t>
            </w:r>
            <w:proofErr w:type="gramEnd"/>
            <w:r w:rsidRPr="004D1B0B">
              <w:rPr>
                <w:sz w:val="22"/>
                <w:szCs w:val="22"/>
              </w:rPr>
              <w:t xml:space="preserve"> </w:t>
            </w:r>
            <w:proofErr w:type="gramStart"/>
            <w:r w:rsidRPr="004D1B0B">
              <w:rPr>
                <w:sz w:val="22"/>
                <w:szCs w:val="22"/>
              </w:rPr>
              <w:t>а</w:t>
            </w:r>
            <w:proofErr w:type="gramEnd"/>
            <w:r w:rsidRPr="004D1B0B">
              <w:rPr>
                <w:sz w:val="22"/>
                <w:szCs w:val="22"/>
              </w:rPr>
              <w:t>дрес: mh-fin@yandex.ru</w:t>
            </w:r>
          </w:p>
          <w:p w:rsidR="000E7CFA" w:rsidRPr="004D1B0B" w:rsidRDefault="000E7CFA" w:rsidP="000E7CFA">
            <w:pPr>
              <w:widowControl w:val="0"/>
              <w:rPr>
                <w:sz w:val="22"/>
                <w:szCs w:val="22"/>
              </w:rPr>
            </w:pPr>
            <w:r w:rsidRPr="004D1B0B">
              <w:rPr>
                <w:sz w:val="22"/>
                <w:szCs w:val="22"/>
              </w:rPr>
              <w:t xml:space="preserve">Телефон: </w:t>
            </w:r>
            <w:r w:rsidRPr="004D1B0B">
              <w:rPr>
                <w:bCs/>
                <w:sz w:val="22"/>
                <w:szCs w:val="22"/>
              </w:rPr>
              <w:t>(812) 233-44-72</w:t>
            </w:r>
            <w:r w:rsidR="00217FA5" w:rsidRPr="004D1B0B">
              <w:rPr>
                <w:bCs/>
                <w:sz w:val="22"/>
                <w:szCs w:val="22"/>
              </w:rPr>
              <w:t>;</w:t>
            </w:r>
            <w:r w:rsidR="00217FA5" w:rsidRPr="004D1B0B">
              <w:rPr>
                <w:sz w:val="22"/>
                <w:szCs w:val="22"/>
              </w:rPr>
              <w:t xml:space="preserve"> </w:t>
            </w:r>
            <w:r w:rsidR="00217FA5" w:rsidRPr="004D1B0B">
              <w:rPr>
                <w:bCs/>
                <w:sz w:val="22"/>
                <w:szCs w:val="22"/>
              </w:rPr>
              <w:t>+79112461695</w:t>
            </w:r>
          </w:p>
          <w:p w:rsidR="00491A48" w:rsidRPr="004D1B0B" w:rsidRDefault="00491A48">
            <w:pPr>
              <w:widowControl w:val="0"/>
              <w:rPr>
                <w:sz w:val="22"/>
                <w:szCs w:val="22"/>
              </w:rPr>
            </w:pPr>
          </w:p>
          <w:p w:rsidR="00491A48" w:rsidRPr="004D1B0B" w:rsidRDefault="00491A48">
            <w:pPr>
              <w:widowControl w:val="0"/>
              <w:rPr>
                <w:sz w:val="22"/>
                <w:szCs w:val="22"/>
              </w:rPr>
            </w:pPr>
          </w:p>
          <w:p w:rsidR="00491A48" w:rsidRPr="004D1B0B" w:rsidRDefault="00491A48">
            <w:pPr>
              <w:widowControl w:val="0"/>
              <w:rPr>
                <w:sz w:val="22"/>
                <w:szCs w:val="22"/>
              </w:rPr>
            </w:pPr>
          </w:p>
          <w:p w:rsidR="00491A48" w:rsidRPr="004D1B0B" w:rsidRDefault="005B106D">
            <w:pPr>
              <w:widowControl w:val="0"/>
              <w:rPr>
                <w:sz w:val="22"/>
                <w:szCs w:val="22"/>
              </w:rPr>
            </w:pPr>
            <w:r w:rsidRPr="004D1B0B">
              <w:rPr>
                <w:sz w:val="22"/>
                <w:szCs w:val="22"/>
              </w:rPr>
              <w:t>Директор</w:t>
            </w:r>
          </w:p>
          <w:p w:rsidR="00491A48" w:rsidRPr="004D1B0B" w:rsidRDefault="00491A48">
            <w:pPr>
              <w:widowControl w:val="0"/>
              <w:rPr>
                <w:sz w:val="22"/>
                <w:szCs w:val="22"/>
              </w:rPr>
            </w:pPr>
          </w:p>
          <w:p w:rsidR="00491A48" w:rsidRPr="004D1B0B" w:rsidRDefault="00491A48">
            <w:pPr>
              <w:widowControl w:val="0"/>
              <w:rPr>
                <w:sz w:val="22"/>
                <w:szCs w:val="22"/>
              </w:rPr>
            </w:pPr>
          </w:p>
          <w:p w:rsidR="00491A48" w:rsidRPr="004D1B0B" w:rsidRDefault="005B106D">
            <w:pPr>
              <w:widowControl w:val="0"/>
              <w:rPr>
                <w:sz w:val="22"/>
                <w:szCs w:val="22"/>
              </w:rPr>
            </w:pPr>
            <w:r w:rsidRPr="004D1B0B">
              <w:rPr>
                <w:sz w:val="22"/>
                <w:szCs w:val="22"/>
              </w:rPr>
              <w:t>_____________________/ Ю. Н. Стрижак</w:t>
            </w:r>
          </w:p>
        </w:tc>
      </w:tr>
    </w:tbl>
    <w:p w:rsidR="00217FA5" w:rsidRPr="004D1B0B" w:rsidRDefault="00217FA5" w:rsidP="00217FA5">
      <w:pPr>
        <w:rPr>
          <w:i/>
          <w:sz w:val="22"/>
          <w:szCs w:val="22"/>
        </w:rPr>
      </w:pPr>
      <w:proofErr w:type="gramStart"/>
      <w:r w:rsidRPr="004D1B0B">
        <w:rPr>
          <w:i/>
          <w:sz w:val="22"/>
          <w:szCs w:val="22"/>
        </w:rPr>
        <w:t>Подписано электронно-цифровой подписью                       Подписано</w:t>
      </w:r>
      <w:proofErr w:type="gramEnd"/>
      <w:r w:rsidRPr="004D1B0B">
        <w:rPr>
          <w:i/>
          <w:sz w:val="22"/>
          <w:szCs w:val="22"/>
        </w:rPr>
        <w:t xml:space="preserve"> электронно-цифровой подписью</w:t>
      </w:r>
    </w:p>
    <w:p w:rsidR="00491A48" w:rsidRPr="004D1B0B" w:rsidRDefault="00491A48">
      <w:pPr>
        <w:rPr>
          <w:i/>
          <w:sz w:val="22"/>
          <w:szCs w:val="22"/>
        </w:rPr>
      </w:pPr>
    </w:p>
    <w:p w:rsidR="00491A48" w:rsidRPr="004D1B0B" w:rsidRDefault="00491A48">
      <w:pPr>
        <w:tabs>
          <w:tab w:val="left" w:pos="5145"/>
        </w:tabs>
        <w:rPr>
          <w:b/>
          <w:sz w:val="22"/>
          <w:szCs w:val="22"/>
        </w:rPr>
      </w:pPr>
    </w:p>
    <w:p w:rsidR="00491A48" w:rsidRPr="004D1B0B" w:rsidRDefault="005B106D">
      <w:pPr>
        <w:tabs>
          <w:tab w:val="left" w:pos="7410"/>
        </w:tabs>
        <w:rPr>
          <w:b/>
          <w:sz w:val="22"/>
          <w:szCs w:val="22"/>
        </w:rPr>
      </w:pPr>
      <w:r w:rsidRPr="004D1B0B">
        <w:rPr>
          <w:b/>
          <w:sz w:val="22"/>
          <w:szCs w:val="22"/>
        </w:rPr>
        <w:tab/>
      </w:r>
    </w:p>
    <w:p w:rsidR="00491A48" w:rsidRPr="004D1B0B" w:rsidRDefault="005B106D">
      <w:pPr>
        <w:rPr>
          <w:sz w:val="22"/>
          <w:szCs w:val="22"/>
        </w:rPr>
      </w:pPr>
      <w:r w:rsidRPr="004D1B0B">
        <w:rPr>
          <w:sz w:val="22"/>
          <w:szCs w:val="22"/>
        </w:rPr>
        <w:br w:type="page"/>
      </w:r>
    </w:p>
    <w:p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rsidR="00491A48" w:rsidRPr="004D1B0B" w:rsidRDefault="005B106D">
      <w:pPr>
        <w:spacing w:line="276" w:lineRule="auto"/>
        <w:jc w:val="right"/>
        <w:rPr>
          <w:sz w:val="22"/>
          <w:szCs w:val="22"/>
        </w:rPr>
      </w:pPr>
      <w:r w:rsidRPr="004D1B0B">
        <w:rPr>
          <w:i/>
          <w:sz w:val="22"/>
          <w:szCs w:val="22"/>
        </w:rPr>
        <w:t xml:space="preserve">№                     </w:t>
      </w:r>
      <w:r w:rsidR="00604336">
        <w:rPr>
          <w:i/>
          <w:sz w:val="22"/>
          <w:szCs w:val="22"/>
        </w:rPr>
        <w:t xml:space="preserve">    от «      » ___________2023 </w:t>
      </w:r>
      <w:r w:rsidRPr="004D1B0B">
        <w:rPr>
          <w:i/>
          <w:sz w:val="22"/>
          <w:szCs w:val="22"/>
        </w:rPr>
        <w:t>г.</w:t>
      </w:r>
      <w:r w:rsidRPr="004D1B0B">
        <w:rPr>
          <w:sz w:val="22"/>
          <w:szCs w:val="22"/>
        </w:rPr>
        <w:t xml:space="preserve">            </w:t>
      </w:r>
    </w:p>
    <w:p w:rsidR="00491A48" w:rsidRPr="004D1B0B" w:rsidRDefault="00491A48">
      <w:pPr>
        <w:spacing w:line="276" w:lineRule="auto"/>
        <w:jc w:val="center"/>
        <w:rPr>
          <w:b/>
          <w:sz w:val="22"/>
          <w:szCs w:val="22"/>
        </w:rPr>
      </w:pPr>
    </w:p>
    <w:p w:rsidR="00491A48" w:rsidRPr="004D1B0B" w:rsidRDefault="00491A48">
      <w:pPr>
        <w:jc w:val="center"/>
        <w:rPr>
          <w:b/>
          <w:sz w:val="22"/>
          <w:szCs w:val="22"/>
        </w:rPr>
      </w:pPr>
    </w:p>
    <w:p w:rsidR="00491A48" w:rsidRPr="004D1B0B" w:rsidRDefault="005B106D">
      <w:pPr>
        <w:jc w:val="center"/>
        <w:rPr>
          <w:b/>
          <w:sz w:val="22"/>
          <w:szCs w:val="22"/>
        </w:rPr>
      </w:pPr>
      <w:r w:rsidRPr="004D1B0B">
        <w:rPr>
          <w:b/>
          <w:sz w:val="22"/>
          <w:szCs w:val="22"/>
        </w:rPr>
        <w:t xml:space="preserve">Спецификация </w:t>
      </w:r>
    </w:p>
    <w:p w:rsidR="00491A48" w:rsidRPr="004D1B0B" w:rsidRDefault="00491A48">
      <w:pPr>
        <w:jc w:val="center"/>
        <w:rPr>
          <w:b/>
          <w:sz w:val="22"/>
          <w:szCs w:val="22"/>
        </w:rPr>
      </w:pPr>
    </w:p>
    <w:tbl>
      <w:tblPr>
        <w:tblW w:w="9570" w:type="dxa"/>
        <w:jc w:val="center"/>
        <w:tblLayout w:type="fixed"/>
        <w:tblLook w:val="04A0"/>
      </w:tblPr>
      <w:tblGrid>
        <w:gridCol w:w="3327"/>
        <w:gridCol w:w="1331"/>
        <w:gridCol w:w="254"/>
        <w:gridCol w:w="933"/>
        <w:gridCol w:w="1758"/>
        <w:gridCol w:w="1731"/>
        <w:gridCol w:w="236"/>
      </w:tblGrid>
      <w:tr w:rsidR="003D5B71" w:rsidRPr="004D1B0B" w:rsidTr="00B93260">
        <w:trPr>
          <w:jc w:val="center"/>
        </w:trPr>
        <w:tc>
          <w:tcPr>
            <w:tcW w:w="3327" w:type="dxa"/>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pPr>
              <w:widowControl w:val="0"/>
              <w:jc w:val="center"/>
              <w:rPr>
                <w:b/>
                <w:sz w:val="22"/>
                <w:szCs w:val="22"/>
              </w:rPr>
            </w:pPr>
            <w:r w:rsidRPr="004D1B0B">
              <w:rPr>
                <w:b/>
                <w:sz w:val="22"/>
                <w:szCs w:val="22"/>
              </w:rPr>
              <w:t>Наименование</w:t>
            </w:r>
            <w:r w:rsidR="00217FA5" w:rsidRPr="004D1B0B">
              <w:rPr>
                <w:b/>
                <w:sz w:val="22"/>
                <w:szCs w:val="22"/>
              </w:rPr>
              <w:t>, характеристики Товара</w:t>
            </w:r>
          </w:p>
        </w:tc>
        <w:tc>
          <w:tcPr>
            <w:tcW w:w="1585" w:type="dxa"/>
            <w:gridSpan w:val="2"/>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pPr>
              <w:widowControl w:val="0"/>
              <w:jc w:val="center"/>
              <w:rPr>
                <w:b/>
                <w:sz w:val="22"/>
                <w:szCs w:val="22"/>
              </w:rPr>
            </w:pPr>
            <w:r w:rsidRPr="004D1B0B">
              <w:rPr>
                <w:b/>
                <w:sz w:val="22"/>
                <w:szCs w:val="22"/>
              </w:rPr>
              <w:t xml:space="preserve">Срок поставки </w:t>
            </w:r>
          </w:p>
        </w:tc>
        <w:tc>
          <w:tcPr>
            <w:tcW w:w="933" w:type="dxa"/>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rsidP="00B93260">
            <w:pPr>
              <w:widowControl w:val="0"/>
              <w:jc w:val="center"/>
              <w:rPr>
                <w:b/>
                <w:sz w:val="22"/>
                <w:szCs w:val="22"/>
              </w:rPr>
            </w:pPr>
            <w:r w:rsidRPr="004D1B0B">
              <w:rPr>
                <w:b/>
                <w:sz w:val="22"/>
                <w:szCs w:val="22"/>
              </w:rPr>
              <w:t xml:space="preserve">Кол-во, </w:t>
            </w:r>
            <w:r w:rsidR="00B93260" w:rsidRPr="004D1B0B">
              <w:rPr>
                <w:b/>
                <w:sz w:val="22"/>
                <w:szCs w:val="22"/>
              </w:rPr>
              <w:t>шт.</w:t>
            </w:r>
          </w:p>
        </w:tc>
        <w:tc>
          <w:tcPr>
            <w:tcW w:w="1758" w:type="dxa"/>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rsidP="003D5B71">
            <w:pPr>
              <w:widowControl w:val="0"/>
              <w:jc w:val="center"/>
              <w:rPr>
                <w:b/>
                <w:sz w:val="22"/>
                <w:szCs w:val="22"/>
              </w:rPr>
            </w:pPr>
            <w:r w:rsidRPr="004D1B0B">
              <w:rPr>
                <w:b/>
                <w:sz w:val="22"/>
                <w:szCs w:val="22"/>
              </w:rPr>
              <w:t>Цена, в т.ч. НДС __%*, руб.</w:t>
            </w:r>
          </w:p>
        </w:tc>
        <w:tc>
          <w:tcPr>
            <w:tcW w:w="1967" w:type="dxa"/>
            <w:gridSpan w:val="2"/>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rsidP="003D5B71">
            <w:pPr>
              <w:widowControl w:val="0"/>
              <w:jc w:val="center"/>
              <w:rPr>
                <w:b/>
                <w:sz w:val="22"/>
                <w:szCs w:val="22"/>
              </w:rPr>
            </w:pPr>
            <w:r w:rsidRPr="004D1B0B">
              <w:rPr>
                <w:b/>
                <w:sz w:val="22"/>
                <w:szCs w:val="22"/>
              </w:rPr>
              <w:t>Общая стоимость, в т.ч. НДС __%*, руб.</w:t>
            </w:r>
          </w:p>
        </w:tc>
      </w:tr>
      <w:tr w:rsidR="00B93260" w:rsidRPr="004D1B0B" w:rsidTr="00B93260">
        <w:trPr>
          <w:trHeight w:val="1134"/>
          <w:jc w:val="center"/>
        </w:trPr>
        <w:tc>
          <w:tcPr>
            <w:tcW w:w="3327" w:type="dxa"/>
            <w:tcBorders>
              <w:top w:val="single" w:sz="4" w:space="0" w:color="000000"/>
              <w:left w:val="single" w:sz="4" w:space="0" w:color="000000"/>
              <w:bottom w:val="nil"/>
              <w:right w:val="single" w:sz="4" w:space="0" w:color="000000"/>
            </w:tcBorders>
            <w:vAlign w:val="center"/>
          </w:tcPr>
          <w:p w:rsidR="003B5A8D" w:rsidRDefault="003B5A8D" w:rsidP="0026215E">
            <w:pPr>
              <w:widowControl w:val="0"/>
              <w:jc w:val="both"/>
              <w:rPr>
                <w:rFonts w:eastAsia="Calibri"/>
                <w:sz w:val="22"/>
                <w:szCs w:val="22"/>
              </w:rPr>
            </w:pPr>
            <w:r>
              <w:rPr>
                <w:rFonts w:eastAsia="Calibri"/>
                <w:sz w:val="22"/>
                <w:szCs w:val="22"/>
              </w:rPr>
              <w:t>План эвакуации (формат 600*400 мм).</w:t>
            </w:r>
          </w:p>
          <w:p w:rsidR="00CD6055" w:rsidRDefault="003B5A8D" w:rsidP="0026215E">
            <w:pPr>
              <w:widowControl w:val="0"/>
              <w:jc w:val="both"/>
              <w:rPr>
                <w:rFonts w:eastAsia="Calibri"/>
                <w:sz w:val="22"/>
                <w:szCs w:val="22"/>
              </w:rPr>
            </w:pPr>
            <w:r>
              <w:rPr>
                <w:rFonts w:eastAsia="Calibri"/>
                <w:sz w:val="22"/>
                <w:szCs w:val="22"/>
              </w:rPr>
              <w:t xml:space="preserve"> Фотолюминесцентная пленка с монтажом на пластиковую основу в металлической рамке</w:t>
            </w:r>
          </w:p>
          <w:p w:rsidR="00B93260" w:rsidRPr="004D1B0B" w:rsidRDefault="00B93260" w:rsidP="0026215E">
            <w:pPr>
              <w:widowControl w:val="0"/>
              <w:jc w:val="both"/>
              <w:rPr>
                <w:rFonts w:eastAsia="Calibri"/>
                <w:sz w:val="22"/>
                <w:szCs w:val="22"/>
              </w:rPr>
            </w:pPr>
            <w:r w:rsidRPr="004D1B0B">
              <w:rPr>
                <w:rFonts w:eastAsia="Calibri"/>
                <w:sz w:val="22"/>
                <w:szCs w:val="22"/>
              </w:rPr>
              <w:t>Гарантийный срок: ____</w:t>
            </w:r>
          </w:p>
          <w:p w:rsidR="00B93260" w:rsidRPr="004D1B0B" w:rsidRDefault="00B93260">
            <w:pPr>
              <w:widowControl w:val="0"/>
              <w:jc w:val="both"/>
              <w:rPr>
                <w:rFonts w:eastAsia="Calibri"/>
                <w:sz w:val="22"/>
                <w:szCs w:val="22"/>
              </w:rPr>
            </w:pPr>
            <w:r w:rsidRPr="004D1B0B">
              <w:rPr>
                <w:rFonts w:eastAsia="Calibri"/>
                <w:sz w:val="22"/>
                <w:szCs w:val="22"/>
              </w:rPr>
              <w:t>Страна происхождения:_____</w:t>
            </w:r>
          </w:p>
        </w:tc>
        <w:tc>
          <w:tcPr>
            <w:tcW w:w="1585" w:type="dxa"/>
            <w:gridSpan w:val="2"/>
            <w:vMerge w:val="restart"/>
            <w:tcBorders>
              <w:top w:val="single" w:sz="4" w:space="0" w:color="000000"/>
              <w:left w:val="single" w:sz="4" w:space="0" w:color="000000"/>
              <w:right w:val="single" w:sz="4" w:space="0" w:color="000000"/>
            </w:tcBorders>
            <w:vAlign w:val="center"/>
            <w:hideMark/>
          </w:tcPr>
          <w:p w:rsidR="00143960" w:rsidRDefault="00143960" w:rsidP="00AC6D03">
            <w:pPr>
              <w:widowControl w:val="0"/>
              <w:jc w:val="center"/>
              <w:rPr>
                <w:color w:val="000000"/>
                <w:sz w:val="22"/>
                <w:szCs w:val="22"/>
              </w:rPr>
            </w:pPr>
          </w:p>
          <w:p w:rsidR="00B93260" w:rsidRPr="004D1B0B" w:rsidRDefault="00CD6055" w:rsidP="00BD6008">
            <w:pPr>
              <w:widowControl w:val="0"/>
              <w:jc w:val="center"/>
              <w:rPr>
                <w:color w:val="000000"/>
                <w:sz w:val="22"/>
                <w:szCs w:val="22"/>
              </w:rPr>
            </w:pPr>
            <w:r>
              <w:rPr>
                <w:color w:val="000000"/>
                <w:sz w:val="22"/>
                <w:szCs w:val="22"/>
              </w:rPr>
              <w:t>14</w:t>
            </w:r>
            <w:r w:rsidR="00B93260" w:rsidRPr="004D1B0B">
              <w:rPr>
                <w:color w:val="000000"/>
                <w:sz w:val="22"/>
                <w:szCs w:val="22"/>
              </w:rPr>
              <w:t xml:space="preserve"> </w:t>
            </w:r>
            <w:r w:rsidR="00BD6008">
              <w:rPr>
                <w:color w:val="000000"/>
                <w:sz w:val="22"/>
                <w:szCs w:val="22"/>
              </w:rPr>
              <w:t>рабочих</w:t>
            </w:r>
            <w:r w:rsidR="00AC6D03" w:rsidRPr="004D1B0B">
              <w:rPr>
                <w:color w:val="000000"/>
                <w:sz w:val="22"/>
                <w:szCs w:val="22"/>
              </w:rPr>
              <w:t xml:space="preserve"> </w:t>
            </w:r>
            <w:r w:rsidR="00B93260" w:rsidRPr="004D1B0B">
              <w:rPr>
                <w:color w:val="000000"/>
                <w:sz w:val="22"/>
                <w:szCs w:val="22"/>
              </w:rPr>
              <w:t>дней со дня заключения договора</w:t>
            </w:r>
          </w:p>
        </w:tc>
        <w:tc>
          <w:tcPr>
            <w:tcW w:w="933" w:type="dxa"/>
            <w:tcBorders>
              <w:top w:val="single" w:sz="4" w:space="0" w:color="000000"/>
              <w:left w:val="single" w:sz="4" w:space="0" w:color="000000"/>
              <w:bottom w:val="nil"/>
              <w:right w:val="single" w:sz="4" w:space="0" w:color="000000"/>
            </w:tcBorders>
            <w:vAlign w:val="center"/>
            <w:hideMark/>
          </w:tcPr>
          <w:p w:rsidR="00B93260" w:rsidRPr="004D1B0B" w:rsidRDefault="003B5A8D">
            <w:pPr>
              <w:widowControl w:val="0"/>
              <w:jc w:val="center"/>
              <w:rPr>
                <w:rFonts w:eastAsia="Calibri"/>
                <w:sz w:val="22"/>
                <w:szCs w:val="22"/>
              </w:rPr>
            </w:pPr>
            <w:r>
              <w:rPr>
                <w:rFonts w:eastAsia="Calibri"/>
                <w:sz w:val="22"/>
                <w:szCs w:val="22"/>
              </w:rPr>
              <w:t>3</w:t>
            </w:r>
          </w:p>
        </w:tc>
        <w:tc>
          <w:tcPr>
            <w:tcW w:w="1758" w:type="dxa"/>
            <w:tcBorders>
              <w:top w:val="single" w:sz="4" w:space="0" w:color="000000"/>
              <w:left w:val="single" w:sz="4" w:space="0" w:color="000000"/>
              <w:bottom w:val="nil"/>
              <w:right w:val="single" w:sz="4" w:space="0" w:color="000000"/>
            </w:tcBorders>
            <w:vAlign w:val="center"/>
          </w:tcPr>
          <w:p w:rsidR="00B93260" w:rsidRPr="004D1B0B" w:rsidRDefault="00B93260">
            <w:pPr>
              <w:widowControl w:val="0"/>
              <w:jc w:val="center"/>
              <w:rPr>
                <w:rFonts w:eastAsia="Calibri"/>
                <w:sz w:val="22"/>
                <w:szCs w:val="22"/>
              </w:rPr>
            </w:pPr>
            <w:bookmarkStart w:id="0" w:name="_GoBack"/>
            <w:bookmarkEnd w:id="0"/>
          </w:p>
        </w:tc>
        <w:tc>
          <w:tcPr>
            <w:tcW w:w="1967" w:type="dxa"/>
            <w:gridSpan w:val="2"/>
            <w:tcBorders>
              <w:top w:val="single" w:sz="4" w:space="0" w:color="000000"/>
              <w:left w:val="single" w:sz="4" w:space="0" w:color="000000"/>
              <w:bottom w:val="nil"/>
              <w:right w:val="single" w:sz="4" w:space="0" w:color="000000"/>
            </w:tcBorders>
            <w:vAlign w:val="center"/>
          </w:tcPr>
          <w:p w:rsidR="00B93260" w:rsidRPr="004D1B0B" w:rsidRDefault="00B93260">
            <w:pPr>
              <w:widowControl w:val="0"/>
              <w:jc w:val="center"/>
              <w:rPr>
                <w:rFonts w:eastAsia="Calibri"/>
                <w:sz w:val="22"/>
                <w:szCs w:val="22"/>
              </w:rPr>
            </w:pPr>
          </w:p>
        </w:tc>
      </w:tr>
      <w:tr w:rsidR="00B93260" w:rsidRPr="004D1B0B" w:rsidTr="00B93260">
        <w:trPr>
          <w:trHeight w:val="1134"/>
          <w:jc w:val="center"/>
        </w:trPr>
        <w:tc>
          <w:tcPr>
            <w:tcW w:w="3327" w:type="dxa"/>
            <w:tcBorders>
              <w:top w:val="single" w:sz="4" w:space="0" w:color="000000"/>
              <w:left w:val="single" w:sz="4" w:space="0" w:color="000000"/>
              <w:bottom w:val="nil"/>
              <w:right w:val="single" w:sz="4" w:space="0" w:color="000000"/>
            </w:tcBorders>
            <w:vAlign w:val="center"/>
          </w:tcPr>
          <w:p w:rsidR="003B5A8D" w:rsidRDefault="003B5A8D" w:rsidP="003B5A8D">
            <w:pPr>
              <w:widowControl w:val="0"/>
              <w:jc w:val="both"/>
              <w:rPr>
                <w:rFonts w:eastAsia="Calibri"/>
                <w:sz w:val="22"/>
                <w:szCs w:val="22"/>
              </w:rPr>
            </w:pPr>
            <w:r>
              <w:rPr>
                <w:rFonts w:eastAsia="Calibri"/>
                <w:sz w:val="22"/>
                <w:szCs w:val="22"/>
              </w:rPr>
              <w:t>План эвакуации (формат 400*300 мм)</w:t>
            </w:r>
          </w:p>
          <w:p w:rsidR="003B5A8D" w:rsidRDefault="003B5A8D" w:rsidP="003B5A8D">
            <w:pPr>
              <w:widowControl w:val="0"/>
              <w:jc w:val="both"/>
              <w:rPr>
                <w:rFonts w:eastAsia="Calibri"/>
                <w:sz w:val="22"/>
                <w:szCs w:val="22"/>
              </w:rPr>
            </w:pPr>
            <w:r>
              <w:rPr>
                <w:rFonts w:eastAsia="Calibri"/>
                <w:sz w:val="22"/>
                <w:szCs w:val="22"/>
              </w:rPr>
              <w:t xml:space="preserve"> Фотолюминесцентная пленка с монтажом на пластиковую основу в металлической рамке</w:t>
            </w:r>
          </w:p>
          <w:p w:rsidR="00CD6055" w:rsidRDefault="00CD6055" w:rsidP="00CD6055">
            <w:pPr>
              <w:widowControl w:val="0"/>
              <w:jc w:val="both"/>
              <w:rPr>
                <w:rFonts w:eastAsia="Calibri"/>
                <w:sz w:val="22"/>
                <w:szCs w:val="22"/>
              </w:rPr>
            </w:pPr>
          </w:p>
          <w:p w:rsidR="00B93260" w:rsidRPr="004D1B0B" w:rsidRDefault="00B93260" w:rsidP="00B93260">
            <w:pPr>
              <w:widowControl w:val="0"/>
              <w:jc w:val="both"/>
              <w:rPr>
                <w:rFonts w:eastAsia="Calibri"/>
                <w:sz w:val="22"/>
                <w:szCs w:val="22"/>
              </w:rPr>
            </w:pPr>
            <w:r w:rsidRPr="004D1B0B">
              <w:rPr>
                <w:rFonts w:eastAsia="Calibri"/>
                <w:sz w:val="22"/>
                <w:szCs w:val="22"/>
              </w:rPr>
              <w:t>Гарантийный срок: ____</w:t>
            </w:r>
          </w:p>
          <w:p w:rsidR="00B93260" w:rsidRPr="004D1B0B" w:rsidRDefault="00B93260" w:rsidP="00B93260">
            <w:pPr>
              <w:widowControl w:val="0"/>
              <w:jc w:val="both"/>
              <w:rPr>
                <w:rFonts w:eastAsia="Calibri"/>
                <w:sz w:val="22"/>
                <w:szCs w:val="22"/>
              </w:rPr>
            </w:pPr>
            <w:r w:rsidRPr="004D1B0B">
              <w:rPr>
                <w:rFonts w:eastAsia="Calibri"/>
                <w:sz w:val="22"/>
                <w:szCs w:val="22"/>
              </w:rPr>
              <w:t>Страна происхождения:_____</w:t>
            </w:r>
          </w:p>
        </w:tc>
        <w:tc>
          <w:tcPr>
            <w:tcW w:w="1585" w:type="dxa"/>
            <w:gridSpan w:val="2"/>
            <w:vMerge/>
            <w:tcBorders>
              <w:left w:val="single" w:sz="4" w:space="0" w:color="000000"/>
              <w:bottom w:val="nil"/>
              <w:right w:val="single" w:sz="4" w:space="0" w:color="000000"/>
            </w:tcBorders>
            <w:vAlign w:val="center"/>
            <w:hideMark/>
          </w:tcPr>
          <w:p w:rsidR="00B93260" w:rsidRPr="004D1B0B" w:rsidRDefault="00B93260">
            <w:pPr>
              <w:widowControl w:val="0"/>
              <w:jc w:val="center"/>
              <w:rPr>
                <w:color w:val="000000"/>
                <w:sz w:val="22"/>
                <w:szCs w:val="22"/>
              </w:rPr>
            </w:pPr>
          </w:p>
        </w:tc>
        <w:tc>
          <w:tcPr>
            <w:tcW w:w="933" w:type="dxa"/>
            <w:tcBorders>
              <w:top w:val="single" w:sz="4" w:space="0" w:color="000000"/>
              <w:left w:val="single" w:sz="4" w:space="0" w:color="000000"/>
              <w:bottom w:val="nil"/>
              <w:right w:val="single" w:sz="4" w:space="0" w:color="000000"/>
            </w:tcBorders>
            <w:vAlign w:val="center"/>
            <w:hideMark/>
          </w:tcPr>
          <w:p w:rsidR="00B93260" w:rsidRPr="004D1B0B" w:rsidRDefault="003B5A8D">
            <w:pPr>
              <w:widowControl w:val="0"/>
              <w:jc w:val="center"/>
              <w:rPr>
                <w:rFonts w:eastAsia="Calibri"/>
                <w:sz w:val="22"/>
                <w:szCs w:val="22"/>
              </w:rPr>
            </w:pPr>
            <w:r>
              <w:rPr>
                <w:rFonts w:eastAsia="Calibri"/>
                <w:sz w:val="22"/>
                <w:szCs w:val="22"/>
              </w:rPr>
              <w:t>9</w:t>
            </w:r>
          </w:p>
        </w:tc>
        <w:tc>
          <w:tcPr>
            <w:tcW w:w="1758" w:type="dxa"/>
            <w:tcBorders>
              <w:top w:val="single" w:sz="4" w:space="0" w:color="000000"/>
              <w:left w:val="single" w:sz="4" w:space="0" w:color="000000"/>
              <w:bottom w:val="nil"/>
              <w:right w:val="single" w:sz="4" w:space="0" w:color="000000"/>
            </w:tcBorders>
            <w:vAlign w:val="center"/>
          </w:tcPr>
          <w:p w:rsidR="00B93260" w:rsidRPr="004D1B0B" w:rsidRDefault="00B93260">
            <w:pPr>
              <w:widowControl w:val="0"/>
              <w:jc w:val="center"/>
              <w:rPr>
                <w:rFonts w:eastAsia="Calibri"/>
                <w:sz w:val="22"/>
                <w:szCs w:val="22"/>
              </w:rPr>
            </w:pPr>
          </w:p>
        </w:tc>
        <w:tc>
          <w:tcPr>
            <w:tcW w:w="1967" w:type="dxa"/>
            <w:gridSpan w:val="2"/>
            <w:tcBorders>
              <w:top w:val="single" w:sz="4" w:space="0" w:color="000000"/>
              <w:left w:val="single" w:sz="4" w:space="0" w:color="000000"/>
              <w:bottom w:val="nil"/>
              <w:right w:val="single" w:sz="4" w:space="0" w:color="000000"/>
            </w:tcBorders>
            <w:vAlign w:val="center"/>
          </w:tcPr>
          <w:p w:rsidR="00B93260" w:rsidRPr="004D1B0B" w:rsidRDefault="00B93260">
            <w:pPr>
              <w:widowControl w:val="0"/>
              <w:jc w:val="center"/>
              <w:rPr>
                <w:rFonts w:eastAsia="Calibri"/>
                <w:sz w:val="22"/>
                <w:szCs w:val="22"/>
              </w:rPr>
            </w:pPr>
          </w:p>
        </w:tc>
      </w:tr>
      <w:tr w:rsidR="003D5B71" w:rsidRPr="004D1B0B" w:rsidTr="00B93260">
        <w:trPr>
          <w:jc w:val="center"/>
        </w:trPr>
        <w:tc>
          <w:tcPr>
            <w:tcW w:w="9570" w:type="dxa"/>
            <w:gridSpan w:val="7"/>
            <w:tcBorders>
              <w:top w:val="single" w:sz="4" w:space="0" w:color="000000"/>
              <w:left w:val="single" w:sz="4" w:space="0" w:color="000000"/>
              <w:bottom w:val="single" w:sz="4" w:space="0" w:color="000000"/>
              <w:right w:val="single" w:sz="4" w:space="0" w:color="000000"/>
            </w:tcBorders>
            <w:vAlign w:val="center"/>
          </w:tcPr>
          <w:p w:rsidR="003D5B71" w:rsidRPr="004D1B0B" w:rsidRDefault="003D5B71">
            <w:pPr>
              <w:widowControl w:val="0"/>
              <w:rPr>
                <w:b/>
                <w:sz w:val="22"/>
                <w:szCs w:val="22"/>
              </w:rPr>
            </w:pPr>
          </w:p>
          <w:p w:rsidR="003D5B71" w:rsidRPr="004D1B0B" w:rsidRDefault="003D5B71" w:rsidP="003D5B71">
            <w:pPr>
              <w:widowControl w:val="0"/>
              <w:rPr>
                <w:sz w:val="22"/>
                <w:szCs w:val="22"/>
              </w:rPr>
            </w:pPr>
            <w:r w:rsidRPr="004D1B0B">
              <w:rPr>
                <w:rFonts w:eastAsia="Calibri"/>
                <w:b/>
                <w:sz w:val="22"/>
                <w:szCs w:val="22"/>
              </w:rPr>
              <w:t>ИТОГО</w:t>
            </w:r>
            <w:proofErr w:type="gramStart"/>
            <w:r w:rsidRPr="004D1B0B">
              <w:rPr>
                <w:rFonts w:eastAsia="Calibri"/>
                <w:b/>
                <w:sz w:val="22"/>
                <w:szCs w:val="22"/>
              </w:rPr>
              <w:t xml:space="preserve">: ___________________ (___________________) </w:t>
            </w:r>
            <w:proofErr w:type="gramEnd"/>
            <w:r w:rsidRPr="004D1B0B">
              <w:rPr>
                <w:rFonts w:eastAsia="Calibri"/>
                <w:b/>
                <w:sz w:val="22"/>
                <w:szCs w:val="22"/>
              </w:rPr>
              <w:t>рублей ____ копеек, в том числе НДС *</w:t>
            </w:r>
          </w:p>
        </w:tc>
      </w:tr>
      <w:tr w:rsidR="003D5B71" w:rsidRPr="004D1B0B" w:rsidTr="00B93260">
        <w:trPr>
          <w:gridAfter w:val="1"/>
          <w:wAfter w:w="236" w:type="dxa"/>
          <w:jc w:val="center"/>
        </w:trPr>
        <w:tc>
          <w:tcPr>
            <w:tcW w:w="4658" w:type="dxa"/>
            <w:gridSpan w:val="2"/>
          </w:tcPr>
          <w:p w:rsidR="00217FA5" w:rsidRPr="004D1B0B" w:rsidRDefault="00217FA5" w:rsidP="00217FA5">
            <w:pPr>
              <w:ind w:left="4820" w:hanging="4820"/>
              <w:rPr>
                <w:i/>
                <w:sz w:val="22"/>
                <w:szCs w:val="22"/>
              </w:rPr>
            </w:pPr>
            <w:r w:rsidRPr="004D1B0B">
              <w:rPr>
                <w:b/>
                <w:sz w:val="22"/>
                <w:szCs w:val="22"/>
              </w:rPr>
              <w:t>*</w:t>
            </w:r>
            <w:r w:rsidRPr="004D1B0B">
              <w:rPr>
                <w:i/>
                <w:sz w:val="22"/>
                <w:szCs w:val="22"/>
              </w:rPr>
              <w:t>если облагается НДС</w:t>
            </w:r>
          </w:p>
          <w:p w:rsidR="003D5B71" w:rsidRPr="004D1B0B" w:rsidRDefault="003D5B71">
            <w:pPr>
              <w:widowControl w:val="0"/>
              <w:rPr>
                <w:b/>
                <w:sz w:val="22"/>
                <w:szCs w:val="22"/>
              </w:rPr>
            </w:pPr>
          </w:p>
        </w:tc>
        <w:tc>
          <w:tcPr>
            <w:tcW w:w="4676" w:type="dxa"/>
            <w:gridSpan w:val="4"/>
          </w:tcPr>
          <w:p w:rsidR="003D5B71" w:rsidRPr="004D1B0B" w:rsidRDefault="003D5B71">
            <w:pPr>
              <w:widowControl w:val="0"/>
              <w:rPr>
                <w:b/>
                <w:sz w:val="22"/>
                <w:szCs w:val="22"/>
              </w:rPr>
            </w:pPr>
          </w:p>
          <w:p w:rsidR="003D5B71" w:rsidRPr="004D1B0B" w:rsidRDefault="003D5B71">
            <w:pPr>
              <w:widowControl w:val="0"/>
              <w:rPr>
                <w:b/>
                <w:sz w:val="22"/>
                <w:szCs w:val="22"/>
              </w:rPr>
            </w:pPr>
          </w:p>
        </w:tc>
      </w:tr>
    </w:tbl>
    <w:p w:rsidR="00491A48" w:rsidRPr="00143960" w:rsidRDefault="00CD6055" w:rsidP="00CD6055">
      <w:pPr>
        <w:jc w:val="both"/>
        <w:rPr>
          <w:i/>
          <w:sz w:val="22"/>
          <w:szCs w:val="22"/>
        </w:rPr>
      </w:pPr>
      <w:r w:rsidRPr="00143960">
        <w:rPr>
          <w:i/>
          <w:sz w:val="22"/>
          <w:szCs w:val="22"/>
        </w:rPr>
        <w:t xml:space="preserve">Технические </w:t>
      </w:r>
      <w:r w:rsidR="003B5A8D">
        <w:rPr>
          <w:i/>
          <w:sz w:val="22"/>
          <w:szCs w:val="22"/>
        </w:rPr>
        <w:t>характеристики товара, описание</w:t>
      </w:r>
      <w:r w:rsidRPr="00143960">
        <w:rPr>
          <w:i/>
          <w:sz w:val="22"/>
          <w:szCs w:val="22"/>
        </w:rPr>
        <w:t xml:space="preserve">  указаны в Приложение № 2 к договору. </w:t>
      </w:r>
    </w:p>
    <w:p w:rsidR="00CD6055" w:rsidRPr="004D1B0B" w:rsidRDefault="00CD6055" w:rsidP="00CD6055">
      <w:pPr>
        <w:jc w:val="both"/>
        <w:rPr>
          <w:b/>
          <w:sz w:val="22"/>
          <w:szCs w:val="22"/>
        </w:rPr>
      </w:pPr>
    </w:p>
    <w:tbl>
      <w:tblPr>
        <w:tblW w:w="10098" w:type="dxa"/>
        <w:jc w:val="center"/>
        <w:tblInd w:w="3114" w:type="dxa"/>
        <w:tblLayout w:type="fixed"/>
        <w:tblLook w:val="04A0"/>
      </w:tblPr>
      <w:tblGrid>
        <w:gridCol w:w="301"/>
        <w:gridCol w:w="485"/>
        <w:gridCol w:w="177"/>
        <w:gridCol w:w="4046"/>
        <w:gridCol w:w="177"/>
        <w:gridCol w:w="4499"/>
        <w:gridCol w:w="177"/>
        <w:gridCol w:w="59"/>
        <w:gridCol w:w="177"/>
      </w:tblGrid>
      <w:tr w:rsidR="00F127FB" w:rsidRPr="004D1B0B" w:rsidTr="00217FA5">
        <w:trPr>
          <w:jc w:val="center"/>
        </w:trPr>
        <w:tc>
          <w:tcPr>
            <w:tcW w:w="301" w:type="dxa"/>
          </w:tcPr>
          <w:p w:rsidR="00F127FB" w:rsidRPr="004D1B0B" w:rsidRDefault="00F127FB" w:rsidP="003D5B71">
            <w:pPr>
              <w:rPr>
                <w:b/>
                <w:sz w:val="22"/>
                <w:szCs w:val="22"/>
              </w:rPr>
            </w:pPr>
          </w:p>
        </w:tc>
        <w:tc>
          <w:tcPr>
            <w:tcW w:w="662" w:type="dxa"/>
            <w:gridSpan w:val="2"/>
          </w:tcPr>
          <w:p w:rsidR="00F127FB" w:rsidRPr="004D1B0B" w:rsidRDefault="00F127FB">
            <w:pPr>
              <w:widowControl w:val="0"/>
              <w:rPr>
                <w:b/>
                <w:sz w:val="22"/>
                <w:szCs w:val="22"/>
              </w:rPr>
            </w:pPr>
          </w:p>
        </w:tc>
        <w:tc>
          <w:tcPr>
            <w:tcW w:w="4223" w:type="dxa"/>
            <w:gridSpan w:val="2"/>
          </w:tcPr>
          <w:p w:rsidR="00F127FB" w:rsidRPr="004D1B0B" w:rsidRDefault="00F127FB">
            <w:pPr>
              <w:widowControl w:val="0"/>
              <w:rPr>
                <w:b/>
                <w:sz w:val="22"/>
                <w:szCs w:val="22"/>
              </w:rPr>
            </w:pPr>
          </w:p>
          <w:p w:rsidR="00F127FB" w:rsidRPr="004D1B0B" w:rsidRDefault="00F127FB">
            <w:pPr>
              <w:widowControl w:val="0"/>
              <w:rPr>
                <w:b/>
                <w:sz w:val="22"/>
                <w:szCs w:val="22"/>
              </w:rPr>
            </w:pPr>
          </w:p>
          <w:p w:rsidR="00F127FB" w:rsidRPr="004D1B0B" w:rsidRDefault="00F127FB">
            <w:pPr>
              <w:widowControl w:val="0"/>
              <w:rPr>
                <w:b/>
                <w:sz w:val="22"/>
                <w:szCs w:val="22"/>
              </w:rPr>
            </w:pPr>
            <w:r w:rsidRPr="004D1B0B">
              <w:rPr>
                <w:b/>
                <w:sz w:val="22"/>
                <w:szCs w:val="22"/>
              </w:rPr>
              <w:t>Поставщик:</w:t>
            </w:r>
          </w:p>
          <w:p w:rsidR="00F127FB" w:rsidRPr="004D1B0B" w:rsidRDefault="00F127FB">
            <w:pPr>
              <w:widowControl w:val="0"/>
              <w:rPr>
                <w:b/>
                <w:sz w:val="22"/>
                <w:szCs w:val="22"/>
              </w:rPr>
            </w:pPr>
          </w:p>
        </w:tc>
        <w:tc>
          <w:tcPr>
            <w:tcW w:w="4676" w:type="dxa"/>
            <w:gridSpan w:val="2"/>
          </w:tcPr>
          <w:p w:rsidR="00F127FB" w:rsidRPr="004D1B0B" w:rsidRDefault="00F127FB">
            <w:pPr>
              <w:widowControl w:val="0"/>
              <w:rPr>
                <w:b/>
                <w:sz w:val="22"/>
                <w:szCs w:val="22"/>
              </w:rPr>
            </w:pPr>
          </w:p>
          <w:p w:rsidR="00F127FB" w:rsidRPr="004D1B0B" w:rsidRDefault="00F127FB">
            <w:pPr>
              <w:widowControl w:val="0"/>
              <w:rPr>
                <w:b/>
                <w:sz w:val="22"/>
                <w:szCs w:val="22"/>
              </w:rPr>
            </w:pPr>
          </w:p>
          <w:p w:rsidR="00F127FB" w:rsidRPr="004D1B0B" w:rsidRDefault="00F127FB">
            <w:pPr>
              <w:widowControl w:val="0"/>
              <w:rPr>
                <w:b/>
                <w:sz w:val="22"/>
                <w:szCs w:val="22"/>
              </w:rPr>
            </w:pPr>
            <w:r w:rsidRPr="004D1B0B">
              <w:rPr>
                <w:b/>
                <w:sz w:val="22"/>
                <w:szCs w:val="22"/>
              </w:rPr>
              <w:t>Покупатель</w:t>
            </w:r>
            <w:r w:rsidRPr="004D1B0B">
              <w:rPr>
                <w:sz w:val="22"/>
                <w:szCs w:val="22"/>
              </w:rPr>
              <w:t>:</w:t>
            </w:r>
          </w:p>
        </w:tc>
        <w:tc>
          <w:tcPr>
            <w:tcW w:w="236" w:type="dxa"/>
            <w:gridSpan w:val="2"/>
          </w:tcPr>
          <w:p w:rsidR="00F127FB" w:rsidRPr="004D1B0B" w:rsidRDefault="00F127FB">
            <w:pPr>
              <w:widowControl w:val="0"/>
              <w:rPr>
                <w:sz w:val="22"/>
                <w:szCs w:val="22"/>
              </w:rPr>
            </w:pPr>
          </w:p>
        </w:tc>
      </w:tr>
      <w:tr w:rsidR="00F127FB" w:rsidRPr="004D1B0B" w:rsidTr="00217FA5">
        <w:trPr>
          <w:gridAfter w:val="1"/>
          <w:wAfter w:w="177" w:type="dxa"/>
          <w:trHeight w:val="2209"/>
          <w:jc w:val="center"/>
        </w:trPr>
        <w:tc>
          <w:tcPr>
            <w:tcW w:w="301" w:type="dxa"/>
          </w:tcPr>
          <w:p w:rsidR="00F127FB" w:rsidRPr="004D1B0B" w:rsidRDefault="00F127FB">
            <w:pPr>
              <w:widowControl w:val="0"/>
              <w:tabs>
                <w:tab w:val="left" w:pos="4320"/>
              </w:tabs>
              <w:ind w:right="-1333"/>
              <w:jc w:val="both"/>
              <w:rPr>
                <w:sz w:val="22"/>
                <w:szCs w:val="22"/>
              </w:rPr>
            </w:pPr>
          </w:p>
        </w:tc>
        <w:tc>
          <w:tcPr>
            <w:tcW w:w="485" w:type="dxa"/>
          </w:tcPr>
          <w:p w:rsidR="00F127FB" w:rsidRPr="004D1B0B" w:rsidRDefault="00F127FB">
            <w:pPr>
              <w:widowControl w:val="0"/>
              <w:tabs>
                <w:tab w:val="left" w:pos="4320"/>
              </w:tabs>
              <w:ind w:right="-1333"/>
              <w:jc w:val="both"/>
              <w:rPr>
                <w:sz w:val="22"/>
                <w:szCs w:val="22"/>
              </w:rPr>
            </w:pPr>
          </w:p>
        </w:tc>
        <w:tc>
          <w:tcPr>
            <w:tcW w:w="4223" w:type="dxa"/>
            <w:gridSpan w:val="2"/>
          </w:tcPr>
          <w:p w:rsidR="00F127FB" w:rsidRPr="004D1B0B" w:rsidRDefault="00F127FB">
            <w:pPr>
              <w:widowControl w:val="0"/>
              <w:tabs>
                <w:tab w:val="left" w:pos="4320"/>
              </w:tabs>
              <w:ind w:right="-1333"/>
              <w:jc w:val="both"/>
              <w:rPr>
                <w:sz w:val="22"/>
                <w:szCs w:val="22"/>
              </w:rPr>
            </w:pPr>
          </w:p>
          <w:p w:rsidR="00F127FB" w:rsidRPr="004D1B0B" w:rsidRDefault="00F127FB">
            <w:pPr>
              <w:widowControl w:val="0"/>
              <w:tabs>
                <w:tab w:val="left" w:pos="4320"/>
              </w:tabs>
              <w:ind w:right="-1333"/>
              <w:jc w:val="both"/>
              <w:rPr>
                <w:sz w:val="22"/>
                <w:szCs w:val="22"/>
              </w:rPr>
            </w:pPr>
          </w:p>
          <w:p w:rsidR="00F127FB" w:rsidRPr="004D1B0B" w:rsidRDefault="00F127FB">
            <w:pPr>
              <w:widowControl w:val="0"/>
              <w:tabs>
                <w:tab w:val="left" w:pos="4320"/>
              </w:tabs>
              <w:ind w:right="-1333"/>
              <w:jc w:val="both"/>
              <w:rPr>
                <w:sz w:val="22"/>
                <w:szCs w:val="22"/>
              </w:rPr>
            </w:pPr>
          </w:p>
          <w:p w:rsidR="00217FA5" w:rsidRDefault="00217FA5">
            <w:pPr>
              <w:widowControl w:val="0"/>
              <w:rPr>
                <w:sz w:val="22"/>
                <w:szCs w:val="22"/>
              </w:rPr>
            </w:pPr>
          </w:p>
          <w:p w:rsidR="00604336" w:rsidRPr="004D1B0B" w:rsidRDefault="00604336">
            <w:pPr>
              <w:widowControl w:val="0"/>
              <w:rPr>
                <w:sz w:val="22"/>
                <w:szCs w:val="22"/>
              </w:rPr>
            </w:pPr>
          </w:p>
          <w:p w:rsidR="00217FA5" w:rsidRPr="004D1B0B" w:rsidRDefault="00217FA5">
            <w:pPr>
              <w:widowControl w:val="0"/>
              <w:rPr>
                <w:sz w:val="22"/>
                <w:szCs w:val="22"/>
              </w:rPr>
            </w:pPr>
          </w:p>
          <w:p w:rsidR="00217FA5" w:rsidRPr="004D1B0B" w:rsidRDefault="00217FA5" w:rsidP="00217FA5">
            <w:pPr>
              <w:widowControl w:val="0"/>
              <w:rPr>
                <w:sz w:val="22"/>
                <w:szCs w:val="22"/>
              </w:rPr>
            </w:pPr>
          </w:p>
          <w:p w:rsidR="00F127FB" w:rsidRPr="004D1B0B" w:rsidRDefault="00F127FB" w:rsidP="00217FA5">
            <w:pPr>
              <w:widowControl w:val="0"/>
              <w:rPr>
                <w:sz w:val="22"/>
                <w:szCs w:val="22"/>
              </w:rPr>
            </w:pPr>
            <w:r w:rsidRPr="004D1B0B">
              <w:rPr>
                <w:sz w:val="22"/>
                <w:szCs w:val="22"/>
              </w:rPr>
              <w:t>________________/ _______________</w:t>
            </w:r>
          </w:p>
          <w:p w:rsidR="00217FA5" w:rsidRPr="004D1B0B" w:rsidRDefault="00217FA5" w:rsidP="00217FA5">
            <w:pPr>
              <w:rPr>
                <w:i/>
                <w:sz w:val="22"/>
                <w:szCs w:val="22"/>
              </w:rPr>
            </w:pPr>
            <w:r w:rsidRPr="004D1B0B">
              <w:rPr>
                <w:i/>
                <w:sz w:val="22"/>
                <w:szCs w:val="22"/>
              </w:rPr>
              <w:t>Подписано электронно-цифровой подписью</w:t>
            </w:r>
          </w:p>
          <w:p w:rsidR="00217FA5" w:rsidRPr="004D1B0B" w:rsidRDefault="00217FA5" w:rsidP="00217FA5">
            <w:pPr>
              <w:widowControl w:val="0"/>
              <w:rPr>
                <w:b/>
                <w:sz w:val="22"/>
                <w:szCs w:val="22"/>
              </w:rPr>
            </w:pPr>
          </w:p>
        </w:tc>
        <w:tc>
          <w:tcPr>
            <w:tcW w:w="4676" w:type="dxa"/>
            <w:gridSpan w:val="2"/>
          </w:tcPr>
          <w:p w:rsidR="00F127FB" w:rsidRPr="004D1B0B" w:rsidRDefault="00F127FB">
            <w:pPr>
              <w:widowControl w:val="0"/>
              <w:rPr>
                <w:b/>
                <w:sz w:val="22"/>
                <w:szCs w:val="22"/>
              </w:rPr>
            </w:pPr>
            <w:r w:rsidRPr="004D1B0B">
              <w:rPr>
                <w:b/>
                <w:sz w:val="22"/>
                <w:szCs w:val="22"/>
              </w:rPr>
              <w:t>Санкт-Петербургское государственное автономное учреждение культуры «Музыкальный театр</w:t>
            </w:r>
            <w:r w:rsidR="00604336">
              <w:rPr>
                <w:b/>
                <w:sz w:val="22"/>
                <w:szCs w:val="22"/>
              </w:rPr>
              <w:t xml:space="preserve"> имени Ф.И. Шаляпина</w:t>
            </w:r>
            <w:r w:rsidRPr="004D1B0B">
              <w:rPr>
                <w:b/>
                <w:sz w:val="22"/>
                <w:szCs w:val="22"/>
              </w:rPr>
              <w:t>»</w:t>
            </w:r>
          </w:p>
          <w:p w:rsidR="00F127FB" w:rsidRPr="004D1B0B" w:rsidRDefault="00F127FB">
            <w:pPr>
              <w:widowControl w:val="0"/>
              <w:rPr>
                <w:sz w:val="22"/>
                <w:szCs w:val="22"/>
                <w:u w:val="single"/>
              </w:rPr>
            </w:pPr>
          </w:p>
          <w:p w:rsidR="00F127FB" w:rsidRPr="004D1B0B" w:rsidRDefault="00F127FB">
            <w:pPr>
              <w:widowControl w:val="0"/>
              <w:rPr>
                <w:sz w:val="22"/>
                <w:szCs w:val="22"/>
              </w:rPr>
            </w:pPr>
            <w:r w:rsidRPr="004D1B0B">
              <w:rPr>
                <w:sz w:val="22"/>
                <w:szCs w:val="22"/>
              </w:rPr>
              <w:t>Директор</w:t>
            </w:r>
          </w:p>
          <w:p w:rsidR="00F127FB" w:rsidRPr="004D1B0B" w:rsidRDefault="00F127FB">
            <w:pPr>
              <w:widowControl w:val="0"/>
              <w:rPr>
                <w:sz w:val="22"/>
                <w:szCs w:val="22"/>
              </w:rPr>
            </w:pPr>
          </w:p>
          <w:p w:rsidR="00F127FB" w:rsidRPr="004D1B0B" w:rsidRDefault="00F127FB">
            <w:pPr>
              <w:widowControl w:val="0"/>
              <w:rPr>
                <w:sz w:val="22"/>
                <w:szCs w:val="22"/>
              </w:rPr>
            </w:pPr>
            <w:r w:rsidRPr="004D1B0B">
              <w:rPr>
                <w:sz w:val="22"/>
                <w:szCs w:val="22"/>
              </w:rPr>
              <w:t xml:space="preserve">_____________________/ Ю. Н. </w:t>
            </w:r>
            <w:proofErr w:type="spellStart"/>
            <w:r w:rsidRPr="004D1B0B">
              <w:rPr>
                <w:sz w:val="22"/>
                <w:szCs w:val="22"/>
              </w:rPr>
              <w:t>Стрижак</w:t>
            </w:r>
            <w:proofErr w:type="spellEnd"/>
          </w:p>
          <w:p w:rsidR="00217FA5" w:rsidRPr="004D1B0B" w:rsidRDefault="00217FA5" w:rsidP="00217FA5">
            <w:pPr>
              <w:rPr>
                <w:i/>
                <w:sz w:val="22"/>
                <w:szCs w:val="22"/>
              </w:rPr>
            </w:pPr>
            <w:r w:rsidRPr="004D1B0B">
              <w:rPr>
                <w:i/>
                <w:sz w:val="22"/>
                <w:szCs w:val="22"/>
              </w:rPr>
              <w:t>Подписано электронно-цифровой подписью</w:t>
            </w:r>
          </w:p>
          <w:p w:rsidR="00217FA5" w:rsidRPr="004D1B0B" w:rsidRDefault="00217FA5">
            <w:pPr>
              <w:widowControl w:val="0"/>
              <w:rPr>
                <w:sz w:val="22"/>
                <w:szCs w:val="22"/>
              </w:rPr>
            </w:pPr>
          </w:p>
        </w:tc>
        <w:tc>
          <w:tcPr>
            <w:tcW w:w="236" w:type="dxa"/>
            <w:gridSpan w:val="2"/>
          </w:tcPr>
          <w:p w:rsidR="00F127FB" w:rsidRPr="004D1B0B" w:rsidRDefault="00F127FB">
            <w:pPr>
              <w:widowControl w:val="0"/>
              <w:rPr>
                <w:sz w:val="22"/>
                <w:szCs w:val="22"/>
              </w:rPr>
            </w:pPr>
          </w:p>
        </w:tc>
      </w:tr>
    </w:tbl>
    <w:p w:rsidR="0014330E" w:rsidRPr="004D1B0B" w:rsidRDefault="0014330E">
      <w:pPr>
        <w:ind w:left="4820" w:hanging="4820"/>
        <w:rPr>
          <w:sz w:val="22"/>
          <w:szCs w:val="22"/>
        </w:rPr>
      </w:pPr>
    </w:p>
    <w:p w:rsidR="0014330E" w:rsidRPr="004D1B0B" w:rsidRDefault="0014330E">
      <w:pPr>
        <w:ind w:left="4820" w:hanging="4820"/>
        <w:rPr>
          <w:sz w:val="22"/>
          <w:szCs w:val="22"/>
        </w:rPr>
      </w:pPr>
    </w:p>
    <w:p w:rsidR="0014330E" w:rsidRDefault="0014330E">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Pr="004D1B0B" w:rsidRDefault="00143960">
      <w:pPr>
        <w:ind w:left="4820" w:hanging="4820"/>
        <w:rPr>
          <w:sz w:val="22"/>
          <w:szCs w:val="22"/>
        </w:rPr>
      </w:pPr>
    </w:p>
    <w:p w:rsidR="00EB3D3B" w:rsidRPr="004D1B0B" w:rsidRDefault="00EB3D3B">
      <w:pPr>
        <w:ind w:left="4820" w:hanging="4820"/>
        <w:rPr>
          <w:sz w:val="22"/>
          <w:szCs w:val="22"/>
        </w:rPr>
      </w:pPr>
    </w:p>
    <w:p w:rsidR="00143960" w:rsidRPr="004D1B0B" w:rsidRDefault="00143960" w:rsidP="00143960">
      <w:pPr>
        <w:spacing w:line="276" w:lineRule="auto"/>
        <w:jc w:val="right"/>
        <w:rPr>
          <w:i/>
          <w:sz w:val="22"/>
          <w:szCs w:val="22"/>
        </w:rPr>
      </w:pPr>
      <w:r w:rsidRPr="004D1B0B">
        <w:rPr>
          <w:i/>
          <w:sz w:val="22"/>
          <w:szCs w:val="22"/>
        </w:rPr>
        <w:t xml:space="preserve">Приложение № </w:t>
      </w:r>
      <w:r>
        <w:rPr>
          <w:i/>
          <w:sz w:val="22"/>
          <w:szCs w:val="22"/>
        </w:rPr>
        <w:t>2</w:t>
      </w:r>
      <w:r w:rsidRPr="004D1B0B">
        <w:rPr>
          <w:i/>
          <w:sz w:val="22"/>
          <w:szCs w:val="22"/>
        </w:rPr>
        <w:t xml:space="preserve"> к Договору поставки </w:t>
      </w:r>
    </w:p>
    <w:p w:rsidR="00143960" w:rsidRDefault="00143960" w:rsidP="00143960">
      <w:pPr>
        <w:spacing w:line="276" w:lineRule="auto"/>
        <w:jc w:val="right"/>
        <w:rPr>
          <w:sz w:val="22"/>
          <w:szCs w:val="22"/>
        </w:rPr>
      </w:pPr>
      <w:r w:rsidRPr="004D1B0B">
        <w:rPr>
          <w:i/>
          <w:sz w:val="22"/>
          <w:szCs w:val="22"/>
        </w:rPr>
        <w:t xml:space="preserve">№                      </w:t>
      </w:r>
      <w:r w:rsidR="00604336">
        <w:rPr>
          <w:i/>
          <w:sz w:val="22"/>
          <w:szCs w:val="22"/>
        </w:rPr>
        <w:t xml:space="preserve">   от «      » _________2023 </w:t>
      </w:r>
      <w:r w:rsidRPr="004D1B0B">
        <w:rPr>
          <w:i/>
          <w:sz w:val="22"/>
          <w:szCs w:val="22"/>
        </w:rPr>
        <w:t>г.</w:t>
      </w:r>
      <w:r w:rsidRPr="004D1B0B">
        <w:rPr>
          <w:sz w:val="22"/>
          <w:szCs w:val="22"/>
        </w:rPr>
        <w:t xml:space="preserve"> </w:t>
      </w:r>
    </w:p>
    <w:p w:rsidR="007C1409" w:rsidRDefault="00143960" w:rsidP="00143960">
      <w:pPr>
        <w:spacing w:line="276" w:lineRule="auto"/>
        <w:jc w:val="right"/>
        <w:rPr>
          <w:b/>
          <w:i/>
          <w:sz w:val="22"/>
          <w:szCs w:val="22"/>
        </w:rPr>
      </w:pPr>
      <w:r w:rsidRPr="00143960">
        <w:rPr>
          <w:b/>
          <w:i/>
          <w:sz w:val="22"/>
          <w:szCs w:val="22"/>
        </w:rPr>
        <w:t xml:space="preserve">Техническое задание </w:t>
      </w:r>
    </w:p>
    <w:p w:rsidR="004D1B0B" w:rsidRDefault="004D1B0B">
      <w:pPr>
        <w:ind w:left="4820" w:hanging="4820"/>
        <w:rPr>
          <w:sz w:val="22"/>
          <w:szCs w:val="22"/>
        </w:rPr>
      </w:pPr>
    </w:p>
    <w:p w:rsidR="00A600F2" w:rsidRDefault="00A600F2">
      <w:pPr>
        <w:ind w:left="4820" w:hanging="4820"/>
        <w:rPr>
          <w:sz w:val="22"/>
          <w:szCs w:val="22"/>
        </w:rPr>
      </w:pPr>
    </w:p>
    <w:sectPr w:rsidR="00A600F2" w:rsidSect="007F680B">
      <w:pgSz w:w="11906" w:h="16838"/>
      <w:pgMar w:top="1134" w:right="850" w:bottom="1134" w:left="1843" w:header="0" w:footer="0" w:gutter="0"/>
      <w:cols w:space="720"/>
      <w:formProt w:val="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567"/>
  <w:autoHyphenation/>
  <w:characterSpacingControl w:val="doNotCompress"/>
  <w:compat/>
  <w:rsids>
    <w:rsidRoot w:val="00491A48"/>
    <w:rsid w:val="00001B70"/>
    <w:rsid w:val="0005028A"/>
    <w:rsid w:val="00065C92"/>
    <w:rsid w:val="000702B7"/>
    <w:rsid w:val="000A05D8"/>
    <w:rsid w:val="000E7CFA"/>
    <w:rsid w:val="00101AA8"/>
    <w:rsid w:val="00115303"/>
    <w:rsid w:val="001302A9"/>
    <w:rsid w:val="001342DA"/>
    <w:rsid w:val="0014330E"/>
    <w:rsid w:val="00143960"/>
    <w:rsid w:val="001611B8"/>
    <w:rsid w:val="001F6C73"/>
    <w:rsid w:val="0021588C"/>
    <w:rsid w:val="00217FA5"/>
    <w:rsid w:val="0026215E"/>
    <w:rsid w:val="00276588"/>
    <w:rsid w:val="002A1D29"/>
    <w:rsid w:val="002D27A9"/>
    <w:rsid w:val="002E776C"/>
    <w:rsid w:val="002F00E2"/>
    <w:rsid w:val="00396BF8"/>
    <w:rsid w:val="003B5A8D"/>
    <w:rsid w:val="003C1305"/>
    <w:rsid w:val="003D2EEC"/>
    <w:rsid w:val="003D5B71"/>
    <w:rsid w:val="00404D74"/>
    <w:rsid w:val="00440FF1"/>
    <w:rsid w:val="00491A48"/>
    <w:rsid w:val="004D1B0B"/>
    <w:rsid w:val="004D6780"/>
    <w:rsid w:val="004E1D66"/>
    <w:rsid w:val="005177BD"/>
    <w:rsid w:val="00557A1E"/>
    <w:rsid w:val="005B106D"/>
    <w:rsid w:val="005B3406"/>
    <w:rsid w:val="005B77E6"/>
    <w:rsid w:val="00604336"/>
    <w:rsid w:val="00693F3B"/>
    <w:rsid w:val="00707502"/>
    <w:rsid w:val="00772CA7"/>
    <w:rsid w:val="007965EB"/>
    <w:rsid w:val="007A1401"/>
    <w:rsid w:val="007C1409"/>
    <w:rsid w:val="007C3101"/>
    <w:rsid w:val="007C6839"/>
    <w:rsid w:val="007F680B"/>
    <w:rsid w:val="00815741"/>
    <w:rsid w:val="00815C39"/>
    <w:rsid w:val="008319E9"/>
    <w:rsid w:val="00846F47"/>
    <w:rsid w:val="00853FA2"/>
    <w:rsid w:val="00862256"/>
    <w:rsid w:val="00880482"/>
    <w:rsid w:val="008E03C0"/>
    <w:rsid w:val="008F3ADF"/>
    <w:rsid w:val="009273F2"/>
    <w:rsid w:val="00961F88"/>
    <w:rsid w:val="009666CA"/>
    <w:rsid w:val="009B07B0"/>
    <w:rsid w:val="009F55C2"/>
    <w:rsid w:val="00A257B2"/>
    <w:rsid w:val="00A40B5D"/>
    <w:rsid w:val="00A5120A"/>
    <w:rsid w:val="00A5353A"/>
    <w:rsid w:val="00A600F2"/>
    <w:rsid w:val="00A7167E"/>
    <w:rsid w:val="00AC6D03"/>
    <w:rsid w:val="00B71878"/>
    <w:rsid w:val="00B93260"/>
    <w:rsid w:val="00BB2045"/>
    <w:rsid w:val="00BC02A2"/>
    <w:rsid w:val="00BD6008"/>
    <w:rsid w:val="00BE7D33"/>
    <w:rsid w:val="00C015CE"/>
    <w:rsid w:val="00C14F61"/>
    <w:rsid w:val="00C3393F"/>
    <w:rsid w:val="00C3419F"/>
    <w:rsid w:val="00CA228D"/>
    <w:rsid w:val="00CD6055"/>
    <w:rsid w:val="00CE51A9"/>
    <w:rsid w:val="00CE62ED"/>
    <w:rsid w:val="00CE68D4"/>
    <w:rsid w:val="00CF3AE0"/>
    <w:rsid w:val="00D41ADE"/>
    <w:rsid w:val="00D4277B"/>
    <w:rsid w:val="00DB4D2F"/>
    <w:rsid w:val="00DC4753"/>
    <w:rsid w:val="00E267DE"/>
    <w:rsid w:val="00E37C92"/>
    <w:rsid w:val="00E50707"/>
    <w:rsid w:val="00E81592"/>
    <w:rsid w:val="00EA2446"/>
    <w:rsid w:val="00EB3D3B"/>
    <w:rsid w:val="00F127FB"/>
    <w:rsid w:val="00F20CC1"/>
    <w:rsid w:val="00F246FE"/>
    <w:rsid w:val="00F80E93"/>
    <w:rsid w:val="00FB6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a7">
    <w:name w:val="Заголовок"/>
    <w:basedOn w:val="a"/>
    <w:next w:val="a8"/>
    <w:qFormat/>
    <w:rsid w:val="00396BF8"/>
    <w:pPr>
      <w:keepNext/>
      <w:spacing w:before="240" w:after="120"/>
    </w:pPr>
    <w:rPr>
      <w:rFonts w:ascii="Liberation Sans" w:eastAsia="Microsoft YaHei" w:hAnsi="Liberation Sans" w:cs="Arial"/>
      <w:sz w:val="28"/>
      <w:szCs w:val="28"/>
    </w:rPr>
  </w:style>
  <w:style w:type="paragraph" w:styleId="a8">
    <w:name w:val="Body Text"/>
    <w:basedOn w:val="a"/>
    <w:rsid w:val="00C76D8B"/>
    <w:pPr>
      <w:jc w:val="center"/>
    </w:pPr>
    <w:rPr>
      <w:szCs w:val="20"/>
    </w:rPr>
  </w:style>
  <w:style w:type="paragraph" w:styleId="a9">
    <w:name w:val="List"/>
    <w:basedOn w:val="a8"/>
    <w:rsid w:val="00396BF8"/>
    <w:rPr>
      <w:rFonts w:cs="Arial"/>
    </w:rPr>
  </w:style>
  <w:style w:type="paragraph" w:styleId="aa">
    <w:name w:val="caption"/>
    <w:basedOn w:val="a"/>
    <w:qFormat/>
    <w:rsid w:val="00396BF8"/>
    <w:pPr>
      <w:suppressLineNumbers/>
      <w:spacing w:before="120" w:after="120"/>
    </w:pPr>
    <w:rPr>
      <w:rFonts w:cs="Arial"/>
      <w:i/>
      <w:iCs/>
    </w:rPr>
  </w:style>
  <w:style w:type="paragraph" w:styleId="ab">
    <w:name w:val="index heading"/>
    <w:basedOn w:val="a"/>
    <w:qFormat/>
    <w:rsid w:val="00396BF8"/>
    <w:pPr>
      <w:suppressLineNumbers/>
    </w:pPr>
    <w:rPr>
      <w:rFonts w:cs="Arial"/>
    </w:rPr>
  </w:style>
  <w:style w:type="paragraph" w:styleId="ac">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d">
    <w:name w:val="Верхний и нижний колонтитулы"/>
    <w:basedOn w:val="a"/>
    <w:qFormat/>
    <w:rsid w:val="00396BF8"/>
  </w:style>
  <w:style w:type="paragraph" w:styleId="ae">
    <w:name w:val="header"/>
    <w:basedOn w:val="a"/>
    <w:rsid w:val="00C76D8B"/>
    <w:pPr>
      <w:tabs>
        <w:tab w:val="center" w:pos="4153"/>
        <w:tab w:val="right" w:pos="8306"/>
      </w:tabs>
    </w:pPr>
  </w:style>
  <w:style w:type="paragraph" w:styleId="af">
    <w:name w:val="footer"/>
    <w:basedOn w:val="a"/>
    <w:rsid w:val="00C76D8B"/>
    <w:pPr>
      <w:tabs>
        <w:tab w:val="center" w:pos="4153"/>
        <w:tab w:val="right" w:pos="8306"/>
      </w:tabs>
    </w:pPr>
  </w:style>
  <w:style w:type="paragraph" w:styleId="af0">
    <w:name w:val="annotation text"/>
    <w:basedOn w:val="a"/>
    <w:semiHidden/>
    <w:qFormat/>
    <w:rsid w:val="00374E40"/>
    <w:rPr>
      <w:sz w:val="20"/>
      <w:szCs w:val="20"/>
    </w:rPr>
  </w:style>
  <w:style w:type="paragraph" w:styleId="af1">
    <w:name w:val="annotation subject"/>
    <w:basedOn w:val="af0"/>
    <w:next w:val="af0"/>
    <w:semiHidden/>
    <w:qFormat/>
    <w:rsid w:val="00374E40"/>
    <w:rPr>
      <w:b/>
      <w:bCs/>
    </w:rPr>
  </w:style>
  <w:style w:type="paragraph" w:styleId="af2">
    <w:name w:val="Balloon Text"/>
    <w:basedOn w:val="a"/>
    <w:semiHidden/>
    <w:qFormat/>
    <w:rsid w:val="00374E40"/>
    <w:rPr>
      <w:rFonts w:ascii="Tahoma" w:hAnsi="Tahoma" w:cs="Tahoma"/>
      <w:sz w:val="16"/>
      <w:szCs w:val="16"/>
    </w:rPr>
  </w:style>
  <w:style w:type="paragraph" w:styleId="af3">
    <w:name w:val="No Spacing"/>
    <w:uiPriority w:val="1"/>
    <w:qFormat/>
    <w:rsid w:val="006260D4"/>
    <w:rPr>
      <w:rFonts w:ascii="Calibri" w:hAnsi="Calibri"/>
      <w:sz w:val="22"/>
      <w:szCs w:val="22"/>
    </w:rPr>
  </w:style>
  <w:style w:type="table" w:styleId="af4">
    <w:name w:val="Table Grid"/>
    <w:basedOn w:val="a1"/>
    <w:uiPriority w:val="59"/>
    <w:rsid w:val="00F20586"/>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6">
    <w:name w:val="Normal (Web)"/>
    <w:aliases w:val="Обычный (Web),Обычный (веб)1,Обычный (веб)11,Обычный (веб)2,Обычный (веб)21,Обычный (веб)111"/>
    <w:basedOn w:val="a"/>
    <w:rsid w:val="000E7CFA"/>
    <w:pPr>
      <w:suppressAutoHyphens w:val="0"/>
      <w:spacing w:before="100" w:beforeAutospacing="1" w:after="100" w:afterAutospacing="1"/>
    </w:pPr>
  </w:style>
  <w:style w:type="paragraph" w:styleId="af7">
    <w:name w:val="Body Text Indent"/>
    <w:basedOn w:val="a"/>
    <w:link w:val="af8"/>
    <w:rsid w:val="00101AA8"/>
    <w:pPr>
      <w:suppressAutoHyphens w:val="0"/>
      <w:spacing w:after="120"/>
      <w:ind w:left="283"/>
    </w:pPr>
  </w:style>
  <w:style w:type="character" w:customStyle="1" w:styleId="af8">
    <w:name w:val="Основной текст с отступом Знак"/>
    <w:basedOn w:val="a0"/>
    <w:link w:val="af7"/>
    <w:rsid w:val="00101AA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rsid w:val="00C76D8B"/>
    <w:pPr>
      <w:jc w:val="center"/>
    </w:pPr>
    <w:rPr>
      <w:szCs w:val="20"/>
    </w:r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styleId="ac">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d">
    <w:name w:val="Верхний и нижний колонтитулы"/>
    <w:basedOn w:val="a"/>
    <w:qFormat/>
  </w:style>
  <w:style w:type="paragraph" w:styleId="ae">
    <w:name w:val="header"/>
    <w:basedOn w:val="a"/>
    <w:rsid w:val="00C76D8B"/>
    <w:pPr>
      <w:tabs>
        <w:tab w:val="center" w:pos="4153"/>
        <w:tab w:val="right" w:pos="8306"/>
      </w:tabs>
    </w:pPr>
  </w:style>
  <w:style w:type="paragraph" w:styleId="af">
    <w:name w:val="footer"/>
    <w:basedOn w:val="a"/>
    <w:rsid w:val="00C76D8B"/>
    <w:pPr>
      <w:tabs>
        <w:tab w:val="center" w:pos="4153"/>
        <w:tab w:val="right" w:pos="8306"/>
      </w:tabs>
    </w:pPr>
  </w:style>
  <w:style w:type="paragraph" w:styleId="af0">
    <w:name w:val="annotation text"/>
    <w:basedOn w:val="a"/>
    <w:semiHidden/>
    <w:qFormat/>
    <w:rsid w:val="00374E40"/>
    <w:rPr>
      <w:sz w:val="20"/>
      <w:szCs w:val="20"/>
    </w:rPr>
  </w:style>
  <w:style w:type="paragraph" w:styleId="af1">
    <w:name w:val="annotation subject"/>
    <w:basedOn w:val="af0"/>
    <w:next w:val="af0"/>
    <w:semiHidden/>
    <w:qFormat/>
    <w:rsid w:val="00374E40"/>
    <w:rPr>
      <w:b/>
      <w:bCs/>
    </w:rPr>
  </w:style>
  <w:style w:type="paragraph" w:styleId="af2">
    <w:name w:val="Balloon Text"/>
    <w:basedOn w:val="a"/>
    <w:semiHidden/>
    <w:qFormat/>
    <w:rsid w:val="00374E40"/>
    <w:rPr>
      <w:rFonts w:ascii="Tahoma" w:hAnsi="Tahoma" w:cs="Tahoma"/>
      <w:sz w:val="16"/>
      <w:szCs w:val="16"/>
    </w:rPr>
  </w:style>
  <w:style w:type="paragraph" w:styleId="af3">
    <w:name w:val="No Spacing"/>
    <w:uiPriority w:val="1"/>
    <w:qFormat/>
    <w:rsid w:val="006260D4"/>
    <w:rPr>
      <w:rFonts w:ascii="Calibri" w:hAnsi="Calibri"/>
      <w:sz w:val="22"/>
      <w:szCs w:val="22"/>
    </w:rPr>
  </w:style>
  <w:style w:type="table" w:styleId="af4">
    <w:name w:val="Table Grid"/>
    <w:basedOn w:val="a1"/>
    <w:uiPriority w:val="5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rsid w:val="001342DA"/>
    <w:pPr>
      <w:ind w:left="720"/>
      <w:contextualSpacing/>
    </w:pPr>
  </w:style>
</w:styles>
</file>

<file path=word/webSettings.xml><?xml version="1.0" encoding="utf-8"?>
<w:webSettings xmlns:r="http://schemas.openxmlformats.org/officeDocument/2006/relationships" xmlns:w="http://schemas.openxmlformats.org/wordprocessingml/2006/main">
  <w:divs>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3EB3E-0F62-4674-85AE-6A375C8AA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3274</Words>
  <Characters>18663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21894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Богачева ЕВ</cp:lastModifiedBy>
  <cp:revision>3</cp:revision>
  <cp:lastPrinted>2017-08-14T14:07:00Z</cp:lastPrinted>
  <dcterms:created xsi:type="dcterms:W3CDTF">2023-06-26T09:00:00Z</dcterms:created>
  <dcterms:modified xsi:type="dcterms:W3CDTF">2023-06-30T14:33:00Z</dcterms:modified>
  <dc:language>ru-RU</dc:language>
</cp:coreProperties>
</file>