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76271B">
        <w:rPr>
          <w:rFonts w:ascii="Times New Roman" w:hAnsi="Times New Roman" w:cs="Times New Roman"/>
          <w:b/>
          <w:bCs/>
          <w:sz w:val="24"/>
          <w:szCs w:val="24"/>
        </w:rPr>
        <w:t>ДС29/ХОЗ/2023-</w:t>
      </w:r>
      <w:r w:rsidR="003D1404">
        <w:rPr>
          <w:rFonts w:ascii="Times New Roman" w:hAnsi="Times New Roman" w:cs="Times New Roman"/>
          <w:b/>
          <w:bCs/>
          <w:sz w:val="24"/>
          <w:szCs w:val="24"/>
        </w:rPr>
        <w:t>3</w:t>
      </w:r>
    </w:p>
    <w:p w:rsidR="00C16723" w:rsidRPr="003D1404"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C16723">
        <w:rPr>
          <w:rFonts w:ascii="Times New Roman" w:hAnsi="Times New Roman" w:cs="Times New Roman"/>
          <w:b/>
          <w:bCs/>
          <w:sz w:val="24"/>
          <w:szCs w:val="24"/>
        </w:rPr>
        <w:t xml:space="preserve">на </w:t>
      </w:r>
      <w:r w:rsidRPr="003D1404">
        <w:rPr>
          <w:rFonts w:ascii="Times New Roman" w:hAnsi="Times New Roman" w:cs="Times New Roman"/>
          <w:b/>
          <w:bCs/>
          <w:sz w:val="24"/>
          <w:szCs w:val="24"/>
        </w:rPr>
        <w:t xml:space="preserve">поставку </w:t>
      </w:r>
      <w:r w:rsidRPr="003D1404">
        <w:rPr>
          <w:rFonts w:ascii="Times New Roman" w:hAnsi="Times New Roman" w:cs="Times New Roman"/>
          <w:b/>
          <w:sz w:val="24"/>
          <w:szCs w:val="24"/>
        </w:rPr>
        <w:t xml:space="preserve"> </w:t>
      </w:r>
      <w:proofErr w:type="spellStart"/>
      <w:r w:rsidR="003D1404" w:rsidRPr="003D1404">
        <w:rPr>
          <w:rFonts w:ascii="Times New Roman" w:hAnsi="Times New Roman" w:cs="Times New Roman"/>
          <w:b/>
          <w:sz w:val="24"/>
          <w:szCs w:val="24"/>
        </w:rPr>
        <w:t>хоз</w:t>
      </w:r>
      <w:proofErr w:type="gramStart"/>
      <w:r w:rsidR="003D1404" w:rsidRPr="003D1404">
        <w:rPr>
          <w:rFonts w:ascii="Times New Roman" w:hAnsi="Times New Roman" w:cs="Times New Roman"/>
          <w:b/>
          <w:sz w:val="24"/>
          <w:szCs w:val="24"/>
        </w:rPr>
        <w:t>.т</w:t>
      </w:r>
      <w:proofErr w:type="gramEnd"/>
      <w:r w:rsidR="003D1404" w:rsidRPr="003D1404">
        <w:rPr>
          <w:rFonts w:ascii="Times New Roman" w:hAnsi="Times New Roman" w:cs="Times New Roman"/>
          <w:b/>
          <w:sz w:val="24"/>
          <w:szCs w:val="24"/>
        </w:rPr>
        <w:t>оваров</w:t>
      </w:r>
      <w:proofErr w:type="spellEnd"/>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003D1404">
        <w:rPr>
          <w:rFonts w:ascii="Times New Roman" w:hAnsi="Times New Roman" w:cs="Times New Roman"/>
          <w:sz w:val="24"/>
          <w:szCs w:val="24"/>
        </w:rPr>
        <w:t>_________________________</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76271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6271B">
        <w:rPr>
          <w:rFonts w:ascii="Times New Roman" w:hAnsi="Times New Roman" w:cs="Times New Roman"/>
          <w:sz w:val="24"/>
          <w:szCs w:val="24"/>
        </w:rPr>
        <w:t>20</w:t>
      </w:r>
      <w:r w:rsidR="002C4B48" w:rsidRPr="0076271B">
        <w:rPr>
          <w:rFonts w:ascii="Times New Roman" w:hAnsi="Times New Roman" w:cs="Times New Roman"/>
          <w:sz w:val="24"/>
          <w:szCs w:val="24"/>
        </w:rPr>
        <w:t>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E3545E" w:rsidP="0076271B">
      <w:pPr>
        <w:autoSpaceDE w:val="0"/>
        <w:autoSpaceDN w:val="0"/>
        <w:adjustRightInd w:val="0"/>
        <w:spacing w:after="0"/>
        <w:ind w:firstLine="540"/>
        <w:jc w:val="both"/>
        <w:rPr>
          <w:rFonts w:ascii="Times New Roman" w:hAnsi="Times New Roman" w:cs="Times New Roman"/>
          <w:sz w:val="24"/>
          <w:szCs w:val="24"/>
        </w:rPr>
      </w:pPr>
      <w:proofErr w:type="gramStart"/>
      <w:r w:rsidRPr="00E3545E">
        <w:rPr>
          <w:rFonts w:ascii="Times New Roman" w:hAnsi="Times New Roman" w:cs="Times New Roman"/>
          <w:sz w:val="24"/>
          <w:szCs w:val="24"/>
        </w:rPr>
        <w:t>Государственное  бюджетное дошкольное образовательное учреждение детский сад №</w:t>
      </w:r>
      <w:r>
        <w:rPr>
          <w:rFonts w:ascii="Times New Roman" w:hAnsi="Times New Roman" w:cs="Times New Roman"/>
          <w:sz w:val="24"/>
          <w:szCs w:val="24"/>
        </w:rPr>
        <w:t xml:space="preserve"> </w:t>
      </w:r>
      <w:r w:rsidRPr="00E3545E">
        <w:rPr>
          <w:rFonts w:ascii="Times New Roman" w:hAnsi="Times New Roman" w:cs="Times New Roman"/>
          <w:sz w:val="24"/>
          <w:szCs w:val="24"/>
        </w:rPr>
        <w:t>29 общеразвивающего вида с приоритетным осуществлением деятельности по познавательно-речевому развитию детей Приморского района Санкт-Петербурга (Сокращённое ГБДОУ детский сад № 29 Приморского района Санкт-Петербурга)</w:t>
      </w:r>
      <w:r w:rsidR="00CC4525" w:rsidRPr="00CC4525">
        <w:rPr>
          <w:rFonts w:ascii="Times New Roman" w:hAnsi="Times New Roman" w:cs="Times New Roman"/>
          <w:sz w:val="24"/>
          <w:szCs w:val="24"/>
        </w:rPr>
        <w:t xml:space="preserve">, именуемое в дальнейшем «Заказчик», в лице </w:t>
      </w:r>
      <w:r w:rsidRPr="00E3545E">
        <w:rPr>
          <w:rFonts w:ascii="Times New Roman" w:hAnsi="Times New Roman" w:cs="Times New Roman"/>
          <w:sz w:val="24"/>
          <w:szCs w:val="24"/>
        </w:rPr>
        <w:t xml:space="preserve">Заведующего  </w:t>
      </w:r>
      <w:proofErr w:type="spellStart"/>
      <w:r w:rsidRPr="00E3545E">
        <w:rPr>
          <w:rFonts w:ascii="Times New Roman" w:hAnsi="Times New Roman" w:cs="Times New Roman"/>
          <w:sz w:val="24"/>
          <w:szCs w:val="24"/>
        </w:rPr>
        <w:t>Ниткиной</w:t>
      </w:r>
      <w:proofErr w:type="spellEnd"/>
      <w:r w:rsidRPr="00E3545E">
        <w:rPr>
          <w:rFonts w:ascii="Times New Roman" w:hAnsi="Times New Roman" w:cs="Times New Roman"/>
          <w:sz w:val="24"/>
          <w:szCs w:val="24"/>
        </w:rPr>
        <w:t xml:space="preserve"> Марии Борисовны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w:t>
      </w:r>
      <w:r w:rsidR="003D1404">
        <w:rPr>
          <w:rFonts w:ascii="Times New Roman" w:hAnsi="Times New Roman" w:cs="Times New Roman"/>
          <w:sz w:val="24"/>
          <w:szCs w:val="24"/>
        </w:rPr>
        <w:t>____________________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xml:space="preserve">», в лице </w:t>
      </w:r>
      <w:r w:rsidR="003D1404">
        <w:rPr>
          <w:rFonts w:ascii="Times New Roman" w:hAnsi="Times New Roman" w:cs="Times New Roman"/>
          <w:sz w:val="24"/>
          <w:szCs w:val="24"/>
        </w:rPr>
        <w:t>_____________________</w:t>
      </w:r>
      <w:hyperlink w:anchor="Par462" w:history="1"/>
      <w:r w:rsidR="00C16723" w:rsidRPr="00C16723">
        <w:rPr>
          <w:rFonts w:ascii="Times New Roman" w:hAnsi="Times New Roman" w:cs="Times New Roman"/>
          <w:sz w:val="24"/>
          <w:szCs w:val="24"/>
        </w:rPr>
        <w:t xml:space="preserve">, действующего на основании </w:t>
      </w:r>
      <w:r w:rsidR="003D1404">
        <w:rPr>
          <w:rFonts w:ascii="Times New Roman" w:hAnsi="Times New Roman" w:cs="Times New Roman"/>
          <w:sz w:val="24"/>
          <w:szCs w:val="24"/>
        </w:rPr>
        <w:t>___________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w:t>
      </w:r>
      <w:proofErr w:type="gramEnd"/>
      <w:r w:rsidR="00CC4525">
        <w:rPr>
          <w:rFonts w:ascii="Times New Roman" w:hAnsi="Times New Roman" w:cs="Times New Roman"/>
          <w:sz w:val="24"/>
          <w:szCs w:val="24"/>
        </w:rPr>
        <w:t xml:space="preserve">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3D1404">
        <w:rPr>
          <w:rFonts w:ascii="Times New Roman" w:hAnsi="Times New Roman" w:cs="Times New Roman"/>
          <w:b/>
          <w:sz w:val="24"/>
          <w:szCs w:val="24"/>
        </w:rPr>
        <w:t>хозяйственных товаров</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roofErr w:type="gramEnd"/>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3D1404">
        <w:rPr>
          <w:rFonts w:ascii="Times New Roman" w:hAnsi="Times New Roman" w:cs="Times New Roman"/>
          <w:sz w:val="24"/>
          <w:szCs w:val="24"/>
        </w:rPr>
        <w:t>_____</w:t>
      </w:r>
      <w:r w:rsidRPr="00680A33">
        <w:rPr>
          <w:rFonts w:ascii="Times New Roman" w:hAnsi="Times New Roman" w:cs="Times New Roman"/>
          <w:b/>
          <w:sz w:val="24"/>
          <w:szCs w:val="24"/>
        </w:rPr>
        <w:t xml:space="preserve"> </w:t>
      </w:r>
      <w:r w:rsidRPr="001E2225">
        <w:rPr>
          <w:rFonts w:ascii="Times New Roman" w:hAnsi="Times New Roman" w:cs="Times New Roman"/>
          <w:b/>
          <w:sz w:val="24"/>
          <w:szCs w:val="24"/>
        </w:rPr>
        <w:t>рубл</w:t>
      </w:r>
      <w:r w:rsidR="00680A33">
        <w:rPr>
          <w:rFonts w:ascii="Times New Roman" w:hAnsi="Times New Roman" w:cs="Times New Roman"/>
          <w:b/>
          <w:sz w:val="24"/>
          <w:szCs w:val="24"/>
        </w:rPr>
        <w:t xml:space="preserve">ь </w:t>
      </w:r>
      <w:r w:rsidR="003D1404">
        <w:rPr>
          <w:rFonts w:ascii="Times New Roman" w:hAnsi="Times New Roman" w:cs="Times New Roman"/>
          <w:b/>
          <w:sz w:val="24"/>
          <w:szCs w:val="24"/>
        </w:rPr>
        <w:t>_____</w:t>
      </w:r>
      <w:r w:rsidRPr="001E2225">
        <w:rPr>
          <w:rFonts w:ascii="Times New Roman" w:hAnsi="Times New Roman" w:cs="Times New Roman"/>
          <w:b/>
          <w:sz w:val="24"/>
          <w:szCs w:val="24"/>
        </w:rPr>
        <w:t xml:space="preserve"> копеек (</w:t>
      </w:r>
      <w:r w:rsidR="003D1404">
        <w:rPr>
          <w:rFonts w:ascii="Times New Roman" w:hAnsi="Times New Roman" w:cs="Times New Roman"/>
          <w:b/>
          <w:sz w:val="24"/>
          <w:szCs w:val="24"/>
        </w:rPr>
        <w:t>_______</w:t>
      </w:r>
      <w:r w:rsidR="00680A33">
        <w:rPr>
          <w:rFonts w:ascii="Times New Roman" w:hAnsi="Times New Roman" w:cs="Times New Roman"/>
          <w:b/>
          <w:sz w:val="24"/>
          <w:szCs w:val="24"/>
        </w:rPr>
        <w:t xml:space="preserve"> руб. </w:t>
      </w:r>
      <w:r w:rsidR="003D1404">
        <w:rPr>
          <w:rFonts w:ascii="Times New Roman" w:hAnsi="Times New Roman" w:cs="Times New Roman"/>
          <w:b/>
          <w:sz w:val="24"/>
          <w:szCs w:val="24"/>
        </w:rPr>
        <w:t>___</w:t>
      </w:r>
      <w:r w:rsidR="00680A33">
        <w:rPr>
          <w:rFonts w:ascii="Times New Roman" w:hAnsi="Times New Roman" w:cs="Times New Roman"/>
          <w:b/>
          <w:sz w:val="24"/>
          <w:szCs w:val="24"/>
        </w:rPr>
        <w:t xml:space="preserve"> копеек</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003D1404">
        <w:rPr>
          <w:rFonts w:ascii="Times New Roman" w:hAnsi="Times New Roman" w:cs="Times New Roman"/>
          <w:sz w:val="24"/>
          <w:szCs w:val="24"/>
        </w:rPr>
        <w:t>НДС/</w:t>
      </w:r>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E3545E">
        <w:rPr>
          <w:rFonts w:ascii="Times New Roman" w:hAnsi="Times New Roman" w:cs="Times New Roman"/>
          <w:i/>
          <w:sz w:val="24"/>
          <w:szCs w:val="24"/>
        </w:rPr>
        <w:t>упаковку, доставку и разгрузку</w:t>
      </w:r>
      <w:hyperlink w:anchor="Par482" w:history="1"/>
      <w:r w:rsidRPr="00E3545E">
        <w:rPr>
          <w:rFonts w:ascii="Times New Roman" w:hAnsi="Times New Roman" w:cs="Times New Roman"/>
          <w:sz w:val="24"/>
          <w:szCs w:val="24"/>
        </w:rPr>
        <w:t xml:space="preserve">, </w:t>
      </w:r>
      <w:r w:rsidR="002D2F84" w:rsidRPr="00E3545E">
        <w:rPr>
          <w:rFonts w:ascii="Times New Roman" w:hAnsi="Times New Roman" w:cs="Times New Roman"/>
          <w:i/>
          <w:sz w:val="24"/>
          <w:szCs w:val="24"/>
        </w:rPr>
        <w:t xml:space="preserve">подъем на этаж </w:t>
      </w:r>
      <w:r w:rsidR="00E3545E">
        <w:rPr>
          <w:rFonts w:ascii="Times New Roman" w:hAnsi="Times New Roman" w:cs="Times New Roman"/>
          <w:i/>
          <w:sz w:val="24"/>
          <w:szCs w:val="24"/>
        </w:rPr>
        <w:t xml:space="preserve">Товара </w:t>
      </w:r>
      <w:r w:rsidR="002D2F84" w:rsidRPr="00E3545E">
        <w:rPr>
          <w:rFonts w:ascii="Times New Roman" w:hAnsi="Times New Roman" w:cs="Times New Roman"/>
          <w:i/>
          <w:sz w:val="24"/>
          <w:szCs w:val="24"/>
        </w:rPr>
        <w:t>до места указанного Заказчиком</w:t>
      </w:r>
      <w:r w:rsidR="00E3545E">
        <w:rPr>
          <w:rFonts w:ascii="Times New Roman" w:hAnsi="Times New Roman" w:cs="Times New Roman"/>
          <w:i/>
          <w:sz w:val="24"/>
          <w:szCs w:val="24"/>
        </w:rPr>
        <w:t>,</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 xml:space="preserve">страхование, уплату налогов, пошлин, сборов и других обязательных платежей, которые Поставщик должен выплатить </w:t>
      </w:r>
      <w:proofErr w:type="gramStart"/>
      <w:r w:rsidRPr="00C16723">
        <w:rPr>
          <w:rFonts w:ascii="Times New Roman" w:hAnsi="Times New Roman" w:cs="Times New Roman"/>
          <w:sz w:val="24"/>
          <w:szCs w:val="24"/>
        </w:rPr>
        <w:t>в связи с выполнением обязательств по Контракту в соответствии с законодательством</w:t>
      </w:r>
      <w:proofErr w:type="gramEnd"/>
      <w:r w:rsidRPr="00C16723">
        <w:rPr>
          <w:rFonts w:ascii="Times New Roman" w:hAnsi="Times New Roman" w:cs="Times New Roman"/>
          <w:sz w:val="24"/>
          <w:szCs w:val="24"/>
        </w:rPr>
        <w:t xml:space="preserve">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sidRPr="00774B1C">
        <w:rPr>
          <w:rFonts w:ascii="Times New Roman" w:hAnsi="Times New Roman" w:cs="Times New Roman"/>
          <w:sz w:val="24"/>
          <w:szCs w:val="24"/>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E3545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774B1C" w:rsidRPr="00E3545E">
        <w:rPr>
          <w:rFonts w:ascii="Times New Roman" w:hAnsi="Times New Roman" w:cs="Times New Roman"/>
          <w:sz w:val="24"/>
          <w:szCs w:val="24"/>
        </w:rPr>
        <w:t>доходы от иной приносящей доход деятельности</w:t>
      </w:r>
      <w:r w:rsidR="00E3545E" w:rsidRPr="00E3545E">
        <w:rPr>
          <w:rFonts w:ascii="Times New Roman" w:hAnsi="Times New Roman" w:cs="Times New Roman"/>
          <w:sz w:val="24"/>
          <w:szCs w:val="24"/>
        </w:rPr>
        <w:t xml:space="preserve"> (собственные доходы)</w:t>
      </w:r>
      <w:r w:rsidR="00774B1C" w:rsidRPr="00E3545E">
        <w:rPr>
          <w:rFonts w:ascii="Times New Roman" w:hAnsi="Times New Roman" w:cs="Times New Roman"/>
          <w:sz w:val="24"/>
          <w:szCs w:val="24"/>
        </w:rPr>
        <w:t>.</w:t>
      </w:r>
      <w:r w:rsidR="00AF46C0" w:rsidRPr="00E3545E">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281590">
        <w:rPr>
          <w:rFonts w:ascii="Times New Roman" w:hAnsi="Times New Roman" w:cs="Times New Roman"/>
          <w:sz w:val="24"/>
          <w:szCs w:val="24"/>
        </w:rPr>
        <w:t>5</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281590"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r w:rsidR="00C16723" w:rsidRPr="00C16723">
        <w:rPr>
          <w:rFonts w:ascii="Times New Roman" w:hAnsi="Times New Roman" w:cs="Times New Roman"/>
          <w:sz w:val="24"/>
          <w:szCs w:val="24"/>
        </w:rPr>
        <w:t xml:space="preserve">Поставка Товара осуществляется Поставщиком </w:t>
      </w:r>
      <w:r w:rsidR="00C16723" w:rsidRPr="005C66ED">
        <w:rPr>
          <w:rFonts w:ascii="Times New Roman" w:hAnsi="Times New Roman" w:cs="Times New Roman"/>
          <w:b/>
          <w:sz w:val="24"/>
          <w:szCs w:val="24"/>
        </w:rPr>
        <w:t xml:space="preserve">по адресу: </w:t>
      </w:r>
      <w:r>
        <w:rPr>
          <w:rFonts w:ascii="Times New Roman" w:hAnsi="Times New Roman" w:cs="Times New Roman"/>
          <w:b/>
          <w:sz w:val="24"/>
          <w:szCs w:val="24"/>
        </w:rPr>
        <w:t xml:space="preserve">197227, Санкт-Петербург, пр. Испытателей, д. 21, </w:t>
      </w:r>
      <w:proofErr w:type="gramStart"/>
      <w:r>
        <w:rPr>
          <w:rFonts w:ascii="Times New Roman" w:hAnsi="Times New Roman" w:cs="Times New Roman"/>
          <w:b/>
          <w:sz w:val="24"/>
          <w:szCs w:val="24"/>
        </w:rPr>
        <w:t>лит</w:t>
      </w:r>
      <w:proofErr w:type="gramEnd"/>
      <w:r>
        <w:rPr>
          <w:rFonts w:ascii="Times New Roman" w:hAnsi="Times New Roman" w:cs="Times New Roman"/>
          <w:b/>
          <w:sz w:val="24"/>
          <w:szCs w:val="24"/>
        </w:rPr>
        <w:t xml:space="preserve"> А</w:t>
      </w:r>
      <w:r w:rsidR="00C16723"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B34187" w:rsidRPr="00281590">
        <w:rPr>
          <w:rFonts w:ascii="Times New Roman" w:hAnsi="Times New Roman" w:cs="Times New Roman"/>
          <w:sz w:val="24"/>
          <w:szCs w:val="24"/>
        </w:rPr>
        <w:t>Приемка осуществляется по исполнени</w:t>
      </w:r>
      <w:r w:rsidR="00281590">
        <w:rPr>
          <w:rFonts w:ascii="Times New Roman" w:hAnsi="Times New Roman" w:cs="Times New Roman"/>
          <w:sz w:val="24"/>
          <w:szCs w:val="24"/>
        </w:rPr>
        <w:t>ю</w:t>
      </w:r>
      <w:r w:rsidR="00B34187" w:rsidRPr="00281590">
        <w:rPr>
          <w:rFonts w:ascii="Times New Roman" w:hAnsi="Times New Roman" w:cs="Times New Roman"/>
          <w:sz w:val="24"/>
          <w:szCs w:val="24"/>
        </w:rPr>
        <w:t xml:space="preserve"> Контракта.</w:t>
      </w:r>
      <w:r w:rsidR="00B34187" w:rsidRPr="00281590">
        <w:rPr>
          <w:rFonts w:eastAsia="Times New Roman"/>
          <w:szCs w:val="24"/>
          <w:lang w:eastAsia="ru-RU"/>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w:t>
      </w:r>
      <w:r w:rsidR="00281590">
        <w:rPr>
          <w:rFonts w:ascii="Times New Roman" w:hAnsi="Times New Roman" w:cs="Times New Roman"/>
          <w:sz w:val="24"/>
          <w:szCs w:val="24"/>
        </w:rPr>
        <w:t xml:space="preserve"> </w:t>
      </w:r>
      <w:r w:rsidRPr="00C16723">
        <w:rPr>
          <w:rFonts w:ascii="Times New Roman" w:hAnsi="Times New Roman" w:cs="Times New Roman"/>
          <w:sz w:val="24"/>
          <w:szCs w:val="24"/>
        </w:rPr>
        <w:t>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w:t>
      </w:r>
      <w:r w:rsidRPr="00C16723">
        <w:rPr>
          <w:rFonts w:ascii="Times New Roman" w:hAnsi="Times New Roman" w:cs="Times New Roman"/>
          <w:sz w:val="24"/>
          <w:szCs w:val="24"/>
        </w:rPr>
        <w:lastRenderedPageBreak/>
        <w:t>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00C16723" w:rsidRPr="00C16723">
        <w:rPr>
          <w:rFonts w:ascii="Times New Roman" w:hAnsi="Times New Roman" w:cs="Times New Roman"/>
          <w:sz w:val="24"/>
          <w:szCs w:val="24"/>
        </w:rPr>
        <w:lastRenderedPageBreak/>
        <w:t>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w:t>
      </w:r>
      <w:r w:rsidRPr="00C16723">
        <w:rPr>
          <w:rFonts w:ascii="Times New Roman" w:hAnsi="Times New Roman" w:cs="Times New Roman"/>
          <w:sz w:val="24"/>
          <w:szCs w:val="24"/>
        </w:rPr>
        <w:lastRenderedPageBreak/>
        <w:t>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sidRPr="00281590">
        <w:rPr>
          <w:rFonts w:ascii="Times New Roman" w:hAnsi="Times New Roman" w:cs="Times New Roman"/>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281590">
        <w:rPr>
          <w:rFonts w:ascii="Times New Roman" w:hAnsi="Times New Roman" w:cs="Times New Roman"/>
          <w:sz w:val="24"/>
          <w:szCs w:val="24"/>
        </w:rPr>
        <w:t>частями 65.1</w:t>
      </w:r>
      <w:r w:rsidR="0039429C" w:rsidRPr="00281590">
        <w:rPr>
          <w:rFonts w:ascii="Times New Roman" w:hAnsi="Times New Roman" w:cs="Times New Roman"/>
          <w:sz w:val="24"/>
          <w:szCs w:val="24"/>
        </w:rPr>
        <w:t xml:space="preserve"> статьи 112</w:t>
      </w:r>
      <w:r w:rsidRPr="00281590">
        <w:rPr>
          <w:rFonts w:ascii="Times New Roman" w:hAnsi="Times New Roman" w:cs="Times New Roman"/>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281590" w:rsidRPr="00281590">
        <w:rPr>
          <w:rFonts w:ascii="Times New Roman" w:hAnsi="Times New Roman" w:cs="Times New Roman"/>
          <w:sz w:val="24"/>
          <w:szCs w:val="24"/>
        </w:rPr>
        <w:t xml:space="preserve">с момента подписания и до </w:t>
      </w:r>
      <w:r w:rsidR="0076271B">
        <w:rPr>
          <w:rFonts w:ascii="Times New Roman" w:hAnsi="Times New Roman" w:cs="Times New Roman"/>
          <w:sz w:val="24"/>
          <w:szCs w:val="24"/>
        </w:rPr>
        <w:t>03.02</w:t>
      </w:r>
      <w:r w:rsidR="00281590" w:rsidRPr="00281590">
        <w:rPr>
          <w:rFonts w:ascii="Times New Roman" w:hAnsi="Times New Roman" w:cs="Times New Roman"/>
          <w:sz w:val="24"/>
          <w:szCs w:val="24"/>
        </w:rPr>
        <w:t>.2023</w:t>
      </w:r>
      <w:r w:rsidR="00281590">
        <w:rPr>
          <w:rFonts w:ascii="Times New Roman" w:hAnsi="Times New Roman" w:cs="Times New Roman"/>
          <w:sz w:val="24"/>
          <w:szCs w:val="24"/>
        </w:rPr>
        <w:t>г</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4678"/>
      </w:tblGrid>
      <w:tr w:rsidR="00C658D6" w:rsidRPr="00D464BD" w:rsidTr="00753BA5">
        <w:trPr>
          <w:trHeight w:val="173"/>
        </w:trPr>
        <w:tc>
          <w:tcPr>
            <w:tcW w:w="5778" w:type="dxa"/>
            <w:tcBorders>
              <w:top w:val="single" w:sz="4" w:space="0" w:color="auto"/>
              <w:left w:val="single" w:sz="4" w:space="0" w:color="auto"/>
              <w:bottom w:val="single" w:sz="4" w:space="0" w:color="auto"/>
              <w:right w:val="single" w:sz="4" w:space="0" w:color="auto"/>
            </w:tcBorders>
            <w:hideMark/>
          </w:tcPr>
          <w:p w:rsidR="00C658D6" w:rsidRPr="00D464BD" w:rsidRDefault="00C658D6" w:rsidP="00753BA5">
            <w:pPr>
              <w:suppressAutoHyphens/>
              <w:ind w:left="-567" w:right="-142" w:firstLine="567"/>
              <w:rPr>
                <w:rFonts w:eastAsia="Times New Roman"/>
                <w:b/>
                <w:szCs w:val="24"/>
                <w:lang w:val="x-none" w:eastAsia="x-none"/>
              </w:rPr>
            </w:pPr>
            <w:r w:rsidRPr="00D464BD">
              <w:rPr>
                <w:rFonts w:eastAsia="Times New Roman"/>
                <w:szCs w:val="24"/>
                <w:lang w:val="x-none" w:eastAsia="x-none"/>
              </w:rPr>
              <w:tab/>
            </w:r>
            <w:r w:rsidRPr="00D464BD">
              <w:rPr>
                <w:rFonts w:eastAsia="Times New Roman"/>
                <w:b/>
                <w:szCs w:val="24"/>
                <w:lang w:val="x-none" w:eastAsia="x-none"/>
              </w:rPr>
              <w:t>ЗАКАЗЧИК:</w:t>
            </w:r>
          </w:p>
        </w:tc>
        <w:tc>
          <w:tcPr>
            <w:tcW w:w="4678" w:type="dxa"/>
            <w:tcBorders>
              <w:top w:val="single" w:sz="4" w:space="0" w:color="auto"/>
              <w:left w:val="single" w:sz="4" w:space="0" w:color="auto"/>
              <w:bottom w:val="single" w:sz="4" w:space="0" w:color="auto"/>
              <w:right w:val="single" w:sz="4" w:space="0" w:color="auto"/>
            </w:tcBorders>
            <w:hideMark/>
          </w:tcPr>
          <w:p w:rsidR="00C658D6" w:rsidRPr="00D464BD" w:rsidRDefault="00C658D6" w:rsidP="00753BA5">
            <w:pPr>
              <w:suppressAutoHyphens/>
              <w:ind w:left="-567" w:right="-142" w:firstLine="567"/>
              <w:rPr>
                <w:rFonts w:eastAsia="Times New Roman"/>
                <w:b/>
                <w:szCs w:val="24"/>
                <w:highlight w:val="yellow"/>
                <w:lang w:eastAsia="ru-RU"/>
              </w:rPr>
            </w:pPr>
            <w:r w:rsidRPr="00D464BD">
              <w:rPr>
                <w:rFonts w:eastAsia="Times New Roman"/>
                <w:b/>
                <w:caps/>
                <w:szCs w:val="24"/>
                <w:lang w:eastAsia="ru-RU"/>
              </w:rPr>
              <w:t>ПОСТАВЩИК:</w:t>
            </w:r>
          </w:p>
        </w:tc>
      </w:tr>
      <w:tr w:rsidR="00C658D6" w:rsidRPr="00D464BD" w:rsidTr="00753BA5">
        <w:trPr>
          <w:trHeight w:val="68"/>
        </w:trPr>
        <w:tc>
          <w:tcPr>
            <w:tcW w:w="5778" w:type="dxa"/>
            <w:tcBorders>
              <w:top w:val="single" w:sz="4" w:space="0" w:color="auto"/>
              <w:left w:val="single" w:sz="4" w:space="0" w:color="auto"/>
              <w:bottom w:val="single" w:sz="4" w:space="0" w:color="auto"/>
              <w:right w:val="single" w:sz="4" w:space="0" w:color="auto"/>
            </w:tcBorders>
          </w:tcPr>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Государственное бюджетное дошкольное </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образовательное учреждение детский сад </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 29 общеразвивающего вида с </w:t>
            </w:r>
            <w:proofErr w:type="gramStart"/>
            <w:r w:rsidRPr="00231BE5">
              <w:rPr>
                <w:rFonts w:ascii="Times New Roman" w:hAnsi="Times New Roman" w:cs="Times New Roman"/>
                <w:sz w:val="18"/>
                <w:szCs w:val="18"/>
                <w:lang w:eastAsia="ru-RU"/>
              </w:rPr>
              <w:t>приоритетным</w:t>
            </w:r>
            <w:proofErr w:type="gramEnd"/>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 осуществлением деятельности </w:t>
            </w:r>
            <w:proofErr w:type="gramStart"/>
            <w:r w:rsidRPr="00231BE5">
              <w:rPr>
                <w:rFonts w:ascii="Times New Roman" w:hAnsi="Times New Roman" w:cs="Times New Roman"/>
                <w:sz w:val="18"/>
                <w:szCs w:val="18"/>
                <w:lang w:eastAsia="ru-RU"/>
              </w:rPr>
              <w:t>по</w:t>
            </w:r>
            <w:proofErr w:type="gramEnd"/>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 познавательно-речевому развитию  детей</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 Приморского района Санкт-Петербурга</w:t>
            </w:r>
          </w:p>
          <w:p w:rsidR="00C658D6" w:rsidRPr="00231BE5" w:rsidRDefault="00C658D6" w:rsidP="00753BA5">
            <w:pPr>
              <w:pStyle w:val="a7"/>
              <w:rPr>
                <w:rFonts w:ascii="Times New Roman" w:hAnsi="Times New Roman" w:cs="Times New Roman"/>
                <w:sz w:val="18"/>
                <w:szCs w:val="18"/>
                <w:lang w:eastAsia="ru-RU"/>
              </w:rPr>
            </w:pP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Адрес: 197227, Санкт-Петербург, </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пр. Испытателей , д.21,  </w:t>
            </w:r>
            <w:proofErr w:type="spellStart"/>
            <w:r w:rsidRPr="00231BE5">
              <w:rPr>
                <w:rFonts w:ascii="Times New Roman" w:hAnsi="Times New Roman" w:cs="Times New Roman"/>
                <w:sz w:val="18"/>
                <w:szCs w:val="18"/>
                <w:lang w:eastAsia="ru-RU"/>
              </w:rPr>
              <w:t>лит</w:t>
            </w:r>
            <w:proofErr w:type="gramStart"/>
            <w:r w:rsidRPr="00231BE5">
              <w:rPr>
                <w:rFonts w:ascii="Times New Roman" w:hAnsi="Times New Roman" w:cs="Times New Roman"/>
                <w:sz w:val="18"/>
                <w:szCs w:val="18"/>
                <w:lang w:eastAsia="ru-RU"/>
              </w:rPr>
              <w:t>.А</w:t>
            </w:r>
            <w:proofErr w:type="spellEnd"/>
            <w:proofErr w:type="gramEnd"/>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Телефон:  393-50-47 393-40-11</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Банковские реквизиты:</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ИНН 7814046832  КПП 781401001</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Лицевой счет № 0641078</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в Комитете финансов Санкт-Петербурга</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БИК 014030106, </w:t>
            </w:r>
            <w:proofErr w:type="gramStart"/>
            <w:r w:rsidRPr="00231BE5">
              <w:rPr>
                <w:rFonts w:ascii="Times New Roman" w:hAnsi="Times New Roman" w:cs="Times New Roman"/>
                <w:sz w:val="18"/>
                <w:szCs w:val="18"/>
                <w:lang w:eastAsia="ru-RU"/>
              </w:rPr>
              <w:t>р</w:t>
            </w:r>
            <w:proofErr w:type="gramEnd"/>
            <w:r w:rsidRPr="00231BE5">
              <w:rPr>
                <w:rFonts w:ascii="Times New Roman" w:hAnsi="Times New Roman" w:cs="Times New Roman"/>
                <w:sz w:val="18"/>
                <w:szCs w:val="18"/>
                <w:lang w:eastAsia="ru-RU"/>
              </w:rPr>
              <w:t>/с 03224643400000007200</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Корреспондентский счет 40102810945370000005</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Северо-Западное ГУ Банка России</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России//УФК по г. Санкт-Петербургу, </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г. Санкт-Петербург, 191038, </w:t>
            </w:r>
          </w:p>
          <w:p w:rsidR="00C658D6" w:rsidRPr="00231BE5"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 xml:space="preserve">Российская Федерация, Санкт-Петербург, </w:t>
            </w:r>
          </w:p>
          <w:p w:rsidR="00C658D6" w:rsidRDefault="00C658D6" w:rsidP="00753BA5">
            <w:pPr>
              <w:pStyle w:val="a7"/>
              <w:rPr>
                <w:rFonts w:ascii="Times New Roman" w:hAnsi="Times New Roman" w:cs="Times New Roman"/>
                <w:sz w:val="18"/>
                <w:szCs w:val="18"/>
                <w:lang w:eastAsia="ru-RU"/>
              </w:rPr>
            </w:pPr>
            <w:r w:rsidRPr="00231BE5">
              <w:rPr>
                <w:rFonts w:ascii="Times New Roman" w:hAnsi="Times New Roman" w:cs="Times New Roman"/>
                <w:sz w:val="18"/>
                <w:szCs w:val="18"/>
                <w:lang w:eastAsia="ru-RU"/>
              </w:rPr>
              <w:t>набережная реки Фонтанки, д.68, 70, 72, 74</w:t>
            </w:r>
          </w:p>
          <w:p w:rsidR="00327BA1" w:rsidRDefault="00327BA1" w:rsidP="00753BA5">
            <w:pPr>
              <w:pStyle w:val="a7"/>
              <w:rPr>
                <w:rFonts w:ascii="Times New Roman" w:hAnsi="Times New Roman" w:cs="Times New Roman"/>
                <w:sz w:val="18"/>
                <w:szCs w:val="18"/>
                <w:lang w:eastAsia="ru-RU"/>
              </w:rPr>
            </w:pPr>
          </w:p>
          <w:p w:rsidR="00327BA1" w:rsidRDefault="00327BA1" w:rsidP="00753BA5">
            <w:pPr>
              <w:pStyle w:val="a7"/>
              <w:rPr>
                <w:rFonts w:ascii="Times New Roman" w:hAnsi="Times New Roman" w:cs="Times New Roman"/>
                <w:sz w:val="18"/>
                <w:szCs w:val="18"/>
                <w:lang w:eastAsia="ru-RU"/>
              </w:rPr>
            </w:pPr>
          </w:p>
          <w:p w:rsidR="00327BA1" w:rsidRDefault="00327BA1" w:rsidP="00753BA5">
            <w:pPr>
              <w:pStyle w:val="a7"/>
              <w:rPr>
                <w:rFonts w:ascii="Times New Roman" w:hAnsi="Times New Roman" w:cs="Times New Roman"/>
                <w:sz w:val="18"/>
                <w:szCs w:val="18"/>
                <w:lang w:eastAsia="ru-RU"/>
              </w:rPr>
            </w:pPr>
            <w:r>
              <w:rPr>
                <w:rFonts w:ascii="Times New Roman" w:hAnsi="Times New Roman" w:cs="Times New Roman"/>
                <w:sz w:val="18"/>
                <w:szCs w:val="18"/>
                <w:lang w:eastAsia="ru-RU"/>
              </w:rPr>
              <w:t>От Заказчика: Заведующий</w:t>
            </w:r>
          </w:p>
          <w:p w:rsidR="00327BA1" w:rsidRDefault="00327BA1" w:rsidP="00753BA5">
            <w:pPr>
              <w:pStyle w:val="a7"/>
              <w:rPr>
                <w:rFonts w:ascii="Times New Roman" w:hAnsi="Times New Roman" w:cs="Times New Roman"/>
                <w:sz w:val="18"/>
                <w:szCs w:val="18"/>
                <w:lang w:eastAsia="ru-RU"/>
              </w:rPr>
            </w:pPr>
          </w:p>
          <w:p w:rsidR="00327BA1" w:rsidRDefault="00327BA1" w:rsidP="00753BA5">
            <w:pPr>
              <w:pStyle w:val="a7"/>
              <w:rPr>
                <w:rFonts w:ascii="Times New Roman" w:hAnsi="Times New Roman" w:cs="Times New Roman"/>
                <w:sz w:val="18"/>
                <w:szCs w:val="18"/>
                <w:lang w:eastAsia="ru-RU"/>
              </w:rPr>
            </w:pPr>
          </w:p>
          <w:p w:rsidR="00327BA1" w:rsidRDefault="00327BA1" w:rsidP="00753BA5">
            <w:pPr>
              <w:pStyle w:val="a7"/>
              <w:rPr>
                <w:rFonts w:ascii="Times New Roman" w:hAnsi="Times New Roman" w:cs="Times New Roman"/>
                <w:sz w:val="18"/>
                <w:szCs w:val="18"/>
                <w:lang w:eastAsia="ru-RU"/>
              </w:rPr>
            </w:pPr>
            <w:r>
              <w:rPr>
                <w:rFonts w:ascii="Times New Roman" w:hAnsi="Times New Roman" w:cs="Times New Roman"/>
                <w:sz w:val="18"/>
                <w:szCs w:val="18"/>
                <w:lang w:eastAsia="ru-RU"/>
              </w:rPr>
              <w:t>____________________________М.Б. Ниткина</w:t>
            </w:r>
          </w:p>
          <w:p w:rsidR="00327BA1" w:rsidRDefault="00327BA1" w:rsidP="00753BA5">
            <w:pPr>
              <w:pStyle w:val="a7"/>
              <w:rPr>
                <w:rFonts w:ascii="Times New Roman" w:hAnsi="Times New Roman" w:cs="Times New Roman"/>
                <w:sz w:val="18"/>
                <w:szCs w:val="18"/>
                <w:lang w:eastAsia="ru-RU"/>
              </w:rPr>
            </w:pPr>
          </w:p>
          <w:p w:rsidR="00327BA1" w:rsidRDefault="00327BA1" w:rsidP="00753BA5">
            <w:pPr>
              <w:pStyle w:val="a7"/>
              <w:rPr>
                <w:rFonts w:ascii="Times New Roman" w:hAnsi="Times New Roman" w:cs="Times New Roman"/>
                <w:sz w:val="18"/>
                <w:szCs w:val="18"/>
                <w:lang w:eastAsia="ru-RU"/>
              </w:rPr>
            </w:pPr>
          </w:p>
          <w:p w:rsidR="00327BA1" w:rsidRPr="009E1BEB" w:rsidRDefault="009E1BEB" w:rsidP="00753BA5">
            <w:pPr>
              <w:pStyle w:val="a7"/>
              <w:rPr>
                <w:rFonts w:ascii="Times New Roman" w:eastAsia="Times New Roman" w:hAnsi="Times New Roman" w:cs="Times New Roman"/>
                <w:lang w:eastAsia="ru-RU"/>
              </w:rPr>
            </w:pPr>
            <w:r w:rsidRPr="009E1BEB">
              <w:rPr>
                <w:rFonts w:ascii="Times New Roman" w:eastAsia="Times New Roman" w:hAnsi="Times New Roman" w:cs="Times New Roman"/>
                <w:lang w:eastAsia="ru-RU"/>
              </w:rPr>
              <w:t>Подписано ЭЦП</w:t>
            </w:r>
          </w:p>
        </w:tc>
        <w:tc>
          <w:tcPr>
            <w:tcW w:w="4678" w:type="dxa"/>
            <w:tcBorders>
              <w:top w:val="single" w:sz="4" w:space="0" w:color="auto"/>
              <w:left w:val="single" w:sz="4" w:space="0" w:color="auto"/>
              <w:bottom w:val="single" w:sz="4" w:space="0" w:color="auto"/>
              <w:right w:val="single" w:sz="4" w:space="0" w:color="auto"/>
            </w:tcBorders>
          </w:tcPr>
          <w:p w:rsidR="00327BA1" w:rsidRDefault="00327BA1"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D1404" w:rsidRDefault="003D1404" w:rsidP="00C658D6">
            <w:pPr>
              <w:shd w:val="clear" w:color="auto" w:fill="FFFFFF"/>
              <w:rPr>
                <w:rFonts w:ascii="Times New Roman" w:eastAsia="Times New Roman" w:hAnsi="Times New Roman" w:cs="Times New Roman"/>
                <w:szCs w:val="24"/>
                <w:lang w:eastAsia="ru-RU"/>
              </w:rPr>
            </w:pPr>
          </w:p>
          <w:p w:rsidR="00327BA1" w:rsidRDefault="00327BA1" w:rsidP="00327BA1">
            <w:pPr>
              <w:shd w:val="clear" w:color="auto" w:fill="FFFFFF"/>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__________________</w:t>
            </w:r>
          </w:p>
          <w:p w:rsidR="009E1BEB" w:rsidRPr="00327BA1" w:rsidRDefault="009E1BEB" w:rsidP="00327BA1">
            <w:pPr>
              <w:shd w:val="clear" w:color="auto" w:fill="FFFFFF"/>
              <w:rPr>
                <w:rFonts w:ascii="Times New Roman" w:eastAsia="Times New Roman" w:hAnsi="Times New Roman" w:cs="Times New Roman"/>
                <w:szCs w:val="24"/>
                <w:highlight w:val="yellow"/>
                <w:lang w:eastAsia="ru-RU"/>
              </w:rPr>
            </w:pPr>
            <w:r>
              <w:rPr>
                <w:rFonts w:ascii="Times New Roman" w:eastAsia="Times New Roman" w:hAnsi="Times New Roman" w:cs="Times New Roman"/>
                <w:szCs w:val="24"/>
                <w:lang w:eastAsia="ru-RU"/>
              </w:rPr>
              <w:t>Подписано ЭЦП</w:t>
            </w: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9E1BEB"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Контракт Подписан ЭЦП и распечатан из личного кабинета электронной площадки</w:t>
      </w: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327BA1">
          <w:pgSz w:w="11906" w:h="16838"/>
          <w:pgMar w:top="1440" w:right="566" w:bottom="851" w:left="1133" w:header="0" w:footer="0" w:gutter="0"/>
          <w:cols w:space="720"/>
          <w:noEndnote/>
        </w:sectPr>
      </w:pPr>
    </w:p>
    <w:tbl>
      <w:tblPr>
        <w:tblW w:w="15049" w:type="dxa"/>
        <w:tblInd w:w="-528" w:type="dxa"/>
        <w:tblLayout w:type="fixed"/>
        <w:tblCellMar>
          <w:top w:w="102" w:type="dxa"/>
          <w:left w:w="62" w:type="dxa"/>
          <w:bottom w:w="102" w:type="dxa"/>
          <w:right w:w="62" w:type="dxa"/>
        </w:tblCellMar>
        <w:tblLook w:val="0000" w:firstRow="0" w:lastRow="0" w:firstColumn="0" w:lastColumn="0" w:noHBand="0" w:noVBand="0"/>
      </w:tblPr>
      <w:tblGrid>
        <w:gridCol w:w="23"/>
        <w:gridCol w:w="403"/>
        <w:gridCol w:w="2835"/>
        <w:gridCol w:w="1209"/>
        <w:gridCol w:w="4394"/>
        <w:gridCol w:w="1134"/>
        <w:gridCol w:w="1077"/>
        <w:gridCol w:w="1361"/>
        <w:gridCol w:w="1304"/>
        <w:gridCol w:w="1309"/>
      </w:tblGrid>
      <w:tr w:rsidR="00C16723" w:rsidRPr="00C16723" w:rsidTr="00C07A04">
        <w:trPr>
          <w:gridBefore w:val="1"/>
          <w:wBefore w:w="23" w:type="dxa"/>
        </w:trPr>
        <w:tc>
          <w:tcPr>
            <w:tcW w:w="15026" w:type="dxa"/>
            <w:gridSpan w:val="9"/>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9E1BEB" w:rsidRPr="009E1BEB" w:rsidRDefault="00BD3190" w:rsidP="009E1BEB">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w:t>
            </w:r>
            <w:r w:rsidR="003D1404">
              <w:rPr>
                <w:rFonts w:ascii="Times New Roman" w:hAnsi="Times New Roman" w:cs="Times New Roman"/>
                <w:sz w:val="24"/>
                <w:szCs w:val="24"/>
              </w:rPr>
              <w:t>_____________</w:t>
            </w:r>
            <w:r w:rsidRPr="00C16723">
              <w:rPr>
                <w:rFonts w:ascii="Times New Roman" w:hAnsi="Times New Roman" w:cs="Times New Roman"/>
                <w:sz w:val="24"/>
                <w:szCs w:val="24"/>
              </w:rPr>
              <w:t xml:space="preserve"> 20</w:t>
            </w:r>
            <w:r w:rsidR="00281590">
              <w:rPr>
                <w:rFonts w:ascii="Times New Roman" w:hAnsi="Times New Roman" w:cs="Times New Roman"/>
                <w:sz w:val="24"/>
                <w:szCs w:val="24"/>
              </w:rPr>
              <w:t>23</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009E1BEB" w:rsidRPr="009E1BEB">
              <w:rPr>
                <w:rFonts w:ascii="Times New Roman" w:hAnsi="Times New Roman" w:cs="Times New Roman"/>
                <w:b/>
                <w:bCs/>
                <w:sz w:val="24"/>
                <w:szCs w:val="24"/>
              </w:rPr>
              <w:t xml:space="preserve"> ДС29/ХОЗ/2023-</w:t>
            </w:r>
            <w:r w:rsidR="003D1404">
              <w:rPr>
                <w:rFonts w:ascii="Times New Roman" w:hAnsi="Times New Roman" w:cs="Times New Roman"/>
                <w:b/>
                <w:bCs/>
                <w:sz w:val="24"/>
                <w:szCs w:val="24"/>
              </w:rPr>
              <w:t>3</w:t>
            </w: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r w:rsidR="00456448" w:rsidRPr="00C16723" w:rsidTr="00C07A04">
        <w:tc>
          <w:tcPr>
            <w:tcW w:w="426" w:type="dxa"/>
            <w:gridSpan w:val="2"/>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gramStart"/>
            <w:r w:rsidRPr="00C16723">
              <w:rPr>
                <w:rFonts w:ascii="Times New Roman" w:hAnsi="Times New Roman" w:cs="Times New Roman"/>
                <w:sz w:val="24"/>
                <w:szCs w:val="24"/>
              </w:rPr>
              <w:t>п</w:t>
            </w:r>
            <w:proofErr w:type="gramEnd"/>
            <w:r w:rsidRPr="00C16723">
              <w:rPr>
                <w:rFonts w:ascii="Times New Roman" w:hAnsi="Times New Roman" w:cs="Times New Roman"/>
                <w:sz w:val="24"/>
                <w:szCs w:val="24"/>
              </w:rPr>
              <w:t>/п</w:t>
            </w:r>
          </w:p>
        </w:tc>
        <w:tc>
          <w:tcPr>
            <w:tcW w:w="283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209"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9E1BEB">
            <w:pPr>
              <w:autoSpaceDE w:val="0"/>
              <w:autoSpaceDN w:val="0"/>
              <w:adjustRightInd w:val="0"/>
              <w:spacing w:after="0" w:line="240" w:lineRule="auto"/>
              <w:jc w:val="center"/>
              <w:rPr>
                <w:rFonts w:ascii="Times New Roman" w:hAnsi="Times New Roman" w:cs="Times New Roman"/>
                <w:i/>
                <w:sz w:val="24"/>
                <w:szCs w:val="24"/>
              </w:rPr>
            </w:pPr>
            <w:r w:rsidRPr="00281590">
              <w:rPr>
                <w:rFonts w:ascii="Times New Roman" w:hAnsi="Times New Roman" w:cs="Times New Roman"/>
                <w:i/>
                <w:sz w:val="24"/>
                <w:szCs w:val="24"/>
              </w:rPr>
              <w:t>НДС</w:t>
            </w:r>
            <w:r w:rsidR="009E1BEB">
              <w:rPr>
                <w:rFonts w:ascii="Times New Roman" w:hAnsi="Times New Roman" w:cs="Times New Roman"/>
                <w:i/>
                <w:sz w:val="24"/>
                <w:szCs w:val="24"/>
              </w:rPr>
              <w:t xml:space="preserve"> не облагается</w:t>
            </w:r>
          </w:p>
        </w:tc>
        <w:tc>
          <w:tcPr>
            <w:tcW w:w="130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9E1BEB">
            <w:pPr>
              <w:autoSpaceDE w:val="0"/>
              <w:autoSpaceDN w:val="0"/>
              <w:adjustRightInd w:val="0"/>
              <w:spacing w:after="0" w:line="240" w:lineRule="auto"/>
              <w:jc w:val="center"/>
              <w:rPr>
                <w:rFonts w:ascii="Times New Roman" w:hAnsi="Times New Roman" w:cs="Times New Roman"/>
                <w:i/>
                <w:sz w:val="24"/>
                <w:szCs w:val="24"/>
              </w:rPr>
            </w:pPr>
            <w:r w:rsidRPr="00281590">
              <w:rPr>
                <w:rFonts w:ascii="Times New Roman" w:hAnsi="Times New Roman" w:cs="Times New Roman"/>
                <w:i/>
                <w:sz w:val="24"/>
                <w:szCs w:val="24"/>
              </w:rPr>
              <w:t>НДС</w:t>
            </w:r>
            <w:r w:rsidR="009E1BEB">
              <w:rPr>
                <w:rFonts w:ascii="Times New Roman" w:hAnsi="Times New Roman" w:cs="Times New Roman"/>
                <w:i/>
                <w:sz w:val="24"/>
                <w:szCs w:val="24"/>
              </w:rPr>
              <w:t xml:space="preserve"> не облагается</w:t>
            </w:r>
            <w:r w:rsidRPr="00456448">
              <w:rPr>
                <w:rFonts w:ascii="Times New Roman" w:hAnsi="Times New Roman" w:cs="Times New Roman"/>
                <w:i/>
                <w:sz w:val="24"/>
                <w:szCs w:val="24"/>
              </w:rPr>
              <w:t xml:space="preserve"> </w:t>
            </w:r>
          </w:p>
        </w:tc>
      </w:tr>
      <w:tr w:rsidR="00456448" w:rsidRPr="00C16723" w:rsidTr="00C07A04">
        <w:trPr>
          <w:trHeight w:val="546"/>
        </w:trPr>
        <w:tc>
          <w:tcPr>
            <w:tcW w:w="426" w:type="dxa"/>
            <w:gridSpan w:val="2"/>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20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9E1BEB" w:rsidTr="00C07A04">
        <w:tc>
          <w:tcPr>
            <w:tcW w:w="426" w:type="dxa"/>
            <w:gridSpan w:val="2"/>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tcPr>
          <w:p w:rsidR="00456448" w:rsidRPr="00C16723" w:rsidRDefault="003D1404" w:rsidP="003D14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Таблетки для посудомоечных машин</w:t>
            </w:r>
          </w:p>
        </w:tc>
        <w:tc>
          <w:tcPr>
            <w:tcW w:w="1209" w:type="dxa"/>
            <w:tcBorders>
              <w:top w:val="single" w:sz="4" w:space="0" w:color="auto"/>
              <w:left w:val="single" w:sz="4" w:space="0" w:color="auto"/>
              <w:bottom w:val="single" w:sz="4" w:space="0" w:color="auto"/>
              <w:right w:val="single" w:sz="4" w:space="0" w:color="auto"/>
            </w:tcBorders>
          </w:tcPr>
          <w:p w:rsidR="00456448" w:rsidRPr="00C16723" w:rsidRDefault="00281590"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Тип товара: средство для мытья посуды.</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Форма выпуска: таблетки.</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Серия: ALL-in-1.</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 xml:space="preserve">Количество капсул/таблеток: </w:t>
            </w:r>
            <w:r>
              <w:rPr>
                <w:rFonts w:ascii="Times New Roman" w:hAnsi="Times New Roman" w:cs="Times New Roman"/>
                <w:sz w:val="20"/>
                <w:szCs w:val="20"/>
              </w:rPr>
              <w:t xml:space="preserve">в упаковке - </w:t>
            </w:r>
            <w:r w:rsidRPr="00D37A57">
              <w:rPr>
                <w:rFonts w:ascii="Times New Roman" w:hAnsi="Times New Roman" w:cs="Times New Roman"/>
                <w:sz w:val="20"/>
                <w:szCs w:val="20"/>
              </w:rPr>
              <w:t>100 шт.</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Отдушка: нет.</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Вес: 2150 г/мл.</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Все в 1: да.</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Тип упаковки: картонный короб.</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Вес с упаковкой: 2.1 кг.</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Объём с упаковкой: 0.00 м</w:t>
            </w:r>
            <w:r w:rsidRPr="00D37A57">
              <w:rPr>
                <w:rFonts w:ascii="Times New Roman" w:hAnsi="Times New Roman" w:cs="Times New Roman"/>
                <w:sz w:val="20"/>
                <w:szCs w:val="20"/>
                <w:vertAlign w:val="superscript"/>
              </w:rPr>
              <w:t>3</w:t>
            </w:r>
            <w:r w:rsidRPr="00D37A57">
              <w:rPr>
                <w:rFonts w:ascii="Times New Roman" w:hAnsi="Times New Roman" w:cs="Times New Roman"/>
                <w:sz w:val="20"/>
                <w:szCs w:val="20"/>
              </w:rPr>
              <w:t>.</w:t>
            </w:r>
          </w:p>
          <w:p w:rsidR="00D37A57" w:rsidRPr="00D37A57" w:rsidRDefault="00D37A57" w:rsidP="00D37A57">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Размер в упаковке: 7.6x23.7x19 см.</w:t>
            </w:r>
          </w:p>
          <w:p w:rsidR="00456448" w:rsidRPr="009E1BEB" w:rsidRDefault="00D37A57" w:rsidP="00AE15D0">
            <w:pPr>
              <w:autoSpaceDE w:val="0"/>
              <w:autoSpaceDN w:val="0"/>
              <w:adjustRightInd w:val="0"/>
              <w:spacing w:after="0" w:line="240" w:lineRule="auto"/>
              <w:jc w:val="both"/>
              <w:rPr>
                <w:rFonts w:ascii="Times New Roman" w:hAnsi="Times New Roman" w:cs="Times New Roman"/>
                <w:sz w:val="20"/>
                <w:szCs w:val="20"/>
              </w:rPr>
            </w:pPr>
            <w:r w:rsidRPr="00D37A57">
              <w:rPr>
                <w:rFonts w:ascii="Times New Roman" w:hAnsi="Times New Roman" w:cs="Times New Roman"/>
                <w:sz w:val="20"/>
                <w:szCs w:val="20"/>
              </w:rPr>
              <w:t xml:space="preserve">Состав таблеток: </w:t>
            </w:r>
            <w:proofErr w:type="spellStart"/>
            <w:r w:rsidRPr="00D37A57">
              <w:rPr>
                <w:rFonts w:ascii="Times New Roman" w:hAnsi="Times New Roman" w:cs="Times New Roman"/>
                <w:sz w:val="20"/>
                <w:szCs w:val="20"/>
              </w:rPr>
              <w:t>триполифосфат</w:t>
            </w:r>
            <w:proofErr w:type="spellEnd"/>
            <w:r w:rsidRPr="00D37A57">
              <w:rPr>
                <w:rFonts w:ascii="Times New Roman" w:hAnsi="Times New Roman" w:cs="Times New Roman"/>
                <w:sz w:val="20"/>
                <w:szCs w:val="20"/>
              </w:rPr>
              <w:t xml:space="preserve"> натрия - более 30%; карбонат натрия, бикарбонат натрия - 15-30%; </w:t>
            </w:r>
            <w:proofErr w:type="spellStart"/>
            <w:r w:rsidRPr="00D37A57">
              <w:rPr>
                <w:rFonts w:ascii="Times New Roman" w:hAnsi="Times New Roman" w:cs="Times New Roman"/>
                <w:sz w:val="20"/>
                <w:szCs w:val="20"/>
              </w:rPr>
              <w:t>перкарбонат</w:t>
            </w:r>
            <w:proofErr w:type="spellEnd"/>
            <w:r w:rsidRPr="00D37A57">
              <w:rPr>
                <w:rFonts w:ascii="Times New Roman" w:hAnsi="Times New Roman" w:cs="Times New Roman"/>
                <w:sz w:val="20"/>
                <w:szCs w:val="20"/>
              </w:rPr>
              <w:t xml:space="preserve"> натрия - 5-15%; силикат натрия, </w:t>
            </w:r>
            <w:proofErr w:type="spellStart"/>
            <w:r w:rsidRPr="00D37A57">
              <w:rPr>
                <w:rFonts w:ascii="Times New Roman" w:hAnsi="Times New Roman" w:cs="Times New Roman"/>
                <w:sz w:val="20"/>
                <w:szCs w:val="20"/>
              </w:rPr>
              <w:t>поликарбоксилаты</w:t>
            </w:r>
            <w:proofErr w:type="spellEnd"/>
            <w:r w:rsidRPr="00D37A57">
              <w:rPr>
                <w:rFonts w:ascii="Times New Roman" w:hAnsi="Times New Roman" w:cs="Times New Roman"/>
                <w:sz w:val="20"/>
                <w:szCs w:val="20"/>
              </w:rPr>
              <w:t xml:space="preserve">, </w:t>
            </w:r>
            <w:proofErr w:type="spellStart"/>
            <w:r w:rsidRPr="00D37A57">
              <w:rPr>
                <w:rFonts w:ascii="Times New Roman" w:hAnsi="Times New Roman" w:cs="Times New Roman"/>
                <w:sz w:val="20"/>
                <w:szCs w:val="20"/>
              </w:rPr>
              <w:t>неионные</w:t>
            </w:r>
            <w:proofErr w:type="spellEnd"/>
            <w:r w:rsidRPr="00D37A57">
              <w:rPr>
                <w:rFonts w:ascii="Times New Roman" w:hAnsi="Times New Roman" w:cs="Times New Roman"/>
                <w:sz w:val="20"/>
                <w:szCs w:val="20"/>
              </w:rPr>
              <w:t xml:space="preserve"> ПАВ, ТАЕД, энзимы, </w:t>
            </w:r>
            <w:proofErr w:type="spellStart"/>
            <w:r w:rsidRPr="00D37A57">
              <w:rPr>
                <w:rFonts w:ascii="Times New Roman" w:hAnsi="Times New Roman" w:cs="Times New Roman"/>
                <w:sz w:val="20"/>
                <w:szCs w:val="20"/>
              </w:rPr>
              <w:t>фосфонаты</w:t>
            </w:r>
            <w:proofErr w:type="spellEnd"/>
            <w:r w:rsidRPr="00D37A57">
              <w:rPr>
                <w:rFonts w:ascii="Times New Roman" w:hAnsi="Times New Roman" w:cs="Times New Roman"/>
                <w:sz w:val="20"/>
                <w:szCs w:val="20"/>
              </w:rPr>
              <w:t>, отдушка, краситель - менее 5%.</w:t>
            </w:r>
          </w:p>
        </w:tc>
        <w:tc>
          <w:tcPr>
            <w:tcW w:w="1134" w:type="dxa"/>
            <w:tcBorders>
              <w:top w:val="single" w:sz="4" w:space="0" w:color="auto"/>
              <w:left w:val="single" w:sz="4" w:space="0" w:color="auto"/>
              <w:bottom w:val="single" w:sz="4" w:space="0" w:color="auto"/>
              <w:right w:val="single" w:sz="4" w:space="0" w:color="auto"/>
            </w:tcBorders>
          </w:tcPr>
          <w:p w:rsidR="00456448" w:rsidRPr="009E1BEB" w:rsidRDefault="00456448" w:rsidP="00AE15D0">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456448" w:rsidRPr="009E1BEB" w:rsidRDefault="008627B6" w:rsidP="00AE15D0">
            <w:pPr>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У</w:t>
            </w:r>
            <w:r w:rsidR="00D37A57">
              <w:rPr>
                <w:rFonts w:ascii="Times New Roman" w:hAnsi="Times New Roman" w:cs="Times New Roman"/>
                <w:sz w:val="20"/>
                <w:szCs w:val="20"/>
              </w:rPr>
              <w:t>пак</w:t>
            </w:r>
            <w:proofErr w:type="spellEnd"/>
            <w:r>
              <w:rPr>
                <w:rFonts w:ascii="Times New Roman" w:hAnsi="Times New Roman" w:cs="Times New Roman"/>
                <w:sz w:val="20"/>
                <w:szCs w:val="20"/>
              </w:rPr>
              <w:t>.</w:t>
            </w:r>
          </w:p>
        </w:tc>
        <w:tc>
          <w:tcPr>
            <w:tcW w:w="1361" w:type="dxa"/>
            <w:tcBorders>
              <w:top w:val="single" w:sz="4" w:space="0" w:color="auto"/>
              <w:left w:val="single" w:sz="4" w:space="0" w:color="auto"/>
              <w:bottom w:val="single" w:sz="4" w:space="0" w:color="auto"/>
              <w:right w:val="single" w:sz="4" w:space="0" w:color="auto"/>
            </w:tcBorders>
          </w:tcPr>
          <w:p w:rsidR="00456448" w:rsidRPr="009E1BEB" w:rsidRDefault="00D37A57"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25</w:t>
            </w:r>
          </w:p>
        </w:tc>
        <w:tc>
          <w:tcPr>
            <w:tcW w:w="1304" w:type="dxa"/>
            <w:tcBorders>
              <w:top w:val="single" w:sz="4" w:space="0" w:color="auto"/>
              <w:left w:val="single" w:sz="4" w:space="0" w:color="auto"/>
              <w:bottom w:val="single" w:sz="4" w:space="0" w:color="auto"/>
              <w:right w:val="single" w:sz="4" w:space="0" w:color="auto"/>
            </w:tcBorders>
          </w:tcPr>
          <w:p w:rsidR="00456448" w:rsidRPr="009E1BEB" w:rsidRDefault="00456448" w:rsidP="00680A33">
            <w:pPr>
              <w:autoSpaceDE w:val="0"/>
              <w:autoSpaceDN w:val="0"/>
              <w:adjustRightInd w:val="0"/>
              <w:spacing w:after="0" w:line="240" w:lineRule="auto"/>
              <w:jc w:val="center"/>
              <w:rPr>
                <w:rFonts w:ascii="Times New Roman" w:hAnsi="Times New Roman" w:cs="Times New Roman"/>
                <w:sz w:val="20"/>
                <w:szCs w:val="20"/>
              </w:rPr>
            </w:pPr>
          </w:p>
        </w:tc>
        <w:tc>
          <w:tcPr>
            <w:tcW w:w="1309" w:type="dxa"/>
            <w:tcBorders>
              <w:top w:val="single" w:sz="4" w:space="0" w:color="auto"/>
              <w:left w:val="single" w:sz="4" w:space="0" w:color="auto"/>
              <w:bottom w:val="single" w:sz="4" w:space="0" w:color="auto"/>
              <w:right w:val="single" w:sz="4" w:space="0" w:color="auto"/>
            </w:tcBorders>
          </w:tcPr>
          <w:p w:rsidR="00456448" w:rsidRPr="009E1BEB" w:rsidRDefault="00456448" w:rsidP="00680A33">
            <w:pPr>
              <w:autoSpaceDE w:val="0"/>
              <w:autoSpaceDN w:val="0"/>
              <w:adjustRightInd w:val="0"/>
              <w:spacing w:after="0" w:line="240" w:lineRule="auto"/>
              <w:jc w:val="center"/>
              <w:rPr>
                <w:rFonts w:ascii="Times New Roman" w:hAnsi="Times New Roman" w:cs="Times New Roman"/>
                <w:sz w:val="20"/>
                <w:szCs w:val="20"/>
              </w:rPr>
            </w:pPr>
          </w:p>
        </w:tc>
      </w:tr>
      <w:tr w:rsidR="00AE15D0" w:rsidRPr="009E1BEB" w:rsidTr="00C07A04">
        <w:tc>
          <w:tcPr>
            <w:tcW w:w="426" w:type="dxa"/>
            <w:gridSpan w:val="2"/>
            <w:tcBorders>
              <w:top w:val="single" w:sz="4" w:space="0" w:color="auto"/>
              <w:left w:val="single" w:sz="4" w:space="0" w:color="auto"/>
              <w:bottom w:val="single" w:sz="4" w:space="0" w:color="auto"/>
              <w:right w:val="single" w:sz="4" w:space="0" w:color="auto"/>
            </w:tcBorders>
          </w:tcPr>
          <w:p w:rsidR="00AE15D0" w:rsidRPr="00C16723" w:rsidRDefault="00AE15D0" w:rsidP="001E2225">
            <w:pPr>
              <w:autoSpaceDE w:val="0"/>
              <w:autoSpaceDN w:val="0"/>
              <w:adjustRightInd w:val="0"/>
              <w:spacing w:after="0" w:line="240" w:lineRule="auto"/>
              <w:jc w:val="cente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AE15D0" w:rsidRDefault="003D1404"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Перчатки</w:t>
            </w:r>
          </w:p>
          <w:p w:rsidR="003D1404" w:rsidRPr="00AE15D0" w:rsidRDefault="003D1404" w:rsidP="001E2225">
            <w:pPr>
              <w:autoSpaceDE w:val="0"/>
              <w:autoSpaceDN w:val="0"/>
              <w:adjustRightInd w:val="0"/>
              <w:spacing w:after="0" w:line="240" w:lineRule="auto"/>
              <w:jc w:val="both"/>
              <w:rPr>
                <w:rFonts w:ascii="Times New Roman" w:hAnsi="Times New Roman" w:cs="Times New Roman"/>
                <w:sz w:val="24"/>
                <w:szCs w:val="24"/>
              </w:rPr>
            </w:pPr>
            <w:r>
              <w:rPr>
                <w:noProof/>
                <w:lang w:eastAsia="ru-RU"/>
              </w:rPr>
              <w:lastRenderedPageBreak/>
              <w:drawing>
                <wp:inline distT="0" distB="0" distL="0" distR="0" wp14:anchorId="1A5B938B" wp14:editId="4637EAB3">
                  <wp:extent cx="1247775" cy="1247775"/>
                  <wp:effectExtent l="0" t="0" r="9525" b="9525"/>
                  <wp:docPr id="1" name="Рисунок 1" descr="Перчатки резиновые хозяйственные Vega, многоразовые, хлопчатобумажное напыление, р. M, желтые, пакет с европодвес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чатки резиновые хозяйственные Vega, многоразовые, хлопчатобумажное напыление, р. M, желтые, пакет с европодвесом"/>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1247775" cy="1247775"/>
                          </a:xfrm>
                          <a:prstGeom prst="rect">
                            <a:avLst/>
                          </a:prstGeom>
                          <a:noFill/>
                          <a:ln>
                            <a:noFill/>
                          </a:ln>
                        </pic:spPr>
                      </pic:pic>
                    </a:graphicData>
                  </a:graphic>
                </wp:inline>
              </w:drawing>
            </w:r>
          </w:p>
        </w:tc>
        <w:tc>
          <w:tcPr>
            <w:tcW w:w="1209" w:type="dxa"/>
            <w:tcBorders>
              <w:top w:val="single" w:sz="4" w:space="0" w:color="auto"/>
              <w:left w:val="single" w:sz="4" w:space="0" w:color="auto"/>
              <w:bottom w:val="single" w:sz="4" w:space="0" w:color="auto"/>
              <w:right w:val="single" w:sz="4" w:space="0" w:color="auto"/>
            </w:tcBorders>
          </w:tcPr>
          <w:p w:rsidR="00AE15D0" w:rsidRDefault="00AE15D0"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2707DC" w:rsidRPr="009E1BEB" w:rsidRDefault="003D1404" w:rsidP="007D7DBB">
            <w:pPr>
              <w:autoSpaceDE w:val="0"/>
              <w:autoSpaceDN w:val="0"/>
              <w:adjustRightInd w:val="0"/>
              <w:spacing w:after="0" w:line="240" w:lineRule="auto"/>
              <w:jc w:val="both"/>
              <w:rPr>
                <w:rFonts w:ascii="Times New Roman" w:hAnsi="Times New Roman" w:cs="Times New Roman"/>
                <w:sz w:val="20"/>
                <w:szCs w:val="20"/>
              </w:rPr>
            </w:pPr>
            <w:r w:rsidRPr="003D1404">
              <w:rPr>
                <w:rFonts w:ascii="Times New Roman" w:hAnsi="Times New Roman" w:cs="Times New Roman"/>
                <w:sz w:val="20"/>
                <w:szCs w:val="20"/>
              </w:rPr>
              <w:t>Перчатки резиновые (латексные) хозяйственные VEGA предназначены для защиты рук от воздействия моющих, чистящих средств, а также влаги и грязи во время уборки, мытья посуды, садовых работ. Небольшое хлопковое напыление позволит легко надевать и снимать перчатки. Рифленая поверхность перчаток поможет крепко удерживать влажные и скользкие предметы.</w:t>
            </w:r>
            <w:r w:rsidRPr="003D1404">
              <w:rPr>
                <w:rFonts w:ascii="Times New Roman" w:hAnsi="Times New Roman" w:cs="Times New Roman"/>
                <w:sz w:val="20"/>
                <w:szCs w:val="20"/>
              </w:rPr>
              <w:br/>
            </w:r>
            <w:r w:rsidRPr="003D1404">
              <w:rPr>
                <w:rFonts w:ascii="Times New Roman" w:hAnsi="Times New Roman" w:cs="Times New Roman"/>
                <w:sz w:val="20"/>
                <w:szCs w:val="20"/>
              </w:rPr>
              <w:lastRenderedPageBreak/>
              <w:t xml:space="preserve">Перчатки выполнены из натурального латекса, цвет – жёлтый, размер – </w:t>
            </w:r>
            <w:r w:rsidR="007D7DBB">
              <w:rPr>
                <w:rFonts w:ascii="Times New Roman" w:hAnsi="Times New Roman" w:cs="Times New Roman"/>
                <w:sz w:val="20"/>
                <w:szCs w:val="20"/>
              </w:rPr>
              <w:t>по согласованию с заказчиком (</w:t>
            </w:r>
            <w:r w:rsidR="007D7DBB">
              <w:rPr>
                <w:rFonts w:ascii="Times New Roman" w:hAnsi="Times New Roman" w:cs="Times New Roman"/>
                <w:sz w:val="20"/>
                <w:szCs w:val="20"/>
                <w:lang w:val="en-US"/>
              </w:rPr>
              <w:t>S</w:t>
            </w:r>
            <w:r w:rsidR="007D7DBB" w:rsidRPr="007D7DBB">
              <w:rPr>
                <w:rFonts w:ascii="Times New Roman" w:hAnsi="Times New Roman" w:cs="Times New Roman"/>
                <w:sz w:val="20"/>
                <w:szCs w:val="20"/>
              </w:rPr>
              <w:t xml:space="preserve"> – 1</w:t>
            </w:r>
            <w:r w:rsidR="007D7DBB">
              <w:rPr>
                <w:rFonts w:ascii="Times New Roman" w:hAnsi="Times New Roman" w:cs="Times New Roman"/>
                <w:sz w:val="20"/>
                <w:szCs w:val="20"/>
              </w:rPr>
              <w:t>5шт,</w:t>
            </w:r>
            <w:r w:rsidR="007D7DBB" w:rsidRPr="007D7DBB">
              <w:rPr>
                <w:rFonts w:ascii="Times New Roman" w:hAnsi="Times New Roman" w:cs="Times New Roman"/>
                <w:sz w:val="20"/>
                <w:szCs w:val="20"/>
              </w:rPr>
              <w:t xml:space="preserve"> </w:t>
            </w:r>
            <w:r w:rsidR="007D7DBB">
              <w:rPr>
                <w:rFonts w:ascii="Times New Roman" w:hAnsi="Times New Roman" w:cs="Times New Roman"/>
                <w:sz w:val="20"/>
                <w:szCs w:val="20"/>
                <w:lang w:val="en-US"/>
              </w:rPr>
              <w:t>M</w:t>
            </w:r>
            <w:r w:rsidR="007D7DBB" w:rsidRPr="007D7DBB">
              <w:rPr>
                <w:rFonts w:ascii="Times New Roman" w:hAnsi="Times New Roman" w:cs="Times New Roman"/>
                <w:sz w:val="20"/>
                <w:szCs w:val="20"/>
              </w:rPr>
              <w:t xml:space="preserve">- </w:t>
            </w:r>
            <w:r w:rsidR="007D7DBB">
              <w:rPr>
                <w:rFonts w:ascii="Times New Roman" w:hAnsi="Times New Roman" w:cs="Times New Roman"/>
                <w:sz w:val="20"/>
                <w:szCs w:val="20"/>
              </w:rPr>
              <w:t xml:space="preserve">18 </w:t>
            </w:r>
            <w:proofErr w:type="spellStart"/>
            <w:proofErr w:type="gramStart"/>
            <w:r w:rsidR="007D7DBB">
              <w:rPr>
                <w:rFonts w:ascii="Times New Roman" w:hAnsi="Times New Roman" w:cs="Times New Roman"/>
                <w:sz w:val="20"/>
                <w:szCs w:val="20"/>
              </w:rPr>
              <w:t>шт</w:t>
            </w:r>
            <w:proofErr w:type="spellEnd"/>
            <w:proofErr w:type="gramEnd"/>
            <w:r w:rsidR="007D7DBB">
              <w:rPr>
                <w:rFonts w:ascii="Times New Roman" w:hAnsi="Times New Roman" w:cs="Times New Roman"/>
                <w:sz w:val="20"/>
                <w:szCs w:val="20"/>
              </w:rPr>
              <w:t>,</w:t>
            </w:r>
            <w:r w:rsidR="007D7DBB" w:rsidRPr="007D7DBB">
              <w:rPr>
                <w:rFonts w:ascii="Times New Roman" w:hAnsi="Times New Roman" w:cs="Times New Roman"/>
                <w:sz w:val="20"/>
                <w:szCs w:val="20"/>
              </w:rPr>
              <w:t xml:space="preserve"> </w:t>
            </w:r>
            <w:r w:rsidR="007D7DBB">
              <w:rPr>
                <w:rFonts w:ascii="Times New Roman" w:hAnsi="Times New Roman" w:cs="Times New Roman"/>
                <w:sz w:val="20"/>
                <w:szCs w:val="20"/>
                <w:lang w:val="en-US"/>
              </w:rPr>
              <w:t>L</w:t>
            </w:r>
            <w:r w:rsidRPr="003D1404">
              <w:rPr>
                <w:rFonts w:ascii="Times New Roman" w:hAnsi="Times New Roman" w:cs="Times New Roman"/>
                <w:sz w:val="20"/>
                <w:szCs w:val="20"/>
              </w:rPr>
              <w:t>.</w:t>
            </w:r>
            <w:r w:rsidR="007D7DBB">
              <w:rPr>
                <w:rFonts w:ascii="Times New Roman" w:hAnsi="Times New Roman" w:cs="Times New Roman"/>
                <w:sz w:val="20"/>
                <w:szCs w:val="20"/>
              </w:rPr>
              <w:t xml:space="preserve">- 10 </w:t>
            </w:r>
            <w:proofErr w:type="spellStart"/>
            <w:r w:rsidR="007D7DBB">
              <w:rPr>
                <w:rFonts w:ascii="Times New Roman" w:hAnsi="Times New Roman" w:cs="Times New Roman"/>
                <w:sz w:val="20"/>
                <w:szCs w:val="20"/>
              </w:rPr>
              <w:t>шт</w:t>
            </w:r>
            <w:proofErr w:type="spellEnd"/>
            <w:r w:rsidR="007D7DBB">
              <w:rPr>
                <w:rFonts w:ascii="Times New Roman" w:hAnsi="Times New Roman" w:cs="Times New Roman"/>
                <w:sz w:val="20"/>
                <w:szCs w:val="20"/>
              </w:rPr>
              <w:t>).</w:t>
            </w:r>
            <w:r w:rsidRPr="003D1404">
              <w:rPr>
                <w:rFonts w:ascii="Times New Roman" w:hAnsi="Times New Roman" w:cs="Times New Roman"/>
                <w:sz w:val="20"/>
                <w:szCs w:val="20"/>
              </w:rPr>
              <w:t xml:space="preserve"> Плотность – 180 гр./м</w:t>
            </w:r>
            <w:proofErr w:type="gramStart"/>
            <w:r w:rsidRPr="003D1404">
              <w:rPr>
                <w:rFonts w:ascii="Times New Roman" w:hAnsi="Times New Roman" w:cs="Times New Roman"/>
                <w:sz w:val="20"/>
                <w:szCs w:val="20"/>
              </w:rPr>
              <w:t>2</w:t>
            </w:r>
            <w:proofErr w:type="gramEnd"/>
            <w:r w:rsidRPr="003D1404">
              <w:rPr>
                <w:rFonts w:ascii="Times New Roman" w:hAnsi="Times New Roman" w:cs="Times New Roman"/>
                <w:sz w:val="20"/>
                <w:szCs w:val="20"/>
              </w:rPr>
              <w:t xml:space="preserve"> или 0,170 мкм. В упаковке 1 пара. Примечание: перчатки содержат натуральный латекс, могут вызывать аллергическую реакцию в случае повышенной чувствительности к указанному материалу. Не являются средством индивидуальной защиты.</w:t>
            </w:r>
            <w:r w:rsidRPr="003D1404">
              <w:rPr>
                <w:rFonts w:ascii="Times New Roman" w:hAnsi="Times New Roman" w:cs="Times New Roman"/>
                <w:sz w:val="20"/>
                <w:szCs w:val="20"/>
              </w:rPr>
              <w:br/>
              <w:t>С перчатками VEGA ваши руки всегда будут гладкие, шелковистые и с идеальным маникюром.</w:t>
            </w:r>
          </w:p>
        </w:tc>
        <w:tc>
          <w:tcPr>
            <w:tcW w:w="1134" w:type="dxa"/>
            <w:tcBorders>
              <w:top w:val="single" w:sz="4" w:space="0" w:color="auto"/>
              <w:left w:val="single" w:sz="4" w:space="0" w:color="auto"/>
              <w:bottom w:val="single" w:sz="4" w:space="0" w:color="auto"/>
              <w:right w:val="single" w:sz="4" w:space="0" w:color="auto"/>
            </w:tcBorders>
          </w:tcPr>
          <w:p w:rsidR="00AE15D0" w:rsidRPr="009E1BEB" w:rsidRDefault="00AE15D0" w:rsidP="00AE15D0">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AE15D0" w:rsidRPr="009E1BEB" w:rsidRDefault="008627B6"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w:t>
            </w:r>
            <w:r w:rsidR="007D7DBB">
              <w:rPr>
                <w:rFonts w:ascii="Times New Roman" w:hAnsi="Times New Roman" w:cs="Times New Roman"/>
                <w:sz w:val="20"/>
                <w:szCs w:val="20"/>
              </w:rPr>
              <w:t>ар</w:t>
            </w:r>
            <w:r>
              <w:rPr>
                <w:rFonts w:ascii="Times New Roman" w:hAnsi="Times New Roman" w:cs="Times New Roman"/>
                <w:sz w:val="20"/>
                <w:szCs w:val="20"/>
              </w:rPr>
              <w:t>.</w:t>
            </w:r>
            <w:bookmarkStart w:id="29" w:name="_GoBack"/>
            <w:bookmarkEnd w:id="29"/>
          </w:p>
        </w:tc>
        <w:tc>
          <w:tcPr>
            <w:tcW w:w="1361" w:type="dxa"/>
            <w:tcBorders>
              <w:top w:val="single" w:sz="4" w:space="0" w:color="auto"/>
              <w:left w:val="single" w:sz="4" w:space="0" w:color="auto"/>
              <w:bottom w:val="single" w:sz="4" w:space="0" w:color="auto"/>
              <w:right w:val="single" w:sz="4" w:space="0" w:color="auto"/>
            </w:tcBorders>
          </w:tcPr>
          <w:p w:rsidR="00AE15D0" w:rsidRPr="009E1BEB" w:rsidRDefault="007D7DBB"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48</w:t>
            </w:r>
          </w:p>
        </w:tc>
        <w:tc>
          <w:tcPr>
            <w:tcW w:w="1304" w:type="dxa"/>
            <w:tcBorders>
              <w:top w:val="single" w:sz="4" w:space="0" w:color="auto"/>
              <w:left w:val="single" w:sz="4" w:space="0" w:color="auto"/>
              <w:bottom w:val="single" w:sz="4" w:space="0" w:color="auto"/>
              <w:right w:val="single" w:sz="4" w:space="0" w:color="auto"/>
            </w:tcBorders>
          </w:tcPr>
          <w:p w:rsidR="00AE15D0" w:rsidRPr="009E1BEB" w:rsidRDefault="00AE15D0" w:rsidP="00680A33">
            <w:pPr>
              <w:autoSpaceDE w:val="0"/>
              <w:autoSpaceDN w:val="0"/>
              <w:adjustRightInd w:val="0"/>
              <w:spacing w:after="0" w:line="240" w:lineRule="auto"/>
              <w:jc w:val="center"/>
              <w:rPr>
                <w:rFonts w:ascii="Times New Roman" w:hAnsi="Times New Roman" w:cs="Times New Roman"/>
                <w:sz w:val="20"/>
                <w:szCs w:val="20"/>
              </w:rPr>
            </w:pPr>
          </w:p>
        </w:tc>
        <w:tc>
          <w:tcPr>
            <w:tcW w:w="1309" w:type="dxa"/>
            <w:tcBorders>
              <w:top w:val="single" w:sz="4" w:space="0" w:color="auto"/>
              <w:left w:val="single" w:sz="4" w:space="0" w:color="auto"/>
              <w:bottom w:val="single" w:sz="4" w:space="0" w:color="auto"/>
              <w:right w:val="single" w:sz="4" w:space="0" w:color="auto"/>
            </w:tcBorders>
          </w:tcPr>
          <w:p w:rsidR="00AE15D0" w:rsidRPr="009E1BEB" w:rsidRDefault="00AE15D0" w:rsidP="00680A33">
            <w:pPr>
              <w:autoSpaceDE w:val="0"/>
              <w:autoSpaceDN w:val="0"/>
              <w:adjustRightInd w:val="0"/>
              <w:spacing w:after="0" w:line="240" w:lineRule="auto"/>
              <w:jc w:val="center"/>
              <w:rPr>
                <w:rFonts w:ascii="Times New Roman" w:hAnsi="Times New Roman" w:cs="Times New Roman"/>
                <w:sz w:val="20"/>
                <w:szCs w:val="20"/>
              </w:rPr>
            </w:pPr>
          </w:p>
        </w:tc>
      </w:tr>
      <w:tr w:rsidR="002707DC" w:rsidRPr="009E1BEB" w:rsidTr="00C07A04">
        <w:tc>
          <w:tcPr>
            <w:tcW w:w="426" w:type="dxa"/>
            <w:gridSpan w:val="2"/>
            <w:tcBorders>
              <w:top w:val="single" w:sz="4" w:space="0" w:color="auto"/>
              <w:left w:val="single" w:sz="4" w:space="0" w:color="auto"/>
              <w:bottom w:val="single" w:sz="4" w:space="0" w:color="auto"/>
              <w:right w:val="single" w:sz="4" w:space="0" w:color="auto"/>
            </w:tcBorders>
          </w:tcPr>
          <w:p w:rsidR="002707DC" w:rsidRPr="00C16723" w:rsidRDefault="00914160"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2835" w:type="dxa"/>
            <w:tcBorders>
              <w:top w:val="single" w:sz="4" w:space="0" w:color="auto"/>
              <w:left w:val="single" w:sz="4" w:space="0" w:color="auto"/>
              <w:bottom w:val="single" w:sz="4" w:space="0" w:color="auto"/>
              <w:right w:val="single" w:sz="4" w:space="0" w:color="auto"/>
            </w:tcBorders>
          </w:tcPr>
          <w:p w:rsidR="002707DC" w:rsidRDefault="003D1404"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Полотно </w:t>
            </w:r>
            <w:proofErr w:type="spellStart"/>
            <w:r>
              <w:rPr>
                <w:rFonts w:ascii="Times New Roman" w:hAnsi="Times New Roman" w:cs="Times New Roman"/>
                <w:sz w:val="24"/>
                <w:szCs w:val="24"/>
              </w:rPr>
              <w:t>нетканное</w:t>
            </w:r>
            <w:proofErr w:type="spellEnd"/>
          </w:p>
          <w:p w:rsidR="003D1404" w:rsidRDefault="003D1404" w:rsidP="001E2225">
            <w:pPr>
              <w:autoSpaceDE w:val="0"/>
              <w:autoSpaceDN w:val="0"/>
              <w:adjustRightInd w:val="0"/>
              <w:spacing w:after="0" w:line="240" w:lineRule="auto"/>
              <w:jc w:val="both"/>
              <w:rPr>
                <w:rFonts w:ascii="Times New Roman" w:hAnsi="Times New Roman" w:cs="Times New Roman"/>
                <w:sz w:val="24"/>
                <w:szCs w:val="24"/>
              </w:rPr>
            </w:pPr>
            <w:r>
              <w:rPr>
                <w:noProof/>
                <w:lang w:eastAsia="ru-RU"/>
              </w:rPr>
              <w:drawing>
                <wp:inline distT="0" distB="0" distL="0" distR="0" wp14:anchorId="067FB7E0" wp14:editId="6CBDB728">
                  <wp:extent cx="1038225" cy="1038225"/>
                  <wp:effectExtent l="0" t="0" r="9525" b="9525"/>
                  <wp:docPr id="2" name="Рисунок 2" descr="https://af.attachmail.ru/cgi-bin/readmsg?id=16975334360198478678;0;1;2&amp;mode=attachment&amp;email=detsad29prim@mail.ru&amp;ct=image%2fpng&amp;cn=image.png&amp;cte=binary&amp;rid=1577953942396100043656659577626050616993929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f.attachmail.ru/cgi-bin/readmsg?id=16975334360198478678;0;1;2&amp;mode=attachment&amp;email=detsad29prim@mail.ru&amp;ct=image%2fpng&amp;cn=image.png&amp;cte=binary&amp;rid=157795394239610004365665957762605061699392996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tc>
        <w:tc>
          <w:tcPr>
            <w:tcW w:w="1209" w:type="dxa"/>
            <w:tcBorders>
              <w:top w:val="single" w:sz="4" w:space="0" w:color="auto"/>
              <w:left w:val="single" w:sz="4" w:space="0" w:color="auto"/>
              <w:bottom w:val="single" w:sz="4" w:space="0" w:color="auto"/>
              <w:right w:val="single" w:sz="4" w:space="0" w:color="auto"/>
            </w:tcBorders>
          </w:tcPr>
          <w:p w:rsidR="002707DC" w:rsidRDefault="002707DC"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3D1404" w:rsidRPr="009E1BEB" w:rsidRDefault="003D1404" w:rsidP="003D06E7">
            <w:pPr>
              <w:autoSpaceDE w:val="0"/>
              <w:autoSpaceDN w:val="0"/>
              <w:adjustRightInd w:val="0"/>
              <w:spacing w:after="0" w:line="240" w:lineRule="auto"/>
              <w:jc w:val="both"/>
              <w:rPr>
                <w:rFonts w:ascii="Times New Roman" w:hAnsi="Times New Roman" w:cs="Times New Roman"/>
                <w:sz w:val="20"/>
                <w:szCs w:val="20"/>
              </w:rPr>
            </w:pPr>
            <w:r w:rsidRPr="003D1404">
              <w:rPr>
                <w:rFonts w:ascii="Times New Roman" w:hAnsi="Times New Roman" w:cs="Times New Roman"/>
                <w:sz w:val="20"/>
                <w:szCs w:val="20"/>
              </w:rPr>
              <w:t>НЕТКАННОЕ ПОЛОТНО «НЕТКОЛ» ШИР. 0,78М, РУЛОН 50 М 120ГР/</w:t>
            </w:r>
            <w:r w:rsidR="007D7DBB">
              <w:rPr>
                <w:rFonts w:ascii="Times New Roman" w:hAnsi="Times New Roman" w:cs="Times New Roman"/>
                <w:sz w:val="20"/>
                <w:szCs w:val="20"/>
              </w:rPr>
              <w:t>М</w:t>
            </w:r>
            <w:proofErr w:type="gramStart"/>
            <w:r w:rsidR="007D7DBB">
              <w:rPr>
                <w:rFonts w:ascii="Times New Roman" w:hAnsi="Times New Roman" w:cs="Times New Roman"/>
                <w:sz w:val="20"/>
                <w:szCs w:val="20"/>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2707DC" w:rsidRPr="009E1BEB" w:rsidRDefault="002707DC" w:rsidP="00AE15D0">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2707DC" w:rsidRPr="009E1BEB" w:rsidRDefault="00C07A04" w:rsidP="00AE15D0">
            <w:pPr>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Рул</w:t>
            </w:r>
            <w:proofErr w:type="spellEnd"/>
            <w:r>
              <w:rPr>
                <w:rFonts w:ascii="Times New Roman" w:hAnsi="Times New Roman" w:cs="Times New Roman"/>
                <w:sz w:val="20"/>
                <w:szCs w:val="20"/>
              </w:rPr>
              <w:t>.</w:t>
            </w:r>
          </w:p>
        </w:tc>
        <w:tc>
          <w:tcPr>
            <w:tcW w:w="1361" w:type="dxa"/>
            <w:tcBorders>
              <w:top w:val="single" w:sz="4" w:space="0" w:color="auto"/>
              <w:left w:val="single" w:sz="4" w:space="0" w:color="auto"/>
              <w:bottom w:val="single" w:sz="4" w:space="0" w:color="auto"/>
              <w:right w:val="single" w:sz="4" w:space="0" w:color="auto"/>
            </w:tcBorders>
          </w:tcPr>
          <w:p w:rsidR="002707DC" w:rsidRPr="009E1BEB" w:rsidRDefault="00C07A04"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304" w:type="dxa"/>
            <w:tcBorders>
              <w:top w:val="single" w:sz="4" w:space="0" w:color="auto"/>
              <w:left w:val="single" w:sz="4" w:space="0" w:color="auto"/>
              <w:bottom w:val="single" w:sz="4" w:space="0" w:color="auto"/>
              <w:right w:val="single" w:sz="4" w:space="0" w:color="auto"/>
            </w:tcBorders>
          </w:tcPr>
          <w:p w:rsidR="002707DC" w:rsidRPr="009E1BEB" w:rsidRDefault="002707DC" w:rsidP="008203C3">
            <w:pPr>
              <w:autoSpaceDE w:val="0"/>
              <w:autoSpaceDN w:val="0"/>
              <w:adjustRightInd w:val="0"/>
              <w:spacing w:after="0" w:line="240" w:lineRule="auto"/>
              <w:jc w:val="center"/>
              <w:rPr>
                <w:rFonts w:ascii="Times New Roman" w:hAnsi="Times New Roman" w:cs="Times New Roman"/>
                <w:sz w:val="20"/>
                <w:szCs w:val="20"/>
              </w:rPr>
            </w:pPr>
          </w:p>
        </w:tc>
        <w:tc>
          <w:tcPr>
            <w:tcW w:w="1309" w:type="dxa"/>
            <w:tcBorders>
              <w:top w:val="single" w:sz="4" w:space="0" w:color="auto"/>
              <w:left w:val="single" w:sz="4" w:space="0" w:color="auto"/>
              <w:bottom w:val="single" w:sz="4" w:space="0" w:color="auto"/>
              <w:right w:val="single" w:sz="4" w:space="0" w:color="auto"/>
            </w:tcBorders>
          </w:tcPr>
          <w:p w:rsidR="002707DC" w:rsidRPr="009E1BEB" w:rsidRDefault="002707DC" w:rsidP="00680A33">
            <w:pPr>
              <w:autoSpaceDE w:val="0"/>
              <w:autoSpaceDN w:val="0"/>
              <w:adjustRightInd w:val="0"/>
              <w:spacing w:after="0" w:line="240" w:lineRule="auto"/>
              <w:jc w:val="center"/>
              <w:rPr>
                <w:rFonts w:ascii="Times New Roman" w:hAnsi="Times New Roman" w:cs="Times New Roman"/>
                <w:sz w:val="20"/>
                <w:szCs w:val="20"/>
              </w:rPr>
            </w:pPr>
          </w:p>
        </w:tc>
      </w:tr>
      <w:tr w:rsidR="007D7DBB" w:rsidRPr="009E1BEB" w:rsidTr="00C07A04">
        <w:tc>
          <w:tcPr>
            <w:tcW w:w="426" w:type="dxa"/>
            <w:gridSpan w:val="2"/>
            <w:tcBorders>
              <w:top w:val="single" w:sz="4" w:space="0" w:color="auto"/>
              <w:left w:val="single" w:sz="4" w:space="0" w:color="auto"/>
              <w:bottom w:val="single" w:sz="4" w:space="0" w:color="auto"/>
              <w:right w:val="single" w:sz="4" w:space="0" w:color="auto"/>
            </w:tcBorders>
          </w:tcPr>
          <w:p w:rsidR="007D7DBB" w:rsidRDefault="00D37A57"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835" w:type="dxa"/>
            <w:tcBorders>
              <w:top w:val="single" w:sz="4" w:space="0" w:color="auto"/>
              <w:left w:val="single" w:sz="4" w:space="0" w:color="auto"/>
              <w:bottom w:val="single" w:sz="4" w:space="0" w:color="auto"/>
              <w:right w:val="single" w:sz="4" w:space="0" w:color="auto"/>
            </w:tcBorders>
          </w:tcPr>
          <w:p w:rsidR="007D7DBB" w:rsidRDefault="00D37A57" w:rsidP="00D37A5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Лампа линейная </w:t>
            </w:r>
            <w:proofErr w:type="spellStart"/>
            <w:r>
              <w:rPr>
                <w:rFonts w:ascii="Times New Roman" w:hAnsi="Times New Roman" w:cs="Times New Roman"/>
                <w:sz w:val="24"/>
                <w:szCs w:val="24"/>
              </w:rPr>
              <w:t>люминисцентная</w:t>
            </w:r>
            <w:proofErr w:type="spellEnd"/>
            <w:r w:rsidR="00C61FEB">
              <w:rPr>
                <w:rFonts w:ascii="Times New Roman" w:hAnsi="Times New Roman" w:cs="Times New Roman"/>
                <w:sz w:val="24"/>
                <w:szCs w:val="24"/>
              </w:rPr>
              <w:t xml:space="preserve"> </w:t>
            </w:r>
            <w:r w:rsidR="00C61FEB" w:rsidRPr="00C61FEB">
              <w:rPr>
                <w:rFonts w:ascii="Times New Roman" w:hAnsi="Times New Roman" w:cs="Times New Roman"/>
                <w:sz w:val="24"/>
                <w:szCs w:val="24"/>
              </w:rPr>
              <w:t>18</w:t>
            </w:r>
            <w:r w:rsidR="00C61FEB" w:rsidRPr="00C61FEB">
              <w:rPr>
                <w:rFonts w:ascii="Times New Roman" w:hAnsi="Times New Roman" w:cs="Times New Roman"/>
                <w:sz w:val="24"/>
                <w:szCs w:val="24"/>
                <w:lang w:val="en-US"/>
              </w:rPr>
              <w:t>W</w:t>
            </w:r>
          </w:p>
        </w:tc>
        <w:tc>
          <w:tcPr>
            <w:tcW w:w="1209" w:type="dxa"/>
            <w:tcBorders>
              <w:top w:val="single" w:sz="4" w:space="0" w:color="auto"/>
              <w:left w:val="single" w:sz="4" w:space="0" w:color="auto"/>
              <w:bottom w:val="single" w:sz="4" w:space="0" w:color="auto"/>
              <w:right w:val="single" w:sz="4" w:space="0" w:color="auto"/>
            </w:tcBorders>
          </w:tcPr>
          <w:p w:rsidR="007D7DBB" w:rsidRDefault="007D7DBB"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Лампа люминесцентная энергосберегающая: Да</w:t>
            </w:r>
          </w:p>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Мощность: 18</w:t>
            </w:r>
            <w:r w:rsidRPr="003D06E7">
              <w:rPr>
                <w:rFonts w:ascii="Times New Roman" w:hAnsi="Times New Roman" w:cs="Times New Roman"/>
                <w:sz w:val="20"/>
                <w:szCs w:val="20"/>
                <w:lang w:val="en-US"/>
              </w:rPr>
              <w:t>W</w:t>
            </w:r>
            <w:r w:rsidRPr="003D06E7">
              <w:rPr>
                <w:rFonts w:ascii="Times New Roman" w:hAnsi="Times New Roman" w:cs="Times New Roman"/>
                <w:sz w:val="20"/>
                <w:szCs w:val="20"/>
              </w:rPr>
              <w:t>/33-640</w:t>
            </w:r>
          </w:p>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 xml:space="preserve">Модуль: </w:t>
            </w:r>
            <w:r w:rsidRPr="003D06E7">
              <w:rPr>
                <w:rFonts w:ascii="Times New Roman" w:hAnsi="Times New Roman" w:cs="Times New Roman"/>
                <w:sz w:val="20"/>
                <w:szCs w:val="20"/>
                <w:lang w:val="en-US"/>
              </w:rPr>
              <w:t>TL</w:t>
            </w:r>
            <w:r w:rsidRPr="003D06E7">
              <w:rPr>
                <w:rFonts w:ascii="Times New Roman" w:hAnsi="Times New Roman" w:cs="Times New Roman"/>
                <w:sz w:val="20"/>
                <w:szCs w:val="20"/>
              </w:rPr>
              <w:t>-</w:t>
            </w:r>
            <w:r w:rsidRPr="003D06E7">
              <w:rPr>
                <w:rFonts w:ascii="Times New Roman" w:hAnsi="Times New Roman" w:cs="Times New Roman"/>
                <w:sz w:val="20"/>
                <w:szCs w:val="20"/>
                <w:lang w:val="en-US"/>
              </w:rPr>
              <w:t>D</w:t>
            </w:r>
          </w:p>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Длинна: 600мм</w:t>
            </w:r>
          </w:p>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Свет: Теплый</w:t>
            </w:r>
          </w:p>
          <w:p w:rsidR="007D7DBB" w:rsidRPr="003D1404"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Тип: Люминесцентная</w:t>
            </w:r>
          </w:p>
        </w:tc>
        <w:tc>
          <w:tcPr>
            <w:tcW w:w="1134" w:type="dxa"/>
            <w:tcBorders>
              <w:top w:val="single" w:sz="4" w:space="0" w:color="auto"/>
              <w:left w:val="single" w:sz="4" w:space="0" w:color="auto"/>
              <w:bottom w:val="single" w:sz="4" w:space="0" w:color="auto"/>
              <w:right w:val="single" w:sz="4" w:space="0" w:color="auto"/>
            </w:tcBorders>
          </w:tcPr>
          <w:p w:rsidR="007D7DBB" w:rsidRPr="009E1BEB" w:rsidRDefault="007D7DBB" w:rsidP="00AE15D0">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7D7DBB" w:rsidRPr="009E1BEB" w:rsidRDefault="008627B6"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Ш</w:t>
            </w:r>
            <w:r w:rsidR="00C07A04">
              <w:rPr>
                <w:rFonts w:ascii="Times New Roman" w:hAnsi="Times New Roman" w:cs="Times New Roman"/>
                <w:sz w:val="20"/>
                <w:szCs w:val="20"/>
              </w:rPr>
              <w:t>т</w:t>
            </w:r>
            <w:r>
              <w:rPr>
                <w:rFonts w:ascii="Times New Roman" w:hAnsi="Times New Roman" w:cs="Times New Roman"/>
                <w:sz w:val="20"/>
                <w:szCs w:val="20"/>
              </w:rPr>
              <w:t>.</w:t>
            </w:r>
          </w:p>
        </w:tc>
        <w:tc>
          <w:tcPr>
            <w:tcW w:w="1361" w:type="dxa"/>
            <w:tcBorders>
              <w:top w:val="single" w:sz="4" w:space="0" w:color="auto"/>
              <w:left w:val="single" w:sz="4" w:space="0" w:color="auto"/>
              <w:bottom w:val="single" w:sz="4" w:space="0" w:color="auto"/>
              <w:right w:val="single" w:sz="4" w:space="0" w:color="auto"/>
            </w:tcBorders>
          </w:tcPr>
          <w:p w:rsidR="007D7DBB" w:rsidRPr="009E1BEB" w:rsidRDefault="00C07A04"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300</w:t>
            </w:r>
          </w:p>
        </w:tc>
        <w:tc>
          <w:tcPr>
            <w:tcW w:w="1304" w:type="dxa"/>
            <w:tcBorders>
              <w:top w:val="single" w:sz="4" w:space="0" w:color="auto"/>
              <w:left w:val="single" w:sz="4" w:space="0" w:color="auto"/>
              <w:bottom w:val="single" w:sz="4" w:space="0" w:color="auto"/>
              <w:right w:val="single" w:sz="4" w:space="0" w:color="auto"/>
            </w:tcBorders>
          </w:tcPr>
          <w:p w:rsidR="007D7DBB" w:rsidRDefault="007D7DBB" w:rsidP="008203C3">
            <w:pPr>
              <w:autoSpaceDE w:val="0"/>
              <w:autoSpaceDN w:val="0"/>
              <w:adjustRightInd w:val="0"/>
              <w:spacing w:after="0" w:line="240" w:lineRule="auto"/>
              <w:jc w:val="center"/>
              <w:rPr>
                <w:rFonts w:ascii="Times New Roman" w:hAnsi="Times New Roman" w:cs="Times New Roman"/>
                <w:sz w:val="20"/>
                <w:szCs w:val="20"/>
              </w:rPr>
            </w:pPr>
          </w:p>
        </w:tc>
        <w:tc>
          <w:tcPr>
            <w:tcW w:w="1309" w:type="dxa"/>
            <w:tcBorders>
              <w:top w:val="single" w:sz="4" w:space="0" w:color="auto"/>
              <w:left w:val="single" w:sz="4" w:space="0" w:color="auto"/>
              <w:bottom w:val="single" w:sz="4" w:space="0" w:color="auto"/>
              <w:right w:val="single" w:sz="4" w:space="0" w:color="auto"/>
            </w:tcBorders>
          </w:tcPr>
          <w:p w:rsidR="007D7DBB" w:rsidRDefault="007D7DBB" w:rsidP="00680A33">
            <w:pPr>
              <w:autoSpaceDE w:val="0"/>
              <w:autoSpaceDN w:val="0"/>
              <w:adjustRightInd w:val="0"/>
              <w:spacing w:after="0" w:line="240" w:lineRule="auto"/>
              <w:jc w:val="center"/>
              <w:rPr>
                <w:rFonts w:ascii="Times New Roman" w:hAnsi="Times New Roman" w:cs="Times New Roman"/>
                <w:sz w:val="20"/>
                <w:szCs w:val="20"/>
              </w:rPr>
            </w:pPr>
          </w:p>
        </w:tc>
      </w:tr>
      <w:tr w:rsidR="007D7DBB" w:rsidRPr="009E1BEB" w:rsidTr="00C07A04">
        <w:trPr>
          <w:trHeight w:val="816"/>
        </w:trPr>
        <w:tc>
          <w:tcPr>
            <w:tcW w:w="426" w:type="dxa"/>
            <w:gridSpan w:val="2"/>
            <w:tcBorders>
              <w:top w:val="single" w:sz="4" w:space="0" w:color="auto"/>
              <w:left w:val="single" w:sz="4" w:space="0" w:color="auto"/>
              <w:bottom w:val="single" w:sz="4" w:space="0" w:color="auto"/>
              <w:right w:val="single" w:sz="4" w:space="0" w:color="auto"/>
            </w:tcBorders>
          </w:tcPr>
          <w:p w:rsidR="007D7DBB" w:rsidRDefault="003D06E7"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835" w:type="dxa"/>
            <w:tcBorders>
              <w:top w:val="single" w:sz="4" w:space="0" w:color="auto"/>
              <w:left w:val="single" w:sz="4" w:space="0" w:color="auto"/>
              <w:bottom w:val="single" w:sz="4" w:space="0" w:color="auto"/>
              <w:right w:val="single" w:sz="4" w:space="0" w:color="auto"/>
            </w:tcBorders>
          </w:tcPr>
          <w:p w:rsidR="007D7DBB" w:rsidRDefault="003D06E7" w:rsidP="00C61FE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Лампа груша</w:t>
            </w:r>
            <w:r w:rsidR="00C61FEB" w:rsidRPr="00C61FEB">
              <w:rPr>
                <w:rFonts w:ascii="Times New Roman" w:eastAsia="Times New Roman" w:hAnsi="Times New Roman" w:cs="Times New Roman"/>
                <w:sz w:val="20"/>
                <w:szCs w:val="24"/>
                <w:lang w:eastAsia="ru-RU"/>
              </w:rPr>
              <w:t xml:space="preserve"> </w:t>
            </w:r>
            <w:r w:rsidR="00C61FEB" w:rsidRPr="00C61FEB">
              <w:rPr>
                <w:rFonts w:ascii="Times New Roman" w:hAnsi="Times New Roman" w:cs="Times New Roman"/>
                <w:sz w:val="24"/>
                <w:szCs w:val="24"/>
              </w:rPr>
              <w:t>люминесцентная  35</w:t>
            </w:r>
            <w:r w:rsidR="00C61FEB" w:rsidRPr="00C61FEB">
              <w:rPr>
                <w:rFonts w:ascii="Times New Roman" w:hAnsi="Times New Roman" w:cs="Times New Roman"/>
                <w:sz w:val="24"/>
                <w:szCs w:val="24"/>
                <w:lang w:val="en-US"/>
              </w:rPr>
              <w:t>W</w:t>
            </w:r>
          </w:p>
        </w:tc>
        <w:tc>
          <w:tcPr>
            <w:tcW w:w="1209" w:type="dxa"/>
            <w:tcBorders>
              <w:top w:val="single" w:sz="4" w:space="0" w:color="auto"/>
              <w:left w:val="single" w:sz="4" w:space="0" w:color="auto"/>
              <w:bottom w:val="single" w:sz="4" w:space="0" w:color="auto"/>
              <w:right w:val="single" w:sz="4" w:space="0" w:color="auto"/>
            </w:tcBorders>
          </w:tcPr>
          <w:p w:rsidR="007D7DBB" w:rsidRDefault="007D7DBB"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Мощность: 35Вт</w:t>
            </w:r>
          </w:p>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Цоколь: Е27</w:t>
            </w:r>
          </w:p>
          <w:p w:rsidR="003D06E7" w:rsidRPr="003D06E7"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Свет: 4000К (Теплый)</w:t>
            </w:r>
          </w:p>
          <w:p w:rsidR="007D7DBB" w:rsidRPr="003D1404" w:rsidRDefault="003D06E7" w:rsidP="003D06E7">
            <w:pPr>
              <w:autoSpaceDE w:val="0"/>
              <w:autoSpaceDN w:val="0"/>
              <w:adjustRightInd w:val="0"/>
              <w:spacing w:after="0" w:line="240" w:lineRule="auto"/>
              <w:jc w:val="both"/>
              <w:rPr>
                <w:rFonts w:ascii="Times New Roman" w:hAnsi="Times New Roman" w:cs="Times New Roman"/>
                <w:sz w:val="20"/>
                <w:szCs w:val="20"/>
              </w:rPr>
            </w:pPr>
            <w:r w:rsidRPr="003D06E7">
              <w:rPr>
                <w:rFonts w:ascii="Times New Roman" w:hAnsi="Times New Roman" w:cs="Times New Roman"/>
                <w:sz w:val="20"/>
                <w:szCs w:val="20"/>
              </w:rPr>
              <w:t>Тип: Люминесцентная энергосберегающая</w:t>
            </w:r>
          </w:p>
        </w:tc>
        <w:tc>
          <w:tcPr>
            <w:tcW w:w="1134" w:type="dxa"/>
            <w:tcBorders>
              <w:top w:val="single" w:sz="4" w:space="0" w:color="auto"/>
              <w:left w:val="single" w:sz="4" w:space="0" w:color="auto"/>
              <w:bottom w:val="single" w:sz="4" w:space="0" w:color="auto"/>
              <w:right w:val="single" w:sz="4" w:space="0" w:color="auto"/>
            </w:tcBorders>
          </w:tcPr>
          <w:p w:rsidR="007D7DBB" w:rsidRPr="009E1BEB" w:rsidRDefault="007D7DBB" w:rsidP="00AE15D0">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7D7DBB" w:rsidRPr="009E1BEB" w:rsidRDefault="008627B6"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Ш</w:t>
            </w:r>
            <w:r w:rsidR="00C07A04">
              <w:rPr>
                <w:rFonts w:ascii="Times New Roman" w:hAnsi="Times New Roman" w:cs="Times New Roman"/>
                <w:sz w:val="20"/>
                <w:szCs w:val="20"/>
              </w:rPr>
              <w:t>т</w:t>
            </w:r>
            <w:r>
              <w:rPr>
                <w:rFonts w:ascii="Times New Roman" w:hAnsi="Times New Roman" w:cs="Times New Roman"/>
                <w:sz w:val="20"/>
                <w:szCs w:val="20"/>
              </w:rPr>
              <w:t>.</w:t>
            </w:r>
          </w:p>
        </w:tc>
        <w:tc>
          <w:tcPr>
            <w:tcW w:w="1361" w:type="dxa"/>
            <w:tcBorders>
              <w:top w:val="single" w:sz="4" w:space="0" w:color="auto"/>
              <w:left w:val="single" w:sz="4" w:space="0" w:color="auto"/>
              <w:bottom w:val="single" w:sz="4" w:space="0" w:color="auto"/>
              <w:right w:val="single" w:sz="4" w:space="0" w:color="auto"/>
            </w:tcBorders>
          </w:tcPr>
          <w:p w:rsidR="007D7DBB" w:rsidRPr="009E1BEB" w:rsidRDefault="00C07A04" w:rsidP="00AE15D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304" w:type="dxa"/>
            <w:tcBorders>
              <w:top w:val="single" w:sz="4" w:space="0" w:color="auto"/>
              <w:left w:val="single" w:sz="4" w:space="0" w:color="auto"/>
              <w:bottom w:val="single" w:sz="4" w:space="0" w:color="auto"/>
              <w:right w:val="single" w:sz="4" w:space="0" w:color="auto"/>
            </w:tcBorders>
          </w:tcPr>
          <w:p w:rsidR="007D7DBB" w:rsidRDefault="007D7DBB" w:rsidP="008203C3">
            <w:pPr>
              <w:autoSpaceDE w:val="0"/>
              <w:autoSpaceDN w:val="0"/>
              <w:adjustRightInd w:val="0"/>
              <w:spacing w:after="0" w:line="240" w:lineRule="auto"/>
              <w:jc w:val="center"/>
              <w:rPr>
                <w:rFonts w:ascii="Times New Roman" w:hAnsi="Times New Roman" w:cs="Times New Roman"/>
                <w:sz w:val="20"/>
                <w:szCs w:val="20"/>
              </w:rPr>
            </w:pPr>
          </w:p>
        </w:tc>
        <w:tc>
          <w:tcPr>
            <w:tcW w:w="1309" w:type="dxa"/>
            <w:tcBorders>
              <w:top w:val="single" w:sz="4" w:space="0" w:color="auto"/>
              <w:left w:val="single" w:sz="4" w:space="0" w:color="auto"/>
              <w:bottom w:val="single" w:sz="4" w:space="0" w:color="auto"/>
              <w:right w:val="single" w:sz="4" w:space="0" w:color="auto"/>
            </w:tcBorders>
          </w:tcPr>
          <w:p w:rsidR="007D7DBB" w:rsidRDefault="007D7DBB" w:rsidP="00680A33">
            <w:pPr>
              <w:autoSpaceDE w:val="0"/>
              <w:autoSpaceDN w:val="0"/>
              <w:adjustRightInd w:val="0"/>
              <w:spacing w:after="0" w:line="240" w:lineRule="auto"/>
              <w:jc w:val="center"/>
              <w:rPr>
                <w:rFonts w:ascii="Times New Roman" w:hAnsi="Times New Roman" w:cs="Times New Roman"/>
                <w:sz w:val="20"/>
                <w:szCs w:val="20"/>
              </w:rPr>
            </w:pPr>
          </w:p>
        </w:tc>
      </w:tr>
      <w:tr w:rsidR="00281590" w:rsidRPr="00C16723" w:rsidTr="00C07A04">
        <w:tc>
          <w:tcPr>
            <w:tcW w:w="13740" w:type="dxa"/>
            <w:gridSpan w:val="9"/>
            <w:tcBorders>
              <w:top w:val="single" w:sz="4" w:space="0" w:color="auto"/>
              <w:left w:val="single" w:sz="4" w:space="0" w:color="auto"/>
              <w:bottom w:val="single" w:sz="4" w:space="0" w:color="auto"/>
              <w:right w:val="single" w:sz="4" w:space="0" w:color="auto"/>
            </w:tcBorders>
          </w:tcPr>
          <w:p w:rsidR="00281590" w:rsidRPr="00C16723" w:rsidRDefault="003D06E7" w:rsidP="003D06E7">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ИТОГО</w:t>
            </w:r>
          </w:p>
        </w:tc>
        <w:tc>
          <w:tcPr>
            <w:tcW w:w="1309" w:type="dxa"/>
            <w:tcBorders>
              <w:top w:val="single" w:sz="4" w:space="0" w:color="auto"/>
              <w:left w:val="single" w:sz="4" w:space="0" w:color="auto"/>
              <w:bottom w:val="single" w:sz="4" w:space="0" w:color="auto"/>
              <w:right w:val="single" w:sz="4" w:space="0" w:color="auto"/>
            </w:tcBorders>
          </w:tcPr>
          <w:p w:rsidR="00281590" w:rsidRPr="00C16723" w:rsidRDefault="00281590"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521" w:type="dxa"/>
        <w:tblLayout w:type="fixed"/>
        <w:tblCellMar>
          <w:top w:w="102" w:type="dxa"/>
          <w:left w:w="62" w:type="dxa"/>
          <w:bottom w:w="102" w:type="dxa"/>
          <w:right w:w="62" w:type="dxa"/>
        </w:tblCellMar>
        <w:tblLook w:val="0000" w:firstRow="0" w:lastRow="0" w:firstColumn="0" w:lastColumn="0" w:noHBand="0" w:noVBand="0"/>
      </w:tblPr>
      <w:tblGrid>
        <w:gridCol w:w="3798"/>
        <w:gridCol w:w="1474"/>
        <w:gridCol w:w="9249"/>
      </w:tblGrid>
      <w:tr w:rsidR="00456448" w:rsidRPr="00C16723" w:rsidTr="009E1BEB">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r w:rsidR="009E1BEB">
              <w:rPr>
                <w:rFonts w:ascii="Times New Roman" w:hAnsi="Times New Roman" w:cs="Times New Roman"/>
                <w:sz w:val="24"/>
                <w:szCs w:val="24"/>
              </w:rPr>
              <w:t xml:space="preserve"> Заведующий</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9249" w:type="dxa"/>
          </w:tcPr>
          <w:p w:rsidR="00456448" w:rsidRPr="00C16723" w:rsidRDefault="00456448" w:rsidP="003D06E7">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r w:rsidR="009E1BEB">
              <w:rPr>
                <w:rFonts w:ascii="Times New Roman" w:hAnsi="Times New Roman" w:cs="Times New Roman"/>
                <w:sz w:val="24"/>
                <w:szCs w:val="24"/>
              </w:rPr>
              <w:t xml:space="preserve"> </w:t>
            </w:r>
          </w:p>
        </w:tc>
      </w:tr>
      <w:tr w:rsidR="00456448" w:rsidRPr="00C16723" w:rsidTr="009E1BEB">
        <w:tc>
          <w:tcPr>
            <w:tcW w:w="3798" w:type="dxa"/>
            <w:tcBorders>
              <w:bottom w:val="single" w:sz="4" w:space="0" w:color="auto"/>
            </w:tcBorders>
          </w:tcPr>
          <w:p w:rsidR="00456448" w:rsidRPr="00C16723" w:rsidRDefault="009E1BEB"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________________М.Б. Ниткина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9249" w:type="dxa"/>
            <w:tcBorders>
              <w:bottom w:val="single" w:sz="4" w:space="0" w:color="auto"/>
            </w:tcBorders>
          </w:tcPr>
          <w:p w:rsidR="00456448" w:rsidRPr="00C16723" w:rsidRDefault="009E1BEB" w:rsidP="003D06E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w:t>
            </w:r>
            <w:r w:rsidRPr="009E1BEB">
              <w:rPr>
                <w:rFonts w:ascii="Times New Roman" w:eastAsia="Times New Roman" w:hAnsi="Times New Roman" w:cs="Times New Roman"/>
                <w:szCs w:val="24"/>
                <w:lang w:eastAsia="ru-RU"/>
              </w:rPr>
              <w:t xml:space="preserve"> </w:t>
            </w:r>
          </w:p>
        </w:tc>
      </w:tr>
    </w:tbl>
    <w:p w:rsidR="00BD3190" w:rsidRPr="00C16723" w:rsidRDefault="009E1BEB"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r>
        <w:rPr>
          <w:rFonts w:ascii="Times New Roman" w:hAnsi="Times New Roman" w:cs="Times New Roman"/>
          <w:sz w:val="24"/>
          <w:szCs w:val="24"/>
        </w:rPr>
        <w:t>Контракт Подписан ЭЦП и распечатан из личного кабинета электронной площадки.</w:t>
      </w:r>
    </w:p>
    <w:p w:rsidR="005F1F8C" w:rsidRPr="00C16723" w:rsidRDefault="005F1F8C" w:rsidP="00281590">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23461"/>
    <w:multiLevelType w:val="multilevel"/>
    <w:tmpl w:val="5CBC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93DD0"/>
    <w:rsid w:val="000D553C"/>
    <w:rsid w:val="000E40ED"/>
    <w:rsid w:val="00125278"/>
    <w:rsid w:val="00142F52"/>
    <w:rsid w:val="001449B3"/>
    <w:rsid w:val="0014632F"/>
    <w:rsid w:val="00176F6A"/>
    <w:rsid w:val="001E2225"/>
    <w:rsid w:val="002056E8"/>
    <w:rsid w:val="00205C26"/>
    <w:rsid w:val="00262779"/>
    <w:rsid w:val="002707DC"/>
    <w:rsid w:val="00276B8A"/>
    <w:rsid w:val="00281590"/>
    <w:rsid w:val="002C4B48"/>
    <w:rsid w:val="002D2F84"/>
    <w:rsid w:val="002E57AC"/>
    <w:rsid w:val="00325BF4"/>
    <w:rsid w:val="00327BA1"/>
    <w:rsid w:val="0033015C"/>
    <w:rsid w:val="00331A4B"/>
    <w:rsid w:val="003540C7"/>
    <w:rsid w:val="0035616E"/>
    <w:rsid w:val="00362B61"/>
    <w:rsid w:val="00383501"/>
    <w:rsid w:val="0038419E"/>
    <w:rsid w:val="00387234"/>
    <w:rsid w:val="00393797"/>
    <w:rsid w:val="0039429C"/>
    <w:rsid w:val="003A212A"/>
    <w:rsid w:val="003B0CB6"/>
    <w:rsid w:val="003C6AF3"/>
    <w:rsid w:val="003D06E7"/>
    <w:rsid w:val="003D1404"/>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80A33"/>
    <w:rsid w:val="006F68F8"/>
    <w:rsid w:val="00723F42"/>
    <w:rsid w:val="007559B6"/>
    <w:rsid w:val="0076271B"/>
    <w:rsid w:val="007642FC"/>
    <w:rsid w:val="00765524"/>
    <w:rsid w:val="00774B1C"/>
    <w:rsid w:val="007758A5"/>
    <w:rsid w:val="0078025E"/>
    <w:rsid w:val="007879D8"/>
    <w:rsid w:val="007A124C"/>
    <w:rsid w:val="007C49E9"/>
    <w:rsid w:val="007D7DBB"/>
    <w:rsid w:val="008203C3"/>
    <w:rsid w:val="008627B6"/>
    <w:rsid w:val="0087199E"/>
    <w:rsid w:val="0088761C"/>
    <w:rsid w:val="008A3719"/>
    <w:rsid w:val="008B3244"/>
    <w:rsid w:val="008B5D3F"/>
    <w:rsid w:val="008C291C"/>
    <w:rsid w:val="008D72FB"/>
    <w:rsid w:val="008E5E6D"/>
    <w:rsid w:val="008F7F9B"/>
    <w:rsid w:val="009128ED"/>
    <w:rsid w:val="00914160"/>
    <w:rsid w:val="009168CD"/>
    <w:rsid w:val="00916BD8"/>
    <w:rsid w:val="0091717F"/>
    <w:rsid w:val="009522F2"/>
    <w:rsid w:val="00955568"/>
    <w:rsid w:val="00956FCD"/>
    <w:rsid w:val="00965C4B"/>
    <w:rsid w:val="0098766A"/>
    <w:rsid w:val="009E1BEB"/>
    <w:rsid w:val="00A00EF2"/>
    <w:rsid w:val="00A13F3E"/>
    <w:rsid w:val="00A42736"/>
    <w:rsid w:val="00A551AF"/>
    <w:rsid w:val="00A725D8"/>
    <w:rsid w:val="00AE0386"/>
    <w:rsid w:val="00AE15D0"/>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07A04"/>
    <w:rsid w:val="00C156B9"/>
    <w:rsid w:val="00C16064"/>
    <w:rsid w:val="00C16723"/>
    <w:rsid w:val="00C305BA"/>
    <w:rsid w:val="00C61FEB"/>
    <w:rsid w:val="00C658D6"/>
    <w:rsid w:val="00CA1E95"/>
    <w:rsid w:val="00CA3B12"/>
    <w:rsid w:val="00CC4525"/>
    <w:rsid w:val="00CD2045"/>
    <w:rsid w:val="00CD2DD4"/>
    <w:rsid w:val="00CD313E"/>
    <w:rsid w:val="00CE557B"/>
    <w:rsid w:val="00D37A57"/>
    <w:rsid w:val="00E10AC3"/>
    <w:rsid w:val="00E15C5C"/>
    <w:rsid w:val="00E17FC2"/>
    <w:rsid w:val="00E3071D"/>
    <w:rsid w:val="00E3545E"/>
    <w:rsid w:val="00E50142"/>
    <w:rsid w:val="00E617AC"/>
    <w:rsid w:val="00E64848"/>
    <w:rsid w:val="00ED729D"/>
    <w:rsid w:val="00EF2FC1"/>
    <w:rsid w:val="00F00860"/>
    <w:rsid w:val="00F24556"/>
    <w:rsid w:val="00F84DC9"/>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Balloon Text"/>
    <w:basedOn w:val="a"/>
    <w:link w:val="a5"/>
    <w:uiPriority w:val="99"/>
    <w:semiHidden/>
    <w:unhideWhenUsed/>
    <w:rsid w:val="009168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168CD"/>
    <w:rPr>
      <w:rFonts w:ascii="Tahoma" w:hAnsi="Tahoma" w:cs="Tahoma"/>
      <w:sz w:val="16"/>
      <w:szCs w:val="16"/>
    </w:rPr>
  </w:style>
  <w:style w:type="character" w:styleId="a6">
    <w:name w:val="Hyperlink"/>
    <w:uiPriority w:val="99"/>
    <w:unhideWhenUsed/>
    <w:rsid w:val="00C658D6"/>
    <w:rPr>
      <w:color w:val="0000FF"/>
      <w:u w:val="single"/>
    </w:rPr>
  </w:style>
  <w:style w:type="paragraph" w:styleId="a7">
    <w:name w:val="No Spacing"/>
    <w:uiPriority w:val="1"/>
    <w:qFormat/>
    <w:rsid w:val="00C658D6"/>
    <w:pPr>
      <w:spacing w:after="0" w:line="240" w:lineRule="auto"/>
    </w:pPr>
  </w:style>
  <w:style w:type="paragraph" w:styleId="a8">
    <w:name w:val="Body Text"/>
    <w:basedOn w:val="a"/>
    <w:link w:val="a9"/>
    <w:rsid w:val="0076271B"/>
    <w:pPr>
      <w:suppressAutoHyphens/>
      <w:spacing w:after="120" w:line="240" w:lineRule="auto"/>
    </w:pPr>
    <w:rPr>
      <w:rFonts w:ascii="Times New Roman" w:eastAsia="Times New Roman" w:hAnsi="Times New Roman" w:cs="Times New Roman"/>
      <w:sz w:val="24"/>
      <w:szCs w:val="24"/>
      <w:lang w:eastAsia="zh-CN"/>
    </w:rPr>
  </w:style>
  <w:style w:type="character" w:customStyle="1" w:styleId="a9">
    <w:name w:val="Основной текст Знак"/>
    <w:basedOn w:val="a0"/>
    <w:link w:val="a8"/>
    <w:rsid w:val="0076271B"/>
    <w:rPr>
      <w:rFonts w:ascii="Times New Roman" w:eastAsia="Times New Roman" w:hAnsi="Times New Roman" w:cs="Times New Roman"/>
      <w:sz w:val="24"/>
      <w:szCs w:val="24"/>
      <w:lang w:eastAsia="zh-CN"/>
    </w:rPr>
  </w:style>
  <w:style w:type="character" w:customStyle="1" w:styleId="aa">
    <w:name w:val="Выделение жирным"/>
    <w:qFormat/>
    <w:rsid w:val="00327BA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Balloon Text"/>
    <w:basedOn w:val="a"/>
    <w:link w:val="a5"/>
    <w:uiPriority w:val="99"/>
    <w:semiHidden/>
    <w:unhideWhenUsed/>
    <w:rsid w:val="009168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168CD"/>
    <w:rPr>
      <w:rFonts w:ascii="Tahoma" w:hAnsi="Tahoma" w:cs="Tahoma"/>
      <w:sz w:val="16"/>
      <w:szCs w:val="16"/>
    </w:rPr>
  </w:style>
  <w:style w:type="character" w:styleId="a6">
    <w:name w:val="Hyperlink"/>
    <w:uiPriority w:val="99"/>
    <w:unhideWhenUsed/>
    <w:rsid w:val="00C658D6"/>
    <w:rPr>
      <w:color w:val="0000FF"/>
      <w:u w:val="single"/>
    </w:rPr>
  </w:style>
  <w:style w:type="paragraph" w:styleId="a7">
    <w:name w:val="No Spacing"/>
    <w:uiPriority w:val="1"/>
    <w:qFormat/>
    <w:rsid w:val="00C658D6"/>
    <w:pPr>
      <w:spacing w:after="0" w:line="240" w:lineRule="auto"/>
    </w:pPr>
  </w:style>
  <w:style w:type="paragraph" w:styleId="a8">
    <w:name w:val="Body Text"/>
    <w:basedOn w:val="a"/>
    <w:link w:val="a9"/>
    <w:rsid w:val="0076271B"/>
    <w:pPr>
      <w:suppressAutoHyphens/>
      <w:spacing w:after="120" w:line="240" w:lineRule="auto"/>
    </w:pPr>
    <w:rPr>
      <w:rFonts w:ascii="Times New Roman" w:eastAsia="Times New Roman" w:hAnsi="Times New Roman" w:cs="Times New Roman"/>
      <w:sz w:val="24"/>
      <w:szCs w:val="24"/>
      <w:lang w:eastAsia="zh-CN"/>
    </w:rPr>
  </w:style>
  <w:style w:type="character" w:customStyle="1" w:styleId="a9">
    <w:name w:val="Основной текст Знак"/>
    <w:basedOn w:val="a0"/>
    <w:link w:val="a8"/>
    <w:rsid w:val="0076271B"/>
    <w:rPr>
      <w:rFonts w:ascii="Times New Roman" w:eastAsia="Times New Roman" w:hAnsi="Times New Roman" w:cs="Times New Roman"/>
      <w:sz w:val="24"/>
      <w:szCs w:val="24"/>
      <w:lang w:eastAsia="zh-CN"/>
    </w:rPr>
  </w:style>
  <w:style w:type="character" w:customStyle="1" w:styleId="aa">
    <w:name w:val="Выделение жирным"/>
    <w:qFormat/>
    <w:rsid w:val="00327B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118413">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388065713">
      <w:bodyDiv w:val="1"/>
      <w:marLeft w:val="0"/>
      <w:marRight w:val="0"/>
      <w:marTop w:val="0"/>
      <w:marBottom w:val="0"/>
      <w:divBdr>
        <w:top w:val="none" w:sz="0" w:space="0" w:color="auto"/>
        <w:left w:val="none" w:sz="0" w:space="0" w:color="auto"/>
        <w:bottom w:val="none" w:sz="0" w:space="0" w:color="auto"/>
        <w:right w:val="none" w:sz="0" w:space="0" w:color="auto"/>
      </w:divBdr>
      <w:divsChild>
        <w:div w:id="2092118146">
          <w:marLeft w:val="0"/>
          <w:marRight w:val="0"/>
          <w:marTop w:val="0"/>
          <w:marBottom w:val="240"/>
          <w:divBdr>
            <w:top w:val="none" w:sz="0" w:space="0" w:color="auto"/>
            <w:left w:val="none" w:sz="0" w:space="0" w:color="auto"/>
            <w:bottom w:val="none" w:sz="0" w:space="0" w:color="auto"/>
            <w:right w:val="none" w:sz="0" w:space="0" w:color="auto"/>
          </w:divBdr>
          <w:divsChild>
            <w:div w:id="933249949">
              <w:marLeft w:val="0"/>
              <w:marRight w:val="0"/>
              <w:marTop w:val="0"/>
              <w:marBottom w:val="0"/>
              <w:divBdr>
                <w:top w:val="none" w:sz="0" w:space="0" w:color="auto"/>
                <w:left w:val="none" w:sz="0" w:space="0" w:color="auto"/>
                <w:bottom w:val="none" w:sz="0" w:space="0" w:color="auto"/>
                <w:right w:val="none" w:sz="0" w:space="0" w:color="auto"/>
              </w:divBdr>
              <w:divsChild>
                <w:div w:id="910847878">
                  <w:marLeft w:val="0"/>
                  <w:marRight w:val="0"/>
                  <w:marTop w:val="0"/>
                  <w:marBottom w:val="0"/>
                  <w:divBdr>
                    <w:top w:val="none" w:sz="0" w:space="0" w:color="auto"/>
                    <w:left w:val="none" w:sz="0" w:space="0" w:color="auto"/>
                    <w:bottom w:val="none" w:sz="0" w:space="0" w:color="auto"/>
                    <w:right w:val="none" w:sz="0" w:space="0" w:color="auto"/>
                  </w:divBdr>
                </w:div>
                <w:div w:id="608243579">
                  <w:marLeft w:val="0"/>
                  <w:marRight w:val="0"/>
                  <w:marTop w:val="0"/>
                  <w:marBottom w:val="0"/>
                  <w:divBdr>
                    <w:top w:val="none" w:sz="0" w:space="0" w:color="auto"/>
                    <w:left w:val="none" w:sz="0" w:space="0" w:color="auto"/>
                    <w:bottom w:val="none" w:sz="0" w:space="0" w:color="auto"/>
                    <w:right w:val="none" w:sz="0" w:space="0" w:color="auto"/>
                  </w:divBdr>
                  <w:divsChild>
                    <w:div w:id="1709329474">
                      <w:marLeft w:val="0"/>
                      <w:marRight w:val="0"/>
                      <w:marTop w:val="0"/>
                      <w:marBottom w:val="0"/>
                      <w:divBdr>
                        <w:top w:val="none" w:sz="0" w:space="0" w:color="auto"/>
                        <w:left w:val="none" w:sz="0" w:space="0" w:color="auto"/>
                        <w:bottom w:val="none" w:sz="0" w:space="0" w:color="auto"/>
                        <w:right w:val="none" w:sz="0" w:space="0" w:color="auto"/>
                      </w:divBdr>
                      <w:divsChild>
                        <w:div w:id="612521172">
                          <w:marLeft w:val="0"/>
                          <w:marRight w:val="0"/>
                          <w:marTop w:val="0"/>
                          <w:marBottom w:val="0"/>
                          <w:divBdr>
                            <w:top w:val="none" w:sz="0" w:space="0" w:color="auto"/>
                            <w:left w:val="none" w:sz="0" w:space="0" w:color="auto"/>
                            <w:bottom w:val="none" w:sz="0" w:space="0" w:color="auto"/>
                            <w:right w:val="none" w:sz="0" w:space="0" w:color="auto"/>
                          </w:divBdr>
                          <w:divsChild>
                            <w:div w:id="13662961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28881181">
                  <w:marLeft w:val="0"/>
                  <w:marRight w:val="0"/>
                  <w:marTop w:val="0"/>
                  <w:marBottom w:val="0"/>
                  <w:divBdr>
                    <w:top w:val="none" w:sz="0" w:space="0" w:color="auto"/>
                    <w:left w:val="none" w:sz="0" w:space="0" w:color="auto"/>
                    <w:bottom w:val="none" w:sz="0" w:space="0" w:color="auto"/>
                    <w:right w:val="none" w:sz="0" w:space="0" w:color="auto"/>
                  </w:divBdr>
                </w:div>
                <w:div w:id="754089560">
                  <w:marLeft w:val="0"/>
                  <w:marRight w:val="0"/>
                  <w:marTop w:val="0"/>
                  <w:marBottom w:val="0"/>
                  <w:divBdr>
                    <w:top w:val="none" w:sz="0" w:space="0" w:color="auto"/>
                    <w:left w:val="none" w:sz="0" w:space="0" w:color="auto"/>
                    <w:bottom w:val="none" w:sz="0" w:space="0" w:color="auto"/>
                    <w:right w:val="none" w:sz="0" w:space="0" w:color="auto"/>
                  </w:divBdr>
                  <w:divsChild>
                    <w:div w:id="1029376115">
                      <w:marLeft w:val="0"/>
                      <w:marRight w:val="0"/>
                      <w:marTop w:val="0"/>
                      <w:marBottom w:val="0"/>
                      <w:divBdr>
                        <w:top w:val="none" w:sz="0" w:space="0" w:color="auto"/>
                        <w:left w:val="none" w:sz="0" w:space="0" w:color="auto"/>
                        <w:bottom w:val="none" w:sz="0" w:space="0" w:color="auto"/>
                        <w:right w:val="none" w:sz="0" w:space="0" w:color="auto"/>
                      </w:divBdr>
                      <w:divsChild>
                        <w:div w:id="1085807099">
                          <w:marLeft w:val="0"/>
                          <w:marRight w:val="0"/>
                          <w:marTop w:val="0"/>
                          <w:marBottom w:val="0"/>
                          <w:divBdr>
                            <w:top w:val="none" w:sz="0" w:space="0" w:color="auto"/>
                            <w:left w:val="none" w:sz="0" w:space="0" w:color="auto"/>
                            <w:bottom w:val="none" w:sz="0" w:space="0" w:color="auto"/>
                            <w:right w:val="none" w:sz="0" w:space="0" w:color="auto"/>
                          </w:divBdr>
                          <w:divsChild>
                            <w:div w:id="142534347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89453066">
                  <w:marLeft w:val="0"/>
                  <w:marRight w:val="0"/>
                  <w:marTop w:val="0"/>
                  <w:marBottom w:val="0"/>
                  <w:divBdr>
                    <w:top w:val="none" w:sz="0" w:space="0" w:color="auto"/>
                    <w:left w:val="none" w:sz="0" w:space="0" w:color="auto"/>
                    <w:bottom w:val="none" w:sz="0" w:space="0" w:color="auto"/>
                    <w:right w:val="none" w:sz="0" w:space="0" w:color="auto"/>
                  </w:divBdr>
                </w:div>
                <w:div w:id="813450547">
                  <w:marLeft w:val="0"/>
                  <w:marRight w:val="0"/>
                  <w:marTop w:val="0"/>
                  <w:marBottom w:val="0"/>
                  <w:divBdr>
                    <w:top w:val="none" w:sz="0" w:space="0" w:color="auto"/>
                    <w:left w:val="none" w:sz="0" w:space="0" w:color="auto"/>
                    <w:bottom w:val="none" w:sz="0" w:space="0" w:color="auto"/>
                    <w:right w:val="none" w:sz="0" w:space="0" w:color="auto"/>
                  </w:divBdr>
                  <w:divsChild>
                    <w:div w:id="484904899">
                      <w:marLeft w:val="0"/>
                      <w:marRight w:val="0"/>
                      <w:marTop w:val="0"/>
                      <w:marBottom w:val="0"/>
                      <w:divBdr>
                        <w:top w:val="none" w:sz="0" w:space="0" w:color="auto"/>
                        <w:left w:val="none" w:sz="0" w:space="0" w:color="auto"/>
                        <w:bottom w:val="none" w:sz="0" w:space="0" w:color="auto"/>
                        <w:right w:val="none" w:sz="0" w:space="0" w:color="auto"/>
                      </w:divBdr>
                      <w:divsChild>
                        <w:div w:id="1924216640">
                          <w:marLeft w:val="0"/>
                          <w:marRight w:val="0"/>
                          <w:marTop w:val="0"/>
                          <w:marBottom w:val="0"/>
                          <w:divBdr>
                            <w:top w:val="none" w:sz="0" w:space="0" w:color="auto"/>
                            <w:left w:val="none" w:sz="0" w:space="0" w:color="auto"/>
                            <w:bottom w:val="none" w:sz="0" w:space="0" w:color="auto"/>
                            <w:right w:val="none" w:sz="0" w:space="0" w:color="auto"/>
                          </w:divBdr>
                          <w:divsChild>
                            <w:div w:id="11920383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53611013">
                  <w:marLeft w:val="0"/>
                  <w:marRight w:val="0"/>
                  <w:marTop w:val="0"/>
                  <w:marBottom w:val="0"/>
                  <w:divBdr>
                    <w:top w:val="none" w:sz="0" w:space="0" w:color="auto"/>
                    <w:left w:val="none" w:sz="0" w:space="0" w:color="auto"/>
                    <w:bottom w:val="none" w:sz="0" w:space="0" w:color="auto"/>
                    <w:right w:val="none" w:sz="0" w:space="0" w:color="auto"/>
                  </w:divBdr>
                </w:div>
                <w:div w:id="778915293">
                  <w:marLeft w:val="0"/>
                  <w:marRight w:val="0"/>
                  <w:marTop w:val="0"/>
                  <w:marBottom w:val="0"/>
                  <w:divBdr>
                    <w:top w:val="none" w:sz="0" w:space="0" w:color="auto"/>
                    <w:left w:val="none" w:sz="0" w:space="0" w:color="auto"/>
                    <w:bottom w:val="none" w:sz="0" w:space="0" w:color="auto"/>
                    <w:right w:val="none" w:sz="0" w:space="0" w:color="auto"/>
                  </w:divBdr>
                  <w:divsChild>
                    <w:div w:id="1451700882">
                      <w:marLeft w:val="0"/>
                      <w:marRight w:val="0"/>
                      <w:marTop w:val="0"/>
                      <w:marBottom w:val="0"/>
                      <w:divBdr>
                        <w:top w:val="none" w:sz="0" w:space="0" w:color="auto"/>
                        <w:left w:val="none" w:sz="0" w:space="0" w:color="auto"/>
                        <w:bottom w:val="none" w:sz="0" w:space="0" w:color="auto"/>
                        <w:right w:val="none" w:sz="0" w:space="0" w:color="auto"/>
                      </w:divBdr>
                      <w:divsChild>
                        <w:div w:id="1723211650">
                          <w:marLeft w:val="0"/>
                          <w:marRight w:val="0"/>
                          <w:marTop w:val="0"/>
                          <w:marBottom w:val="0"/>
                          <w:divBdr>
                            <w:top w:val="none" w:sz="0" w:space="0" w:color="auto"/>
                            <w:left w:val="none" w:sz="0" w:space="0" w:color="auto"/>
                            <w:bottom w:val="none" w:sz="0" w:space="0" w:color="auto"/>
                            <w:right w:val="none" w:sz="0" w:space="0" w:color="auto"/>
                          </w:divBdr>
                          <w:divsChild>
                            <w:div w:id="1204177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72904138">
                  <w:marLeft w:val="0"/>
                  <w:marRight w:val="0"/>
                  <w:marTop w:val="0"/>
                  <w:marBottom w:val="0"/>
                  <w:divBdr>
                    <w:top w:val="none" w:sz="0" w:space="0" w:color="auto"/>
                    <w:left w:val="none" w:sz="0" w:space="0" w:color="auto"/>
                    <w:bottom w:val="none" w:sz="0" w:space="0" w:color="auto"/>
                    <w:right w:val="none" w:sz="0" w:space="0" w:color="auto"/>
                  </w:divBdr>
                </w:div>
                <w:div w:id="936838078">
                  <w:marLeft w:val="0"/>
                  <w:marRight w:val="0"/>
                  <w:marTop w:val="0"/>
                  <w:marBottom w:val="0"/>
                  <w:divBdr>
                    <w:top w:val="none" w:sz="0" w:space="0" w:color="auto"/>
                    <w:left w:val="none" w:sz="0" w:space="0" w:color="auto"/>
                    <w:bottom w:val="none" w:sz="0" w:space="0" w:color="auto"/>
                    <w:right w:val="none" w:sz="0" w:space="0" w:color="auto"/>
                  </w:divBdr>
                  <w:divsChild>
                    <w:div w:id="673916572">
                      <w:marLeft w:val="0"/>
                      <w:marRight w:val="0"/>
                      <w:marTop w:val="0"/>
                      <w:marBottom w:val="0"/>
                      <w:divBdr>
                        <w:top w:val="none" w:sz="0" w:space="0" w:color="auto"/>
                        <w:left w:val="none" w:sz="0" w:space="0" w:color="auto"/>
                        <w:bottom w:val="none" w:sz="0" w:space="0" w:color="auto"/>
                        <w:right w:val="none" w:sz="0" w:space="0" w:color="auto"/>
                      </w:divBdr>
                      <w:divsChild>
                        <w:div w:id="1960145552">
                          <w:marLeft w:val="0"/>
                          <w:marRight w:val="0"/>
                          <w:marTop w:val="0"/>
                          <w:marBottom w:val="0"/>
                          <w:divBdr>
                            <w:top w:val="none" w:sz="0" w:space="0" w:color="auto"/>
                            <w:left w:val="none" w:sz="0" w:space="0" w:color="auto"/>
                            <w:bottom w:val="none" w:sz="0" w:space="0" w:color="auto"/>
                            <w:right w:val="none" w:sz="0" w:space="0" w:color="auto"/>
                          </w:divBdr>
                          <w:divsChild>
                            <w:div w:id="120921860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7277883">
                  <w:marLeft w:val="0"/>
                  <w:marRight w:val="0"/>
                  <w:marTop w:val="0"/>
                  <w:marBottom w:val="0"/>
                  <w:divBdr>
                    <w:top w:val="none" w:sz="0" w:space="0" w:color="auto"/>
                    <w:left w:val="none" w:sz="0" w:space="0" w:color="auto"/>
                    <w:bottom w:val="none" w:sz="0" w:space="0" w:color="auto"/>
                    <w:right w:val="none" w:sz="0" w:space="0" w:color="auto"/>
                  </w:divBdr>
                </w:div>
                <w:div w:id="1568687812">
                  <w:marLeft w:val="0"/>
                  <w:marRight w:val="0"/>
                  <w:marTop w:val="0"/>
                  <w:marBottom w:val="0"/>
                  <w:divBdr>
                    <w:top w:val="none" w:sz="0" w:space="0" w:color="auto"/>
                    <w:left w:val="none" w:sz="0" w:space="0" w:color="auto"/>
                    <w:bottom w:val="none" w:sz="0" w:space="0" w:color="auto"/>
                    <w:right w:val="none" w:sz="0" w:space="0" w:color="auto"/>
                  </w:divBdr>
                  <w:divsChild>
                    <w:div w:id="1625768053">
                      <w:marLeft w:val="0"/>
                      <w:marRight w:val="0"/>
                      <w:marTop w:val="0"/>
                      <w:marBottom w:val="0"/>
                      <w:divBdr>
                        <w:top w:val="none" w:sz="0" w:space="0" w:color="auto"/>
                        <w:left w:val="none" w:sz="0" w:space="0" w:color="auto"/>
                        <w:bottom w:val="none" w:sz="0" w:space="0" w:color="auto"/>
                        <w:right w:val="none" w:sz="0" w:space="0" w:color="auto"/>
                      </w:divBdr>
                      <w:divsChild>
                        <w:div w:id="9114818">
                          <w:marLeft w:val="0"/>
                          <w:marRight w:val="0"/>
                          <w:marTop w:val="0"/>
                          <w:marBottom w:val="0"/>
                          <w:divBdr>
                            <w:top w:val="none" w:sz="0" w:space="0" w:color="auto"/>
                            <w:left w:val="none" w:sz="0" w:space="0" w:color="auto"/>
                            <w:bottom w:val="none" w:sz="0" w:space="0" w:color="auto"/>
                            <w:right w:val="none" w:sz="0" w:space="0" w:color="auto"/>
                          </w:divBdr>
                          <w:divsChild>
                            <w:div w:id="10487979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04935550">
                  <w:marLeft w:val="0"/>
                  <w:marRight w:val="0"/>
                  <w:marTop w:val="0"/>
                  <w:marBottom w:val="0"/>
                  <w:divBdr>
                    <w:top w:val="none" w:sz="0" w:space="0" w:color="auto"/>
                    <w:left w:val="none" w:sz="0" w:space="0" w:color="auto"/>
                    <w:bottom w:val="none" w:sz="0" w:space="0" w:color="auto"/>
                    <w:right w:val="none" w:sz="0" w:space="0" w:color="auto"/>
                  </w:divBdr>
                </w:div>
                <w:div w:id="1054352070">
                  <w:marLeft w:val="0"/>
                  <w:marRight w:val="0"/>
                  <w:marTop w:val="0"/>
                  <w:marBottom w:val="0"/>
                  <w:divBdr>
                    <w:top w:val="none" w:sz="0" w:space="0" w:color="auto"/>
                    <w:left w:val="none" w:sz="0" w:space="0" w:color="auto"/>
                    <w:bottom w:val="none" w:sz="0" w:space="0" w:color="auto"/>
                    <w:right w:val="none" w:sz="0" w:space="0" w:color="auto"/>
                  </w:divBdr>
                  <w:divsChild>
                    <w:div w:id="971711669">
                      <w:marLeft w:val="0"/>
                      <w:marRight w:val="0"/>
                      <w:marTop w:val="0"/>
                      <w:marBottom w:val="0"/>
                      <w:divBdr>
                        <w:top w:val="none" w:sz="0" w:space="0" w:color="auto"/>
                        <w:left w:val="none" w:sz="0" w:space="0" w:color="auto"/>
                        <w:bottom w:val="none" w:sz="0" w:space="0" w:color="auto"/>
                        <w:right w:val="none" w:sz="0" w:space="0" w:color="auto"/>
                      </w:divBdr>
                      <w:divsChild>
                        <w:div w:id="215048904">
                          <w:marLeft w:val="0"/>
                          <w:marRight w:val="0"/>
                          <w:marTop w:val="0"/>
                          <w:marBottom w:val="0"/>
                          <w:divBdr>
                            <w:top w:val="none" w:sz="0" w:space="0" w:color="auto"/>
                            <w:left w:val="none" w:sz="0" w:space="0" w:color="auto"/>
                            <w:bottom w:val="none" w:sz="0" w:space="0" w:color="auto"/>
                            <w:right w:val="none" w:sz="0" w:space="0" w:color="auto"/>
                          </w:divBdr>
                          <w:divsChild>
                            <w:div w:id="20018120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17041889">
                  <w:marLeft w:val="0"/>
                  <w:marRight w:val="0"/>
                  <w:marTop w:val="0"/>
                  <w:marBottom w:val="0"/>
                  <w:divBdr>
                    <w:top w:val="none" w:sz="0" w:space="0" w:color="auto"/>
                    <w:left w:val="none" w:sz="0" w:space="0" w:color="auto"/>
                    <w:bottom w:val="none" w:sz="0" w:space="0" w:color="auto"/>
                    <w:right w:val="none" w:sz="0" w:space="0" w:color="auto"/>
                  </w:divBdr>
                </w:div>
                <w:div w:id="227304923">
                  <w:marLeft w:val="0"/>
                  <w:marRight w:val="0"/>
                  <w:marTop w:val="0"/>
                  <w:marBottom w:val="0"/>
                  <w:divBdr>
                    <w:top w:val="none" w:sz="0" w:space="0" w:color="auto"/>
                    <w:left w:val="none" w:sz="0" w:space="0" w:color="auto"/>
                    <w:bottom w:val="none" w:sz="0" w:space="0" w:color="auto"/>
                    <w:right w:val="none" w:sz="0" w:space="0" w:color="auto"/>
                  </w:divBdr>
                  <w:divsChild>
                    <w:div w:id="75633068">
                      <w:marLeft w:val="0"/>
                      <w:marRight w:val="0"/>
                      <w:marTop w:val="0"/>
                      <w:marBottom w:val="0"/>
                      <w:divBdr>
                        <w:top w:val="none" w:sz="0" w:space="0" w:color="auto"/>
                        <w:left w:val="none" w:sz="0" w:space="0" w:color="auto"/>
                        <w:bottom w:val="none" w:sz="0" w:space="0" w:color="auto"/>
                        <w:right w:val="none" w:sz="0" w:space="0" w:color="auto"/>
                      </w:divBdr>
                      <w:divsChild>
                        <w:div w:id="17417102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81914801">
                  <w:marLeft w:val="0"/>
                  <w:marRight w:val="0"/>
                  <w:marTop w:val="0"/>
                  <w:marBottom w:val="0"/>
                  <w:divBdr>
                    <w:top w:val="none" w:sz="0" w:space="0" w:color="auto"/>
                    <w:left w:val="none" w:sz="0" w:space="0" w:color="auto"/>
                    <w:bottom w:val="none" w:sz="0" w:space="0" w:color="auto"/>
                    <w:right w:val="none" w:sz="0" w:space="0" w:color="auto"/>
                  </w:divBdr>
                </w:div>
                <w:div w:id="1291740388">
                  <w:marLeft w:val="0"/>
                  <w:marRight w:val="0"/>
                  <w:marTop w:val="0"/>
                  <w:marBottom w:val="0"/>
                  <w:divBdr>
                    <w:top w:val="none" w:sz="0" w:space="0" w:color="auto"/>
                    <w:left w:val="none" w:sz="0" w:space="0" w:color="auto"/>
                    <w:bottom w:val="none" w:sz="0" w:space="0" w:color="auto"/>
                    <w:right w:val="none" w:sz="0" w:space="0" w:color="auto"/>
                  </w:divBdr>
                  <w:divsChild>
                    <w:div w:id="2124302830">
                      <w:marLeft w:val="0"/>
                      <w:marRight w:val="0"/>
                      <w:marTop w:val="0"/>
                      <w:marBottom w:val="0"/>
                      <w:divBdr>
                        <w:top w:val="none" w:sz="0" w:space="0" w:color="auto"/>
                        <w:left w:val="none" w:sz="0" w:space="0" w:color="auto"/>
                        <w:bottom w:val="none" w:sz="0" w:space="0" w:color="auto"/>
                        <w:right w:val="none" w:sz="0" w:space="0" w:color="auto"/>
                      </w:divBdr>
                      <w:divsChild>
                        <w:div w:id="2053143447">
                          <w:marLeft w:val="0"/>
                          <w:marRight w:val="0"/>
                          <w:marTop w:val="0"/>
                          <w:marBottom w:val="0"/>
                          <w:divBdr>
                            <w:top w:val="none" w:sz="0" w:space="0" w:color="auto"/>
                            <w:left w:val="none" w:sz="0" w:space="0" w:color="auto"/>
                            <w:bottom w:val="none" w:sz="0" w:space="0" w:color="auto"/>
                            <w:right w:val="none" w:sz="0" w:space="0" w:color="auto"/>
                          </w:divBdr>
                          <w:divsChild>
                            <w:div w:id="14950233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886983929">
          <w:marLeft w:val="0"/>
          <w:marRight w:val="0"/>
          <w:marTop w:val="0"/>
          <w:marBottom w:val="240"/>
          <w:divBdr>
            <w:top w:val="none" w:sz="0" w:space="0" w:color="auto"/>
            <w:left w:val="none" w:sz="0" w:space="0" w:color="auto"/>
            <w:bottom w:val="none" w:sz="0" w:space="0" w:color="auto"/>
            <w:right w:val="none" w:sz="0" w:space="0" w:color="auto"/>
          </w:divBdr>
          <w:divsChild>
            <w:div w:id="1507011456">
              <w:marLeft w:val="0"/>
              <w:marRight w:val="0"/>
              <w:marTop w:val="0"/>
              <w:marBottom w:val="0"/>
              <w:divBdr>
                <w:top w:val="none" w:sz="0" w:space="0" w:color="auto"/>
                <w:left w:val="none" w:sz="0" w:space="0" w:color="auto"/>
                <w:bottom w:val="none" w:sz="0" w:space="0" w:color="auto"/>
                <w:right w:val="none" w:sz="0" w:space="0" w:color="auto"/>
              </w:divBdr>
              <w:divsChild>
                <w:div w:id="2007131381">
                  <w:marLeft w:val="0"/>
                  <w:marRight w:val="0"/>
                  <w:marTop w:val="0"/>
                  <w:marBottom w:val="0"/>
                  <w:divBdr>
                    <w:top w:val="none" w:sz="0" w:space="0" w:color="auto"/>
                    <w:left w:val="none" w:sz="0" w:space="0" w:color="auto"/>
                    <w:bottom w:val="none" w:sz="0" w:space="0" w:color="auto"/>
                    <w:right w:val="none" w:sz="0" w:space="0" w:color="auto"/>
                  </w:divBdr>
                </w:div>
                <w:div w:id="920524646">
                  <w:marLeft w:val="0"/>
                  <w:marRight w:val="0"/>
                  <w:marTop w:val="0"/>
                  <w:marBottom w:val="0"/>
                  <w:divBdr>
                    <w:top w:val="none" w:sz="0" w:space="0" w:color="auto"/>
                    <w:left w:val="none" w:sz="0" w:space="0" w:color="auto"/>
                    <w:bottom w:val="none" w:sz="0" w:space="0" w:color="auto"/>
                    <w:right w:val="none" w:sz="0" w:space="0" w:color="auto"/>
                  </w:divBdr>
                  <w:divsChild>
                    <w:div w:id="901209299">
                      <w:marLeft w:val="0"/>
                      <w:marRight w:val="0"/>
                      <w:marTop w:val="0"/>
                      <w:marBottom w:val="0"/>
                      <w:divBdr>
                        <w:top w:val="none" w:sz="0" w:space="0" w:color="auto"/>
                        <w:left w:val="none" w:sz="0" w:space="0" w:color="auto"/>
                        <w:bottom w:val="none" w:sz="0" w:space="0" w:color="auto"/>
                        <w:right w:val="none" w:sz="0" w:space="0" w:color="auto"/>
                      </w:divBdr>
                      <w:divsChild>
                        <w:div w:id="1042246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015762912">
                  <w:marLeft w:val="0"/>
                  <w:marRight w:val="0"/>
                  <w:marTop w:val="0"/>
                  <w:marBottom w:val="0"/>
                  <w:divBdr>
                    <w:top w:val="none" w:sz="0" w:space="0" w:color="auto"/>
                    <w:left w:val="none" w:sz="0" w:space="0" w:color="auto"/>
                    <w:bottom w:val="none" w:sz="0" w:space="0" w:color="auto"/>
                    <w:right w:val="none" w:sz="0" w:space="0" w:color="auto"/>
                  </w:divBdr>
                </w:div>
                <w:div w:id="484008826">
                  <w:marLeft w:val="0"/>
                  <w:marRight w:val="0"/>
                  <w:marTop w:val="0"/>
                  <w:marBottom w:val="0"/>
                  <w:divBdr>
                    <w:top w:val="none" w:sz="0" w:space="0" w:color="auto"/>
                    <w:left w:val="none" w:sz="0" w:space="0" w:color="auto"/>
                    <w:bottom w:val="none" w:sz="0" w:space="0" w:color="auto"/>
                    <w:right w:val="none" w:sz="0" w:space="0" w:color="auto"/>
                  </w:divBdr>
                  <w:divsChild>
                    <w:div w:id="1797796077">
                      <w:marLeft w:val="0"/>
                      <w:marRight w:val="0"/>
                      <w:marTop w:val="0"/>
                      <w:marBottom w:val="0"/>
                      <w:divBdr>
                        <w:top w:val="none" w:sz="0" w:space="0" w:color="auto"/>
                        <w:left w:val="none" w:sz="0" w:space="0" w:color="auto"/>
                        <w:bottom w:val="none" w:sz="0" w:space="0" w:color="auto"/>
                        <w:right w:val="none" w:sz="0" w:space="0" w:color="auto"/>
                      </w:divBdr>
                      <w:divsChild>
                        <w:div w:id="17304176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DEA59-A4E2-4B5E-8870-4B06B28AC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14</Pages>
  <Words>6137</Words>
  <Characters>34981</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Ниткина МБ</cp:lastModifiedBy>
  <cp:revision>24</cp:revision>
  <dcterms:created xsi:type="dcterms:W3CDTF">2023-01-24T11:49:00Z</dcterms:created>
  <dcterms:modified xsi:type="dcterms:W3CDTF">2023-11-01T12:31:00Z</dcterms:modified>
</cp:coreProperties>
</file>