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D531E9">
        <w:rPr>
          <w:b/>
          <w:bCs/>
          <w:iCs/>
          <w:color w:val="000000"/>
        </w:rPr>
        <w:t>1</w:t>
      </w:r>
      <w:r w:rsidR="0058196C">
        <w:rPr>
          <w:b/>
          <w:bCs/>
          <w:iCs/>
          <w:color w:val="000000"/>
        </w:rPr>
        <w:t>1</w:t>
      </w:r>
      <w:r w:rsidR="00687E8A">
        <w:rPr>
          <w:b/>
          <w:bCs/>
          <w:iCs/>
          <w:color w:val="000000"/>
        </w:rPr>
        <w:t>23</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58196C">
        <w:t>ноя</w:t>
      </w:r>
      <w:r w:rsidR="00977F0A">
        <w:t>бря</w:t>
      </w:r>
      <w:r>
        <w:t xml:space="preserve"> 202</w:t>
      </w:r>
      <w:r w:rsidR="00977F0A">
        <w:t>3</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 (_______ «_________________________________________») именуемое в дальнейшем «</w:t>
      </w:r>
      <w:r>
        <w:rPr>
          <w:bCs/>
        </w:rPr>
        <w:t>Поставщик»</w:t>
      </w:r>
      <w:r>
        <w:t xml:space="preserve">, в лице 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в лице заместителя генерального директора по экономике  Ткачёва Михаила Ивановича, действующего на основании доверенности от 01.04.2023 №</w:t>
      </w:r>
      <w:r w:rsidR="00475E73">
        <w:t>0</w:t>
      </w:r>
      <w:r w:rsidR="00475E73" w:rsidRPr="00C014CC">
        <w:t>12</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Предмет Договора</w:t>
      </w:r>
    </w:p>
    <w:p w:rsidR="00B07AF1" w:rsidRDefault="00B07AF1" w:rsidP="0058196C">
      <w:pPr>
        <w:pStyle w:val="aa"/>
        <w:numPr>
          <w:ilvl w:val="1"/>
          <w:numId w:val="29"/>
        </w:numPr>
        <w:ind w:left="0" w:firstLine="709"/>
        <w:contextualSpacing/>
        <w:jc w:val="both"/>
        <w:outlineLvl w:val="1"/>
        <w:rPr>
          <w:bCs/>
        </w:rPr>
      </w:pPr>
      <w:r>
        <w:t>Поставщик обязуется поставить</w:t>
      </w:r>
      <w:r w:rsidR="00687E8A">
        <w:t xml:space="preserve"> </w:t>
      </w:r>
      <w:r w:rsidR="0058196C" w:rsidRPr="0058196C">
        <w:rPr>
          <w:b/>
          <w:i/>
        </w:rPr>
        <w:t>коммутатор</w:t>
      </w:r>
      <w:r w:rsidR="0058196C">
        <w:rPr>
          <w:b/>
          <w:i/>
        </w:rPr>
        <w:t>а</w:t>
      </w:r>
      <w:r w:rsidR="0058196C" w:rsidRPr="0058196C">
        <w:rPr>
          <w:b/>
          <w:i/>
        </w:rPr>
        <w:t xml:space="preserve"> Cisco Catalyst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w:t>
      </w:r>
      <w:r>
        <w:lastRenderedPageBreak/>
        <w:t>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lastRenderedPageBreak/>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9C31DC">
        <w:rPr>
          <w:b/>
        </w:rPr>
        <w:t>5</w:t>
      </w:r>
      <w:r w:rsidR="00414EBC">
        <w:rPr>
          <w:b/>
        </w:rPr>
        <w:t xml:space="preserve"> </w:t>
      </w:r>
      <w:r w:rsidRPr="00414EBC">
        <w:rPr>
          <w:b/>
        </w:rPr>
        <w:t>(</w:t>
      </w:r>
      <w:r w:rsidR="009C31DC">
        <w:rPr>
          <w:b/>
        </w:rPr>
        <w:t>пяти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B07AF1">
      <w:pPr>
        <w:pStyle w:val="aa"/>
        <w:numPr>
          <w:ilvl w:val="1"/>
          <w:numId w:val="30"/>
        </w:numPr>
        <w:tabs>
          <w:tab w:val="left" w:pos="1134"/>
        </w:tabs>
        <w:contextualSpacing/>
        <w:jc w:val="both"/>
        <w:outlineLvl w:val="1"/>
        <w:rPr>
          <w:bCs/>
        </w:rPr>
      </w:pPr>
      <w:r w:rsidRPr="00D714AC">
        <w:t xml:space="preserve">Договор вступает в силу с момента его подписания Сторонами и действует по </w:t>
      </w:r>
      <w:r w:rsidR="00414EBC">
        <w:t>31.12.2023</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883"/>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58196C" w:rsidRDefault="00B07AF1" w:rsidP="002744E0">
            <w:pPr>
              <w:tabs>
                <w:tab w:val="left" w:pos="709"/>
                <w:tab w:val="left" w:pos="851"/>
                <w:tab w:val="left" w:pos="993"/>
                <w:tab w:val="center" w:pos="4677"/>
                <w:tab w:val="right" w:pos="9355"/>
              </w:tabs>
              <w:spacing w:before="20"/>
              <w:rPr>
                <w:lang w:val="en-US"/>
              </w:rPr>
            </w:pPr>
            <w:r>
              <w:rPr>
                <w:lang w:val="en-US"/>
              </w:rPr>
              <w:t>E</w:t>
            </w:r>
            <w:r w:rsidRPr="0058196C">
              <w:rPr>
                <w:lang w:val="en-US"/>
              </w:rPr>
              <w:t>-</w:t>
            </w:r>
            <w:r>
              <w:rPr>
                <w:lang w:val="en-US"/>
              </w:rPr>
              <w:t>mail</w:t>
            </w:r>
            <w:r w:rsidRPr="0058196C">
              <w:rPr>
                <w:lang w:val="en-US"/>
              </w:rPr>
              <w:t xml:space="preserve">:  </w:t>
            </w:r>
            <w:r>
              <w:rPr>
                <w:color w:val="0000FF"/>
                <w:u w:val="single"/>
                <w:lang w:val="en-US"/>
              </w:rPr>
              <w:t>region</w:t>
            </w:r>
            <w:r w:rsidRPr="0058196C">
              <w:rPr>
                <w:color w:val="0000FF"/>
                <w:u w:val="single"/>
                <w:lang w:val="en-US"/>
              </w:rPr>
              <w:t>@</w:t>
            </w:r>
            <w:r>
              <w:rPr>
                <w:color w:val="0000FF"/>
                <w:u w:val="single"/>
                <w:lang w:val="en-US"/>
              </w:rPr>
              <w:t>prodfond</w:t>
            </w:r>
            <w:r w:rsidRPr="0058196C">
              <w:rPr>
                <w:color w:val="0000FF"/>
                <w:u w:val="single"/>
                <w:lang w:val="en-US"/>
              </w:rPr>
              <w:t>.</w:t>
            </w:r>
            <w:r>
              <w:rPr>
                <w:color w:val="0000FF"/>
                <w:u w:val="single"/>
                <w:lang w:val="en-US"/>
              </w:rPr>
              <w:t>spb</w:t>
            </w:r>
            <w:r w:rsidRPr="0058196C">
              <w:rPr>
                <w:color w:val="0000FF"/>
                <w:u w:val="single"/>
                <w:lang w:val="en-US"/>
              </w:rPr>
              <w:t>.</w:t>
            </w:r>
            <w:r>
              <w:rPr>
                <w:color w:val="0000FF"/>
                <w:u w:val="single"/>
                <w:lang w:val="en-US"/>
              </w:rPr>
              <w:t>ru</w:t>
            </w:r>
            <w:r w:rsidRPr="0058196C">
              <w:rPr>
                <w:lang w:val="en-US"/>
              </w:rPr>
              <w:t xml:space="preserve"> </w:t>
            </w:r>
          </w:p>
          <w:p w:rsidR="00B07AF1" w:rsidRPr="0058196C" w:rsidRDefault="00B07AF1" w:rsidP="002744E0">
            <w:pPr>
              <w:tabs>
                <w:tab w:val="left" w:pos="709"/>
                <w:tab w:val="left" w:pos="851"/>
                <w:tab w:val="left" w:pos="993"/>
              </w:tabs>
              <w:jc w:val="both"/>
              <w:rPr>
                <w:lang w:val="en-US"/>
              </w:rPr>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__________________/М.И.Ткачев</w:t>
            </w:r>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675E27">
          <w:headerReference w:type="even" r:id="rId9"/>
          <w:headerReference w:type="default" r:id="rId10"/>
          <w:pgSz w:w="11907" w:h="16840" w:code="9"/>
          <w:pgMar w:top="567" w:right="992"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_____________</w:t>
      </w:r>
      <w:r w:rsidR="00D531E9">
        <w:rPr>
          <w:b/>
          <w:bCs/>
          <w:iCs/>
          <w:color w:val="000000"/>
        </w:rPr>
        <w:t>1</w:t>
      </w:r>
      <w:r w:rsidR="00EE5A86">
        <w:rPr>
          <w:b/>
          <w:bCs/>
          <w:iCs/>
          <w:color w:val="000000"/>
        </w:rPr>
        <w:t>1</w:t>
      </w:r>
      <w:bookmarkStart w:id="0" w:name="_GoBack"/>
      <w:bookmarkEnd w:id="0"/>
      <w:r w:rsidR="00414EBC">
        <w:rPr>
          <w:b/>
          <w:bCs/>
          <w:iCs/>
          <w:color w:val="000000"/>
        </w:rPr>
        <w:t>23</w:t>
      </w:r>
      <w:r w:rsidR="004A0D41">
        <w:rPr>
          <w:b/>
          <w:bCs/>
          <w:iCs/>
          <w:color w:val="000000"/>
        </w:rPr>
        <w:t xml:space="preserve"> от ___.___.202</w:t>
      </w:r>
      <w:r w:rsidR="00414EBC">
        <w:rPr>
          <w:b/>
          <w:bCs/>
          <w:iCs/>
          <w:color w:val="000000"/>
        </w:rPr>
        <w:t>3</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9D775E">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Ед.изм.</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9D775E">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9D775E" w:rsidRPr="00EE5A86" w:rsidRDefault="00EE5A86" w:rsidP="0033275A">
            <w:pPr>
              <w:autoSpaceDE w:val="0"/>
              <w:autoSpaceDN w:val="0"/>
              <w:adjustRightInd w:val="0"/>
              <w:rPr>
                <w:lang w:val="en-US"/>
              </w:rPr>
            </w:pPr>
            <w:r w:rsidRPr="00EE5A86">
              <w:t>Коммутатор</w:t>
            </w:r>
            <w:r w:rsidRPr="00EE5A86">
              <w:rPr>
                <w:lang w:val="en-US"/>
              </w:rPr>
              <w:t xml:space="preserve"> Cisco Catalyst 2960 24 10/100Mb + 2T/SFP 1Gb (Combo) LAN Base Image</w:t>
            </w:r>
          </w:p>
        </w:tc>
        <w:tc>
          <w:tcPr>
            <w:tcW w:w="978" w:type="pct"/>
            <w:tcBorders>
              <w:top w:val="single" w:sz="0" w:space="0" w:color="auto"/>
              <w:left w:val="single" w:sz="0" w:space="0" w:color="auto"/>
              <w:bottom w:val="single" w:sz="0" w:space="0" w:color="auto"/>
              <w:right w:val="single" w:sz="0" w:space="0" w:color="auto"/>
            </w:tcBorders>
          </w:tcPr>
          <w:p w:rsidR="009D775E" w:rsidRPr="00EE5A86" w:rsidRDefault="009D775E" w:rsidP="009D775E">
            <w:pPr>
              <w:autoSpaceDE w:val="0"/>
              <w:autoSpaceDN w:val="0"/>
              <w:adjustRightInd w:val="0"/>
              <w:rPr>
                <w:lang w:val="en-US"/>
              </w:rPr>
            </w:pPr>
          </w:p>
        </w:tc>
        <w:tc>
          <w:tcPr>
            <w:tcW w:w="308" w:type="pct"/>
            <w:tcBorders>
              <w:top w:val="single" w:sz="0" w:space="0" w:color="auto"/>
              <w:left w:val="single" w:sz="0" w:space="0" w:color="auto"/>
              <w:bottom w:val="single" w:sz="0" w:space="0" w:color="auto"/>
              <w:right w:val="single" w:sz="0" w:space="0" w:color="auto"/>
            </w:tcBorders>
          </w:tcPr>
          <w:p w:rsidR="009D775E" w:rsidRPr="004B3B35" w:rsidRDefault="00EE5A86" w:rsidP="009D775E">
            <w:pPr>
              <w:jc w:val="center"/>
            </w:pPr>
            <w:r>
              <w:t>Шт.</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EE5A86" w:rsidP="009D775E">
            <w:pPr>
              <w:jc w:val="center"/>
            </w:pPr>
            <w:r>
              <w:t>2</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__________________/М.И.Ткачев/</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EE5A86">
      <w:rPr>
        <w:noProof/>
      </w:rPr>
      <w:t>9</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072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196C"/>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75E27"/>
    <w:rsid w:val="00684B67"/>
    <w:rsid w:val="00686D89"/>
    <w:rsid w:val="00687E8A"/>
    <w:rsid w:val="00693317"/>
    <w:rsid w:val="006A149A"/>
    <w:rsid w:val="006A34BD"/>
    <w:rsid w:val="006B6382"/>
    <w:rsid w:val="006B67BF"/>
    <w:rsid w:val="006B736E"/>
    <w:rsid w:val="006C35FE"/>
    <w:rsid w:val="006C3D00"/>
    <w:rsid w:val="006C79BF"/>
    <w:rsid w:val="006F2E13"/>
    <w:rsid w:val="006F517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77F0A"/>
    <w:rsid w:val="00983D33"/>
    <w:rsid w:val="00992FFC"/>
    <w:rsid w:val="00995FDC"/>
    <w:rsid w:val="009A6258"/>
    <w:rsid w:val="009B3D4F"/>
    <w:rsid w:val="009B65E9"/>
    <w:rsid w:val="009C31DC"/>
    <w:rsid w:val="009C4480"/>
    <w:rsid w:val="009D1471"/>
    <w:rsid w:val="009D775E"/>
    <w:rsid w:val="009E0079"/>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620A6"/>
    <w:rsid w:val="00B762FF"/>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E5A86"/>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718093DA"/>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AE971-2BAA-4E31-AEE4-EB49B68FC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9</Pages>
  <Words>4142</Words>
  <Characters>23612</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27699</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31</cp:revision>
  <cp:lastPrinted>2021-04-28T14:54:00Z</cp:lastPrinted>
  <dcterms:created xsi:type="dcterms:W3CDTF">2023-04-25T07:22:00Z</dcterms:created>
  <dcterms:modified xsi:type="dcterms:W3CDTF">2023-11-20T11:43:00Z</dcterms:modified>
</cp:coreProperties>
</file>