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00" w:rsidRDefault="00A35000" w:rsidP="00A3500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tbl>
      <w:tblPr>
        <w:tblpPr w:leftFromText="180" w:rightFromText="180" w:vertAnchor="text" w:tblpXSpec="right" w:tblpY="1"/>
        <w:tblOverlap w:val="never"/>
        <w:tblW w:w="4552" w:type="dxa"/>
        <w:tblLook w:val="04A0" w:firstRow="1" w:lastRow="0" w:firstColumn="1" w:lastColumn="0" w:noHBand="0" w:noVBand="1"/>
      </w:tblPr>
      <w:tblGrid>
        <w:gridCol w:w="4552"/>
      </w:tblGrid>
      <w:tr w:rsidR="00A35000" w:rsidRPr="00A35000" w:rsidTr="008208D0">
        <w:trPr>
          <w:trHeight w:val="563"/>
        </w:trPr>
        <w:tc>
          <w:tcPr>
            <w:tcW w:w="4552" w:type="dxa"/>
            <w:vAlign w:val="center"/>
          </w:tcPr>
          <w:p w:rsidR="00A35000" w:rsidRPr="00A35000" w:rsidRDefault="00A35000" w:rsidP="00A3500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A35000">
              <w:rPr>
                <w:rFonts w:ascii="Times New Roman" w:eastAsia="Times New Roman" w:hAnsi="Times New Roman" w:cs="Times New Roman"/>
                <w:lang w:eastAsia="en-US" w:bidi="ar-SA"/>
              </w:rPr>
              <w:t>УТВЕРЖДАЮ</w:t>
            </w:r>
          </w:p>
        </w:tc>
      </w:tr>
      <w:tr w:rsidR="00A35000" w:rsidRPr="00A35000" w:rsidTr="008208D0">
        <w:trPr>
          <w:trHeight w:val="1265"/>
        </w:trPr>
        <w:tc>
          <w:tcPr>
            <w:tcW w:w="4552" w:type="dxa"/>
            <w:vAlign w:val="center"/>
          </w:tcPr>
          <w:p w:rsidR="00A35000" w:rsidRPr="00A35000" w:rsidRDefault="00A35000" w:rsidP="00A3500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A35000">
              <w:rPr>
                <w:rFonts w:ascii="Times New Roman" w:eastAsia="Times New Roman" w:hAnsi="Times New Roman" w:cs="Times New Roman"/>
                <w:lang w:eastAsia="en-US" w:bidi="ar-SA"/>
              </w:rPr>
              <w:t>Директор Санкт-Петербургского государственного казенного учреждения «Жилищное агентство Пушкинского района Санкт-Петербурга»</w:t>
            </w:r>
          </w:p>
        </w:tc>
      </w:tr>
      <w:tr w:rsidR="00A35000" w:rsidRPr="00A35000" w:rsidTr="008208D0">
        <w:trPr>
          <w:trHeight w:val="424"/>
        </w:trPr>
        <w:tc>
          <w:tcPr>
            <w:tcW w:w="4552" w:type="dxa"/>
            <w:vAlign w:val="center"/>
          </w:tcPr>
          <w:p w:rsidR="00A35000" w:rsidRPr="00A35000" w:rsidRDefault="00A35000" w:rsidP="00A3500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A35000">
              <w:rPr>
                <w:rFonts w:ascii="Times New Roman" w:eastAsia="Times New Roman" w:hAnsi="Times New Roman" w:cs="Times New Roman"/>
                <w:lang w:eastAsia="en-US" w:bidi="ar-SA"/>
              </w:rPr>
              <w:t>___________________ Т.Г. Нам</w:t>
            </w:r>
          </w:p>
        </w:tc>
      </w:tr>
      <w:tr w:rsidR="00A35000" w:rsidRPr="00A35000" w:rsidTr="008208D0">
        <w:trPr>
          <w:trHeight w:val="353"/>
        </w:trPr>
        <w:tc>
          <w:tcPr>
            <w:tcW w:w="4552" w:type="dxa"/>
            <w:vAlign w:val="center"/>
          </w:tcPr>
          <w:p w:rsidR="00A35000" w:rsidRPr="00A35000" w:rsidRDefault="00A35000" w:rsidP="00A3500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A35000">
              <w:rPr>
                <w:rFonts w:ascii="Times New Roman" w:eastAsia="Times New Roman" w:hAnsi="Times New Roman" w:cs="Times New Roman"/>
                <w:lang w:eastAsia="en-US" w:bidi="ar-SA"/>
              </w:rPr>
              <w:t>«___» ______________ 2023 г.</w:t>
            </w:r>
          </w:p>
        </w:tc>
      </w:tr>
    </w:tbl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35000" w:rsidRDefault="00A35000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E718AE" w:rsidRDefault="00E718AE" w:rsidP="00E718AE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6F22A8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  <w:r w:rsidRPr="006F22A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</w:p>
    <w:p w:rsidR="00E718AE" w:rsidRDefault="00E718AE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7021ED" w:rsidRDefault="007021ED" w:rsidP="007021ED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EE5B26">
        <w:rPr>
          <w:rFonts w:ascii="Times New Roman" w:eastAsia="Times New Roman" w:hAnsi="Times New Roman" w:cs="Times New Roman"/>
          <w:color w:val="auto"/>
        </w:rPr>
        <w:t>Объектом закупки является право заключения государ</w:t>
      </w:r>
      <w:r>
        <w:rPr>
          <w:rFonts w:ascii="Times New Roman" w:eastAsia="Times New Roman" w:hAnsi="Times New Roman" w:cs="Times New Roman"/>
          <w:color w:val="auto"/>
        </w:rPr>
        <w:t xml:space="preserve">ственного контракта на поставку первичных средств пожаротушения для нужд </w:t>
      </w:r>
      <w:r w:rsidRPr="00EE5B26">
        <w:rPr>
          <w:rFonts w:ascii="Times New Roman" w:eastAsia="Times New Roman" w:hAnsi="Times New Roman" w:cs="Times New Roman"/>
          <w:color w:val="auto"/>
        </w:rPr>
        <w:t>Санкт-Петербургско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EE5B26">
        <w:rPr>
          <w:rFonts w:ascii="Times New Roman" w:eastAsia="Times New Roman" w:hAnsi="Times New Roman" w:cs="Times New Roman"/>
          <w:color w:val="auto"/>
        </w:rPr>
        <w:t xml:space="preserve"> государственно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EE5B26">
        <w:rPr>
          <w:rFonts w:ascii="Times New Roman" w:eastAsia="Times New Roman" w:hAnsi="Times New Roman" w:cs="Times New Roman"/>
          <w:color w:val="auto"/>
        </w:rPr>
        <w:t xml:space="preserve"> казенно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EE5B26">
        <w:rPr>
          <w:rFonts w:ascii="Times New Roman" w:eastAsia="Times New Roman" w:hAnsi="Times New Roman" w:cs="Times New Roman"/>
          <w:color w:val="auto"/>
        </w:rPr>
        <w:t xml:space="preserve"> учреждени</w:t>
      </w:r>
      <w:r>
        <w:rPr>
          <w:rFonts w:ascii="Times New Roman" w:eastAsia="Times New Roman" w:hAnsi="Times New Roman" w:cs="Times New Roman"/>
          <w:color w:val="auto"/>
        </w:rPr>
        <w:t>я</w:t>
      </w:r>
      <w:r w:rsidRPr="00EE5B26">
        <w:rPr>
          <w:rFonts w:ascii="Times New Roman" w:eastAsia="Times New Roman" w:hAnsi="Times New Roman" w:cs="Times New Roman"/>
          <w:color w:val="auto"/>
        </w:rPr>
        <w:t xml:space="preserve"> «Жилищное агентство Пушкинского района Санкт-Петербурга»</w:t>
      </w:r>
      <w:r w:rsidRPr="00952D43">
        <w:rPr>
          <w:rFonts w:ascii="Times New Roman" w:eastAsia="Times New Roman" w:hAnsi="Times New Roman" w:cs="Times New Roman"/>
          <w:color w:val="auto"/>
        </w:rPr>
        <w:t>.</w:t>
      </w:r>
    </w:p>
    <w:p w:rsidR="00585ACF" w:rsidRDefault="007021ED" w:rsidP="007021ED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9F199B">
        <w:rPr>
          <w:rFonts w:ascii="Times New Roman" w:eastAsia="Times New Roman" w:hAnsi="Times New Roman" w:cs="Times New Roman"/>
          <w:color w:val="auto"/>
        </w:rPr>
        <w:t>Код по Общероссийскому классификатору продукции по видам экономической деятельности (ОКПД2) ОК 034-2014 с указанием вида продукции, с</w:t>
      </w:r>
      <w:r>
        <w:rPr>
          <w:rFonts w:ascii="Times New Roman" w:eastAsia="Times New Roman" w:hAnsi="Times New Roman" w:cs="Times New Roman"/>
          <w:color w:val="auto"/>
        </w:rPr>
        <w:t xml:space="preserve">оответствующий объекту закупки: </w:t>
      </w:r>
      <w:r w:rsidRPr="00AD0299">
        <w:rPr>
          <w:rFonts w:ascii="Times New Roman" w:eastAsia="Times New Roman" w:hAnsi="Times New Roman" w:cs="Times New Roman"/>
          <w:b/>
          <w:color w:val="auto"/>
        </w:rPr>
        <w:t>28.99.39.190</w:t>
      </w:r>
      <w:r>
        <w:rPr>
          <w:rFonts w:ascii="Times New Roman" w:eastAsia="Times New Roman" w:hAnsi="Times New Roman" w:cs="Times New Roman"/>
          <w:color w:val="auto"/>
        </w:rPr>
        <w:t xml:space="preserve"> – Оборудование специального назначения прочее, не включенное в другие группировки</w:t>
      </w:r>
      <w:r w:rsidR="00526669">
        <w:rPr>
          <w:rFonts w:ascii="Times New Roman" w:eastAsia="Times New Roman" w:hAnsi="Times New Roman" w:cs="Times New Roman"/>
          <w:color w:val="auto"/>
        </w:rPr>
        <w:t>.</w:t>
      </w:r>
    </w:p>
    <w:p w:rsidR="00585ACF" w:rsidRPr="006F22A8" w:rsidRDefault="00585ACF" w:rsidP="00585AC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</w:p>
    <w:p w:rsidR="000967DD" w:rsidRPr="000967DD" w:rsidRDefault="000967DD" w:rsidP="0020722D">
      <w:pPr>
        <w:pStyle w:val="a3"/>
        <w:numPr>
          <w:ilvl w:val="0"/>
          <w:numId w:val="5"/>
        </w:numPr>
        <w:tabs>
          <w:tab w:val="left" w:pos="567"/>
        </w:tabs>
        <w:ind w:left="0" w:firstLine="709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0967DD">
        <w:rPr>
          <w:rFonts w:ascii="Times New Roman" w:eastAsia="Times New Roman" w:hAnsi="Times New Roman" w:cs="Times New Roman"/>
          <w:b/>
          <w:color w:val="auto"/>
        </w:rPr>
        <w:t>Требования к количеству, качеству товара, к его техническим, функциональным и эксплуатационным характеристикам.</w:t>
      </w:r>
    </w:p>
    <w:p w:rsidR="00806659" w:rsidRPr="0020722D" w:rsidRDefault="00B26CDB" w:rsidP="0020722D">
      <w:pPr>
        <w:pStyle w:val="a3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</w:t>
      </w:r>
      <w:r w:rsidR="000967DD" w:rsidRPr="007A04BE">
        <w:rPr>
          <w:rFonts w:ascii="Times New Roman" w:hAnsi="Times New Roman" w:cs="Times New Roman"/>
        </w:rPr>
        <w:t>Количество товара, подлежащего передаче Поставщиком Заказчику:</w:t>
      </w:r>
    </w:p>
    <w:p w:rsidR="0020722D" w:rsidRPr="00DB273A" w:rsidRDefault="0020722D" w:rsidP="0020722D">
      <w:pPr>
        <w:pStyle w:val="a3"/>
        <w:ind w:left="106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701"/>
        <w:gridCol w:w="1701"/>
      </w:tblGrid>
      <w:tr w:rsidR="007021ED" w:rsidRPr="00522CC1" w:rsidTr="00D16379">
        <w:trPr>
          <w:trHeight w:val="480"/>
        </w:trPr>
        <w:tc>
          <w:tcPr>
            <w:tcW w:w="704" w:type="dxa"/>
            <w:vAlign w:val="center"/>
            <w:hideMark/>
          </w:tcPr>
          <w:p w:rsidR="007021ED" w:rsidRPr="00522CC1" w:rsidRDefault="007021ED" w:rsidP="00D1637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 п/п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  <w:hideMark/>
          </w:tcPr>
          <w:p w:rsidR="007021ED" w:rsidRPr="00522CC1" w:rsidRDefault="007021ED" w:rsidP="00D1637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Наименование товара</w:t>
            </w:r>
          </w:p>
        </w:tc>
        <w:tc>
          <w:tcPr>
            <w:tcW w:w="1701" w:type="dxa"/>
            <w:vAlign w:val="center"/>
            <w:hideMark/>
          </w:tcPr>
          <w:p w:rsidR="007021ED" w:rsidRPr="00522CC1" w:rsidRDefault="007021ED" w:rsidP="00D1637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Ед. изм.</w:t>
            </w:r>
          </w:p>
        </w:tc>
        <w:tc>
          <w:tcPr>
            <w:tcW w:w="1701" w:type="dxa"/>
            <w:vAlign w:val="center"/>
            <w:hideMark/>
          </w:tcPr>
          <w:p w:rsidR="007021ED" w:rsidRPr="00522CC1" w:rsidRDefault="007021ED" w:rsidP="00D1637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ичество</w:t>
            </w:r>
          </w:p>
        </w:tc>
      </w:tr>
      <w:tr w:rsidR="007021ED" w:rsidRPr="00522CC1" w:rsidTr="00D16379">
        <w:trPr>
          <w:trHeight w:val="417"/>
        </w:trPr>
        <w:tc>
          <w:tcPr>
            <w:tcW w:w="704" w:type="dxa"/>
            <w:vAlign w:val="center"/>
          </w:tcPr>
          <w:p w:rsidR="007021ED" w:rsidRPr="001D10D8" w:rsidRDefault="007021ED" w:rsidP="007021ED">
            <w:pPr>
              <w:pStyle w:val="a3"/>
              <w:widowControl/>
              <w:numPr>
                <w:ilvl w:val="0"/>
                <w:numId w:val="2"/>
              </w:numPr>
              <w:ind w:left="357" w:hanging="3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021ED" w:rsidRPr="007C2F96" w:rsidRDefault="007021ED" w:rsidP="00D16379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C2F9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Ящик для песка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1ED" w:rsidRPr="00817B87" w:rsidRDefault="007021ED" w:rsidP="00D1637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1ED" w:rsidRDefault="007021ED" w:rsidP="00D1637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</w:tr>
      <w:tr w:rsidR="007021ED" w:rsidRPr="00522CC1" w:rsidTr="00D16379">
        <w:trPr>
          <w:trHeight w:val="409"/>
        </w:trPr>
        <w:tc>
          <w:tcPr>
            <w:tcW w:w="704" w:type="dxa"/>
            <w:vAlign w:val="center"/>
          </w:tcPr>
          <w:p w:rsidR="007021ED" w:rsidRPr="001D10D8" w:rsidRDefault="007021ED" w:rsidP="007021ED">
            <w:pPr>
              <w:pStyle w:val="a3"/>
              <w:widowControl/>
              <w:numPr>
                <w:ilvl w:val="0"/>
                <w:numId w:val="2"/>
              </w:numPr>
              <w:ind w:left="357" w:hanging="3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021ED" w:rsidRPr="007C2F96" w:rsidRDefault="007021ED" w:rsidP="00D16379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C2F9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Щит пожарный открытый укомплектованный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1ED" w:rsidRPr="00817B87" w:rsidRDefault="007021ED" w:rsidP="00D1637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1ED" w:rsidRDefault="007021ED" w:rsidP="00D1637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</w:tr>
    </w:tbl>
    <w:p w:rsidR="00DB273A" w:rsidRDefault="00DB273A" w:rsidP="00DD2B3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D2B33" w:rsidRPr="005000DF" w:rsidRDefault="00DD2B33" w:rsidP="00214870">
      <w:pPr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880FD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017F1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: 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указаны в </w:t>
      </w:r>
      <w:r w:rsidR="0052666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Таблице 1 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Приложени</w:t>
      </w:r>
      <w:r w:rsidR="00526669">
        <w:rPr>
          <w:rFonts w:ascii="Times New Roman" w:eastAsia="Times New Roman" w:hAnsi="Times New Roman" w:cs="Times New Roman"/>
          <w:bCs/>
          <w:color w:val="auto"/>
          <w:lang w:bidi="ar-SA"/>
        </w:rPr>
        <w:t>я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№ 1 к Описанию объекта закупки.</w:t>
      </w:r>
    </w:p>
    <w:p w:rsidR="00DD2B33" w:rsidRDefault="00DD2B33" w:rsidP="00585ACF">
      <w:pPr>
        <w:widowControl/>
        <w:shd w:val="clear" w:color="auto" w:fill="FFFFFF"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t>Весь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свойства, не нарушен срок годности товара).</w:t>
      </w:r>
    </w:p>
    <w:p w:rsidR="00214870" w:rsidRDefault="00214870" w:rsidP="00585ACF">
      <w:pPr>
        <w:widowControl/>
        <w:shd w:val="clear" w:color="auto" w:fill="FFFFFF"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</w:rPr>
        <w:t xml:space="preserve">Поставщик обязан </w:t>
      </w:r>
      <w:r w:rsidRPr="00B109FA">
        <w:rPr>
          <w:rFonts w:ascii="Times New Roman" w:hAnsi="Times New Roman" w:cs="Times New Roman"/>
        </w:rPr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</w:t>
      </w:r>
      <w:r>
        <w:rPr>
          <w:rFonts w:ascii="Times New Roman" w:hAnsi="Times New Roman" w:cs="Times New Roman"/>
        </w:rPr>
        <w:t>. Поставляемый товар</w:t>
      </w:r>
      <w:r w:rsidRPr="00B109F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включает стоимость на</w:t>
      </w:r>
      <w:r w:rsidRPr="00B109FA">
        <w:rPr>
          <w:rFonts w:ascii="Times New Roman" w:hAnsi="Times New Roman" w:cs="Times New Roman"/>
        </w:rPr>
        <w:t xml:space="preserve"> расходы, связанные с доставкой, разгрузкой - погрузкой, </w:t>
      </w:r>
      <w:r>
        <w:rPr>
          <w:rFonts w:ascii="Times New Roman" w:hAnsi="Times New Roman" w:cs="Times New Roman"/>
        </w:rPr>
        <w:t xml:space="preserve">сборкой и </w:t>
      </w:r>
      <w:r w:rsidRPr="00B109FA">
        <w:rPr>
          <w:rFonts w:ascii="Times New Roman" w:hAnsi="Times New Roman" w:cs="Times New Roman"/>
        </w:rPr>
        <w:t>размещением в местах хранения Заказчика</w:t>
      </w:r>
      <w:r>
        <w:rPr>
          <w:rFonts w:ascii="Times New Roman" w:hAnsi="Times New Roman" w:cs="Times New Roman"/>
        </w:rPr>
        <w:t>.</w:t>
      </w:r>
    </w:p>
    <w:p w:rsidR="00DD2B33" w:rsidRDefault="00DD2B33" w:rsidP="0021487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bCs/>
          <w:iCs/>
          <w:color w:val="auto"/>
        </w:rPr>
      </w:pPr>
      <w:r w:rsidRPr="00174346">
        <w:rPr>
          <w:rFonts w:ascii="Times New Roman" w:hAnsi="Times New Roman" w:cs="Times New Roman"/>
          <w:b/>
          <w:bCs/>
          <w:iCs/>
          <w:color w:val="auto"/>
        </w:rPr>
        <w:t>Требования к таре и упаковке:</w:t>
      </w:r>
    </w:p>
    <w:p w:rsidR="00DD2B33" w:rsidRPr="00D52255" w:rsidRDefault="00DD2B33" w:rsidP="00585ACF">
      <w:pPr>
        <w:widowControl/>
        <w:shd w:val="clear" w:color="auto" w:fill="FFFFFF"/>
        <w:ind w:right="-2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D52255">
        <w:rPr>
          <w:rFonts w:ascii="Times New Roman" w:eastAsia="Times New Roman" w:hAnsi="Times New Roman" w:cs="Times New Roman"/>
          <w:color w:val="auto"/>
        </w:rPr>
        <w:t>Товар должен быть в таре или упаковке, обеспечивающей сохранность и целостность Товара при транспортировке (за исключением Товара, который по своему характеру не требует затаривания и упаковки) и погрузочно-разгрузочных работах надлежащего качества.</w:t>
      </w:r>
      <w:r w:rsidRPr="00B20708">
        <w:rPr>
          <w:rFonts w:ascii="Times New Roman" w:eastAsia="Calibri" w:hAnsi="Times New Roman" w:cs="Times New Roman"/>
        </w:rPr>
        <w:t xml:space="preserve"> </w:t>
      </w:r>
      <w:r w:rsidRPr="007A04BE">
        <w:rPr>
          <w:rFonts w:ascii="Times New Roman" w:eastAsia="Calibri" w:hAnsi="Times New Roman" w:cs="Times New Roman"/>
        </w:rPr>
        <w:t>Упаковка товара должна гарантировать его сохранность в пути следования при условии соблюдения правил транспортировки</w:t>
      </w:r>
      <w:r>
        <w:rPr>
          <w:rFonts w:ascii="Times New Roman" w:eastAsia="Calibri" w:hAnsi="Times New Roman" w:cs="Times New Roman"/>
        </w:rPr>
        <w:t>.</w:t>
      </w:r>
    </w:p>
    <w:p w:rsidR="00DD2B33" w:rsidRDefault="00DD2B33" w:rsidP="00585ACF">
      <w:pPr>
        <w:widowControl/>
        <w:shd w:val="clear" w:color="auto" w:fill="FFFFFF"/>
        <w:ind w:right="-2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D52255">
        <w:rPr>
          <w:rFonts w:ascii="Times New Roman" w:eastAsia="Times New Roman" w:hAnsi="Times New Roman" w:cs="Times New Roman"/>
          <w:color w:val="auto"/>
        </w:rPr>
        <w:t>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DD2B33" w:rsidRPr="00D52255" w:rsidRDefault="00DD2B33" w:rsidP="00585ACF">
      <w:pPr>
        <w:autoSpaceDE w:val="0"/>
        <w:autoSpaceDN w:val="0"/>
        <w:adjustRightInd w:val="0"/>
        <w:ind w:firstLine="567"/>
        <w:jc w:val="both"/>
        <w:outlineLvl w:val="2"/>
        <w:rPr>
          <w:rFonts w:ascii="Times New Roman" w:hAnsi="Times New Roman" w:cs="Times New Roman"/>
          <w:b/>
          <w:bCs/>
          <w:iCs/>
          <w:color w:val="auto"/>
        </w:rPr>
      </w:pP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Товар – может иметь сертифицированные маркировки завода-изготовителя, номера партии, сертификаты и соответствующие бирки или регистрационное удостоверение. При </w:t>
      </w: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 xml:space="preserve">поставке товара поставщик, при наличии указанных документов, передает </w:t>
      </w:r>
      <w:r w:rsidR="00214870">
        <w:rPr>
          <w:rFonts w:ascii="Times New Roman" w:eastAsia="Times New Roman" w:hAnsi="Times New Roman" w:cs="Times New Roman"/>
          <w:bCs/>
          <w:color w:val="auto"/>
          <w:lang w:bidi="ar-SA"/>
        </w:rPr>
        <w:t>З</w:t>
      </w: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t>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DD2B33" w:rsidRDefault="00DD2B33" w:rsidP="00214870">
      <w:pPr>
        <w:ind w:firstLine="567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4. </w:t>
      </w:r>
      <w:r w:rsidRPr="00952D43">
        <w:rPr>
          <w:rFonts w:ascii="Times New Roman" w:eastAsia="Times New Roman" w:hAnsi="Times New Roman" w:cs="Times New Roman"/>
          <w:b/>
          <w:color w:val="auto"/>
        </w:rPr>
        <w:t>Требования к гарантии качества товара</w:t>
      </w:r>
      <w:r>
        <w:rPr>
          <w:rFonts w:ascii="Times New Roman" w:eastAsia="Times New Roman" w:hAnsi="Times New Roman" w:cs="Times New Roman"/>
          <w:b/>
          <w:color w:val="auto"/>
        </w:rPr>
        <w:t>:</w:t>
      </w:r>
    </w:p>
    <w:p w:rsidR="00DD2B33" w:rsidRPr="00F102FB" w:rsidRDefault="00DD2B33" w:rsidP="00585ACF">
      <w:pPr>
        <w:ind w:firstLine="567"/>
        <w:jc w:val="both"/>
        <w:outlineLvl w:val="0"/>
        <w:rPr>
          <w:rFonts w:ascii="Times New Roman" w:eastAsia="Calibri" w:hAnsi="Times New Roman" w:cs="Times New Roman"/>
        </w:rPr>
      </w:pPr>
      <w:r w:rsidRPr="00F102FB">
        <w:rPr>
          <w:rFonts w:ascii="Times New Roman" w:eastAsia="Calibri" w:hAnsi="Times New Roman" w:cs="Times New Roman"/>
        </w:rPr>
        <w:t>Качество товара при поставке может быть подтверждено сертификатом соответствия/наличием регистрационного удостоверения.</w:t>
      </w:r>
    </w:p>
    <w:p w:rsidR="00DD2B33" w:rsidRPr="00FA4CDF" w:rsidRDefault="00DD2B33" w:rsidP="00585ACF">
      <w:pPr>
        <w:ind w:firstLine="567"/>
        <w:jc w:val="both"/>
        <w:outlineLvl w:val="0"/>
        <w:rPr>
          <w:rFonts w:ascii="Times New Roman" w:eastAsia="Calibri" w:hAnsi="Times New Roman" w:cs="Times New Roman"/>
        </w:rPr>
      </w:pPr>
      <w:r w:rsidRPr="00F102FB">
        <w:rPr>
          <w:rFonts w:ascii="Times New Roman" w:eastAsia="Calibri" w:hAnsi="Times New Roman" w:cs="Times New Roman"/>
        </w:rPr>
        <w:t>Срок годности товара может соответствовать сроку, указанному в сертификате соответствия или не должен заканчиваться ранее, чем через 12 (двенадцать) месяцев со дня подписания Заказчиком документа о приемке.</w:t>
      </w:r>
    </w:p>
    <w:p w:rsidR="00DD2B33" w:rsidRPr="007A04BE" w:rsidRDefault="00DD2B33" w:rsidP="00585ACF">
      <w:pPr>
        <w:ind w:firstLine="567"/>
        <w:jc w:val="both"/>
        <w:outlineLvl w:val="0"/>
        <w:rPr>
          <w:rFonts w:ascii="Times New Roman" w:eastAsia="Calibri" w:hAnsi="Times New Roman" w:cs="Times New Roman"/>
        </w:rPr>
      </w:pPr>
      <w:r w:rsidRPr="007A04BE">
        <w:rPr>
          <w:rFonts w:ascii="Times New Roman" w:eastAsia="Calibri" w:hAnsi="Times New Roman" w:cs="Times New Roman"/>
        </w:rPr>
        <w:t xml:space="preserve">В случае поставки некачественного товара Поставщик обязан заменить такой товар своими силами в </w:t>
      </w:r>
      <w:r w:rsidRPr="0059244F">
        <w:rPr>
          <w:rFonts w:ascii="Times New Roman" w:eastAsia="Calibri" w:hAnsi="Times New Roman" w:cs="Times New Roman"/>
        </w:rPr>
        <w:t>течение 3 (трех) дней с момента</w:t>
      </w:r>
      <w:r w:rsidRPr="007A04BE">
        <w:rPr>
          <w:rFonts w:ascii="Times New Roman" w:eastAsia="Calibri" w:hAnsi="Times New Roman" w:cs="Times New Roman"/>
        </w:rPr>
        <w:t xml:space="preserve"> получения претензии об обнаружении в поставленном товаре дефектов. Расходы, связанные с транспортировкой неисправного товара, осуществляются за счет Поставщика. </w:t>
      </w:r>
    </w:p>
    <w:p w:rsidR="00DD2B33" w:rsidRPr="007A04BE" w:rsidRDefault="00DD2B33" w:rsidP="00585ACF">
      <w:pPr>
        <w:ind w:firstLine="567"/>
        <w:jc w:val="both"/>
        <w:outlineLvl w:val="0"/>
        <w:rPr>
          <w:rFonts w:ascii="Times New Roman" w:eastAsia="Calibri" w:hAnsi="Times New Roman" w:cs="Times New Roman"/>
        </w:rPr>
      </w:pPr>
      <w:r w:rsidRPr="007A04BE">
        <w:rPr>
          <w:rFonts w:ascii="Times New Roman" w:eastAsia="Calibri" w:hAnsi="Times New Roman" w:cs="Times New Roman"/>
        </w:rPr>
        <w:t>Претензия направляется Заказчиком по почте заказным письмом с уведомлением о вручении по адресу Поставщика, либо посредством факсимильной связи, либо по адресу электронной почты, указанным в Контракте, либо с использованием иных средств связи и доставки, обеспечивающих фиксирование такого отправления претензии.</w:t>
      </w:r>
    </w:p>
    <w:p w:rsidR="00DD2B33" w:rsidRPr="00952D43" w:rsidRDefault="00DD2B33" w:rsidP="00214870">
      <w:pPr>
        <w:ind w:firstLine="54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5. </w:t>
      </w:r>
      <w:r w:rsidRPr="00952D43">
        <w:rPr>
          <w:rFonts w:ascii="Times New Roman" w:eastAsia="Times New Roman" w:hAnsi="Times New Roman" w:cs="Times New Roman"/>
          <w:b/>
          <w:color w:val="auto"/>
        </w:rPr>
        <w:t>Требования энергетической эффективности товаров</w:t>
      </w:r>
      <w:r>
        <w:rPr>
          <w:rFonts w:ascii="Times New Roman" w:eastAsia="Times New Roman" w:hAnsi="Times New Roman" w:cs="Times New Roman"/>
          <w:b/>
          <w:color w:val="auto"/>
        </w:rPr>
        <w:t>:</w:t>
      </w:r>
      <w:r w:rsidRPr="00952D43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DD2B33" w:rsidRPr="00952D43" w:rsidRDefault="00DD2B33" w:rsidP="00214870">
      <w:pPr>
        <w:widowControl/>
        <w:numPr>
          <w:ilvl w:val="12"/>
          <w:numId w:val="0"/>
        </w:numPr>
        <w:tabs>
          <w:tab w:val="left" w:pos="360"/>
          <w:tab w:val="left" w:pos="960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Не установлены.</w:t>
      </w:r>
    </w:p>
    <w:p w:rsidR="003C0911" w:rsidRPr="003C0911" w:rsidRDefault="00DD2B33" w:rsidP="0021487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iCs/>
          <w:color w:val="auto"/>
        </w:rPr>
      </w:pPr>
      <w:r w:rsidRPr="003147B6">
        <w:rPr>
          <w:rFonts w:ascii="Times New Roman" w:hAnsi="Times New Roman" w:cs="Times New Roman"/>
          <w:b/>
          <w:color w:val="auto"/>
        </w:rPr>
        <w:t>6.  Место поставки товара:</w:t>
      </w:r>
      <w:r w:rsidRPr="00952D43">
        <w:rPr>
          <w:rFonts w:ascii="Times New Roman" w:hAnsi="Times New Roman" w:cs="Times New Roman"/>
          <w:color w:val="auto"/>
        </w:rPr>
        <w:t xml:space="preserve"> </w:t>
      </w:r>
      <w:r w:rsidR="003C0911" w:rsidRPr="003C0911">
        <w:rPr>
          <w:rFonts w:ascii="Times New Roman" w:hAnsi="Times New Roman" w:cs="Times New Roman"/>
          <w:color w:val="auto"/>
        </w:rPr>
        <w:t xml:space="preserve">Санкт-Петербург, г. Пушкин, </w:t>
      </w:r>
      <w:r w:rsidR="00581927">
        <w:rPr>
          <w:rFonts w:ascii="Times New Roman" w:hAnsi="Times New Roman" w:cs="Times New Roman"/>
          <w:color w:val="auto"/>
        </w:rPr>
        <w:t>ул. Средняя</w:t>
      </w:r>
      <w:r w:rsidR="003C0911" w:rsidRPr="003C0911">
        <w:rPr>
          <w:rFonts w:ascii="Times New Roman" w:hAnsi="Times New Roman" w:cs="Times New Roman"/>
          <w:color w:val="auto"/>
        </w:rPr>
        <w:t>, д.</w:t>
      </w:r>
      <w:r w:rsidR="00581927">
        <w:rPr>
          <w:rFonts w:ascii="Times New Roman" w:hAnsi="Times New Roman" w:cs="Times New Roman"/>
          <w:color w:val="auto"/>
        </w:rPr>
        <w:t>8</w:t>
      </w:r>
      <w:r w:rsidR="003C0911" w:rsidRPr="003C0911">
        <w:rPr>
          <w:rFonts w:ascii="Times New Roman" w:hAnsi="Times New Roman" w:cs="Times New Roman"/>
          <w:color w:val="auto"/>
        </w:rPr>
        <w:t xml:space="preserve">. </w:t>
      </w:r>
    </w:p>
    <w:p w:rsidR="0059244F" w:rsidRPr="00B109FA" w:rsidRDefault="00DD2B33" w:rsidP="0021487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147B6">
        <w:rPr>
          <w:rFonts w:ascii="Times New Roman" w:hAnsi="Times New Roman" w:cs="Times New Roman"/>
          <w:b/>
        </w:rPr>
        <w:t xml:space="preserve">7. </w:t>
      </w:r>
      <w:r w:rsidRPr="003147B6">
        <w:rPr>
          <w:rFonts w:ascii="Times New Roman" w:hAnsi="Times New Roman" w:cs="Times New Roman"/>
          <w:b/>
          <w:bCs/>
        </w:rPr>
        <w:t>Срок поставки товара:</w:t>
      </w:r>
      <w:r w:rsidRPr="00952D43">
        <w:rPr>
          <w:rFonts w:ascii="Times New Roman" w:hAnsi="Times New Roman" w:cs="Times New Roman"/>
          <w:bCs/>
        </w:rPr>
        <w:t xml:space="preserve"> </w:t>
      </w:r>
      <w:r w:rsidR="0059244F" w:rsidRPr="008A66C8">
        <w:rPr>
          <w:rFonts w:ascii="Times New Roman" w:hAnsi="Times New Roman" w:cs="Times New Roman"/>
          <w:b/>
        </w:rPr>
        <w:t xml:space="preserve">в течение </w:t>
      </w:r>
      <w:r w:rsidR="00526669">
        <w:rPr>
          <w:rFonts w:ascii="Times New Roman" w:hAnsi="Times New Roman" w:cs="Times New Roman"/>
          <w:b/>
        </w:rPr>
        <w:t>5</w:t>
      </w:r>
      <w:r w:rsidR="0059244F" w:rsidRPr="00924BAF">
        <w:rPr>
          <w:rFonts w:ascii="Times New Roman" w:hAnsi="Times New Roman" w:cs="Times New Roman"/>
          <w:b/>
        </w:rPr>
        <w:t xml:space="preserve"> (</w:t>
      </w:r>
      <w:r w:rsidR="00526669">
        <w:rPr>
          <w:rFonts w:ascii="Times New Roman" w:hAnsi="Times New Roman" w:cs="Times New Roman"/>
          <w:b/>
        </w:rPr>
        <w:t>п</w:t>
      </w:r>
      <w:r w:rsidR="00FE5DA8">
        <w:rPr>
          <w:rFonts w:ascii="Times New Roman" w:hAnsi="Times New Roman" w:cs="Times New Roman"/>
          <w:b/>
        </w:rPr>
        <w:t>яти</w:t>
      </w:r>
      <w:r w:rsidR="0059244F" w:rsidRPr="00924BAF">
        <w:rPr>
          <w:rFonts w:ascii="Times New Roman" w:hAnsi="Times New Roman" w:cs="Times New Roman"/>
          <w:b/>
        </w:rPr>
        <w:t xml:space="preserve">) </w:t>
      </w:r>
      <w:r w:rsidR="00207227">
        <w:rPr>
          <w:rFonts w:ascii="Times New Roman" w:hAnsi="Times New Roman" w:cs="Times New Roman"/>
          <w:b/>
        </w:rPr>
        <w:t>календарных</w:t>
      </w:r>
      <w:bookmarkStart w:id="0" w:name="_GoBack"/>
      <w:bookmarkEnd w:id="0"/>
      <w:r w:rsidR="00E35902">
        <w:rPr>
          <w:rFonts w:ascii="Times New Roman" w:hAnsi="Times New Roman" w:cs="Times New Roman"/>
          <w:b/>
        </w:rPr>
        <w:t xml:space="preserve"> дней</w:t>
      </w:r>
      <w:r w:rsidR="0059244F" w:rsidRPr="00924BAF">
        <w:rPr>
          <w:rFonts w:ascii="Times New Roman" w:hAnsi="Times New Roman" w:cs="Times New Roman"/>
        </w:rPr>
        <w:t xml:space="preserve"> с</w:t>
      </w:r>
      <w:r w:rsidR="0059244F" w:rsidRPr="00B109FA">
        <w:rPr>
          <w:rFonts w:ascii="Times New Roman" w:hAnsi="Times New Roman" w:cs="Times New Roman"/>
        </w:rPr>
        <w:t xml:space="preserve"> даты подписания Контракта </w:t>
      </w:r>
      <w:r w:rsidR="00526669">
        <w:rPr>
          <w:rFonts w:ascii="Times New Roman" w:hAnsi="Times New Roman" w:cs="Times New Roman"/>
        </w:rPr>
        <w:t xml:space="preserve">обеими </w:t>
      </w:r>
      <w:r w:rsidR="0059244F" w:rsidRPr="00B109FA">
        <w:rPr>
          <w:rFonts w:ascii="Times New Roman" w:hAnsi="Times New Roman" w:cs="Times New Roman"/>
        </w:rPr>
        <w:t>Сторонами.</w:t>
      </w:r>
    </w:p>
    <w:p w:rsidR="00DD2B33" w:rsidRDefault="00DD2B33" w:rsidP="00DD2B3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Cs/>
          <w:color w:val="auto"/>
        </w:rPr>
      </w:pPr>
    </w:p>
    <w:p w:rsidR="00DD2B33" w:rsidRPr="00764E5D" w:rsidRDefault="00DD2B33" w:rsidP="0021487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color w:val="auto"/>
        </w:rPr>
      </w:pPr>
      <w:r w:rsidRPr="00764E5D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DD2B33" w:rsidRPr="00214870" w:rsidRDefault="00DD2B33" w:rsidP="00214870">
      <w:pPr>
        <w:pStyle w:val="a3"/>
        <w:numPr>
          <w:ilvl w:val="0"/>
          <w:numId w:val="8"/>
        </w:numPr>
        <w:autoSpaceDE w:val="0"/>
        <w:autoSpaceDN w:val="0"/>
        <w:adjustRightInd w:val="0"/>
        <w:ind w:left="0" w:firstLine="627"/>
        <w:jc w:val="both"/>
        <w:rPr>
          <w:rFonts w:ascii="Times New Roman" w:hAnsi="Times New Roman" w:cs="Times New Roman"/>
          <w:bCs/>
          <w:color w:val="auto"/>
        </w:rPr>
      </w:pPr>
      <w:r w:rsidRPr="00214870">
        <w:rPr>
          <w:rFonts w:ascii="Times New Roman" w:hAnsi="Times New Roman" w:cs="Times New Roman"/>
          <w:bCs/>
          <w:color w:val="auto"/>
        </w:rPr>
        <w:t xml:space="preserve">Приложение № 1 </w:t>
      </w:r>
      <w:r w:rsidR="00526669">
        <w:rPr>
          <w:rFonts w:ascii="Times New Roman" w:hAnsi="Times New Roman" w:cs="Times New Roman"/>
          <w:color w:val="auto"/>
        </w:rPr>
        <w:t>– Таблица 1.</w:t>
      </w:r>
    </w:p>
    <w:p w:rsidR="00214870" w:rsidRPr="00214870" w:rsidRDefault="00214870" w:rsidP="002148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</w:p>
    <w:p w:rsidR="00E718AE" w:rsidRDefault="00E718AE"/>
    <w:p w:rsidR="007021ED" w:rsidRPr="00200CA4" w:rsidRDefault="007021ED" w:rsidP="007021ED">
      <w:pPr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  <w:sectPr w:rsidR="007021ED" w:rsidRPr="00200CA4" w:rsidSect="007C2F96">
          <w:pgSz w:w="11906" w:h="16838"/>
          <w:pgMar w:top="709" w:right="850" w:bottom="709" w:left="1276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color w:val="auto"/>
        </w:rPr>
        <w:t>Начальник штаба ГО и ЧС</w:t>
      </w:r>
      <w:r w:rsidRPr="00EA64B2">
        <w:rPr>
          <w:rFonts w:ascii="Times New Roman" w:hAnsi="Times New Roman" w:cs="Times New Roman"/>
          <w:b/>
          <w:color w:val="auto"/>
        </w:rPr>
        <w:tab/>
      </w:r>
      <w:r w:rsidRPr="00EA64B2">
        <w:rPr>
          <w:rFonts w:ascii="Times New Roman" w:hAnsi="Times New Roman" w:cs="Times New Roman"/>
          <w:b/>
          <w:color w:val="auto"/>
        </w:rPr>
        <w:tab/>
      </w:r>
      <w:r w:rsidRPr="00EA64B2">
        <w:rPr>
          <w:rFonts w:ascii="Times New Roman" w:hAnsi="Times New Roman" w:cs="Times New Roman"/>
          <w:b/>
          <w:color w:val="auto"/>
        </w:rPr>
        <w:tab/>
      </w:r>
      <w:r w:rsidRPr="00EA64B2">
        <w:rPr>
          <w:rFonts w:ascii="Times New Roman" w:hAnsi="Times New Roman" w:cs="Times New Roman"/>
          <w:b/>
          <w:color w:val="auto"/>
        </w:rPr>
        <w:tab/>
      </w:r>
      <w:r w:rsidRPr="00EA64B2">
        <w:rPr>
          <w:rFonts w:ascii="Times New Roman" w:hAnsi="Times New Roman" w:cs="Times New Roman"/>
          <w:b/>
          <w:color w:val="auto"/>
        </w:rPr>
        <w:tab/>
        <w:t xml:space="preserve">  </w:t>
      </w:r>
      <w:r>
        <w:rPr>
          <w:rFonts w:ascii="Times New Roman" w:hAnsi="Times New Roman" w:cs="Times New Roman"/>
          <w:b/>
          <w:color w:val="auto"/>
        </w:rPr>
        <w:t xml:space="preserve">                         О.А. Кондрахин</w:t>
      </w:r>
    </w:p>
    <w:p w:rsidR="00526669" w:rsidRDefault="00526669" w:rsidP="00526669">
      <w:pPr>
        <w:widowControl/>
        <w:autoSpaceDE w:val="0"/>
        <w:autoSpaceDN w:val="0"/>
        <w:adjustRightInd w:val="0"/>
        <w:spacing w:line="276" w:lineRule="auto"/>
        <w:jc w:val="right"/>
        <w:outlineLvl w:val="2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Приложение № 1 к Описанию объекта закупки</w:t>
      </w:r>
    </w:p>
    <w:p w:rsidR="00902089" w:rsidRDefault="00902089" w:rsidP="0090208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26669" w:rsidRDefault="00526669" w:rsidP="00526669">
      <w:pPr>
        <w:jc w:val="right"/>
        <w:rPr>
          <w:rFonts w:ascii="Times New Roman" w:hAnsi="Times New Roman" w:cs="Times New Roman"/>
        </w:rPr>
      </w:pPr>
      <w:r w:rsidRPr="00526669">
        <w:rPr>
          <w:rFonts w:ascii="Times New Roman" w:hAnsi="Times New Roman" w:cs="Times New Roman"/>
        </w:rPr>
        <w:t>Таблица 1</w:t>
      </w:r>
    </w:p>
    <w:p w:rsidR="00526669" w:rsidRDefault="00526669" w:rsidP="00526669">
      <w:pPr>
        <w:jc w:val="right"/>
        <w:rPr>
          <w:rFonts w:ascii="Times New Roman" w:hAnsi="Times New Roman" w:cs="Times New Roman"/>
        </w:rPr>
      </w:pP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1859"/>
        <w:gridCol w:w="1596"/>
        <w:gridCol w:w="2527"/>
        <w:gridCol w:w="1851"/>
        <w:gridCol w:w="1851"/>
        <w:gridCol w:w="3584"/>
        <w:gridCol w:w="1292"/>
      </w:tblGrid>
      <w:tr w:rsidR="00526669" w:rsidTr="007021ED">
        <w:trPr>
          <w:jc w:val="center"/>
        </w:trPr>
        <w:tc>
          <w:tcPr>
            <w:tcW w:w="13268" w:type="dxa"/>
            <w:gridSpan w:val="6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Тип объекта закупки</w:t>
            </w:r>
          </w:p>
        </w:tc>
        <w:tc>
          <w:tcPr>
            <w:tcW w:w="1292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Товар</w:t>
            </w:r>
          </w:p>
        </w:tc>
      </w:tr>
      <w:tr w:rsidR="00526669" w:rsidTr="007021ED">
        <w:trPr>
          <w:jc w:val="center"/>
        </w:trPr>
        <w:tc>
          <w:tcPr>
            <w:tcW w:w="1859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Наименование товара</w:t>
            </w:r>
          </w:p>
        </w:tc>
        <w:tc>
          <w:tcPr>
            <w:tcW w:w="1596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Код позиции</w:t>
            </w:r>
          </w:p>
        </w:tc>
        <w:tc>
          <w:tcPr>
            <w:tcW w:w="2527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1851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851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3584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1292" w:type="dxa"/>
          </w:tcPr>
          <w:p w:rsidR="00526669" w:rsidRPr="00526669" w:rsidRDefault="00526669" w:rsidP="00D16379">
            <w:pPr>
              <w:jc w:val="center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526669"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  <w:t>Единица измерения</w:t>
            </w:r>
          </w:p>
        </w:tc>
      </w:tr>
      <w:tr w:rsidR="007021ED" w:rsidTr="00306D76">
        <w:trPr>
          <w:jc w:val="center"/>
        </w:trPr>
        <w:tc>
          <w:tcPr>
            <w:tcW w:w="1859" w:type="dxa"/>
            <w:vMerge w:val="restart"/>
          </w:tcPr>
          <w:p w:rsidR="007021ED" w:rsidRPr="00526669" w:rsidRDefault="007021ED" w:rsidP="007021ED">
            <w:pPr>
              <w:jc w:val="center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121"/>
                <w:sz w:val="20"/>
                <w:szCs w:val="20"/>
              </w:rPr>
              <w:t>Ящик для песка</w:t>
            </w:r>
          </w:p>
        </w:tc>
        <w:tc>
          <w:tcPr>
            <w:tcW w:w="1596" w:type="dxa"/>
            <w:vMerge w:val="restart"/>
          </w:tcPr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19F8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7021ED" w:rsidRP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425683"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отсутствует </w:t>
            </w:r>
          </w:p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19F8">
              <w:rPr>
                <w:rFonts w:ascii="Times New Roman" w:hAnsi="Times New Roman" w:cs="Times New Roman"/>
                <w:sz w:val="20"/>
                <w:szCs w:val="20"/>
              </w:rPr>
              <w:t>ККН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719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683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21ED" w:rsidRPr="00B719F8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ОКПД2: 28.99.39.190</w:t>
            </w:r>
          </w:p>
          <w:p w:rsidR="007021ED" w:rsidRPr="00B719F8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размещения первичных средств пожаротушения</w:t>
            </w:r>
          </w:p>
        </w:tc>
        <w:tc>
          <w:tcPr>
            <w:tcW w:w="1851" w:type="dxa"/>
            <w:vAlign w:val="center"/>
          </w:tcPr>
          <w:p w:rsidR="007021ED" w:rsidRPr="00BC0D53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Pr="00D24BEF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D24B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 w:val="restart"/>
          </w:tcPr>
          <w:p w:rsidR="007021ED" w:rsidRPr="008D4C2A" w:rsidRDefault="007021ED" w:rsidP="007021ED">
            <w:pPr>
              <w:jc w:val="center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  <w:r w:rsidRPr="008D4C2A">
              <w:rPr>
                <w:rFonts w:ascii="Times New Roman" w:hAnsi="Times New Roman" w:cs="Times New Roman"/>
                <w:color w:val="212121"/>
                <w:sz w:val="20"/>
                <w:szCs w:val="20"/>
              </w:rPr>
              <w:t>шт</w:t>
            </w:r>
          </w:p>
        </w:tc>
      </w:tr>
      <w:tr w:rsidR="007021ED" w:rsidTr="00306D76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851" w:type="dxa"/>
            <w:vAlign w:val="center"/>
          </w:tcPr>
          <w:p w:rsidR="007021ED" w:rsidRPr="00BC0D53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584" w:type="dxa"/>
          </w:tcPr>
          <w:p w:rsidR="007021ED" w:rsidRPr="002D4615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D24B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306D76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860</w:t>
            </w:r>
          </w:p>
        </w:tc>
        <w:tc>
          <w:tcPr>
            <w:tcW w:w="1851" w:type="dxa"/>
          </w:tcPr>
          <w:p w:rsidR="007021ED" w:rsidRPr="00F855AE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584" w:type="dxa"/>
          </w:tcPr>
          <w:p w:rsidR="007021ED" w:rsidRDefault="007021ED" w:rsidP="007021ED">
            <w:r w:rsidRPr="001A406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306D76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1851" w:type="dxa"/>
          </w:tcPr>
          <w:p w:rsidR="007021ED" w:rsidRPr="00F855AE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584" w:type="dxa"/>
          </w:tcPr>
          <w:p w:rsidR="007021ED" w:rsidRDefault="007021ED" w:rsidP="007021ED">
            <w:r w:rsidRPr="001A406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7021ED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7016D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16D1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851" w:type="dxa"/>
            <w:vAlign w:val="center"/>
          </w:tcPr>
          <w:p w:rsidR="007021ED" w:rsidRPr="00555AA5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1" w:type="dxa"/>
          </w:tcPr>
          <w:p w:rsidR="007021ED" w:rsidRPr="00F855AE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3584" w:type="dxa"/>
          </w:tcPr>
          <w:p w:rsidR="007021ED" w:rsidRDefault="007021ED" w:rsidP="007021ED">
            <w:r w:rsidRPr="009C522B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одно</w:t>
            </w:r>
            <w:r w:rsidRPr="009C522B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306D76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CD1E48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  <w:p w:rsidR="007021ED" w:rsidRPr="00243FFF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1" w:type="dxa"/>
          </w:tcPr>
          <w:p w:rsidR="007021ED" w:rsidRPr="00F855AE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Pr="002D4615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D461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7021ED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4B514F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 стенок</w:t>
            </w:r>
          </w:p>
        </w:tc>
        <w:tc>
          <w:tcPr>
            <w:tcW w:w="1851" w:type="dxa"/>
            <w:vAlign w:val="center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2; </w:t>
            </w:r>
          </w:p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3</w:t>
            </w:r>
          </w:p>
        </w:tc>
        <w:tc>
          <w:tcPr>
            <w:tcW w:w="1851" w:type="dxa"/>
          </w:tcPr>
          <w:p w:rsidR="007021ED" w:rsidRPr="00F855AE" w:rsidRDefault="004B514F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584" w:type="dxa"/>
          </w:tcPr>
          <w:p w:rsidR="007021ED" w:rsidRPr="002D4615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89B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7021ED">
        <w:trPr>
          <w:jc w:val="center"/>
        </w:trPr>
        <w:tc>
          <w:tcPr>
            <w:tcW w:w="1859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6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851" w:type="dxa"/>
            <w:vAlign w:val="center"/>
          </w:tcPr>
          <w:p w:rsidR="007021ED" w:rsidRPr="00E97BD6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</w:p>
        </w:tc>
        <w:tc>
          <w:tcPr>
            <w:tcW w:w="1851" w:type="dxa"/>
          </w:tcPr>
          <w:p w:rsidR="007021ED" w:rsidRPr="00F855AE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Pr="002D4615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461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 w:val="restart"/>
          </w:tcPr>
          <w:p w:rsidR="007021ED" w:rsidRPr="00E269E1" w:rsidRDefault="007021ED" w:rsidP="007021ED">
            <w:pPr>
              <w:jc w:val="center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121"/>
                <w:sz w:val="20"/>
                <w:szCs w:val="20"/>
              </w:rPr>
              <w:t>Щит пожарный открытый укомплектованный</w:t>
            </w:r>
          </w:p>
        </w:tc>
        <w:tc>
          <w:tcPr>
            <w:tcW w:w="1596" w:type="dxa"/>
            <w:vMerge w:val="restart"/>
          </w:tcPr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19F8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7021ED" w:rsidRPr="00E269E1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425683"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отсутствует </w:t>
            </w:r>
          </w:p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B719F8">
              <w:rPr>
                <w:rFonts w:ascii="Times New Roman" w:hAnsi="Times New Roman" w:cs="Times New Roman"/>
                <w:sz w:val="20"/>
                <w:szCs w:val="20"/>
              </w:rPr>
              <w:t>ККН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719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683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  <w:p w:rsidR="007021ED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21ED" w:rsidRPr="00B719F8" w:rsidRDefault="007021ED" w:rsidP="007021E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ОКПД2: 28.99.39.190</w:t>
            </w:r>
          </w:p>
          <w:p w:rsidR="007021ED" w:rsidRPr="00E269E1" w:rsidRDefault="007021ED" w:rsidP="007021ED">
            <w:pPr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Открытый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1B7F6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 w:val="restart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8D4C2A">
              <w:rPr>
                <w:rFonts w:ascii="Times New Roman" w:hAnsi="Times New Roman" w:cs="Times New Roman"/>
                <w:color w:val="212121"/>
                <w:sz w:val="20"/>
                <w:szCs w:val="20"/>
              </w:rPr>
              <w:t>шт</w:t>
            </w: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размещения комплекта пожарного инвентаря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1B7F6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1B7F6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Pr="00E269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7F6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Высота, мм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Укомплектованный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7021ED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Багор металлический</w:t>
            </w:r>
          </w:p>
        </w:tc>
        <w:tc>
          <w:tcPr>
            <w:tcW w:w="1851" w:type="dxa"/>
            <w:vAlign w:val="center"/>
          </w:tcPr>
          <w:p w:rsidR="007021ED" w:rsidRPr="00555AA5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7021ED">
        <w:trPr>
          <w:jc w:val="center"/>
        </w:trPr>
        <w:tc>
          <w:tcPr>
            <w:tcW w:w="1859" w:type="dxa"/>
            <w:vMerge/>
            <w:tcBorders>
              <w:bottom w:val="nil"/>
            </w:tcBorders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bottom w:val="nil"/>
            </w:tcBorders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CD1E48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Лом облегченный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</w:pPr>
            <w:r w:rsidRPr="007C6178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  <w:tcBorders>
              <w:bottom w:val="nil"/>
            </w:tcBorders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7021ED">
        <w:trPr>
          <w:jc w:val="center"/>
        </w:trPr>
        <w:tc>
          <w:tcPr>
            <w:tcW w:w="1859" w:type="dxa"/>
            <w:vMerge w:val="restart"/>
            <w:tcBorders>
              <w:top w:val="nil"/>
            </w:tcBorders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 w:val="restart"/>
            <w:tcBorders>
              <w:top w:val="nil"/>
            </w:tcBorders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Лопата штыковая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</w:pPr>
            <w:r w:rsidRPr="007C6178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 w:val="restart"/>
            <w:tcBorders>
              <w:top w:val="nil"/>
            </w:tcBorders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986F82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Лопата совковая 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</w:pPr>
            <w:r w:rsidRPr="007C6178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Default="007021ED" w:rsidP="007021ED"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Конусное ведро, шт.</w:t>
            </w:r>
          </w:p>
        </w:tc>
        <w:tc>
          <w:tcPr>
            <w:tcW w:w="1851" w:type="dxa"/>
          </w:tcPr>
          <w:p w:rsidR="007021ED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1" w:type="dxa"/>
          </w:tcPr>
          <w:p w:rsidR="007021ED" w:rsidRPr="00E269E1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584" w:type="dxa"/>
          </w:tcPr>
          <w:p w:rsidR="007021ED" w:rsidRPr="00E269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FB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7021ED" w:rsidTr="00983FF6">
        <w:trPr>
          <w:jc w:val="center"/>
        </w:trPr>
        <w:tc>
          <w:tcPr>
            <w:tcW w:w="1859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7021ED" w:rsidRPr="00E269E1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</w:tcPr>
          <w:p w:rsidR="007021ED" w:rsidRPr="006020E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Полотно ПП-300</w:t>
            </w:r>
          </w:p>
        </w:tc>
        <w:tc>
          <w:tcPr>
            <w:tcW w:w="1851" w:type="dxa"/>
          </w:tcPr>
          <w:p w:rsidR="007021ED" w:rsidRPr="006020E1" w:rsidRDefault="007021ED" w:rsidP="007021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851" w:type="dxa"/>
          </w:tcPr>
          <w:p w:rsidR="007021ED" w:rsidRDefault="007021ED" w:rsidP="007021E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4" w:type="dxa"/>
          </w:tcPr>
          <w:p w:rsidR="007021ED" w:rsidRPr="00290FB1" w:rsidRDefault="007021ED" w:rsidP="007021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7F6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:rsidR="007021ED" w:rsidRDefault="007021ED" w:rsidP="007021ED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</w:tbl>
    <w:p w:rsidR="00526669" w:rsidRPr="00526669" w:rsidRDefault="00526669" w:rsidP="00526669">
      <w:pPr>
        <w:jc w:val="right"/>
        <w:rPr>
          <w:rFonts w:ascii="Times New Roman" w:hAnsi="Times New Roman" w:cs="Times New Roman"/>
        </w:rPr>
      </w:pPr>
    </w:p>
    <w:p w:rsidR="00D81371" w:rsidRPr="00902089" w:rsidRDefault="00D81371" w:rsidP="0090208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F673A" w:rsidRPr="00902089" w:rsidRDefault="001F673A" w:rsidP="0090208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B0A57" w:rsidRPr="008B0A57" w:rsidRDefault="008B0A57" w:rsidP="008B0A57">
      <w:pPr>
        <w:jc w:val="center"/>
        <w:rPr>
          <w:rFonts w:ascii="Times New Roman" w:hAnsi="Times New Roman" w:cs="Times New Roman"/>
        </w:rPr>
      </w:pPr>
    </w:p>
    <w:sectPr w:rsidR="008B0A57" w:rsidRPr="008B0A57" w:rsidSect="00214870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9E0" w:rsidRDefault="000A19E0" w:rsidP="00E718AE">
      <w:r>
        <w:separator/>
      </w:r>
    </w:p>
  </w:endnote>
  <w:endnote w:type="continuationSeparator" w:id="0">
    <w:p w:rsidR="000A19E0" w:rsidRDefault="000A19E0" w:rsidP="00E7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9E0" w:rsidRDefault="000A19E0" w:rsidP="00E718AE">
      <w:r>
        <w:separator/>
      </w:r>
    </w:p>
  </w:footnote>
  <w:footnote w:type="continuationSeparator" w:id="0">
    <w:p w:rsidR="000A19E0" w:rsidRDefault="000A19E0" w:rsidP="00E71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D692D"/>
    <w:multiLevelType w:val="multilevel"/>
    <w:tmpl w:val="46B4E11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199648CD"/>
    <w:multiLevelType w:val="multilevel"/>
    <w:tmpl w:val="D1C0702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A5B7835"/>
    <w:multiLevelType w:val="hybridMultilevel"/>
    <w:tmpl w:val="D7461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A40A4"/>
    <w:multiLevelType w:val="multilevel"/>
    <w:tmpl w:val="C67C10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Courier New" w:hint="default"/>
        <w:color w:val="000000"/>
      </w:rPr>
    </w:lvl>
  </w:abstractNum>
  <w:abstractNum w:abstractNumId="4" w15:restartNumberingAfterBreak="0">
    <w:nsid w:val="6C456104"/>
    <w:multiLevelType w:val="hybridMultilevel"/>
    <w:tmpl w:val="7DB28BDE"/>
    <w:lvl w:ilvl="0" w:tplc="BCCC61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274C86"/>
    <w:multiLevelType w:val="hybridMultilevel"/>
    <w:tmpl w:val="5E36CEF2"/>
    <w:lvl w:ilvl="0" w:tplc="37B2F17A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6" w15:restartNumberingAfterBreak="0">
    <w:nsid w:val="71A34E0F"/>
    <w:multiLevelType w:val="hybridMultilevel"/>
    <w:tmpl w:val="A462E3EE"/>
    <w:lvl w:ilvl="0" w:tplc="FABCAA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4DD1F78"/>
    <w:multiLevelType w:val="hybridMultilevel"/>
    <w:tmpl w:val="D7461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ABF"/>
    <w:rsid w:val="0001234E"/>
    <w:rsid w:val="000127B7"/>
    <w:rsid w:val="00014045"/>
    <w:rsid w:val="00033D34"/>
    <w:rsid w:val="00036857"/>
    <w:rsid w:val="00067925"/>
    <w:rsid w:val="00075161"/>
    <w:rsid w:val="000932A4"/>
    <w:rsid w:val="000967DD"/>
    <w:rsid w:val="000A19E0"/>
    <w:rsid w:val="000B2D92"/>
    <w:rsid w:val="000C0FA8"/>
    <w:rsid w:val="000D4405"/>
    <w:rsid w:val="000E18AE"/>
    <w:rsid w:val="000F34E5"/>
    <w:rsid w:val="001016E6"/>
    <w:rsid w:val="001067A9"/>
    <w:rsid w:val="00114B2A"/>
    <w:rsid w:val="00171A27"/>
    <w:rsid w:val="00193013"/>
    <w:rsid w:val="001A3D58"/>
    <w:rsid w:val="001E040C"/>
    <w:rsid w:val="001F673A"/>
    <w:rsid w:val="002059BF"/>
    <w:rsid w:val="00207227"/>
    <w:rsid w:val="0020722D"/>
    <w:rsid w:val="00211E55"/>
    <w:rsid w:val="00212D10"/>
    <w:rsid w:val="00214870"/>
    <w:rsid w:val="002423CE"/>
    <w:rsid w:val="00245F9A"/>
    <w:rsid w:val="00246A3F"/>
    <w:rsid w:val="002622E5"/>
    <w:rsid w:val="00282B55"/>
    <w:rsid w:val="002A2B25"/>
    <w:rsid w:val="002C5919"/>
    <w:rsid w:val="002E52E8"/>
    <w:rsid w:val="002F0FC9"/>
    <w:rsid w:val="003101D8"/>
    <w:rsid w:val="0031317B"/>
    <w:rsid w:val="00353CA4"/>
    <w:rsid w:val="003621A4"/>
    <w:rsid w:val="003729F5"/>
    <w:rsid w:val="00395724"/>
    <w:rsid w:val="00396F1C"/>
    <w:rsid w:val="003A0ACD"/>
    <w:rsid w:val="003A4B40"/>
    <w:rsid w:val="003B2611"/>
    <w:rsid w:val="003C0911"/>
    <w:rsid w:val="003E6BC5"/>
    <w:rsid w:val="004240E2"/>
    <w:rsid w:val="004336D9"/>
    <w:rsid w:val="00443DFD"/>
    <w:rsid w:val="0046130C"/>
    <w:rsid w:val="00467DE4"/>
    <w:rsid w:val="004854C9"/>
    <w:rsid w:val="004B514F"/>
    <w:rsid w:val="004C458C"/>
    <w:rsid w:val="004D7130"/>
    <w:rsid w:val="004E0BFC"/>
    <w:rsid w:val="00526669"/>
    <w:rsid w:val="00533B21"/>
    <w:rsid w:val="005361F0"/>
    <w:rsid w:val="00546C18"/>
    <w:rsid w:val="005806FC"/>
    <w:rsid w:val="00581927"/>
    <w:rsid w:val="00582AED"/>
    <w:rsid w:val="00585ACF"/>
    <w:rsid w:val="0059244F"/>
    <w:rsid w:val="005D3578"/>
    <w:rsid w:val="005D7EF6"/>
    <w:rsid w:val="005F6E8F"/>
    <w:rsid w:val="00601125"/>
    <w:rsid w:val="006273BF"/>
    <w:rsid w:val="006561F6"/>
    <w:rsid w:val="0069668A"/>
    <w:rsid w:val="006C0FDC"/>
    <w:rsid w:val="006C74B9"/>
    <w:rsid w:val="006D12B2"/>
    <w:rsid w:val="006F265F"/>
    <w:rsid w:val="007021ED"/>
    <w:rsid w:val="00702843"/>
    <w:rsid w:val="007051C0"/>
    <w:rsid w:val="00707A87"/>
    <w:rsid w:val="007363A2"/>
    <w:rsid w:val="00745CB3"/>
    <w:rsid w:val="00783BB9"/>
    <w:rsid w:val="00785D4E"/>
    <w:rsid w:val="007866DA"/>
    <w:rsid w:val="007F4361"/>
    <w:rsid w:val="00806659"/>
    <w:rsid w:val="00830E91"/>
    <w:rsid w:val="008671C4"/>
    <w:rsid w:val="008A706C"/>
    <w:rsid w:val="008B0A57"/>
    <w:rsid w:val="008B24E2"/>
    <w:rsid w:val="008B4598"/>
    <w:rsid w:val="008B7E65"/>
    <w:rsid w:val="008C435A"/>
    <w:rsid w:val="008D4C2A"/>
    <w:rsid w:val="008D7788"/>
    <w:rsid w:val="00902089"/>
    <w:rsid w:val="009051DE"/>
    <w:rsid w:val="00924BAF"/>
    <w:rsid w:val="0094295F"/>
    <w:rsid w:val="009702FF"/>
    <w:rsid w:val="00990867"/>
    <w:rsid w:val="009A1232"/>
    <w:rsid w:val="009A524F"/>
    <w:rsid w:val="009B72CD"/>
    <w:rsid w:val="009C3DCE"/>
    <w:rsid w:val="00A056EA"/>
    <w:rsid w:val="00A276C5"/>
    <w:rsid w:val="00A35000"/>
    <w:rsid w:val="00A44613"/>
    <w:rsid w:val="00A46097"/>
    <w:rsid w:val="00A76F1B"/>
    <w:rsid w:val="00A81A87"/>
    <w:rsid w:val="00A82564"/>
    <w:rsid w:val="00A86C88"/>
    <w:rsid w:val="00AC554C"/>
    <w:rsid w:val="00AC6EE1"/>
    <w:rsid w:val="00AE5272"/>
    <w:rsid w:val="00B003C5"/>
    <w:rsid w:val="00B13F2D"/>
    <w:rsid w:val="00B229D4"/>
    <w:rsid w:val="00B26CDB"/>
    <w:rsid w:val="00B30F5B"/>
    <w:rsid w:val="00B56EB8"/>
    <w:rsid w:val="00BB01CA"/>
    <w:rsid w:val="00BC0D53"/>
    <w:rsid w:val="00BD053D"/>
    <w:rsid w:val="00C04639"/>
    <w:rsid w:val="00C20D16"/>
    <w:rsid w:val="00C30C08"/>
    <w:rsid w:val="00C42453"/>
    <w:rsid w:val="00C4775E"/>
    <w:rsid w:val="00C63302"/>
    <w:rsid w:val="00CA1977"/>
    <w:rsid w:val="00CD4CCA"/>
    <w:rsid w:val="00D058A8"/>
    <w:rsid w:val="00D0631D"/>
    <w:rsid w:val="00D25ABF"/>
    <w:rsid w:val="00D27A37"/>
    <w:rsid w:val="00D6671F"/>
    <w:rsid w:val="00D70353"/>
    <w:rsid w:val="00D81371"/>
    <w:rsid w:val="00DA0AB5"/>
    <w:rsid w:val="00DB273A"/>
    <w:rsid w:val="00DC4A98"/>
    <w:rsid w:val="00DC5A72"/>
    <w:rsid w:val="00DD2B33"/>
    <w:rsid w:val="00DD3097"/>
    <w:rsid w:val="00DE16A5"/>
    <w:rsid w:val="00E02A88"/>
    <w:rsid w:val="00E13094"/>
    <w:rsid w:val="00E20410"/>
    <w:rsid w:val="00E269E1"/>
    <w:rsid w:val="00E33816"/>
    <w:rsid w:val="00E35902"/>
    <w:rsid w:val="00E519F6"/>
    <w:rsid w:val="00E54B34"/>
    <w:rsid w:val="00E64060"/>
    <w:rsid w:val="00E718AE"/>
    <w:rsid w:val="00E7391A"/>
    <w:rsid w:val="00E8401A"/>
    <w:rsid w:val="00E859D6"/>
    <w:rsid w:val="00E91A75"/>
    <w:rsid w:val="00EF6117"/>
    <w:rsid w:val="00F41A01"/>
    <w:rsid w:val="00F4417A"/>
    <w:rsid w:val="00F6547E"/>
    <w:rsid w:val="00F65CCF"/>
    <w:rsid w:val="00F83A8F"/>
    <w:rsid w:val="00F942D7"/>
    <w:rsid w:val="00FA10CD"/>
    <w:rsid w:val="00FA1847"/>
    <w:rsid w:val="00FD1AE8"/>
    <w:rsid w:val="00FE0882"/>
    <w:rsid w:val="00FE5DA8"/>
    <w:rsid w:val="00FF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7898F1-A536-4A98-890B-8C790DA90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718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8B24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,Head 3,l3+toc 3,CT,Sub-section Title,l3,Section Header3"/>
    <w:basedOn w:val="a"/>
    <w:next w:val="a"/>
    <w:link w:val="30"/>
    <w:unhideWhenUsed/>
    <w:qFormat/>
    <w:rsid w:val="00E718AE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,Head 3 Знак,l3+toc 3 Знак,CT Знак,Sub-section Title Знак,l3 Знак,Section Header3 Знак"/>
    <w:basedOn w:val="a0"/>
    <w:link w:val="3"/>
    <w:rsid w:val="00E718AE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uiPriority w:val="34"/>
    <w:qFormat/>
    <w:rsid w:val="00E718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718A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18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E718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18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uiPriority w:val="99"/>
    <w:qFormat/>
    <w:rsid w:val="00B26C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B26CDB"/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uiPriority w:val="99"/>
    <w:rsid w:val="003729F5"/>
    <w:rPr>
      <w:rFonts w:cs="Times New Roman"/>
      <w:color w:val="0000FF"/>
      <w:u w:val="single"/>
    </w:rPr>
  </w:style>
  <w:style w:type="paragraph" w:styleId="a9">
    <w:name w:val="endnote text"/>
    <w:basedOn w:val="a"/>
    <w:link w:val="aa"/>
    <w:uiPriority w:val="99"/>
    <w:semiHidden/>
    <w:unhideWhenUsed/>
    <w:rsid w:val="00B30F5B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B30F5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b">
    <w:name w:val="endnote reference"/>
    <w:basedOn w:val="a0"/>
    <w:uiPriority w:val="99"/>
    <w:semiHidden/>
    <w:unhideWhenUsed/>
    <w:rsid w:val="00B30F5B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B30F5B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B30F5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e">
    <w:name w:val="footnote reference"/>
    <w:basedOn w:val="a0"/>
    <w:uiPriority w:val="99"/>
    <w:semiHidden/>
    <w:unhideWhenUsed/>
    <w:rsid w:val="00B30F5B"/>
    <w:rPr>
      <w:vertAlign w:val="superscript"/>
    </w:rPr>
  </w:style>
  <w:style w:type="table" w:styleId="af">
    <w:name w:val="Table Grid"/>
    <w:basedOn w:val="a1"/>
    <w:uiPriority w:val="39"/>
    <w:rsid w:val="00B30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C20D1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0D1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8B24E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9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52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820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08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14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930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143983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24489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54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481287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45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42692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07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13746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338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636293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45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106840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702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55851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667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246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72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16926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01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835438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14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811339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023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024783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167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2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BC0AA-8EF6-4EF1-818F-B98CB543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Шемятенкова</dc:creator>
  <cp:keywords/>
  <dc:description/>
  <cp:lastModifiedBy>Голубева Алина Николаевна</cp:lastModifiedBy>
  <cp:revision>11</cp:revision>
  <cp:lastPrinted>2023-11-13T07:39:00Z</cp:lastPrinted>
  <dcterms:created xsi:type="dcterms:W3CDTF">2023-09-05T08:57:00Z</dcterms:created>
  <dcterms:modified xsi:type="dcterms:W3CDTF">2023-11-13T07:40:00Z</dcterms:modified>
</cp:coreProperties>
</file>