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82672" w14:textId="19E01757" w:rsidR="003B6D4C" w:rsidRPr="003B6D4C" w:rsidRDefault="003B6D4C" w:rsidP="003B6D4C">
      <w:pPr>
        <w:widowControl/>
        <w:suppressAutoHyphens w:val="0"/>
        <w:autoSpaceDN/>
        <w:jc w:val="center"/>
        <w:textAlignment w:val="auto"/>
        <w:outlineLvl w:val="0"/>
        <w:rPr>
          <w:rFonts w:eastAsia="Times New Roman" w:cs="Times New Roman"/>
          <w:b/>
          <w:kern w:val="0"/>
          <w:sz w:val="22"/>
          <w:lang w:val="ru-RU" w:eastAsia="ru-RU" w:bidi="ar-SA"/>
        </w:rPr>
      </w:pPr>
      <w:r w:rsidRPr="003B6D4C">
        <w:rPr>
          <w:rFonts w:eastAsia="Times New Roman" w:cs="Times New Roman"/>
          <w:b/>
          <w:caps/>
          <w:kern w:val="0"/>
          <w:sz w:val="22"/>
          <w:lang w:val="ru-RU" w:eastAsia="ru-RU" w:bidi="ar-SA"/>
        </w:rPr>
        <w:t>Государственный контракт</w:t>
      </w:r>
      <w:r w:rsidRPr="003B6D4C">
        <w:rPr>
          <w:rFonts w:eastAsia="Times New Roman" w:cs="Times New Roman"/>
          <w:b/>
          <w:kern w:val="0"/>
          <w:sz w:val="22"/>
          <w:lang w:val="ru-RU" w:eastAsia="ru-RU" w:bidi="ar-SA"/>
        </w:rPr>
        <w:t xml:space="preserve"> № </w:t>
      </w:r>
      <w:r w:rsidR="00DB7950">
        <w:rPr>
          <w:rFonts w:eastAsia="Times New Roman" w:cs="Times New Roman"/>
          <w:b/>
          <w:kern w:val="0"/>
          <w:sz w:val="22"/>
          <w:lang w:val="ru-RU" w:eastAsia="ru-RU" w:bidi="ar-SA"/>
        </w:rPr>
        <w:t>64</w:t>
      </w:r>
      <w:r w:rsidR="000D144F">
        <w:rPr>
          <w:rFonts w:eastAsia="Times New Roman" w:cs="Times New Roman"/>
          <w:b/>
          <w:kern w:val="0"/>
          <w:sz w:val="22"/>
          <w:lang w:val="ru-RU" w:eastAsia="ru-RU" w:bidi="ar-SA"/>
        </w:rPr>
        <w:t>/23</w:t>
      </w:r>
    </w:p>
    <w:p w14:paraId="0A77A32E" w14:textId="77777777" w:rsidR="003B6D4C" w:rsidRPr="003B6D4C" w:rsidRDefault="003B6D4C" w:rsidP="003B6D4C">
      <w:pPr>
        <w:widowControl/>
        <w:suppressAutoHyphens w:val="0"/>
        <w:autoSpaceDN/>
        <w:jc w:val="center"/>
        <w:textAlignment w:val="auto"/>
        <w:rPr>
          <w:rFonts w:eastAsia="Times New Roman" w:cs="Times New Roman"/>
          <w:kern w:val="0"/>
          <w:sz w:val="22"/>
          <w:lang w:val="ru-RU" w:eastAsia="ru-RU" w:bidi="ar-SA"/>
        </w:rPr>
      </w:pPr>
    </w:p>
    <w:p w14:paraId="2ABBE54B" w14:textId="77777777" w:rsidR="003B6D4C" w:rsidRDefault="003B6D4C" w:rsidP="003B6D4C">
      <w:pPr>
        <w:widowControl/>
        <w:suppressAutoHyphens w:val="0"/>
        <w:autoSpaceDN/>
        <w:spacing w:line="276" w:lineRule="auto"/>
        <w:jc w:val="center"/>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Санкт-Петербург</w:t>
      </w:r>
      <w:r w:rsidRPr="003B6D4C">
        <w:rPr>
          <w:rFonts w:eastAsia="Times New Roman" w:cs="Times New Roman"/>
          <w:kern w:val="0"/>
          <w:sz w:val="22"/>
          <w:lang w:val="ru-RU" w:eastAsia="ru-RU" w:bidi="ar-SA"/>
        </w:rPr>
        <w:tab/>
      </w:r>
      <w:r w:rsidRPr="003B6D4C">
        <w:rPr>
          <w:rFonts w:eastAsia="Times New Roman" w:cs="Times New Roman"/>
          <w:kern w:val="0"/>
          <w:sz w:val="22"/>
          <w:lang w:val="ru-RU" w:eastAsia="ru-RU" w:bidi="ar-SA"/>
        </w:rPr>
        <w:tab/>
      </w:r>
      <w:r w:rsidRPr="003B6D4C">
        <w:rPr>
          <w:rFonts w:eastAsia="Times New Roman" w:cs="Times New Roman"/>
          <w:kern w:val="0"/>
          <w:sz w:val="22"/>
          <w:lang w:val="ru-RU" w:eastAsia="ru-RU" w:bidi="ar-SA"/>
        </w:rPr>
        <w:tab/>
      </w:r>
      <w:r w:rsidRPr="003B6D4C">
        <w:rPr>
          <w:rFonts w:eastAsia="Times New Roman" w:cs="Times New Roman"/>
          <w:kern w:val="0"/>
          <w:sz w:val="22"/>
          <w:lang w:val="ru-RU" w:eastAsia="ru-RU" w:bidi="ar-SA"/>
        </w:rPr>
        <w:tab/>
      </w:r>
      <w:r w:rsidRPr="003B6D4C">
        <w:rPr>
          <w:rFonts w:eastAsia="Times New Roman" w:cs="Times New Roman"/>
          <w:kern w:val="0"/>
          <w:sz w:val="22"/>
          <w:lang w:val="ru-RU" w:eastAsia="ru-RU" w:bidi="ar-SA"/>
        </w:rPr>
        <w:tab/>
      </w:r>
      <w:r w:rsidRPr="003B6D4C">
        <w:rPr>
          <w:rFonts w:eastAsia="Times New Roman" w:cs="Times New Roman"/>
          <w:kern w:val="0"/>
          <w:sz w:val="22"/>
          <w:lang w:val="ru-RU" w:eastAsia="ru-RU" w:bidi="ar-SA"/>
        </w:rPr>
        <w:tab/>
      </w:r>
      <w:r w:rsidRPr="003B6D4C">
        <w:rPr>
          <w:rFonts w:eastAsia="Times New Roman" w:cs="Times New Roman"/>
          <w:kern w:val="0"/>
          <w:sz w:val="22"/>
          <w:lang w:val="ru-RU" w:eastAsia="ru-RU" w:bidi="ar-SA"/>
        </w:rPr>
        <w:tab/>
        <w:t xml:space="preserve">      </w:t>
      </w:r>
      <w:r w:rsidR="00DB22BA">
        <w:rPr>
          <w:rFonts w:eastAsia="Times New Roman" w:cs="Times New Roman"/>
          <w:kern w:val="0"/>
          <w:sz w:val="22"/>
          <w:lang w:val="ru-RU" w:eastAsia="ru-RU" w:bidi="ar-SA"/>
        </w:rPr>
        <w:t>____________________</w:t>
      </w:r>
      <w:r w:rsidR="00AA325B">
        <w:rPr>
          <w:rFonts w:eastAsia="Times New Roman" w:cs="Times New Roman"/>
          <w:kern w:val="0"/>
          <w:sz w:val="22"/>
          <w:lang w:val="ru-RU" w:eastAsia="ru-RU" w:bidi="ar-SA"/>
        </w:rPr>
        <w:t xml:space="preserve"> </w:t>
      </w:r>
      <w:r w:rsidRPr="003B6D4C">
        <w:rPr>
          <w:rFonts w:eastAsia="Times New Roman" w:cs="Times New Roman"/>
          <w:kern w:val="0"/>
          <w:sz w:val="22"/>
          <w:lang w:val="ru-RU" w:eastAsia="ru-RU" w:bidi="ar-SA"/>
        </w:rPr>
        <w:t xml:space="preserve"> 20</w:t>
      </w:r>
      <w:r w:rsidR="00AA325B">
        <w:rPr>
          <w:rFonts w:eastAsia="Times New Roman" w:cs="Times New Roman"/>
          <w:kern w:val="0"/>
          <w:sz w:val="22"/>
          <w:lang w:val="ru-RU" w:eastAsia="ru-RU" w:bidi="ar-SA"/>
        </w:rPr>
        <w:t>2</w:t>
      </w:r>
      <w:r w:rsidR="00940527">
        <w:rPr>
          <w:rFonts w:eastAsia="Times New Roman" w:cs="Times New Roman"/>
          <w:kern w:val="0"/>
          <w:sz w:val="22"/>
          <w:lang w:val="ru-RU" w:eastAsia="ru-RU" w:bidi="ar-SA"/>
        </w:rPr>
        <w:t>3</w:t>
      </w:r>
      <w:r w:rsidRPr="003B6D4C">
        <w:rPr>
          <w:rFonts w:eastAsia="Times New Roman" w:cs="Times New Roman"/>
          <w:kern w:val="0"/>
          <w:sz w:val="22"/>
          <w:lang w:val="ru-RU" w:eastAsia="ru-RU" w:bidi="ar-SA"/>
        </w:rPr>
        <w:t xml:space="preserve"> г.</w:t>
      </w:r>
    </w:p>
    <w:p w14:paraId="05582FF6" w14:textId="77777777" w:rsidR="00F62D95" w:rsidRPr="003B6D4C" w:rsidRDefault="00F62D95" w:rsidP="003B6D4C">
      <w:pPr>
        <w:widowControl/>
        <w:suppressAutoHyphens w:val="0"/>
        <w:autoSpaceDN/>
        <w:spacing w:line="276" w:lineRule="auto"/>
        <w:jc w:val="center"/>
        <w:textAlignment w:val="auto"/>
        <w:rPr>
          <w:rFonts w:eastAsia="Times New Roman" w:cs="Times New Roman"/>
          <w:kern w:val="0"/>
          <w:sz w:val="22"/>
          <w:lang w:val="ru-RU" w:eastAsia="ru-RU" w:bidi="ar-SA"/>
        </w:rPr>
      </w:pPr>
    </w:p>
    <w:p w14:paraId="2334AF4F" w14:textId="0F6B7AB5" w:rsidR="007F680A" w:rsidRDefault="00F62D95" w:rsidP="00950C3A">
      <w:pPr>
        <w:jc w:val="both"/>
        <w:rPr>
          <w:rFonts w:eastAsia="Times New Roman" w:cs="Times New Roman"/>
          <w:sz w:val="22"/>
          <w:szCs w:val="20"/>
          <w:lang w:val="ru-RU" w:bidi="ar-SA"/>
        </w:rPr>
      </w:pPr>
      <w:r w:rsidRPr="00F62D95">
        <w:rPr>
          <w:rFonts w:eastAsia="Times New Roman" w:cs="Times New Roman"/>
          <w:sz w:val="22"/>
          <w:szCs w:val="20"/>
          <w:lang w:val="ru-RU" w:bidi="ar-SA"/>
        </w:rPr>
        <w:t xml:space="preserve">Государственное бюджетное общеобразовательное учреждение Петергофская гимназия императора Александра </w:t>
      </w:r>
      <w:r w:rsidRPr="000761A4">
        <w:rPr>
          <w:rFonts w:eastAsia="Times New Roman" w:cs="Times New Roman"/>
          <w:sz w:val="22"/>
          <w:szCs w:val="20"/>
          <w:lang w:bidi="ar-SA"/>
        </w:rPr>
        <w:t>II</w:t>
      </w:r>
      <w:r w:rsidRPr="00F62D95">
        <w:rPr>
          <w:rFonts w:eastAsia="Times New Roman" w:cs="Times New Roman"/>
          <w:sz w:val="22"/>
          <w:szCs w:val="20"/>
          <w:lang w:val="ru-RU" w:bidi="ar-SA"/>
        </w:rPr>
        <w:t>, в лице директора Моисеенко Инны Петровны, действующего на</w:t>
      </w:r>
      <w:r w:rsidRPr="000761A4">
        <w:rPr>
          <w:rFonts w:eastAsia="Times New Roman" w:cs="Times New Roman"/>
          <w:sz w:val="22"/>
          <w:szCs w:val="20"/>
          <w:lang w:bidi="ar-SA"/>
        </w:rPr>
        <w:t> </w:t>
      </w:r>
      <w:r w:rsidRPr="00F62D95">
        <w:rPr>
          <w:rFonts w:eastAsia="Times New Roman" w:cs="Times New Roman"/>
          <w:sz w:val="22"/>
          <w:szCs w:val="20"/>
          <w:lang w:val="ru-RU" w:bidi="ar-SA"/>
        </w:rPr>
        <w:t>основании</w:t>
      </w:r>
      <w:r w:rsidRPr="00F62D95">
        <w:rPr>
          <w:sz w:val="23"/>
          <w:szCs w:val="23"/>
          <w:lang w:val="ru-RU"/>
        </w:rPr>
        <w:t xml:space="preserve"> </w:t>
      </w:r>
      <w:r w:rsidRPr="00F62D95">
        <w:rPr>
          <w:rFonts w:eastAsia="Times New Roman" w:cs="Times New Roman"/>
          <w:sz w:val="22"/>
          <w:szCs w:val="20"/>
          <w:lang w:val="ru-RU" w:bidi="ar-SA"/>
        </w:rPr>
        <w:t xml:space="preserve">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w:t>
      </w:r>
      <w:r w:rsidR="00950C3A" w:rsidRPr="007D59E9">
        <w:rPr>
          <w:rFonts w:eastAsia="Times New Roman" w:cs="Times New Roman"/>
          <w:sz w:val="22"/>
          <w:szCs w:val="20"/>
          <w:lang w:val="ru-RU" w:bidi="ar-SA"/>
        </w:rPr>
        <w:t>в соответстви</w:t>
      </w:r>
      <w:r w:rsidR="00950C3A">
        <w:rPr>
          <w:rFonts w:eastAsia="Times New Roman" w:cs="Times New Roman"/>
          <w:sz w:val="22"/>
          <w:szCs w:val="20"/>
          <w:lang w:val="ru-RU" w:bidi="ar-SA"/>
        </w:rPr>
        <w:t xml:space="preserve">и с п. </w:t>
      </w:r>
      <w:r w:rsidR="00DB7950">
        <w:rPr>
          <w:rFonts w:eastAsia="Times New Roman" w:cs="Times New Roman"/>
          <w:sz w:val="22"/>
          <w:szCs w:val="20"/>
          <w:lang w:val="ru-RU" w:bidi="ar-SA"/>
        </w:rPr>
        <w:t>5</w:t>
      </w:r>
      <w:r w:rsidR="00950C3A">
        <w:rPr>
          <w:rFonts w:eastAsia="Times New Roman" w:cs="Times New Roman"/>
          <w:sz w:val="22"/>
          <w:szCs w:val="20"/>
          <w:lang w:val="ru-RU" w:bidi="ar-SA"/>
        </w:rPr>
        <w:t xml:space="preserve"> ч. 1 ст. 93 Федерального закона</w:t>
      </w:r>
      <w:r w:rsidR="00950C3A" w:rsidRPr="007D59E9">
        <w:rPr>
          <w:rFonts w:eastAsia="Times New Roman" w:cs="Times New Roman"/>
          <w:sz w:val="22"/>
          <w:szCs w:val="20"/>
          <w:lang w:val="ru-RU" w:bidi="ar-SA"/>
        </w:rPr>
        <w:t xml:space="preserve">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rsidR="00B64ADA" w:rsidRPr="00B64ADA">
        <w:rPr>
          <w:rFonts w:eastAsia="Times New Roman" w:cs="Times New Roman"/>
          <w:sz w:val="22"/>
          <w:szCs w:val="20"/>
          <w:lang w:val="ru-RU"/>
        </w:rPr>
        <w:br/>
        <w:t>232781901991378190100100290000000244</w:t>
      </w:r>
      <w:r w:rsidR="00B64ADA" w:rsidRPr="00B64ADA">
        <w:rPr>
          <w:rFonts w:eastAsia="Times New Roman" w:cs="Times New Roman"/>
          <w:sz w:val="22"/>
          <w:szCs w:val="20"/>
          <w:lang w:val="ru-RU" w:bidi="ar-SA"/>
        </w:rPr>
        <w:t xml:space="preserve"> </w:t>
      </w:r>
      <w:r w:rsidR="00B64ADA">
        <w:rPr>
          <w:rFonts w:eastAsia="Times New Roman" w:cs="Times New Roman"/>
          <w:sz w:val="22"/>
          <w:szCs w:val="20"/>
          <w:lang w:val="ru-RU" w:bidi="ar-SA"/>
        </w:rPr>
        <w:t xml:space="preserve"> </w:t>
      </w:r>
      <w:r w:rsidR="00950C3A" w:rsidRPr="007D59E9">
        <w:rPr>
          <w:rFonts w:eastAsia="Times New Roman" w:cs="Times New Roman"/>
          <w:sz w:val="22"/>
          <w:szCs w:val="20"/>
          <w:lang w:val="ru-RU" w:bidi="ar-SA"/>
        </w:rPr>
        <w:t>настоящий контракт (далее - Контракт) о нижеследующем:</w:t>
      </w:r>
    </w:p>
    <w:p w14:paraId="3736335B" w14:textId="77777777" w:rsidR="00950C3A" w:rsidRDefault="00950C3A" w:rsidP="00950C3A">
      <w:pPr>
        <w:jc w:val="both"/>
        <w:rPr>
          <w:rFonts w:ascii="Tahoma" w:hAnsi="Tahoma"/>
          <w:color w:val="000000"/>
          <w:sz w:val="18"/>
          <w:szCs w:val="18"/>
          <w:shd w:val="clear" w:color="auto" w:fill="F1F1F1"/>
          <w:lang w:val="ru-RU"/>
        </w:rPr>
      </w:pPr>
    </w:p>
    <w:p w14:paraId="355CF2BD" w14:textId="77777777" w:rsidR="003B6D4C" w:rsidRPr="003B6D4C" w:rsidRDefault="003B6D4C" w:rsidP="007F680A">
      <w:pPr>
        <w:widowControl/>
        <w:suppressAutoHyphens w:val="0"/>
        <w:autoSpaceDN/>
        <w:ind w:firstLine="709"/>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1. Предмет Контракта</w:t>
      </w:r>
    </w:p>
    <w:p w14:paraId="49D91DD8" w14:textId="1619E2C4" w:rsidR="003B6D4C" w:rsidRPr="003B6D4C" w:rsidRDefault="003B6D4C" w:rsidP="00645F30">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1.1. </w:t>
      </w:r>
      <w:r w:rsidR="00645F30" w:rsidRPr="00645F30">
        <w:rPr>
          <w:rFonts w:eastAsia="Times New Roman" w:cs="Times New Roman"/>
          <w:kern w:val="0"/>
          <w:lang w:val="ru-RU" w:eastAsia="ru-RU" w:bidi="ar-SA"/>
        </w:rPr>
        <w:t xml:space="preserve">Поставщик принимает на себя обязательство </w:t>
      </w:r>
      <w:r w:rsidR="00950C3A" w:rsidRPr="00950C3A">
        <w:rPr>
          <w:rFonts w:cs="Times New Roman"/>
          <w:lang w:val="ru-RU"/>
        </w:rPr>
        <w:t>по поставке</w:t>
      </w:r>
      <w:r w:rsidR="00DB7950" w:rsidRPr="00DB7950">
        <w:rPr>
          <w:rFonts w:eastAsia="Times New Roman" w:cs="Times New Roman"/>
          <w:kern w:val="0"/>
          <w:lang w:val="ru-RU" w:eastAsia="ru-RU" w:bidi="ar-SA"/>
        </w:rPr>
        <w:t xml:space="preserve"> оборудования для кабинета химии</w:t>
      </w:r>
      <w:r w:rsidR="00A62111">
        <w:rPr>
          <w:rFonts w:cs="Times New Roman"/>
          <w:lang w:val="ru-RU"/>
        </w:rPr>
        <w:t xml:space="preserve"> </w:t>
      </w:r>
      <w:r w:rsidR="00950C3A" w:rsidRPr="00950C3A">
        <w:rPr>
          <w:rFonts w:cs="Times New Roman"/>
          <w:lang w:val="ru-RU"/>
        </w:rPr>
        <w:t>(далее – Товар)</w:t>
      </w:r>
      <w:r w:rsidR="00645F30" w:rsidRPr="00645F30">
        <w:rPr>
          <w:rFonts w:eastAsia="Times New Roman" w:cs="Times New Roman"/>
          <w:kern w:val="0"/>
          <w:lang w:val="ru-RU" w:eastAsia="ru-RU" w:bidi="ar-SA"/>
        </w:rPr>
        <w:t xml:space="preserve">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r w:rsidRPr="003B6D4C">
        <w:rPr>
          <w:rFonts w:eastAsia="Times New Roman" w:cs="Times New Roman"/>
          <w:kern w:val="0"/>
          <w:sz w:val="22"/>
          <w:lang w:val="ru-RU" w:eastAsia="ru-RU" w:bidi="ar-SA"/>
        </w:rPr>
        <w:t>.</w:t>
      </w:r>
    </w:p>
    <w:p w14:paraId="295AB180"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1.2. Поставка Товара осуществляется в сроки, установленные разделом 3 настоящего Контракта, по адресу Заказчика: 198510, Санкт-Петербург, Петергоф, Санкт-Петербургский проспект, дом 43</w:t>
      </w:r>
      <w:r w:rsidR="00F62D95">
        <w:rPr>
          <w:rFonts w:eastAsia="Times New Roman" w:cs="Times New Roman"/>
          <w:kern w:val="0"/>
          <w:sz w:val="22"/>
          <w:lang w:val="ru-RU" w:eastAsia="ru-RU" w:bidi="ar-SA"/>
        </w:rPr>
        <w:t xml:space="preserve"> литера А</w:t>
      </w:r>
      <w:r w:rsidRPr="003B6D4C">
        <w:rPr>
          <w:rFonts w:eastAsia="Times New Roman" w:cs="Times New Roman"/>
          <w:kern w:val="0"/>
          <w:sz w:val="22"/>
          <w:lang w:val="ru-RU" w:eastAsia="ru-RU" w:bidi="ar-SA"/>
        </w:rPr>
        <w:t xml:space="preserve">. </w:t>
      </w:r>
    </w:p>
    <w:p w14:paraId="175840A9" w14:textId="77777777" w:rsidR="003B6D4C" w:rsidRP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2. Цена Контракта, порядок расчетов, обеспечение исполнения Контракта</w:t>
      </w:r>
    </w:p>
    <w:p w14:paraId="2FB55FF9" w14:textId="77777777" w:rsidR="00F62D95" w:rsidRPr="00F62D95" w:rsidRDefault="003B6D4C" w:rsidP="00F62D95">
      <w:pPr>
        <w:ind w:firstLine="708"/>
        <w:rPr>
          <w:rFonts w:eastAsia="Times New Roman" w:cs="Times New Roman"/>
          <w:sz w:val="22"/>
          <w:szCs w:val="20"/>
          <w:lang w:val="ru-RU" w:bidi="ar-SA"/>
        </w:rPr>
      </w:pPr>
      <w:r w:rsidRPr="003B6D4C">
        <w:rPr>
          <w:rFonts w:eastAsia="Times New Roman" w:cs="Times New Roman"/>
          <w:kern w:val="0"/>
          <w:sz w:val="22"/>
          <w:szCs w:val="22"/>
          <w:lang w:val="ru-RU" w:eastAsia="ru-RU" w:bidi="ar-SA"/>
        </w:rPr>
        <w:t xml:space="preserve">2.1. </w:t>
      </w:r>
      <w:r w:rsidR="00F62D95" w:rsidRPr="00F62D95">
        <w:rPr>
          <w:rFonts w:eastAsia="Times New Roman" w:cs="Times New Roman"/>
          <w:sz w:val="22"/>
          <w:szCs w:val="20"/>
          <w:lang w:val="ru-RU" w:bidi="ar-SA"/>
        </w:rPr>
        <w:t>Цена Контракта составляет _______________ (указать сумму прописью) рублей __ копеек, в том числе НДС - (__%) _________ (указать сумму прописью) рублей ___ копеек</w:t>
      </w:r>
      <w:r w:rsidR="00F62D95" w:rsidRPr="00AD633C">
        <w:rPr>
          <w:rFonts w:eastAsia="Times New Roman" w:cs="Times New Roman"/>
          <w:sz w:val="22"/>
          <w:szCs w:val="20"/>
          <w:lang w:bidi="ar-SA"/>
        </w:rPr>
        <w:footnoteReference w:id="1"/>
      </w:r>
      <w:r w:rsidR="00F62D95" w:rsidRPr="00F62D95">
        <w:rPr>
          <w:rFonts w:eastAsia="Times New Roman" w:cs="Times New Roman"/>
          <w:sz w:val="22"/>
          <w:szCs w:val="20"/>
          <w:lang w:val="ru-RU" w:bidi="ar-SA"/>
        </w:rPr>
        <w:t>.</w:t>
      </w:r>
    </w:p>
    <w:p w14:paraId="5C2F9F5C" w14:textId="77777777" w:rsidR="003B6D4C" w:rsidRPr="003B6D4C" w:rsidRDefault="003B6D4C" w:rsidP="00F62D95">
      <w:pPr>
        <w:ind w:firstLine="708"/>
        <w:rPr>
          <w:rFonts w:eastAsia="Times New Roman" w:cs="Times New Roman"/>
          <w:kern w:val="0"/>
          <w:sz w:val="22"/>
          <w:szCs w:val="22"/>
          <w:lang w:val="ru-RU" w:eastAsia="ru-RU" w:bidi="ar-SA"/>
        </w:rPr>
      </w:pPr>
      <w:r w:rsidRPr="003B6D4C">
        <w:rPr>
          <w:rFonts w:eastAsia="Times New Roman" w:cs="Times New Roman"/>
          <w:kern w:val="0"/>
          <w:sz w:val="22"/>
          <w:szCs w:val="22"/>
          <w:lang w:val="ru-RU" w:eastAsia="ru-RU" w:bidi="ar-SA"/>
        </w:rPr>
        <w:t>2.2. Цена Контракта является твердой и определяется на весь срок его исполнения.</w:t>
      </w:r>
    </w:p>
    <w:p w14:paraId="2A016656" w14:textId="77777777" w:rsidR="003B6D4C" w:rsidRPr="003B6D4C" w:rsidRDefault="003B6D4C" w:rsidP="003B6D4C">
      <w:pPr>
        <w:widowControl/>
        <w:suppressAutoHyphens w:val="0"/>
        <w:autoSpaceDN/>
        <w:ind w:firstLine="709"/>
        <w:jc w:val="both"/>
        <w:textAlignment w:val="auto"/>
        <w:rPr>
          <w:rFonts w:eastAsia="Times New Roman" w:cs="Times New Roman"/>
          <w:kern w:val="0"/>
          <w:sz w:val="22"/>
          <w:szCs w:val="22"/>
          <w:lang w:val="ru-RU" w:eastAsia="ru-RU" w:bidi="ar-SA"/>
        </w:rPr>
      </w:pPr>
      <w:r w:rsidRPr="003B6D4C">
        <w:rPr>
          <w:rFonts w:eastAsia="Times New Roman" w:cs="Times New Roman"/>
          <w:kern w:val="0"/>
          <w:sz w:val="22"/>
          <w:szCs w:val="22"/>
          <w:lang w:val="ru-RU" w:eastAsia="ru-RU" w:bidi="ar-SA"/>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14:paraId="12BFC9E3" w14:textId="77777777" w:rsidR="003B6D4C" w:rsidRPr="003B6D4C" w:rsidRDefault="003B6D4C" w:rsidP="003B6D4C">
      <w:pPr>
        <w:widowControl/>
        <w:suppressAutoHyphens w:val="0"/>
        <w:autoSpaceDN/>
        <w:ind w:firstLine="709"/>
        <w:jc w:val="both"/>
        <w:textAlignment w:val="auto"/>
        <w:rPr>
          <w:rFonts w:eastAsia="Times New Roman" w:cs="Times New Roman"/>
          <w:kern w:val="0"/>
          <w:sz w:val="22"/>
          <w:szCs w:val="22"/>
          <w:lang w:val="ru-RU" w:eastAsia="ru-RU" w:bidi="ar-SA"/>
        </w:rPr>
      </w:pPr>
      <w:r w:rsidRPr="003B6D4C">
        <w:rPr>
          <w:rFonts w:eastAsia="Times New Roman" w:cs="Times New Roman"/>
          <w:kern w:val="0"/>
          <w:sz w:val="22"/>
          <w:szCs w:val="22"/>
          <w:lang w:val="ru-RU" w:eastAsia="ru-RU" w:bidi="ar-SA"/>
        </w:rPr>
        <w:t xml:space="preserve">2.4. Оплата по настоящему Контракту производится Заказчиком без авансирования (без предварительной оплаты) в срок не более </w:t>
      </w:r>
      <w:r w:rsidRPr="003B6D4C">
        <w:rPr>
          <w:rFonts w:eastAsia="Times New Roman" w:cs="Times New Roman"/>
          <w:b/>
          <w:i/>
          <w:kern w:val="0"/>
          <w:sz w:val="22"/>
          <w:szCs w:val="22"/>
          <w:lang w:val="ru-RU" w:eastAsia="ru-RU" w:bidi="ar-SA"/>
        </w:rPr>
        <w:t xml:space="preserve">пятнадцати рабочих дней </w:t>
      </w:r>
      <w:r w:rsidRPr="003B6D4C">
        <w:rPr>
          <w:rFonts w:eastAsia="Times New Roman" w:cs="Times New Roman"/>
          <w:kern w:val="0"/>
          <w:sz w:val="22"/>
          <w:szCs w:val="22"/>
          <w:lang w:val="ru-RU" w:eastAsia="ru-RU" w:bidi="ar-SA"/>
        </w:rPr>
        <w:t>с даты подписания Заказчиком акта приемки Товара.</w:t>
      </w:r>
      <w:r w:rsidRPr="003B6D4C">
        <w:rPr>
          <w:rFonts w:eastAsia="Times New Roman" w:cs="Times New Roman"/>
          <w:b/>
          <w:i/>
          <w:kern w:val="0"/>
          <w:sz w:val="22"/>
          <w:szCs w:val="22"/>
          <w:lang w:val="ru-RU" w:eastAsia="ru-RU" w:bidi="ar-SA"/>
        </w:rPr>
        <w:t xml:space="preserve"> </w:t>
      </w:r>
      <w:r w:rsidRPr="003B6D4C">
        <w:rPr>
          <w:rFonts w:eastAsia="Times New Roman" w:cs="Times New Roman"/>
          <w:kern w:val="0"/>
          <w:sz w:val="22"/>
          <w:szCs w:val="22"/>
          <w:lang w:val="ru-RU" w:eastAsia="ru-RU" w:bidi="ar-SA"/>
        </w:rPr>
        <w:t>При этом Поставщик предоставляет Заказчику счет, счет-фактуру</w:t>
      </w:r>
      <w:r w:rsidRPr="003B6D4C">
        <w:rPr>
          <w:rFonts w:eastAsia="Times New Roman" w:cs="Times New Roman"/>
          <w:kern w:val="0"/>
          <w:sz w:val="22"/>
          <w:szCs w:val="22"/>
          <w:vertAlign w:val="superscript"/>
          <w:lang w:val="ru-RU" w:eastAsia="ru-RU" w:bidi="ar-SA"/>
        </w:rPr>
        <w:footnoteReference w:id="2"/>
      </w:r>
      <w:r w:rsidRPr="003B6D4C">
        <w:rPr>
          <w:rFonts w:eastAsia="Times New Roman" w:cs="Times New Roman"/>
          <w:kern w:val="0"/>
          <w:sz w:val="22"/>
          <w:szCs w:val="22"/>
          <w:lang w:val="ru-RU" w:eastAsia="ru-RU" w:bidi="ar-SA"/>
        </w:rPr>
        <w:t>, товарную накладную на поставленный Товар.</w:t>
      </w:r>
    </w:p>
    <w:p w14:paraId="62B0B85E" w14:textId="77777777" w:rsidR="003B6D4C" w:rsidRPr="003B6D4C" w:rsidRDefault="003B6D4C" w:rsidP="003B6D4C">
      <w:pPr>
        <w:widowControl/>
        <w:suppressAutoHyphens w:val="0"/>
        <w:autoSpaceDN/>
        <w:ind w:firstLine="709"/>
        <w:jc w:val="both"/>
        <w:textAlignment w:val="auto"/>
        <w:rPr>
          <w:rFonts w:eastAsia="Times New Roman" w:cs="Times New Roman"/>
          <w:kern w:val="0"/>
          <w:sz w:val="22"/>
          <w:szCs w:val="22"/>
          <w:lang w:val="ru-RU" w:eastAsia="ru-RU" w:bidi="ar-SA"/>
        </w:rPr>
      </w:pPr>
      <w:r w:rsidRPr="003B6D4C">
        <w:rPr>
          <w:rFonts w:eastAsia="Times New Roman" w:cs="Times New Roman"/>
          <w:kern w:val="0"/>
          <w:sz w:val="22"/>
          <w:szCs w:val="22"/>
          <w:lang w:val="ru-RU" w:eastAsia="ru-RU" w:bidi="ar-SA"/>
        </w:rPr>
        <w:t xml:space="preserve">В случае осуществления поставки Товара отдельными частями, входящими в комплект, оплата производится в срок не более </w:t>
      </w:r>
      <w:r w:rsidRPr="003B6D4C">
        <w:rPr>
          <w:rFonts w:eastAsia="Times New Roman" w:cs="Times New Roman"/>
          <w:b/>
          <w:i/>
          <w:kern w:val="0"/>
          <w:sz w:val="22"/>
          <w:szCs w:val="22"/>
          <w:lang w:val="ru-RU" w:eastAsia="ru-RU" w:bidi="ar-SA"/>
        </w:rPr>
        <w:t>пятнадцати рабочих дней</w:t>
      </w:r>
      <w:r w:rsidRPr="003B6D4C">
        <w:rPr>
          <w:rFonts w:eastAsia="Times New Roman" w:cs="Times New Roman"/>
          <w:kern w:val="0"/>
          <w:sz w:val="22"/>
          <w:szCs w:val="22"/>
          <w:lang w:val="ru-RU" w:eastAsia="ru-RU" w:bidi="ar-SA"/>
        </w:rPr>
        <w:t xml:space="preserve"> с даты подписания Заказчиком акта приемки последней поставленной части, входящей в комплект Товара. </w:t>
      </w:r>
    </w:p>
    <w:p w14:paraId="309DE31D" w14:textId="77777777" w:rsidR="003B6D4C" w:rsidRPr="003B6D4C" w:rsidRDefault="003B6D4C" w:rsidP="003B6D4C">
      <w:pPr>
        <w:widowControl/>
        <w:suppressAutoHyphens w:val="0"/>
        <w:autoSpaceDN/>
        <w:ind w:firstLine="709"/>
        <w:jc w:val="both"/>
        <w:textAlignment w:val="auto"/>
        <w:rPr>
          <w:rFonts w:eastAsia="Times New Roman" w:cs="Times New Roman"/>
          <w:kern w:val="0"/>
          <w:sz w:val="22"/>
          <w:szCs w:val="22"/>
          <w:lang w:val="ru-RU" w:eastAsia="ru-RU" w:bidi="ar-SA"/>
        </w:rPr>
      </w:pPr>
      <w:r w:rsidRPr="003B6D4C">
        <w:rPr>
          <w:rFonts w:eastAsia="Times New Roman" w:cs="Times New Roman"/>
          <w:kern w:val="0"/>
          <w:sz w:val="22"/>
          <w:szCs w:val="22"/>
          <w:lang w:val="ru-RU" w:eastAsia="ru-RU" w:bidi="ar-SA"/>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41E97C4" w14:textId="77777777" w:rsidR="003B6D4C" w:rsidRPr="003B6D4C" w:rsidRDefault="003B6D4C" w:rsidP="003B6D4C">
      <w:pPr>
        <w:widowControl/>
        <w:suppressAutoHyphens w:val="0"/>
        <w:autoSpaceDN/>
        <w:ind w:firstLine="709"/>
        <w:jc w:val="both"/>
        <w:textAlignment w:val="auto"/>
        <w:rPr>
          <w:rFonts w:eastAsia="Times New Roman" w:cs="Times New Roman"/>
          <w:b/>
          <w:kern w:val="0"/>
          <w:sz w:val="22"/>
          <w:szCs w:val="22"/>
          <w:lang w:val="ru-RU" w:eastAsia="ru-RU" w:bidi="ar-SA"/>
        </w:rPr>
      </w:pPr>
      <w:r w:rsidRPr="003B6D4C">
        <w:rPr>
          <w:rFonts w:eastAsia="Times New Roman" w:cs="Times New Roman"/>
          <w:kern w:val="0"/>
          <w:sz w:val="22"/>
          <w:szCs w:val="22"/>
          <w:lang w:val="ru-RU" w:eastAsia="ru-RU" w:bidi="ar-SA"/>
        </w:rPr>
        <w:t xml:space="preserve">2.6. </w:t>
      </w:r>
      <w:r w:rsidRPr="00DB22BA">
        <w:rPr>
          <w:rFonts w:eastAsia="Times New Roman" w:cs="Times New Roman"/>
          <w:kern w:val="0"/>
          <w:sz w:val="22"/>
          <w:szCs w:val="22"/>
          <w:lang w:val="ru-RU" w:eastAsia="ru-RU" w:bidi="ar-SA"/>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B117F1" w14:textId="77777777" w:rsidR="003B6D4C" w:rsidRPr="003B6D4C" w:rsidRDefault="003B6D4C" w:rsidP="003B6D4C">
      <w:pPr>
        <w:suppressAutoHyphens w:val="0"/>
        <w:autoSpaceDE w:val="0"/>
        <w:adjustRightInd w:val="0"/>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2.7. Источник финансирования – </w:t>
      </w:r>
      <w:r w:rsidR="007F3C06">
        <w:rPr>
          <w:rFonts w:eastAsia="Times New Roman" w:cs="Times New Roman"/>
          <w:kern w:val="0"/>
          <w:sz w:val="22"/>
          <w:lang w:val="ru-RU" w:eastAsia="ru-RU" w:bidi="ar-SA"/>
        </w:rPr>
        <w:t>в</w:t>
      </w:r>
      <w:r w:rsidR="00DB22BA">
        <w:rPr>
          <w:rFonts w:eastAsia="Times New Roman" w:cs="Times New Roman"/>
          <w:kern w:val="0"/>
          <w:sz w:val="22"/>
          <w:lang w:val="ru-RU" w:eastAsia="ru-RU" w:bidi="ar-SA"/>
        </w:rPr>
        <w:t>небюджетные средства</w:t>
      </w:r>
      <w:r w:rsidR="007F3C06">
        <w:rPr>
          <w:rFonts w:eastAsia="Times New Roman" w:cs="Times New Roman"/>
          <w:kern w:val="0"/>
          <w:sz w:val="22"/>
          <w:lang w:val="ru-RU" w:eastAsia="ru-RU" w:bidi="ar-SA"/>
        </w:rPr>
        <w:t xml:space="preserve">, </w:t>
      </w:r>
      <w:r w:rsidR="00A62111">
        <w:rPr>
          <w:rFonts w:eastAsia="Times New Roman" w:cs="Times New Roman"/>
          <w:kern w:val="0"/>
          <w:sz w:val="22"/>
          <w:lang w:val="ru-RU" w:eastAsia="ru-RU" w:bidi="ar-SA"/>
        </w:rPr>
        <w:t>собственные доходы.</w:t>
      </w:r>
    </w:p>
    <w:p w14:paraId="68F034F1" w14:textId="77777777" w:rsidR="003B6D4C" w:rsidRPr="003B6D4C" w:rsidRDefault="003B6D4C" w:rsidP="003B6D4C">
      <w:pPr>
        <w:widowControl/>
        <w:suppressAutoHyphens w:val="0"/>
        <w:autoSpaceDN/>
        <w:jc w:val="both"/>
        <w:textAlignment w:val="auto"/>
        <w:rPr>
          <w:rFonts w:eastAsia="Times New Roman" w:cs="Times New Roman"/>
          <w:kern w:val="0"/>
          <w:sz w:val="22"/>
          <w:szCs w:val="22"/>
          <w:lang w:val="ru-RU" w:eastAsia="ru-RU" w:bidi="ar-SA"/>
        </w:rPr>
      </w:pPr>
      <w:r w:rsidRPr="003B6D4C">
        <w:rPr>
          <w:rFonts w:eastAsia="Times New Roman" w:cs="Times New Roman"/>
          <w:kern w:val="0"/>
          <w:sz w:val="22"/>
          <w:szCs w:val="22"/>
          <w:lang w:val="ru-RU" w:eastAsia="ru-RU" w:bidi="ar-SA"/>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622BEAD3" w14:textId="77777777" w:rsidR="003B6D4C" w:rsidRPr="003B6D4C" w:rsidRDefault="003B6D4C" w:rsidP="003B6D4C">
      <w:pPr>
        <w:widowControl/>
        <w:suppressAutoHyphens w:val="0"/>
        <w:autoSpaceDE w:val="0"/>
        <w:adjustRightInd w:val="0"/>
        <w:ind w:firstLine="709"/>
        <w:jc w:val="both"/>
        <w:textAlignment w:val="auto"/>
        <w:rPr>
          <w:rFonts w:eastAsia="Times New Roman" w:cs="Times New Roman"/>
          <w:i/>
          <w:kern w:val="0"/>
          <w:sz w:val="22"/>
          <w:szCs w:val="22"/>
          <w:lang w:val="ru-RU" w:eastAsia="ru-RU" w:bidi="ar-SA"/>
        </w:rPr>
      </w:pPr>
      <w:r w:rsidRPr="003B6D4C">
        <w:rPr>
          <w:rFonts w:eastAsia="Times New Roman" w:cs="Times New Roman"/>
          <w:kern w:val="0"/>
          <w:sz w:val="22"/>
          <w:szCs w:val="22"/>
          <w:lang w:val="ru-RU" w:eastAsia="ru-RU" w:bidi="ar-SA"/>
        </w:rPr>
        <w:t xml:space="preserve">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w:t>
      </w:r>
      <w:r w:rsidRPr="003B6D4C">
        <w:rPr>
          <w:rFonts w:eastAsia="Times New Roman" w:cs="Times New Roman"/>
          <w:i/>
          <w:kern w:val="0"/>
          <w:sz w:val="22"/>
          <w:szCs w:val="22"/>
          <w:lang w:val="ru-RU" w:eastAsia="ru-RU" w:bidi="ar-SA"/>
        </w:rPr>
        <w:t xml:space="preserve">предложенной участником </w:t>
      </w:r>
      <w:r w:rsidRPr="003B6D4C">
        <w:rPr>
          <w:rFonts w:eastAsia="Times New Roman" w:cs="Times New Roman"/>
          <w:kern w:val="0"/>
          <w:sz w:val="22"/>
          <w:szCs w:val="22"/>
          <w:lang w:val="ru-RU" w:eastAsia="ru-RU" w:bidi="ar-SA"/>
        </w:rPr>
        <w:t>на количество Товара</w:t>
      </w:r>
      <w:r w:rsidRPr="003B6D4C">
        <w:rPr>
          <w:rFonts w:eastAsia="Times New Roman" w:cs="Times New Roman"/>
          <w:i/>
          <w:kern w:val="0"/>
          <w:sz w:val="22"/>
          <w:szCs w:val="22"/>
          <w:lang w:val="ru-RU" w:eastAsia="ru-RU" w:bidi="ar-SA"/>
        </w:rPr>
        <w:t>.</w:t>
      </w:r>
    </w:p>
    <w:p w14:paraId="49DC825C" w14:textId="77777777" w:rsidR="003B6D4C" w:rsidRPr="003B6D4C" w:rsidRDefault="003B6D4C" w:rsidP="003B6D4C">
      <w:pPr>
        <w:widowControl/>
        <w:suppressAutoHyphens w:val="0"/>
        <w:autoSpaceDE w:val="0"/>
        <w:adjustRightInd w:val="0"/>
        <w:ind w:firstLine="709"/>
        <w:jc w:val="both"/>
        <w:textAlignment w:val="auto"/>
        <w:rPr>
          <w:rFonts w:eastAsia="Times New Roman" w:cs="Times New Roman"/>
          <w:color w:val="000000"/>
          <w:kern w:val="0"/>
          <w:sz w:val="22"/>
          <w:szCs w:val="22"/>
          <w:lang w:val="ru-RU" w:eastAsia="ru-RU" w:bidi="ar-SA"/>
        </w:rPr>
      </w:pPr>
      <w:r w:rsidRPr="003B6D4C">
        <w:rPr>
          <w:rFonts w:eastAsia="Times New Roman" w:cs="Times New Roman"/>
          <w:color w:val="000000"/>
          <w:kern w:val="0"/>
          <w:sz w:val="22"/>
          <w:szCs w:val="22"/>
          <w:lang w:val="ru-RU" w:eastAsia="ru-RU" w:bidi="ar-SA"/>
        </w:rPr>
        <w:lastRenderedPageBreak/>
        <w:t>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81D7DE" w14:textId="77777777" w:rsidR="003B6D4C" w:rsidRP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3. Срок (период) поставки Товара</w:t>
      </w:r>
    </w:p>
    <w:p w14:paraId="2F432E53" w14:textId="5DA765E6" w:rsidR="00BC4382" w:rsidRPr="00BC4382" w:rsidRDefault="003B6D4C" w:rsidP="00BC4382">
      <w:pPr>
        <w:tabs>
          <w:tab w:val="left" w:pos="10348"/>
        </w:tabs>
        <w:jc w:val="both"/>
        <w:rPr>
          <w:sz w:val="22"/>
          <w:szCs w:val="22"/>
          <w:lang w:val="ru-RU"/>
        </w:rPr>
      </w:pPr>
      <w:r w:rsidRPr="003B6D4C">
        <w:rPr>
          <w:rFonts w:eastAsia="Times New Roman" w:cs="Times New Roman"/>
          <w:bCs/>
          <w:kern w:val="0"/>
          <w:sz w:val="22"/>
          <w:lang w:val="ru-RU" w:eastAsia="en-US" w:bidi="ar-SA"/>
        </w:rPr>
        <w:t>3.1. Поставка Товара осуществляется</w:t>
      </w:r>
      <w:r w:rsidR="00CA7801">
        <w:rPr>
          <w:rFonts w:eastAsia="Times New Roman" w:cs="Times New Roman"/>
          <w:bCs/>
          <w:kern w:val="0"/>
          <w:sz w:val="22"/>
          <w:lang w:val="ru-RU" w:eastAsia="en-US" w:bidi="ar-SA"/>
        </w:rPr>
        <w:t xml:space="preserve">: </w:t>
      </w:r>
      <w:r w:rsidR="00CF6810">
        <w:rPr>
          <w:b/>
          <w:sz w:val="22"/>
          <w:szCs w:val="22"/>
          <w:lang w:val="ru-RU"/>
        </w:rPr>
        <w:t xml:space="preserve">со дня заключения Контракта до </w:t>
      </w:r>
      <w:r w:rsidR="00845747">
        <w:rPr>
          <w:b/>
          <w:sz w:val="22"/>
          <w:szCs w:val="22"/>
          <w:lang w:val="ru-RU"/>
        </w:rPr>
        <w:t>11</w:t>
      </w:r>
      <w:r w:rsidR="00CF6810">
        <w:rPr>
          <w:b/>
          <w:sz w:val="22"/>
          <w:szCs w:val="22"/>
          <w:lang w:val="ru-RU"/>
        </w:rPr>
        <w:t xml:space="preserve"> </w:t>
      </w:r>
      <w:r w:rsidR="00DB7950">
        <w:rPr>
          <w:b/>
          <w:sz w:val="22"/>
          <w:szCs w:val="22"/>
          <w:lang w:val="ru-RU"/>
        </w:rPr>
        <w:t>декабря</w:t>
      </w:r>
      <w:r w:rsidR="00CF6810">
        <w:rPr>
          <w:b/>
          <w:sz w:val="22"/>
          <w:szCs w:val="22"/>
          <w:lang w:val="ru-RU"/>
        </w:rPr>
        <w:t xml:space="preserve"> 2023 года включительно.</w:t>
      </w:r>
    </w:p>
    <w:p w14:paraId="3F54F55A" w14:textId="77777777" w:rsidR="003B6D4C" w:rsidRPr="003B6D4C" w:rsidRDefault="003B6D4C" w:rsidP="00CF6810">
      <w:pPr>
        <w:widowControl/>
        <w:suppressAutoHyphens w:val="0"/>
        <w:autoSpaceDE w:val="0"/>
        <w:adjustRightInd w:val="0"/>
        <w:jc w:val="both"/>
        <w:textAlignment w:val="auto"/>
        <w:rPr>
          <w:rFonts w:eastAsia="Times New Roman" w:cs="Times New Roman"/>
          <w:bCs/>
          <w:kern w:val="0"/>
          <w:sz w:val="22"/>
          <w:lang w:val="ru-RU" w:eastAsia="en-US" w:bidi="ar-SA"/>
        </w:rPr>
      </w:pPr>
      <w:r w:rsidRPr="003B6D4C">
        <w:rPr>
          <w:rFonts w:eastAsia="Times New Roman" w:cs="Times New Roman"/>
          <w:bCs/>
          <w:kern w:val="0"/>
          <w:sz w:val="22"/>
          <w:lang w:val="ru-RU" w:eastAsia="en-US" w:bidi="ar-SA"/>
        </w:rPr>
        <w:t>3.2. Поставка Товара должна осуществляться по рабочим дням с 09.00 час. до 17.00 час. (по пятницам с 09.00 час. до 16.00 час.).</w:t>
      </w:r>
    </w:p>
    <w:p w14:paraId="3955574F" w14:textId="77777777" w:rsidR="003B6D4C" w:rsidRP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4. Порядок поставки Товара</w:t>
      </w:r>
    </w:p>
    <w:p w14:paraId="1A0354D5" w14:textId="77777777" w:rsidR="003B6D4C" w:rsidRPr="003B6D4C" w:rsidRDefault="003B6D4C" w:rsidP="003B6D4C">
      <w:pPr>
        <w:widowControl/>
        <w:suppressAutoHyphens w:val="0"/>
        <w:autoSpaceDN/>
        <w:ind w:firstLine="567"/>
        <w:jc w:val="both"/>
        <w:textAlignment w:val="auto"/>
        <w:rPr>
          <w:rFonts w:eastAsia="Times New Roman" w:cs="Times New Roman"/>
          <w:b/>
          <w:i/>
          <w:kern w:val="0"/>
          <w:sz w:val="22"/>
          <w:lang w:val="ru-RU" w:eastAsia="ru-RU" w:bidi="ar-SA"/>
        </w:rPr>
      </w:pPr>
      <w:r w:rsidRPr="003B6D4C">
        <w:rPr>
          <w:rFonts w:eastAsia="Times New Roman" w:cs="Times New Roman"/>
          <w:kern w:val="0"/>
          <w:sz w:val="22"/>
          <w:lang w:val="ru-RU" w:eastAsia="ru-RU" w:bidi="ar-SA"/>
        </w:rPr>
        <w:t xml:space="preserve">4.1. Поставка Товара включает в себя доставку Товара по указанному в Контракте адресу Заказчика, погрузочно-разгрузочные работы, а также сборку и установку </w:t>
      </w:r>
      <w:r w:rsidR="00456B19" w:rsidRPr="003B6D4C">
        <w:rPr>
          <w:rFonts w:eastAsia="Times New Roman" w:cs="Times New Roman"/>
          <w:kern w:val="0"/>
          <w:sz w:val="22"/>
          <w:lang w:val="ru-RU" w:eastAsia="ru-RU" w:bidi="ar-SA"/>
        </w:rPr>
        <w:t>Товара в случае, если</w:t>
      </w:r>
      <w:r w:rsidRPr="003B6D4C">
        <w:rPr>
          <w:rFonts w:eastAsia="Times New Roman" w:cs="Times New Roman"/>
          <w:kern w:val="0"/>
          <w:sz w:val="22"/>
          <w:lang w:val="ru-RU" w:eastAsia="ru-RU" w:bidi="ar-SA"/>
        </w:rPr>
        <w:t xml:space="preserve"> Товар поставляется в разобранном виде. </w:t>
      </w:r>
      <w:bookmarkStart w:id="0" w:name="_GoBack"/>
      <w:bookmarkEnd w:id="0"/>
    </w:p>
    <w:p w14:paraId="0CDA2EC6"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4.2. Поставка Товара осуществляется по предварительному согласованию с Заказчиком даты и времени поставки, с учетом раздела 3 настоящего Контракта.</w:t>
      </w:r>
    </w:p>
    <w:p w14:paraId="294108A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3EF65E70" w14:textId="77777777" w:rsidR="003B6D4C" w:rsidRP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 xml:space="preserve">5. Порядок и срок приемки поставленного Товара, оформление результатов приемки </w:t>
      </w:r>
    </w:p>
    <w:p w14:paraId="0C91D21F"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5136A429"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Для приемки Товара Заказчик вправе создать приемочную комиссию.</w:t>
      </w:r>
    </w:p>
    <w:p w14:paraId="38449BE0"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14:paraId="3B1CB831"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57D3052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5579320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5.3. Порядок осуществления приемки поставленного Товара:</w:t>
      </w:r>
    </w:p>
    <w:p w14:paraId="2580613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5.3.1. Вместе с поставленным Товаром Поставщик представляет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w:t>
      </w:r>
    </w:p>
    <w:p w14:paraId="491DBFA3"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154DAF7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6050A37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109B2FFF"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2C8D0C79"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3A2458B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5.3.5. Поставщик своими силами и за свой счет обязан устранить недостатки Товара в установленный Заказчиком срок.</w:t>
      </w:r>
    </w:p>
    <w:p w14:paraId="1F6B7D3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79B00EB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7232150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14:paraId="065D28AD"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3EEE2FD1"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52AD3CE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5.3.9. Товар считается поставленным со дня подписания Заказчиком акта приемки Товара. </w:t>
      </w:r>
    </w:p>
    <w:p w14:paraId="5B05DA1B" w14:textId="77777777" w:rsid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0A8D3180" w14:textId="77777777" w:rsidR="00EC5BEA" w:rsidRPr="003B6D4C" w:rsidRDefault="00EC5BEA" w:rsidP="003B6D4C">
      <w:pPr>
        <w:widowControl/>
        <w:suppressAutoHyphens w:val="0"/>
        <w:autoSpaceDN/>
        <w:ind w:firstLine="567"/>
        <w:jc w:val="both"/>
        <w:textAlignment w:val="auto"/>
        <w:rPr>
          <w:rFonts w:eastAsia="Times New Roman" w:cs="Times New Roman"/>
          <w:kern w:val="0"/>
          <w:sz w:val="22"/>
          <w:lang w:val="ru-RU" w:eastAsia="ru-RU" w:bidi="ar-SA"/>
        </w:rPr>
      </w:pPr>
    </w:p>
    <w:p w14:paraId="65B0C05B" w14:textId="77777777" w:rsidR="003B6D4C" w:rsidRP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14:paraId="48D0607D" w14:textId="77777777" w:rsidR="003B6D4C" w:rsidRPr="003B6D4C" w:rsidRDefault="003B6D4C" w:rsidP="003B6D4C">
      <w:pPr>
        <w:widowControl/>
        <w:suppressAutoHyphens w:val="0"/>
        <w:autoSpaceDN/>
        <w:ind w:firstLine="567"/>
        <w:jc w:val="center"/>
        <w:textAlignment w:val="auto"/>
        <w:rPr>
          <w:rFonts w:eastAsia="Times New Roman" w:cs="Times New Roman"/>
          <w:kern w:val="0"/>
          <w:lang w:val="ru-RU" w:eastAsia="ru-RU" w:bidi="ar-SA"/>
        </w:rPr>
      </w:pPr>
    </w:p>
    <w:p w14:paraId="7D1277CB" w14:textId="77777777" w:rsidR="003B6D4C" w:rsidRPr="003B6D4C" w:rsidRDefault="003B6D4C" w:rsidP="003B6D4C">
      <w:pPr>
        <w:widowControl/>
        <w:suppressAutoHyphens w:val="0"/>
        <w:autoSpaceDN/>
        <w:ind w:firstLine="567"/>
        <w:jc w:val="both"/>
        <w:textAlignment w:val="auto"/>
        <w:rPr>
          <w:rFonts w:eastAsia="Times New Roman" w:cs="Times New Roman"/>
          <w:b/>
          <w:i/>
          <w:kern w:val="0"/>
          <w:sz w:val="22"/>
          <w:lang w:val="ru-RU" w:eastAsia="ru-RU" w:bidi="ar-SA"/>
        </w:rPr>
      </w:pPr>
      <w:r w:rsidRPr="003B6D4C">
        <w:rPr>
          <w:rFonts w:eastAsia="Times New Roman" w:cs="Times New Roman"/>
          <w:kern w:val="0"/>
          <w:sz w:val="22"/>
          <w:lang w:val="ru-RU" w:eastAsia="ru-RU" w:bidi="ar-SA"/>
        </w:rPr>
        <w:t>6.1. Качество поставляемого Товара должно полностью соответствовать требованиям, указанным в приложении № 1 к настоящему Контракту</w:t>
      </w:r>
      <w:r w:rsidR="00CA7801">
        <w:rPr>
          <w:rFonts w:eastAsia="Times New Roman" w:cs="Times New Roman"/>
          <w:kern w:val="0"/>
          <w:sz w:val="22"/>
          <w:lang w:val="ru-RU" w:eastAsia="ru-RU" w:bidi="ar-SA"/>
        </w:rPr>
        <w:t>.</w:t>
      </w:r>
    </w:p>
    <w:p w14:paraId="488AA586"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9FCEC69"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7062CBE"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2EF627E" w14:textId="77777777" w:rsidR="003B6D4C" w:rsidRPr="003B6D4C" w:rsidRDefault="003B6D4C" w:rsidP="003B6D4C">
      <w:pPr>
        <w:widowControl/>
        <w:suppressAutoHyphens w:val="0"/>
        <w:autoSpaceDN/>
        <w:ind w:firstLine="567"/>
        <w:jc w:val="both"/>
        <w:textAlignment w:val="auto"/>
        <w:rPr>
          <w:rFonts w:eastAsia="Times New Roman" w:cs="Times New Roman"/>
          <w:b/>
          <w:i/>
          <w:kern w:val="0"/>
          <w:sz w:val="22"/>
          <w:lang w:val="ru-RU" w:eastAsia="ru-RU" w:bidi="ar-SA"/>
        </w:rPr>
      </w:pPr>
      <w:r w:rsidRPr="003B6D4C">
        <w:rPr>
          <w:rFonts w:eastAsia="Times New Roman" w:cs="Times New Roman"/>
          <w:kern w:val="0"/>
          <w:sz w:val="22"/>
          <w:lang w:val="ru-RU" w:eastAsia="ru-RU" w:bidi="ar-SA"/>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44A26413"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w:t>
      </w:r>
    </w:p>
    <w:p w14:paraId="24E600C0" w14:textId="77777777" w:rsid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6.5. На время ремонта дефектный Товар, по требованию Заказчика, подлежит замене на аналогичный новый Товар.</w:t>
      </w:r>
    </w:p>
    <w:p w14:paraId="26B7830B" w14:textId="77777777" w:rsidR="00EC5BEA" w:rsidRPr="003B6D4C" w:rsidRDefault="00EC5BEA" w:rsidP="003B6D4C">
      <w:pPr>
        <w:widowControl/>
        <w:suppressAutoHyphens w:val="0"/>
        <w:autoSpaceDN/>
        <w:ind w:firstLine="567"/>
        <w:jc w:val="both"/>
        <w:textAlignment w:val="auto"/>
        <w:rPr>
          <w:rFonts w:eastAsia="Times New Roman" w:cs="Times New Roman"/>
          <w:kern w:val="0"/>
          <w:sz w:val="22"/>
          <w:lang w:val="ru-RU" w:eastAsia="ru-RU" w:bidi="ar-SA"/>
        </w:rPr>
      </w:pPr>
    </w:p>
    <w:p w14:paraId="692B06CC"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7. Права и обязанности Сторон</w:t>
      </w:r>
    </w:p>
    <w:p w14:paraId="32B0BD17"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4152F44C"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7.1. Заказчик обязан:</w:t>
      </w:r>
    </w:p>
    <w:p w14:paraId="2672D26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7.1.1. Принять поставленный Товар в порядке и сроки, предусмотренные Контрактом. Указать Поставщику места размещения Товара.</w:t>
      </w:r>
    </w:p>
    <w:p w14:paraId="1DFE047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34FD532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7.2. Заказчик вправе:</w:t>
      </w:r>
    </w:p>
    <w:p w14:paraId="756B8216"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7.2.1. Требовать надлежащего исполнения обязательств в соответствии с условиями Контракта.</w:t>
      </w:r>
    </w:p>
    <w:p w14:paraId="386A896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6A26986C"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7.2.3. Запрашивать у Поставщика информацию о ходе и состоянии исполнения обязательств по Контракту.</w:t>
      </w:r>
    </w:p>
    <w:p w14:paraId="65B25D2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lastRenderedPageBreak/>
        <w:t>7.2.4. Осуществлять контроль за порядком и сроками поставки Товара, не вмешиваясь в оперативно-хозяйственную деятельность Поставщика.</w:t>
      </w:r>
    </w:p>
    <w:p w14:paraId="06AD371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7.2.5. Отказаться от принятия и оплаты Товара, не соответствующего требованиям Контракта.</w:t>
      </w:r>
    </w:p>
    <w:p w14:paraId="3E26C8CA"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0F1D502"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kern w:val="0"/>
          <w:sz w:val="22"/>
          <w:lang w:val="ru-RU" w:eastAsia="ru-RU" w:bidi="ar-SA"/>
        </w:rPr>
        <w:t>7.2.7. П</w:t>
      </w:r>
      <w:r w:rsidRPr="003B6D4C">
        <w:rPr>
          <w:rFonts w:eastAsia="Times New Roman" w:cs="Times New Roman"/>
          <w:color w:val="000000"/>
          <w:kern w:val="0"/>
          <w:sz w:val="22"/>
          <w:lang w:val="ru-RU" w:eastAsia="ru-RU" w:bidi="ar-SA"/>
        </w:rPr>
        <w:t>ринять решение об одностороннем отказе от исполнения Контракта.</w:t>
      </w:r>
    </w:p>
    <w:p w14:paraId="08858F96"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 Поставщик обязан:</w:t>
      </w:r>
    </w:p>
    <w:p w14:paraId="06E229AA"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7.3.1. Поставить Товар, обеспечив его надлежащее качество, в сроки, установленные Контрактом.</w:t>
      </w:r>
    </w:p>
    <w:p w14:paraId="2D650CC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14:paraId="18A782EA"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D55F7F6"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14:paraId="161697F9"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7.3.5. Представлять по запросу Заказчика в сроки, указанные в таком запросе, информацию о ходе исполнения обязательств по Контракту.</w:t>
      </w:r>
    </w:p>
    <w:p w14:paraId="7BD0EBD1"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8F3B241"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0A2EDE"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7.3.8. Незамедлительно уведомлять Заказчика обо всех созданных в процессе исполнения Контракта объектах интеллектуальной собственности.</w:t>
      </w:r>
    </w:p>
    <w:p w14:paraId="19B4F0E3"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7.3.9. Понести риск случайной гибели или случайного повреждения Товара до подписания акта приемки Товара Заказчиком.</w:t>
      </w:r>
    </w:p>
    <w:p w14:paraId="4D8A0011"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7.3.10. Устранить выявленные недостатки поставленного Товара в порядке и сроки, установленные Контрактом.</w:t>
      </w:r>
    </w:p>
    <w:p w14:paraId="4231709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DB8C6E3"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34B2EC99"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7.3.13. Нести ответственность перед Заказчиком за действия привлекаемых третьих лиц.</w:t>
      </w:r>
    </w:p>
    <w:p w14:paraId="4F2B866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7.4. Поставщик вправе:</w:t>
      </w:r>
    </w:p>
    <w:p w14:paraId="53D092BB"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7.4.1. Требовать подписания документов об исполнении им обязательств по Контракту от Заказчика.</w:t>
      </w:r>
    </w:p>
    <w:p w14:paraId="039A044D"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7.4.2. Требовать оплаты по Контракту в случае надлежащего исполнения своих обязательств по Контракту.</w:t>
      </w:r>
    </w:p>
    <w:p w14:paraId="46A3B4D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7.4.3. Направить уполномоченного представителя для передачи Товара Заказчику с правом подписи акта приемки Товара.</w:t>
      </w:r>
    </w:p>
    <w:p w14:paraId="115CB4A2"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 xml:space="preserve">8. Ответственность Сторон </w:t>
      </w:r>
    </w:p>
    <w:p w14:paraId="2C8A6440"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5434A3F8"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2834E3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25B7343"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kern w:val="0"/>
          <w:sz w:val="22"/>
          <w:lang w:val="ru-RU" w:eastAsia="ru-RU" w:bidi="ar-SA"/>
        </w:rPr>
        <w:t xml:space="preserve">8.2.1. Пеня начисляется за каждый день </w:t>
      </w:r>
      <w:r w:rsidRPr="003B6D4C">
        <w:rPr>
          <w:rFonts w:eastAsia="Times New Roman" w:cs="Times New Roman"/>
          <w:color w:val="000000"/>
          <w:kern w:val="0"/>
          <w:sz w:val="22"/>
          <w:lang w:val="ru-RU" w:eastAsia="ru-RU" w:bidi="ar-SA"/>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61936F"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F61B560"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27814F5"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lastRenderedPageBreak/>
        <w:t>1000 рублей, если цена контракта не превышает 3 млн. рублей (включительно);</w:t>
      </w:r>
    </w:p>
    <w:p w14:paraId="33C8F729"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FBEB8E9"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2C8946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3F1A0B0"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57AE4A0A"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45B541F"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10 процентов цены контракта (этапа) в случае, если цена контракта (этапа) не превышает 3 млн. рублей;</w:t>
      </w:r>
    </w:p>
    <w:p w14:paraId="4EB71815"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123A9E7"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039FFAD"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а) в случае, если цена контракта не превышает начальную (максимальную) цену контракта:</w:t>
      </w:r>
    </w:p>
    <w:p w14:paraId="3C1253E2"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10 процентов начальной (максимальной) цены контракта, если цена контракта не превышает 3 млн. рублей;</w:t>
      </w:r>
    </w:p>
    <w:p w14:paraId="2628DC3F"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б) в случае, если цена контракта превышает начальную (максимальную) цену контракта:</w:t>
      </w:r>
    </w:p>
    <w:p w14:paraId="089619E2"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10 процентов цены контракта, если цена контракта не превышает 3 млн. рублей;</w:t>
      </w:r>
    </w:p>
    <w:p w14:paraId="016BA109"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90D9703"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1000 рублей, если цена контракта не превышает 3 млн. рублей;</w:t>
      </w:r>
    </w:p>
    <w:p w14:paraId="3966FF2B"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57F8FD"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CF7D455" w14:textId="77777777" w:rsidR="003B6D4C" w:rsidRPr="003B6D4C" w:rsidRDefault="003B6D4C" w:rsidP="003B6D4C">
      <w:pPr>
        <w:widowControl/>
        <w:shd w:val="clear" w:color="auto" w:fill="FFFFFF"/>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color w:val="000000"/>
          <w:kern w:val="0"/>
          <w:sz w:val="22"/>
          <w:lang w:val="ru-RU" w:eastAsia="ru-RU" w:bidi="ar-SA"/>
        </w:rPr>
        <w:t xml:space="preserve">8.5. </w:t>
      </w:r>
      <w:r w:rsidRPr="003B6D4C">
        <w:rPr>
          <w:rFonts w:eastAsia="Times New Roman" w:cs="Times New Roman"/>
          <w:kern w:val="0"/>
          <w:sz w:val="22"/>
          <w:lang w:val="ru-RU" w:eastAsia="ru-RU"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99933A"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8.6. Уплата неустойки (штрафа, пени) не освобождает Стороны от выполнения принятых обязательств.</w:t>
      </w:r>
    </w:p>
    <w:p w14:paraId="30B1E373"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8.7. Указанная в настоящем разделе неустойка (штрафы, пени) взимается за каждое нарушение в отдельности.</w:t>
      </w:r>
    </w:p>
    <w:p w14:paraId="336F8247"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E5ACEB" w14:textId="77777777" w:rsid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21278605"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lastRenderedPageBreak/>
        <w:t>9. Срок действия Контракта</w:t>
      </w:r>
    </w:p>
    <w:p w14:paraId="044D2EB5"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200594C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но не позднее «31» декабря 202</w:t>
      </w:r>
      <w:r w:rsidR="00940527">
        <w:rPr>
          <w:rFonts w:eastAsia="Times New Roman" w:cs="Times New Roman"/>
          <w:kern w:val="0"/>
          <w:sz w:val="22"/>
          <w:lang w:val="ru-RU" w:eastAsia="ru-RU" w:bidi="ar-SA"/>
        </w:rPr>
        <w:t>3</w:t>
      </w:r>
      <w:r w:rsidRPr="003B6D4C">
        <w:rPr>
          <w:rFonts w:eastAsia="Times New Roman" w:cs="Times New Roman"/>
          <w:kern w:val="0"/>
          <w:sz w:val="22"/>
          <w:lang w:val="ru-RU" w:eastAsia="ru-RU" w:bidi="ar-SA"/>
        </w:rPr>
        <w:t xml:space="preserve"> года.</w:t>
      </w:r>
    </w:p>
    <w:p w14:paraId="11291A31"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9.2. Обязательства по настоящему Контракту в части оплаты не могут наступать ранее его регистрации в Реестре государственных контрактов.</w:t>
      </w:r>
    </w:p>
    <w:p w14:paraId="70DE8E5C"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250840FB"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10. Порядок изменения и расторжения Контракта</w:t>
      </w:r>
    </w:p>
    <w:p w14:paraId="48B1A3D7"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61E753F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28CCA9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6E444ACE"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kern w:val="0"/>
          <w:sz w:val="22"/>
          <w:lang w:val="ru-RU" w:eastAsia="ru-RU" w:bidi="ar-SA"/>
        </w:rPr>
        <w:t xml:space="preserve">10.3. Расторжение Контракта допускается по соглашению Сторон, по решению суда, в </w:t>
      </w:r>
      <w:r w:rsidRPr="003B6D4C">
        <w:rPr>
          <w:rFonts w:eastAsia="Times New Roman" w:cs="Times New Roman"/>
          <w:color w:val="000000"/>
          <w:kern w:val="0"/>
          <w:sz w:val="22"/>
          <w:lang w:val="ru-RU" w:eastAsia="ru-RU" w:bidi="ar-SA"/>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CF6C623"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aps/>
          <w:color w:val="000000"/>
          <w:kern w:val="0"/>
          <w:sz w:val="22"/>
          <w:lang w:val="ru-RU" w:eastAsia="ru-RU" w:bidi="ar-SA"/>
        </w:rPr>
        <w:t>10.</w:t>
      </w:r>
      <w:r w:rsidRPr="003B6D4C">
        <w:rPr>
          <w:rFonts w:eastAsia="Times New Roman" w:cs="Times New Roman"/>
          <w:color w:val="000000"/>
          <w:kern w:val="0"/>
          <w:sz w:val="22"/>
          <w:lang w:val="ru-RU" w:eastAsia="ru-RU" w:bidi="ar-SA"/>
        </w:rPr>
        <w:t>4. Решение об одностороннем отказе от исполнения Контракта принимается Заказчиком в следующих случаях:</w:t>
      </w:r>
    </w:p>
    <w:p w14:paraId="321BFC84"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6B31896"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 xml:space="preserve">10.4.2. При неоднократном и/или существенном нарушении сроков поставки Товара. </w:t>
      </w:r>
    </w:p>
    <w:p w14:paraId="4FC31B04" w14:textId="77777777" w:rsidR="003B6D4C" w:rsidRPr="003B6D4C" w:rsidRDefault="003B6D4C" w:rsidP="003B6D4C">
      <w:pPr>
        <w:widowControl/>
        <w:suppressAutoHyphens w:val="0"/>
        <w:autoSpaceDN/>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0AF05148"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10.4.4. В случае, если Поставщик отказывается устранить недостатки, указанные в акте об отказе в приемке поставленного Товара.</w:t>
      </w:r>
    </w:p>
    <w:p w14:paraId="406AEF0E"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color w:val="000000"/>
          <w:kern w:val="0"/>
          <w:sz w:val="22"/>
          <w:lang w:val="ru-RU" w:eastAsia="ru-RU" w:bidi="ar-SA"/>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sidRPr="003B6D4C">
        <w:rPr>
          <w:rFonts w:eastAsia="Times New Roman" w:cs="Times New Roman"/>
          <w:kern w:val="0"/>
          <w:sz w:val="22"/>
          <w:lang w:val="ru-RU" w:eastAsia="ru-RU" w:bidi="ar-SA"/>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6161B2E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C18C79D"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10.7. </w:t>
      </w:r>
      <w:bookmarkStart w:id="1" w:name="P12E0"/>
      <w:bookmarkEnd w:id="1"/>
      <w:r w:rsidRPr="003B6D4C">
        <w:rPr>
          <w:rFonts w:eastAsia="Times New Roman" w:cs="Times New Roman"/>
          <w:kern w:val="0"/>
          <w:sz w:val="22"/>
          <w:lang w:val="ru-RU" w:eastAsia="ru-RU" w:bidi="ar-SA"/>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5DAEDCBA"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1856ADCE"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lastRenderedPageBreak/>
        <w:t xml:space="preserve">10.9. </w:t>
      </w:r>
      <w:bookmarkStart w:id="4" w:name="P12F8"/>
      <w:bookmarkStart w:id="5" w:name="P12FA"/>
      <w:bookmarkStart w:id="6" w:name="P12FC"/>
      <w:bookmarkStart w:id="7" w:name="P12FE"/>
      <w:bookmarkEnd w:id="4"/>
      <w:bookmarkEnd w:id="5"/>
      <w:bookmarkEnd w:id="6"/>
      <w:bookmarkEnd w:id="7"/>
      <w:r w:rsidRPr="003B6D4C">
        <w:rPr>
          <w:rFonts w:eastAsia="Times New Roman" w:cs="Times New Roman"/>
          <w:kern w:val="0"/>
          <w:sz w:val="22"/>
          <w:lang w:val="ru-RU" w:eastAsia="ru-RU" w:bidi="ar-SA"/>
        </w:rPr>
        <w:t xml:space="preserve">Поставщик вправе принять решение об одностороннем отказе от исполнения Контракта по основаниям, предусмотренным </w:t>
      </w:r>
      <w:hyperlink r:id="rId8" w:history="1">
        <w:r w:rsidRPr="003B6D4C">
          <w:rPr>
            <w:rFonts w:eastAsia="Times New Roman" w:cs="Times New Roman"/>
            <w:kern w:val="0"/>
            <w:sz w:val="22"/>
            <w:lang w:val="ru-RU" w:eastAsia="ru-RU" w:bidi="ar-SA"/>
          </w:rPr>
          <w:t>Гражданским кодексом Российской Федерации</w:t>
        </w:r>
      </w:hyperlink>
      <w:r w:rsidRPr="003B6D4C">
        <w:rPr>
          <w:rFonts w:eastAsia="Times New Roman" w:cs="Times New Roman"/>
          <w:kern w:val="0"/>
          <w:sz w:val="22"/>
          <w:lang w:val="ru-RU" w:eastAsia="ru-RU" w:bidi="ar-SA"/>
        </w:rPr>
        <w:t xml:space="preserve"> для одностороннего отказа от исполнения отдельных видов обязательств.</w:t>
      </w:r>
      <w:bookmarkStart w:id="8" w:name="P1300"/>
      <w:bookmarkEnd w:id="8"/>
    </w:p>
    <w:p w14:paraId="5056705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9" w:name="P1302"/>
      <w:bookmarkEnd w:id="9"/>
    </w:p>
    <w:p w14:paraId="1F20451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406955D"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bookmarkStart w:id="10" w:name="P1304"/>
      <w:bookmarkEnd w:id="10"/>
      <w:r w:rsidRPr="003B6D4C">
        <w:rPr>
          <w:rFonts w:eastAsia="Times New Roman" w:cs="Times New Roman"/>
          <w:kern w:val="0"/>
          <w:sz w:val="22"/>
          <w:lang w:val="ru-RU" w:eastAsia="ru-RU" w:bidi="ar-SA"/>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B9CD1BF"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11. Обстоятельства непреодолимой силы (форс-мажор)</w:t>
      </w:r>
    </w:p>
    <w:p w14:paraId="4A2778BC"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674F90F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2788D25"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CBC09A"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12. Порядок рассмотрения споров</w:t>
      </w:r>
    </w:p>
    <w:p w14:paraId="44A886AC"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10434D34"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0F579C5" w14:textId="77777777" w:rsidR="003B6D4C" w:rsidRPr="003B6D4C" w:rsidRDefault="003B6D4C" w:rsidP="003B6D4C">
      <w:pPr>
        <w:widowControl/>
        <w:suppressAutoHyphens w:val="0"/>
        <w:autoSpaceDN/>
        <w:ind w:firstLine="567"/>
        <w:jc w:val="both"/>
        <w:textAlignment w:val="auto"/>
        <w:rPr>
          <w:rFonts w:eastAsia="Times New Roman" w:cs="Times New Roman"/>
          <w:b/>
          <w:kern w:val="0"/>
          <w:sz w:val="22"/>
          <w:lang w:val="ru-RU" w:eastAsia="ru-RU" w:bidi="ar-SA"/>
        </w:rPr>
      </w:pPr>
      <w:r w:rsidRPr="003B6D4C">
        <w:rPr>
          <w:rFonts w:eastAsia="Times New Roman" w:cs="Times New Roman"/>
          <w:kern w:val="0"/>
          <w:sz w:val="22"/>
          <w:lang w:val="ru-RU" w:eastAsia="ru-RU" w:bidi="ar-SA"/>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44D1EAE" w14:textId="77777777" w:rsidR="003B6D4C" w:rsidRDefault="003B6D4C" w:rsidP="003B6D4C">
      <w:pPr>
        <w:suppressAutoHyphens w:val="0"/>
        <w:autoSpaceDE w:val="0"/>
        <w:adjustRightInd w:val="0"/>
        <w:spacing w:before="120"/>
        <w:jc w:val="center"/>
        <w:textAlignment w:val="auto"/>
        <w:rPr>
          <w:rFonts w:eastAsia="Times New Roman" w:cs="Times New Roman"/>
          <w:b/>
          <w:color w:val="000000"/>
          <w:kern w:val="0"/>
          <w:sz w:val="22"/>
          <w:lang w:val="ru-RU" w:eastAsia="ru-RU" w:bidi="ar-SA"/>
        </w:rPr>
      </w:pPr>
      <w:r w:rsidRPr="003B6D4C">
        <w:rPr>
          <w:rFonts w:eastAsia="Times New Roman" w:cs="Times New Roman"/>
          <w:b/>
          <w:caps/>
          <w:color w:val="000000"/>
          <w:kern w:val="0"/>
          <w:sz w:val="22"/>
          <w:lang w:val="ru-RU" w:eastAsia="ru-RU" w:bidi="ar-SA"/>
        </w:rPr>
        <w:t>13. А</w:t>
      </w:r>
      <w:r w:rsidRPr="003B6D4C">
        <w:rPr>
          <w:rFonts w:eastAsia="Times New Roman" w:cs="Times New Roman"/>
          <w:b/>
          <w:color w:val="000000"/>
          <w:kern w:val="0"/>
          <w:sz w:val="22"/>
          <w:lang w:val="ru-RU" w:eastAsia="ru-RU" w:bidi="ar-SA"/>
        </w:rPr>
        <w:t>нтикоррупционная оговорка</w:t>
      </w:r>
    </w:p>
    <w:p w14:paraId="7D9EE82D" w14:textId="77777777" w:rsidR="00EC5BEA" w:rsidRPr="003B6D4C" w:rsidRDefault="00EC5BEA" w:rsidP="003B6D4C">
      <w:pPr>
        <w:suppressAutoHyphens w:val="0"/>
        <w:autoSpaceDE w:val="0"/>
        <w:adjustRightInd w:val="0"/>
        <w:spacing w:before="120"/>
        <w:jc w:val="center"/>
        <w:textAlignment w:val="auto"/>
        <w:rPr>
          <w:rFonts w:eastAsia="Times New Roman" w:cs="Times New Roman"/>
          <w:b/>
          <w:color w:val="000000"/>
          <w:kern w:val="0"/>
          <w:sz w:val="22"/>
          <w:lang w:val="ru-RU" w:eastAsia="ru-RU" w:bidi="ar-SA"/>
        </w:rPr>
      </w:pPr>
    </w:p>
    <w:p w14:paraId="543E1263" w14:textId="77777777" w:rsidR="003B6D4C" w:rsidRPr="003B6D4C" w:rsidRDefault="003B6D4C" w:rsidP="003B6D4C">
      <w:pPr>
        <w:suppressAutoHyphens w:val="0"/>
        <w:autoSpaceDE w:val="0"/>
        <w:adjustRightInd w:val="0"/>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544C89" w14:textId="77777777" w:rsidR="003B6D4C" w:rsidRPr="003B6D4C" w:rsidRDefault="003B6D4C" w:rsidP="003B6D4C">
      <w:pPr>
        <w:suppressAutoHyphens w:val="0"/>
        <w:autoSpaceDE w:val="0"/>
        <w:adjustRightInd w:val="0"/>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09052C" w14:textId="77777777" w:rsidR="003B6D4C" w:rsidRPr="003B6D4C" w:rsidRDefault="003B6D4C" w:rsidP="003B6D4C">
      <w:pPr>
        <w:suppressAutoHyphens w:val="0"/>
        <w:autoSpaceDE w:val="0"/>
        <w:adjustRightInd w:val="0"/>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186E48" w14:textId="77777777" w:rsidR="003B6D4C" w:rsidRPr="003B6D4C" w:rsidRDefault="003B6D4C" w:rsidP="003B6D4C">
      <w:pPr>
        <w:suppressAutoHyphens w:val="0"/>
        <w:autoSpaceDE w:val="0"/>
        <w:adjustRightInd w:val="0"/>
        <w:ind w:firstLine="567"/>
        <w:jc w:val="both"/>
        <w:textAlignment w:val="auto"/>
        <w:rPr>
          <w:rFonts w:eastAsia="Times New Roman" w:cs="Times New Roman"/>
          <w:color w:val="000000"/>
          <w:kern w:val="0"/>
          <w:sz w:val="22"/>
          <w:lang w:val="ru-RU" w:eastAsia="ru-RU" w:bidi="ar-SA"/>
        </w:rPr>
      </w:pPr>
      <w:r w:rsidRPr="003B6D4C">
        <w:rPr>
          <w:rFonts w:eastAsia="Times New Roman" w:cs="Times New Roman"/>
          <w:color w:val="000000"/>
          <w:kern w:val="0"/>
          <w:sz w:val="22"/>
          <w:lang w:val="ru-RU" w:eastAsia="ru-RU" w:bidi="ar-SA"/>
        </w:rPr>
        <w:t>13.1.3. Не совершать иных действий, нарушающих антикоррупционное законодательство Российской Федерации.</w:t>
      </w:r>
    </w:p>
    <w:p w14:paraId="36A1E688" w14:textId="77777777" w:rsidR="003A44C7" w:rsidRDefault="003A44C7"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68807976" w14:textId="77777777" w:rsidR="003A44C7" w:rsidRDefault="003A44C7"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2B3313F6" w14:textId="77777777" w:rsidR="003A44C7" w:rsidRDefault="003A44C7"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464B9F64" w14:textId="23C08174"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lastRenderedPageBreak/>
        <w:t>14. Прочие условия</w:t>
      </w:r>
    </w:p>
    <w:p w14:paraId="5E2E93FF"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3BF08138" w14:textId="77777777" w:rsidR="003B6D4C" w:rsidRPr="003B6D4C" w:rsidRDefault="003B6D4C" w:rsidP="003B6D4C">
      <w:pPr>
        <w:widowControl/>
        <w:suppressAutoHyphens w:val="0"/>
        <w:autoSpaceDN/>
        <w:ind w:firstLine="567"/>
        <w:jc w:val="both"/>
        <w:textAlignment w:val="auto"/>
        <w:rPr>
          <w:rFonts w:eastAsia="MS Mincho" w:cs="Times New Roman"/>
          <w:kern w:val="0"/>
          <w:sz w:val="22"/>
          <w:lang w:val="ru-RU" w:eastAsia="ru-RU" w:bidi="ar-SA"/>
        </w:rPr>
      </w:pPr>
      <w:r w:rsidRPr="003B6D4C">
        <w:rPr>
          <w:rFonts w:eastAsia="Times New Roman" w:cs="Times New Roman"/>
          <w:kern w:val="0"/>
          <w:sz w:val="22"/>
          <w:lang w:val="ru-RU" w:eastAsia="ru-RU" w:bidi="ar-SA"/>
        </w:rPr>
        <w:t xml:space="preserve">14.1. </w:t>
      </w:r>
      <w:r w:rsidRPr="003B6D4C">
        <w:rPr>
          <w:rFonts w:eastAsia="MS Mincho" w:cs="Times New Roman"/>
          <w:kern w:val="0"/>
          <w:sz w:val="22"/>
          <w:lang w:val="ru-RU" w:eastAsia="ru-RU" w:bidi="ar-SA"/>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149A042F"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39F3372"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14.3. По вопросам, не предусмотренным настоящим Контрактом, Стороны руководствуются действующим законодательством Российской Федерации.</w:t>
      </w:r>
    </w:p>
    <w:p w14:paraId="3D859B58" w14:textId="77777777" w:rsidR="003B6D4C" w:rsidRP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9A54D6B" w14:textId="77777777" w:rsidR="003B6D4C" w:rsidRDefault="003B6D4C" w:rsidP="003B6D4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15. Приложения к Контракту</w:t>
      </w:r>
    </w:p>
    <w:p w14:paraId="6597E287" w14:textId="77777777" w:rsidR="00EC5BEA" w:rsidRPr="003B6D4C" w:rsidRDefault="00EC5BEA" w:rsidP="003B6D4C">
      <w:pPr>
        <w:widowControl/>
        <w:suppressAutoHyphens w:val="0"/>
        <w:autoSpaceDN/>
        <w:spacing w:before="120"/>
        <w:jc w:val="center"/>
        <w:textAlignment w:val="auto"/>
        <w:rPr>
          <w:rFonts w:eastAsia="Times New Roman" w:cs="Times New Roman"/>
          <w:b/>
          <w:kern w:val="0"/>
          <w:sz w:val="22"/>
          <w:lang w:val="ru-RU" w:eastAsia="ru-RU" w:bidi="ar-SA"/>
        </w:rPr>
      </w:pPr>
    </w:p>
    <w:p w14:paraId="0EDA3B06" w14:textId="77777777" w:rsidR="003B6D4C" w:rsidRDefault="003B6D4C" w:rsidP="003B6D4C">
      <w:pPr>
        <w:widowControl/>
        <w:suppressAutoHyphens w:val="0"/>
        <w:autoSpaceDN/>
        <w:ind w:firstLine="567"/>
        <w:jc w:val="both"/>
        <w:textAlignment w:val="auto"/>
        <w:rPr>
          <w:rFonts w:eastAsia="Times New Roman" w:cs="Times New Roman"/>
          <w:kern w:val="0"/>
          <w:sz w:val="22"/>
          <w:lang w:val="ru-RU" w:eastAsia="ru-RU" w:bidi="ar-SA"/>
        </w:rPr>
      </w:pPr>
      <w:r w:rsidRPr="003B6D4C">
        <w:rPr>
          <w:rFonts w:eastAsia="Times New Roman" w:cs="Times New Roman"/>
          <w:kern w:val="0"/>
          <w:sz w:val="22"/>
          <w:lang w:val="ru-RU" w:eastAsia="ru-RU" w:bidi="ar-SA"/>
        </w:rPr>
        <w:t xml:space="preserve">15.1. Приложение № 1 </w:t>
      </w:r>
      <w:r w:rsidR="00404130">
        <w:rPr>
          <w:rFonts w:eastAsia="Times New Roman" w:cs="Times New Roman"/>
          <w:kern w:val="0"/>
          <w:sz w:val="22"/>
          <w:lang w:val="ru-RU" w:eastAsia="ru-RU" w:bidi="ar-SA"/>
        </w:rPr>
        <w:t xml:space="preserve">Спецификация </w:t>
      </w:r>
    </w:p>
    <w:p w14:paraId="651710D2" w14:textId="77777777" w:rsidR="00645F30" w:rsidRPr="003B6D4C" w:rsidRDefault="00645F30" w:rsidP="003B6D4C">
      <w:pPr>
        <w:widowControl/>
        <w:suppressAutoHyphens w:val="0"/>
        <w:autoSpaceDN/>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15.2. Приложение №2 </w:t>
      </w:r>
      <w:r w:rsidRPr="00645F30">
        <w:rPr>
          <w:rFonts w:eastAsia="Times New Roman" w:cs="Times New Roman"/>
          <w:kern w:val="0"/>
          <w:lang w:val="ru-RU" w:eastAsia="ru-RU" w:bidi="ar-SA"/>
        </w:rPr>
        <w:t>Описанию объекта закупки</w:t>
      </w:r>
    </w:p>
    <w:p w14:paraId="40ED389B" w14:textId="77777777" w:rsidR="00F1521C" w:rsidRDefault="00F1521C" w:rsidP="003B6D4C">
      <w:pPr>
        <w:widowControl/>
        <w:suppressAutoHyphens w:val="0"/>
        <w:autoSpaceDN/>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15.</w:t>
      </w:r>
      <w:r w:rsidR="000D144F">
        <w:rPr>
          <w:rFonts w:eastAsia="Times New Roman" w:cs="Times New Roman"/>
          <w:kern w:val="0"/>
          <w:sz w:val="22"/>
          <w:lang w:val="ru-RU" w:eastAsia="ru-RU" w:bidi="ar-SA"/>
        </w:rPr>
        <w:t>3</w:t>
      </w:r>
      <w:r>
        <w:rPr>
          <w:rFonts w:eastAsia="Times New Roman" w:cs="Times New Roman"/>
          <w:kern w:val="0"/>
          <w:sz w:val="22"/>
          <w:lang w:val="ru-RU" w:eastAsia="ru-RU" w:bidi="ar-SA"/>
        </w:rPr>
        <w:t xml:space="preserve"> Расчет НМЦК</w:t>
      </w:r>
    </w:p>
    <w:p w14:paraId="67A176DC" w14:textId="77777777" w:rsidR="00EC5BEA" w:rsidRPr="003B6D4C" w:rsidRDefault="00EC5BEA" w:rsidP="003B6D4C">
      <w:pPr>
        <w:widowControl/>
        <w:suppressAutoHyphens w:val="0"/>
        <w:autoSpaceDN/>
        <w:ind w:firstLine="567"/>
        <w:jc w:val="both"/>
        <w:textAlignment w:val="auto"/>
        <w:rPr>
          <w:rFonts w:eastAsia="Times New Roman" w:cs="Times New Roman"/>
          <w:kern w:val="0"/>
          <w:sz w:val="22"/>
          <w:lang w:val="ru-RU" w:eastAsia="ru-RU" w:bidi="ar-SA"/>
        </w:rPr>
      </w:pPr>
    </w:p>
    <w:tbl>
      <w:tblPr>
        <w:tblpPr w:leftFromText="180" w:rightFromText="180" w:vertAnchor="text" w:horzAnchor="margin" w:tblpXSpec="center" w:tblpY="811"/>
        <w:tblOverlap w:val="never"/>
        <w:tblW w:w="10776" w:type="dxa"/>
        <w:tblCellMar>
          <w:top w:w="102" w:type="dxa"/>
          <w:left w:w="62" w:type="dxa"/>
          <w:bottom w:w="102" w:type="dxa"/>
          <w:right w:w="62" w:type="dxa"/>
        </w:tblCellMar>
        <w:tblLook w:val="0000" w:firstRow="0" w:lastRow="0" w:firstColumn="0" w:lastColumn="0" w:noHBand="0" w:noVBand="0"/>
      </w:tblPr>
      <w:tblGrid>
        <w:gridCol w:w="5722"/>
        <w:gridCol w:w="5054"/>
      </w:tblGrid>
      <w:tr w:rsidR="00BC191C" w:rsidRPr="00F62D95" w14:paraId="059D7DDD" w14:textId="77777777" w:rsidTr="00BC191C">
        <w:tc>
          <w:tcPr>
            <w:tcW w:w="0" w:type="auto"/>
          </w:tcPr>
          <w:p w14:paraId="3859CCFC" w14:textId="77777777" w:rsidR="00BC191C" w:rsidRPr="008D42DC" w:rsidRDefault="00BC191C" w:rsidP="00BC191C">
            <w:pPr>
              <w:rPr>
                <w:kern w:val="1"/>
                <w:sz w:val="22"/>
                <w:szCs w:val="22"/>
                <w:lang w:val="ru-RU"/>
              </w:rPr>
            </w:pPr>
            <w:r w:rsidRPr="008D42DC">
              <w:rPr>
                <w:kern w:val="1"/>
                <w:sz w:val="22"/>
                <w:szCs w:val="22"/>
                <w:lang w:val="ru-RU"/>
              </w:rPr>
              <w:t>Заказчик:</w:t>
            </w:r>
          </w:p>
          <w:p w14:paraId="6819AB13" w14:textId="77777777" w:rsidR="00BC191C" w:rsidRPr="00F32490" w:rsidRDefault="00BC191C" w:rsidP="00BC191C">
            <w:pPr>
              <w:pStyle w:val="ConsPlusNormal"/>
              <w:ind w:firstLine="0"/>
              <w:rPr>
                <w:rStyle w:val="af2"/>
                <w:rFonts w:ascii="Times New Roman" w:eastAsia="Courier New" w:hAnsi="Times New Roman" w:cs="Times New Roman"/>
                <w:i w:val="0"/>
                <w:sz w:val="24"/>
                <w:szCs w:val="24"/>
              </w:rPr>
            </w:pPr>
            <w:r w:rsidRPr="00F32490">
              <w:rPr>
                <w:rStyle w:val="af2"/>
                <w:rFonts w:ascii="Times New Roman" w:eastAsia="Courier New" w:hAnsi="Times New Roman" w:cs="Times New Roman"/>
                <w:sz w:val="24"/>
                <w:szCs w:val="24"/>
              </w:rPr>
              <w:t>Государственное бюджетное общеобразовательное учреждение Петергофская гимназия императора Александра II</w:t>
            </w:r>
          </w:p>
          <w:p w14:paraId="3BC4D557"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ОГРН  1027808914704</w:t>
            </w:r>
          </w:p>
          <w:p w14:paraId="0939317E"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ОКТМО  40395000</w:t>
            </w:r>
          </w:p>
          <w:p w14:paraId="722C5BCD"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Юридический адрес:</w:t>
            </w:r>
          </w:p>
          <w:p w14:paraId="2ACACE0C"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 xml:space="preserve">198510, Санкт-Петербург, </w:t>
            </w:r>
            <w:proofErr w:type="spellStart"/>
            <w:r w:rsidRPr="00F32490">
              <w:rPr>
                <w:rFonts w:ascii="Times New Roman" w:eastAsia="Courier New" w:hAnsi="Times New Roman" w:cs="Times New Roman"/>
                <w:color w:val="000000"/>
                <w:sz w:val="24"/>
                <w:szCs w:val="24"/>
                <w:lang w:eastAsia="zh-CN" w:bidi="ru-RU"/>
              </w:rPr>
              <w:t>г.Петергоф</w:t>
            </w:r>
            <w:proofErr w:type="spellEnd"/>
          </w:p>
          <w:p w14:paraId="414F5E87"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Санкт-Петербургский пр., дом 43</w:t>
            </w:r>
            <w:r>
              <w:rPr>
                <w:rFonts w:ascii="Times New Roman" w:eastAsia="Courier New" w:hAnsi="Times New Roman" w:cs="Times New Roman"/>
                <w:color w:val="000000"/>
                <w:sz w:val="24"/>
                <w:szCs w:val="24"/>
                <w:lang w:eastAsia="zh-CN" w:bidi="ru-RU"/>
              </w:rPr>
              <w:t xml:space="preserve"> литера А</w:t>
            </w:r>
          </w:p>
          <w:p w14:paraId="1CEA356A"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ИНН  7819019913</w:t>
            </w:r>
          </w:p>
          <w:p w14:paraId="600FEB36"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КПП  781901001</w:t>
            </w:r>
          </w:p>
          <w:p w14:paraId="5DBF704D"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Платежные реквизиты:</w:t>
            </w:r>
          </w:p>
          <w:p w14:paraId="14441337"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 xml:space="preserve">СЕВЕРО-ЗАПАДНОЕ ГУ БАНКА </w:t>
            </w:r>
          </w:p>
          <w:p w14:paraId="12A1E546"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 xml:space="preserve">РОССИИ//УФК по г. Санкт-Петербургу, </w:t>
            </w:r>
          </w:p>
          <w:p w14:paraId="67E55C0F"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proofErr w:type="spellStart"/>
            <w:r w:rsidRPr="00F32490">
              <w:rPr>
                <w:rFonts w:ascii="Times New Roman" w:eastAsia="Courier New" w:hAnsi="Times New Roman" w:cs="Times New Roman"/>
                <w:color w:val="000000"/>
                <w:sz w:val="24"/>
                <w:szCs w:val="24"/>
                <w:lang w:eastAsia="zh-CN" w:bidi="ru-RU"/>
              </w:rPr>
              <w:t>г.Санкт</w:t>
            </w:r>
            <w:proofErr w:type="spellEnd"/>
            <w:r w:rsidRPr="00F32490">
              <w:rPr>
                <w:rFonts w:ascii="Times New Roman" w:eastAsia="Courier New" w:hAnsi="Times New Roman" w:cs="Times New Roman"/>
                <w:color w:val="000000"/>
                <w:sz w:val="24"/>
                <w:szCs w:val="24"/>
                <w:lang w:eastAsia="zh-CN" w:bidi="ru-RU"/>
              </w:rPr>
              <w:t xml:space="preserve">-Петербург </w:t>
            </w:r>
          </w:p>
          <w:p w14:paraId="65099D0A"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Корреспондентский счет:</w:t>
            </w:r>
          </w:p>
          <w:p w14:paraId="3CDA708F"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 xml:space="preserve">40102810945370000005 </w:t>
            </w:r>
          </w:p>
          <w:p w14:paraId="231CF551"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 xml:space="preserve">БИК: 014030106 </w:t>
            </w:r>
          </w:p>
          <w:p w14:paraId="28FBF653"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Расчетный счет:</w:t>
            </w:r>
          </w:p>
          <w:p w14:paraId="65259615"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03224643400000007200</w:t>
            </w:r>
          </w:p>
          <w:p w14:paraId="6DFB8BDA"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 xml:space="preserve">Комитет финансов Санкт-Петербурга </w:t>
            </w:r>
          </w:p>
          <w:p w14:paraId="66311D6F" w14:textId="77777777" w:rsidR="00BC191C" w:rsidRPr="00F32490" w:rsidRDefault="00BC191C" w:rsidP="00BC191C">
            <w:pPr>
              <w:pStyle w:val="af0"/>
              <w:widowControl/>
              <w:suppressAutoHyphens/>
              <w:autoSpaceDE/>
              <w:autoSpaceDN/>
              <w:adjustRightInd/>
              <w:spacing w:after="0"/>
              <w:ind w:left="0"/>
              <w:jc w:val="both"/>
              <w:rPr>
                <w:rFonts w:ascii="Times New Roman" w:eastAsia="Courier New" w:hAnsi="Times New Roman" w:cs="Times New Roman"/>
                <w:color w:val="000000"/>
                <w:sz w:val="24"/>
                <w:szCs w:val="24"/>
                <w:lang w:eastAsia="zh-CN" w:bidi="ru-RU"/>
              </w:rPr>
            </w:pPr>
            <w:r w:rsidRPr="00F32490">
              <w:rPr>
                <w:rFonts w:ascii="Times New Roman" w:eastAsia="Courier New" w:hAnsi="Times New Roman" w:cs="Times New Roman"/>
                <w:color w:val="000000"/>
                <w:sz w:val="24"/>
                <w:szCs w:val="24"/>
                <w:lang w:eastAsia="zh-CN" w:bidi="ru-RU"/>
              </w:rPr>
              <w:t>(Петергофская гимназия, л/с 0631017)</w:t>
            </w:r>
          </w:p>
          <w:p w14:paraId="05431341" w14:textId="77777777" w:rsidR="00BC191C" w:rsidRPr="008D42DC" w:rsidRDefault="00BC191C" w:rsidP="00BC191C">
            <w:pPr>
              <w:rPr>
                <w:kern w:val="1"/>
                <w:sz w:val="22"/>
                <w:szCs w:val="22"/>
                <w:lang w:val="ru-RU"/>
              </w:rPr>
            </w:pPr>
            <w:r w:rsidRPr="008D42DC">
              <w:rPr>
                <w:kern w:val="1"/>
                <w:sz w:val="22"/>
                <w:szCs w:val="22"/>
                <w:lang w:val="ru-RU"/>
              </w:rPr>
              <w:t xml:space="preserve">Директор           </w:t>
            </w:r>
            <w:r w:rsidRPr="008D42DC">
              <w:rPr>
                <w:kern w:val="1"/>
                <w:sz w:val="22"/>
                <w:szCs w:val="22"/>
                <w:lang w:val="ru-RU"/>
              </w:rPr>
              <w:tab/>
              <w:t>И. П. Моисеенко</w:t>
            </w:r>
          </w:p>
          <w:p w14:paraId="7946559D" w14:textId="77777777" w:rsidR="00BC191C" w:rsidRPr="008D42DC" w:rsidRDefault="00BC191C" w:rsidP="00BC191C">
            <w:pPr>
              <w:pStyle w:val="ConsNormal0"/>
              <w:ind w:left="0" w:right="0" w:firstLine="0"/>
              <w:rPr>
                <w:rFonts w:ascii="Times New Roman" w:hAnsi="Times New Roman" w:cs="Times New Roman"/>
                <w:color w:val="000000"/>
                <w:lang w:val="ru-RU"/>
              </w:rPr>
            </w:pPr>
            <w:r w:rsidRPr="00F62D95">
              <w:rPr>
                <w:rFonts w:ascii="Times New Roman" w:eastAsia="Times New Roman" w:hAnsi="Times New Roman" w:cs="Times New Roman"/>
                <w:caps/>
                <w:kern w:val="1"/>
                <w:lang w:val="ru-RU" w:bidi="ar-SA"/>
              </w:rPr>
              <w:t>(подписано ЭЦП)</w:t>
            </w:r>
          </w:p>
          <w:p w14:paraId="1A4F604C" w14:textId="77777777" w:rsidR="00BC191C" w:rsidRPr="008D42DC" w:rsidRDefault="00BC191C" w:rsidP="00BC191C">
            <w:pPr>
              <w:rPr>
                <w:kern w:val="1"/>
                <w:sz w:val="22"/>
                <w:szCs w:val="22"/>
                <w:lang w:val="ru-RU"/>
              </w:rPr>
            </w:pPr>
          </w:p>
        </w:tc>
        <w:tc>
          <w:tcPr>
            <w:tcW w:w="0" w:type="auto"/>
            <w:tcBorders>
              <w:left w:val="nil"/>
            </w:tcBorders>
          </w:tcPr>
          <w:p w14:paraId="722E0B9D" w14:textId="77777777" w:rsidR="00BC191C" w:rsidRPr="008D42DC" w:rsidRDefault="00BC191C" w:rsidP="00BC191C">
            <w:pPr>
              <w:rPr>
                <w:kern w:val="1"/>
                <w:sz w:val="22"/>
                <w:szCs w:val="22"/>
                <w:lang w:val="ru-RU"/>
              </w:rPr>
            </w:pPr>
            <w:r w:rsidRPr="008D42DC">
              <w:rPr>
                <w:kern w:val="1"/>
                <w:sz w:val="22"/>
                <w:szCs w:val="22"/>
                <w:lang w:val="ru-RU"/>
              </w:rPr>
              <w:t>Поставщик:</w:t>
            </w:r>
          </w:p>
          <w:p w14:paraId="6B80753A"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3A1E2131"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30EC16AA"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6C2E44A2"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460BE2A1"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510203FE"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55600861"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602E5AA9"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6D58F509"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08BD4CD7"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61397D3D"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758682A5"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444EECF3"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22E50D9B"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4847B94B"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029C3EC1"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3F2010AF"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4C2CE79C"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71BE3AF0"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29E7FF47"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44390476"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5A6CE926"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1F393F2F" w14:textId="77777777" w:rsidR="00BC191C" w:rsidRDefault="00BC191C" w:rsidP="00BC191C">
            <w:pPr>
              <w:pStyle w:val="ConsNormal0"/>
              <w:ind w:left="0" w:right="0" w:firstLine="0"/>
              <w:rPr>
                <w:rFonts w:ascii="Times New Roman" w:eastAsia="Times New Roman" w:hAnsi="Times New Roman" w:cs="Times New Roman"/>
                <w:caps/>
                <w:kern w:val="1"/>
                <w:lang w:val="ru-RU" w:bidi="ar-SA"/>
              </w:rPr>
            </w:pPr>
          </w:p>
          <w:p w14:paraId="7239A285" w14:textId="77777777" w:rsidR="00BC191C" w:rsidRPr="008D42DC" w:rsidRDefault="00BC191C" w:rsidP="00BC191C">
            <w:pPr>
              <w:pStyle w:val="ConsNormal0"/>
              <w:ind w:left="0" w:right="0" w:firstLine="0"/>
              <w:rPr>
                <w:rFonts w:ascii="Times New Roman" w:hAnsi="Times New Roman" w:cs="Times New Roman"/>
                <w:color w:val="000000"/>
                <w:lang w:val="ru-RU"/>
              </w:rPr>
            </w:pPr>
            <w:r w:rsidRPr="00F62D95">
              <w:rPr>
                <w:rFonts w:ascii="Times New Roman" w:eastAsia="Times New Roman" w:hAnsi="Times New Roman" w:cs="Times New Roman"/>
                <w:caps/>
                <w:kern w:val="1"/>
                <w:lang w:val="ru-RU" w:bidi="ar-SA"/>
              </w:rPr>
              <w:t xml:space="preserve"> (подписано ЭЦП)</w:t>
            </w:r>
          </w:p>
          <w:p w14:paraId="281CCE37" w14:textId="77777777" w:rsidR="00BC191C" w:rsidRPr="008D42DC" w:rsidRDefault="00BC191C" w:rsidP="00BC191C">
            <w:pPr>
              <w:pStyle w:val="ConsNormal0"/>
              <w:ind w:left="0" w:right="0" w:firstLine="0"/>
              <w:rPr>
                <w:rFonts w:ascii="Times New Roman" w:hAnsi="Times New Roman" w:cs="Times New Roman"/>
                <w:color w:val="000000"/>
                <w:lang w:val="ru-RU"/>
              </w:rPr>
            </w:pPr>
          </w:p>
          <w:p w14:paraId="741FDE3B" w14:textId="77777777" w:rsidR="00BC191C" w:rsidRPr="008D42DC" w:rsidRDefault="00BC191C" w:rsidP="00BC191C">
            <w:pPr>
              <w:rPr>
                <w:kern w:val="1"/>
                <w:sz w:val="22"/>
                <w:szCs w:val="22"/>
                <w:lang w:val="ru-RU"/>
              </w:rPr>
            </w:pPr>
          </w:p>
        </w:tc>
      </w:tr>
      <w:tr w:rsidR="00BC191C" w:rsidRPr="00F32490" w14:paraId="1432CC2D" w14:textId="77777777" w:rsidTr="00BC191C">
        <w:tc>
          <w:tcPr>
            <w:tcW w:w="0" w:type="auto"/>
            <w:vAlign w:val="center"/>
          </w:tcPr>
          <w:p w14:paraId="05F247A7" w14:textId="77777777" w:rsidR="00BC191C" w:rsidRPr="00F32490" w:rsidRDefault="00BC191C" w:rsidP="00BC191C">
            <w:pPr>
              <w:rPr>
                <w:kern w:val="1"/>
                <w:sz w:val="22"/>
                <w:szCs w:val="22"/>
              </w:rPr>
            </w:pPr>
            <w:proofErr w:type="spellStart"/>
            <w:r w:rsidRPr="00F32490">
              <w:rPr>
                <w:kern w:val="1"/>
                <w:sz w:val="22"/>
                <w:szCs w:val="22"/>
              </w:rPr>
              <w:t>от</w:t>
            </w:r>
            <w:proofErr w:type="spellEnd"/>
            <w:r w:rsidRPr="00F32490">
              <w:rPr>
                <w:kern w:val="1"/>
                <w:sz w:val="22"/>
                <w:szCs w:val="22"/>
              </w:rPr>
              <w:t xml:space="preserve"> </w:t>
            </w:r>
            <w:proofErr w:type="spellStart"/>
            <w:r w:rsidRPr="00F32490">
              <w:rPr>
                <w:kern w:val="1"/>
                <w:sz w:val="22"/>
                <w:szCs w:val="22"/>
              </w:rPr>
              <w:t>Заказчика</w:t>
            </w:r>
            <w:proofErr w:type="spellEnd"/>
          </w:p>
        </w:tc>
        <w:tc>
          <w:tcPr>
            <w:tcW w:w="0" w:type="auto"/>
          </w:tcPr>
          <w:p w14:paraId="3AB38645" w14:textId="77777777" w:rsidR="00BC191C" w:rsidRPr="00F32490" w:rsidRDefault="00BC191C" w:rsidP="00BC191C">
            <w:pPr>
              <w:rPr>
                <w:kern w:val="1"/>
                <w:sz w:val="22"/>
                <w:szCs w:val="22"/>
              </w:rPr>
            </w:pPr>
            <w:proofErr w:type="spellStart"/>
            <w:r>
              <w:rPr>
                <w:kern w:val="1"/>
                <w:sz w:val="22"/>
                <w:szCs w:val="22"/>
              </w:rPr>
              <w:t>От</w:t>
            </w:r>
            <w:proofErr w:type="spellEnd"/>
            <w:r>
              <w:rPr>
                <w:kern w:val="1"/>
                <w:sz w:val="22"/>
                <w:szCs w:val="22"/>
              </w:rPr>
              <w:t xml:space="preserve"> </w:t>
            </w:r>
            <w:proofErr w:type="spellStart"/>
            <w:r>
              <w:rPr>
                <w:kern w:val="1"/>
                <w:sz w:val="22"/>
                <w:szCs w:val="22"/>
              </w:rPr>
              <w:t>Поставщика</w:t>
            </w:r>
            <w:proofErr w:type="spellEnd"/>
          </w:p>
        </w:tc>
      </w:tr>
      <w:tr w:rsidR="00BC191C" w:rsidRPr="00845747" w14:paraId="5A028383" w14:textId="77777777" w:rsidTr="00BC191C">
        <w:tc>
          <w:tcPr>
            <w:tcW w:w="0" w:type="auto"/>
            <w:vAlign w:val="center"/>
          </w:tcPr>
          <w:p w14:paraId="7BCF9C48" w14:textId="77777777" w:rsidR="00BC191C" w:rsidRPr="008D42DC" w:rsidRDefault="00BC191C" w:rsidP="00BC191C">
            <w:pPr>
              <w:rPr>
                <w:kern w:val="1"/>
                <w:sz w:val="22"/>
                <w:szCs w:val="22"/>
                <w:lang w:val="ru-RU"/>
              </w:rPr>
            </w:pPr>
            <w:r w:rsidRPr="008D42DC">
              <w:rPr>
                <w:kern w:val="1"/>
                <w:sz w:val="22"/>
                <w:szCs w:val="22"/>
                <w:lang w:val="ru-RU"/>
              </w:rPr>
              <w:t xml:space="preserve">Контракт подписан усиленными электронными подписями лиц, имеющих право действовать от имени Заказчика и Поставщика </w:t>
            </w:r>
          </w:p>
        </w:tc>
        <w:tc>
          <w:tcPr>
            <w:tcW w:w="0" w:type="auto"/>
          </w:tcPr>
          <w:p w14:paraId="66AB705D" w14:textId="77777777" w:rsidR="00BC191C" w:rsidRPr="008D42DC" w:rsidRDefault="00BC191C" w:rsidP="00BC191C">
            <w:pPr>
              <w:rPr>
                <w:kern w:val="1"/>
                <w:sz w:val="22"/>
                <w:szCs w:val="22"/>
                <w:lang w:val="ru-RU"/>
              </w:rPr>
            </w:pPr>
            <w:r w:rsidRPr="008D42DC">
              <w:rPr>
                <w:kern w:val="1"/>
                <w:sz w:val="22"/>
                <w:szCs w:val="22"/>
                <w:lang w:val="ru-RU"/>
              </w:rPr>
              <w:t>Контракт подписан усиленными электронными подписями лиц, имеющих право действовать от имени Заказчика и Поставщика</w:t>
            </w:r>
          </w:p>
        </w:tc>
      </w:tr>
    </w:tbl>
    <w:p w14:paraId="2D7C2FBA" w14:textId="77777777" w:rsidR="003A0E87" w:rsidRDefault="003B6D4C" w:rsidP="00BC191C">
      <w:pPr>
        <w:widowControl/>
        <w:suppressAutoHyphens w:val="0"/>
        <w:autoSpaceDN/>
        <w:spacing w:before="120"/>
        <w:jc w:val="center"/>
        <w:textAlignment w:val="auto"/>
        <w:rPr>
          <w:rFonts w:eastAsia="Times New Roman" w:cs="Times New Roman"/>
          <w:b/>
          <w:kern w:val="0"/>
          <w:sz w:val="22"/>
          <w:lang w:val="ru-RU" w:eastAsia="ru-RU" w:bidi="ar-SA"/>
        </w:rPr>
      </w:pPr>
      <w:r w:rsidRPr="003B6D4C">
        <w:rPr>
          <w:rFonts w:eastAsia="Times New Roman" w:cs="Times New Roman"/>
          <w:b/>
          <w:kern w:val="0"/>
          <w:sz w:val="22"/>
          <w:lang w:val="ru-RU" w:eastAsia="ru-RU" w:bidi="ar-SA"/>
        </w:rPr>
        <w:t>16. Адреса, реквизиты и подписи Сторон</w:t>
      </w:r>
    </w:p>
    <w:p w14:paraId="103FC512" w14:textId="77777777" w:rsidR="00BC191C" w:rsidRDefault="00BC191C" w:rsidP="00BC191C">
      <w:pPr>
        <w:widowControl/>
        <w:suppressAutoHyphens w:val="0"/>
        <w:autoSpaceDN/>
        <w:spacing w:before="120"/>
        <w:jc w:val="center"/>
        <w:textAlignment w:val="auto"/>
        <w:rPr>
          <w:rFonts w:eastAsia="Times New Roman" w:cs="Times New Roman"/>
          <w:b/>
          <w:kern w:val="0"/>
          <w:sz w:val="22"/>
          <w:lang w:val="ru-RU" w:eastAsia="ru-RU" w:bidi="ar-SA"/>
        </w:rPr>
      </w:pPr>
    </w:p>
    <w:p w14:paraId="7977F67D" w14:textId="77777777" w:rsidR="00BC191C" w:rsidRDefault="00BC191C" w:rsidP="00BC191C">
      <w:pPr>
        <w:widowControl/>
        <w:suppressAutoHyphens w:val="0"/>
        <w:autoSpaceDN/>
        <w:spacing w:before="120"/>
        <w:jc w:val="center"/>
        <w:textAlignment w:val="auto"/>
        <w:rPr>
          <w:kern w:val="1"/>
          <w:sz w:val="22"/>
          <w:szCs w:val="22"/>
          <w:lang w:val="ru-RU"/>
        </w:rPr>
        <w:sectPr w:rsidR="00BC191C" w:rsidSect="00FA2389">
          <w:footerReference w:type="even" r:id="rId9"/>
          <w:footerReference w:type="default" r:id="rId10"/>
          <w:pgSz w:w="11906" w:h="16838" w:code="9"/>
          <w:pgMar w:top="567" w:right="454" w:bottom="567" w:left="1134" w:header="284" w:footer="0" w:gutter="0"/>
          <w:cols w:space="720"/>
          <w:docGrid w:linePitch="360" w:charSpace="4096"/>
        </w:sectPr>
      </w:pPr>
    </w:p>
    <w:p w14:paraId="0A380709" w14:textId="77777777" w:rsidR="00550EBB" w:rsidRPr="00550EBB" w:rsidRDefault="00550EBB" w:rsidP="00550EBB">
      <w:pPr>
        <w:ind w:left="6237"/>
        <w:jc w:val="right"/>
        <w:rPr>
          <w:lang w:val="ru-RU"/>
        </w:rPr>
      </w:pPr>
      <w:r w:rsidRPr="00550EBB">
        <w:rPr>
          <w:lang w:val="ru-RU"/>
        </w:rPr>
        <w:lastRenderedPageBreak/>
        <w:t>Приложение № 1 к Контракту</w:t>
      </w:r>
    </w:p>
    <w:p w14:paraId="22728DDB" w14:textId="36A8A2E4" w:rsidR="00550EBB" w:rsidRPr="00550EBB" w:rsidRDefault="00550EBB" w:rsidP="00550EBB">
      <w:pPr>
        <w:pStyle w:val="af"/>
        <w:ind w:left="-426" w:firstLine="142"/>
        <w:jc w:val="right"/>
        <w:rPr>
          <w:rFonts w:cs="Times New Roman"/>
          <w:lang w:val="ru-RU"/>
        </w:rPr>
      </w:pPr>
      <w:r w:rsidRPr="00550EBB">
        <w:rPr>
          <w:rFonts w:cs="Times New Roman"/>
          <w:lang w:val="ru-RU"/>
        </w:rPr>
        <w:t xml:space="preserve">от </w:t>
      </w:r>
      <w:r>
        <w:rPr>
          <w:rFonts w:cs="Times New Roman"/>
          <w:lang w:val="ru-RU"/>
        </w:rPr>
        <w:t xml:space="preserve">« </w:t>
      </w:r>
      <w:r w:rsidRPr="00550EBB">
        <w:rPr>
          <w:rFonts w:cs="Times New Roman"/>
          <w:lang w:val="ru-RU"/>
        </w:rPr>
        <w:t xml:space="preserve">»    </w:t>
      </w:r>
      <w:r>
        <w:rPr>
          <w:rFonts w:cs="Times New Roman"/>
          <w:lang w:val="ru-RU"/>
        </w:rPr>
        <w:t xml:space="preserve">         202 </w:t>
      </w:r>
      <w:r w:rsidRPr="00550EBB">
        <w:rPr>
          <w:rFonts w:cs="Times New Roman"/>
          <w:lang w:val="ru-RU"/>
        </w:rPr>
        <w:t xml:space="preserve"> г.</w:t>
      </w:r>
      <w:r>
        <w:rPr>
          <w:rFonts w:cs="Times New Roman"/>
          <w:lang w:val="ru-RU"/>
        </w:rPr>
        <w:t xml:space="preserve"> </w:t>
      </w:r>
      <w:r w:rsidRPr="00550EBB">
        <w:rPr>
          <w:rFonts w:cs="Times New Roman"/>
          <w:lang w:val="ru-RU"/>
        </w:rPr>
        <w:t>№</w:t>
      </w:r>
      <w:r w:rsidR="00CF6810">
        <w:rPr>
          <w:rFonts w:cs="Times New Roman"/>
          <w:lang w:val="ru-RU"/>
        </w:rPr>
        <w:t xml:space="preserve"> </w:t>
      </w:r>
      <w:r w:rsidR="00DB7950">
        <w:rPr>
          <w:rFonts w:cs="Times New Roman"/>
          <w:lang w:val="ru-RU"/>
        </w:rPr>
        <w:t>64</w:t>
      </w:r>
      <w:r w:rsidR="00CF6810">
        <w:rPr>
          <w:rFonts w:cs="Times New Roman"/>
          <w:lang w:val="ru-RU"/>
        </w:rPr>
        <w:t>/23</w:t>
      </w:r>
    </w:p>
    <w:p w14:paraId="1FB8DD22" w14:textId="77777777" w:rsidR="00550EBB" w:rsidRPr="00550EBB" w:rsidRDefault="00550EBB" w:rsidP="00550EBB">
      <w:pPr>
        <w:jc w:val="center"/>
        <w:rPr>
          <w:b/>
          <w:lang w:val="ru-RU"/>
        </w:rPr>
      </w:pPr>
      <w:r w:rsidRPr="00550EBB">
        <w:rPr>
          <w:b/>
          <w:lang w:val="ru-RU"/>
        </w:rPr>
        <w:t>СПЕЦИФИКАЦИЯ</w:t>
      </w:r>
    </w:p>
    <w:p w14:paraId="12081B46" w14:textId="77777777" w:rsidR="00550EBB" w:rsidRPr="00550EBB" w:rsidRDefault="00550EBB" w:rsidP="00550EBB">
      <w:pPr>
        <w:jc w:val="center"/>
        <w:rPr>
          <w:b/>
          <w:spacing w:val="40"/>
          <w:lang w:val="ru-RU"/>
        </w:rPr>
      </w:pPr>
      <w:r w:rsidRPr="00550EBB">
        <w:rPr>
          <w:b/>
          <w:lang w:val="ru-RU"/>
        </w:rPr>
        <w:t>Перечень и стоимость поставляемого Товара</w:t>
      </w:r>
    </w:p>
    <w:p w14:paraId="5C0B0F90" w14:textId="77777777" w:rsidR="00833BA9" w:rsidRDefault="00833BA9" w:rsidP="00FA2389">
      <w:pPr>
        <w:widowControl/>
        <w:autoSpaceDN/>
        <w:jc w:val="right"/>
        <w:textAlignment w:val="auto"/>
        <w:rPr>
          <w:rFonts w:eastAsia="Times New Roman" w:cs="Times New Roman"/>
          <w:kern w:val="1"/>
          <w:sz w:val="22"/>
          <w:szCs w:val="22"/>
          <w:lang w:val="ru-RU" w:eastAsia="ru-RU" w:bidi="ar-SA"/>
        </w:rPr>
      </w:pPr>
    </w:p>
    <w:p w14:paraId="2F60FDED" w14:textId="77777777" w:rsidR="00833BA9" w:rsidRDefault="00833BA9" w:rsidP="00FA2389">
      <w:pPr>
        <w:widowControl/>
        <w:autoSpaceDN/>
        <w:jc w:val="right"/>
        <w:textAlignment w:val="auto"/>
        <w:rPr>
          <w:rFonts w:eastAsia="Times New Roman" w:cs="Times New Roman"/>
          <w:kern w:val="1"/>
          <w:sz w:val="22"/>
          <w:szCs w:val="22"/>
          <w:lang w:val="ru-RU" w:eastAsia="ru-RU" w:bidi="ar-SA"/>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582"/>
        <w:gridCol w:w="2977"/>
        <w:gridCol w:w="2551"/>
        <w:gridCol w:w="4536"/>
      </w:tblGrid>
      <w:tr w:rsidR="000D144F" w:rsidRPr="00CB597F" w14:paraId="02D8F852" w14:textId="77777777" w:rsidTr="000D144F">
        <w:trPr>
          <w:cantSplit/>
          <w:trHeight w:val="283"/>
        </w:trPr>
        <w:tc>
          <w:tcPr>
            <w:tcW w:w="771" w:type="dxa"/>
            <w:vMerge w:val="restart"/>
            <w:tcBorders>
              <w:top w:val="single" w:sz="4" w:space="0" w:color="auto"/>
              <w:left w:val="single" w:sz="4" w:space="0" w:color="auto"/>
              <w:bottom w:val="single" w:sz="4" w:space="0" w:color="auto"/>
              <w:right w:val="single" w:sz="4" w:space="0" w:color="auto"/>
            </w:tcBorders>
            <w:vAlign w:val="center"/>
          </w:tcPr>
          <w:p w14:paraId="36FA352E" w14:textId="77777777" w:rsidR="000D144F" w:rsidRPr="00550EBB" w:rsidRDefault="000D144F" w:rsidP="00550EBB">
            <w:pPr>
              <w:jc w:val="center"/>
              <w:rPr>
                <w:b/>
                <w:sz w:val="20"/>
                <w:szCs w:val="20"/>
                <w:lang w:val="ru-RU"/>
              </w:rPr>
            </w:pPr>
            <w:r w:rsidRPr="00550EBB">
              <w:rPr>
                <w:b/>
                <w:sz w:val="20"/>
                <w:szCs w:val="20"/>
                <w:lang w:val="ru-RU"/>
              </w:rPr>
              <w:t>№</w:t>
            </w:r>
          </w:p>
          <w:p w14:paraId="37D6F583" w14:textId="77777777" w:rsidR="000D144F" w:rsidRPr="00550EBB" w:rsidRDefault="000D144F" w:rsidP="00550EBB">
            <w:pPr>
              <w:jc w:val="center"/>
              <w:rPr>
                <w:b/>
                <w:sz w:val="20"/>
                <w:szCs w:val="20"/>
                <w:lang w:val="ru-RU"/>
              </w:rPr>
            </w:pPr>
            <w:r w:rsidRPr="00550EBB">
              <w:rPr>
                <w:b/>
                <w:sz w:val="20"/>
                <w:szCs w:val="20"/>
                <w:lang w:val="ru-RU"/>
              </w:rPr>
              <w:t xml:space="preserve"> п/п</w:t>
            </w:r>
          </w:p>
        </w:tc>
        <w:tc>
          <w:tcPr>
            <w:tcW w:w="4582" w:type="dxa"/>
            <w:vMerge w:val="restart"/>
            <w:tcBorders>
              <w:top w:val="single" w:sz="4" w:space="0" w:color="auto"/>
              <w:left w:val="single" w:sz="4" w:space="0" w:color="auto"/>
              <w:bottom w:val="single" w:sz="4" w:space="0" w:color="auto"/>
              <w:right w:val="single" w:sz="4" w:space="0" w:color="auto"/>
            </w:tcBorders>
            <w:vAlign w:val="center"/>
          </w:tcPr>
          <w:p w14:paraId="4C956739" w14:textId="77777777" w:rsidR="000D144F" w:rsidRPr="00550EBB" w:rsidRDefault="000D144F" w:rsidP="00550EBB">
            <w:pPr>
              <w:jc w:val="center"/>
              <w:rPr>
                <w:b/>
                <w:sz w:val="20"/>
                <w:szCs w:val="20"/>
                <w:lang w:val="ru-RU"/>
              </w:rPr>
            </w:pPr>
            <w:r w:rsidRPr="00550EBB">
              <w:rPr>
                <w:b/>
                <w:sz w:val="20"/>
                <w:szCs w:val="20"/>
                <w:lang w:val="ru-RU"/>
              </w:rPr>
              <w:t>Наименование</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14:paraId="1AA5DE3C" w14:textId="77777777" w:rsidR="000D144F" w:rsidRPr="00550EBB" w:rsidRDefault="000D144F" w:rsidP="00550EBB">
            <w:pPr>
              <w:jc w:val="center"/>
              <w:rPr>
                <w:b/>
                <w:sz w:val="20"/>
                <w:szCs w:val="20"/>
                <w:lang w:val="ru-RU"/>
              </w:rPr>
            </w:pPr>
            <w:r w:rsidRPr="00550EBB">
              <w:rPr>
                <w:b/>
                <w:sz w:val="20"/>
                <w:szCs w:val="20"/>
                <w:lang w:val="ru-RU"/>
              </w:rPr>
              <w:t>Кол-во (шт.)</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14:paraId="684B662E" w14:textId="77777777" w:rsidR="000D144F" w:rsidRPr="00CB597F" w:rsidRDefault="000D144F" w:rsidP="00550EBB">
            <w:pPr>
              <w:jc w:val="center"/>
              <w:rPr>
                <w:b/>
                <w:sz w:val="20"/>
                <w:szCs w:val="20"/>
              </w:rPr>
            </w:pPr>
            <w:r w:rsidRPr="00550EBB">
              <w:rPr>
                <w:b/>
                <w:sz w:val="20"/>
                <w:szCs w:val="20"/>
                <w:lang w:val="ru-RU"/>
              </w:rPr>
              <w:t xml:space="preserve">Цена за ед. </w:t>
            </w:r>
            <w:proofErr w:type="spellStart"/>
            <w:r w:rsidRPr="00CB597F">
              <w:rPr>
                <w:b/>
                <w:sz w:val="20"/>
                <w:szCs w:val="20"/>
              </w:rPr>
              <w:t>руб</w:t>
            </w:r>
            <w:proofErr w:type="spellEnd"/>
            <w:r w:rsidRPr="00CB597F">
              <w:rPr>
                <w:b/>
                <w:sz w:val="20"/>
                <w:szCs w:val="20"/>
              </w:rPr>
              <w:t>.</w:t>
            </w:r>
          </w:p>
        </w:tc>
        <w:tc>
          <w:tcPr>
            <w:tcW w:w="4536" w:type="dxa"/>
            <w:vMerge w:val="restart"/>
            <w:tcBorders>
              <w:top w:val="single" w:sz="4" w:space="0" w:color="auto"/>
              <w:left w:val="single" w:sz="4" w:space="0" w:color="auto"/>
              <w:bottom w:val="single" w:sz="4" w:space="0" w:color="auto"/>
              <w:right w:val="single" w:sz="4" w:space="0" w:color="auto"/>
            </w:tcBorders>
            <w:vAlign w:val="center"/>
          </w:tcPr>
          <w:p w14:paraId="2F9BF05E" w14:textId="77777777" w:rsidR="000D144F" w:rsidRDefault="000D144F" w:rsidP="00550EBB">
            <w:pPr>
              <w:jc w:val="center"/>
              <w:rPr>
                <w:b/>
                <w:sz w:val="20"/>
                <w:szCs w:val="20"/>
              </w:rPr>
            </w:pPr>
            <w:proofErr w:type="spellStart"/>
            <w:r w:rsidRPr="00CB597F">
              <w:rPr>
                <w:b/>
                <w:sz w:val="20"/>
                <w:szCs w:val="20"/>
              </w:rPr>
              <w:t>Стоимость</w:t>
            </w:r>
            <w:proofErr w:type="spellEnd"/>
            <w:r w:rsidRPr="00CB597F">
              <w:rPr>
                <w:b/>
                <w:sz w:val="20"/>
                <w:szCs w:val="20"/>
              </w:rPr>
              <w:t xml:space="preserve">, </w:t>
            </w:r>
          </w:p>
          <w:p w14:paraId="0C611115" w14:textId="77777777" w:rsidR="000D144F" w:rsidRPr="00CB597F" w:rsidRDefault="000D144F" w:rsidP="00550EBB">
            <w:pPr>
              <w:jc w:val="center"/>
              <w:rPr>
                <w:b/>
                <w:sz w:val="20"/>
                <w:szCs w:val="20"/>
              </w:rPr>
            </w:pPr>
            <w:proofErr w:type="spellStart"/>
            <w:r w:rsidRPr="00CB597F">
              <w:rPr>
                <w:b/>
                <w:sz w:val="20"/>
                <w:szCs w:val="20"/>
              </w:rPr>
              <w:t>руб</w:t>
            </w:r>
            <w:proofErr w:type="spellEnd"/>
            <w:r w:rsidRPr="00CB597F">
              <w:rPr>
                <w:b/>
                <w:sz w:val="20"/>
                <w:szCs w:val="20"/>
              </w:rPr>
              <w:t>.</w:t>
            </w:r>
          </w:p>
        </w:tc>
      </w:tr>
      <w:tr w:rsidR="000D144F" w:rsidRPr="00F47DD2" w14:paraId="759BA2B5" w14:textId="77777777" w:rsidTr="000D144F">
        <w:trPr>
          <w:cantSplit/>
          <w:trHeight w:val="283"/>
        </w:trPr>
        <w:tc>
          <w:tcPr>
            <w:tcW w:w="771" w:type="dxa"/>
            <w:vMerge/>
            <w:tcBorders>
              <w:top w:val="single" w:sz="4" w:space="0" w:color="auto"/>
              <w:left w:val="single" w:sz="4" w:space="0" w:color="auto"/>
              <w:bottom w:val="single" w:sz="4" w:space="0" w:color="auto"/>
              <w:right w:val="single" w:sz="4" w:space="0" w:color="auto"/>
            </w:tcBorders>
          </w:tcPr>
          <w:p w14:paraId="58BB2346" w14:textId="77777777" w:rsidR="000D144F" w:rsidRPr="00F47DD2" w:rsidRDefault="000D144F" w:rsidP="00550EBB"/>
        </w:tc>
        <w:tc>
          <w:tcPr>
            <w:tcW w:w="4582" w:type="dxa"/>
            <w:vMerge/>
            <w:tcBorders>
              <w:top w:val="single" w:sz="4" w:space="0" w:color="auto"/>
              <w:left w:val="single" w:sz="4" w:space="0" w:color="auto"/>
              <w:bottom w:val="single" w:sz="4" w:space="0" w:color="auto"/>
              <w:right w:val="single" w:sz="4" w:space="0" w:color="auto"/>
            </w:tcBorders>
          </w:tcPr>
          <w:p w14:paraId="1E452B32" w14:textId="77777777" w:rsidR="000D144F" w:rsidRPr="00F47DD2" w:rsidRDefault="000D144F" w:rsidP="00550EBB"/>
        </w:tc>
        <w:tc>
          <w:tcPr>
            <w:tcW w:w="2977" w:type="dxa"/>
            <w:vMerge/>
            <w:tcBorders>
              <w:top w:val="single" w:sz="4" w:space="0" w:color="auto"/>
              <w:left w:val="single" w:sz="4" w:space="0" w:color="auto"/>
              <w:bottom w:val="single" w:sz="4" w:space="0" w:color="auto"/>
              <w:right w:val="single" w:sz="4" w:space="0" w:color="auto"/>
            </w:tcBorders>
          </w:tcPr>
          <w:p w14:paraId="5E96E3D2" w14:textId="77777777" w:rsidR="000D144F" w:rsidRPr="00F47DD2" w:rsidRDefault="000D144F" w:rsidP="00550EBB"/>
        </w:tc>
        <w:tc>
          <w:tcPr>
            <w:tcW w:w="2551" w:type="dxa"/>
            <w:vMerge/>
            <w:tcBorders>
              <w:top w:val="single" w:sz="4" w:space="0" w:color="auto"/>
              <w:left w:val="single" w:sz="4" w:space="0" w:color="auto"/>
              <w:bottom w:val="single" w:sz="4" w:space="0" w:color="auto"/>
              <w:right w:val="single" w:sz="4" w:space="0" w:color="auto"/>
            </w:tcBorders>
          </w:tcPr>
          <w:p w14:paraId="5DAED424" w14:textId="77777777" w:rsidR="000D144F" w:rsidRPr="00F47DD2" w:rsidRDefault="000D144F" w:rsidP="00550EBB"/>
        </w:tc>
        <w:tc>
          <w:tcPr>
            <w:tcW w:w="4536" w:type="dxa"/>
            <w:vMerge/>
            <w:tcBorders>
              <w:top w:val="single" w:sz="4" w:space="0" w:color="auto"/>
              <w:left w:val="single" w:sz="4" w:space="0" w:color="auto"/>
              <w:bottom w:val="single" w:sz="4" w:space="0" w:color="auto"/>
              <w:right w:val="single" w:sz="4" w:space="0" w:color="auto"/>
            </w:tcBorders>
          </w:tcPr>
          <w:p w14:paraId="170D55A7" w14:textId="77777777" w:rsidR="000D144F" w:rsidRPr="00F47DD2" w:rsidRDefault="000D144F" w:rsidP="00550EBB"/>
        </w:tc>
      </w:tr>
      <w:tr w:rsidR="00DB7950" w:rsidRPr="00DB7950" w14:paraId="2E6A26FD"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6EBDFF0C" w14:textId="77777777" w:rsidR="00DB7950" w:rsidRPr="00F47DD2" w:rsidRDefault="00DB7950" w:rsidP="00DB7950">
            <w:r w:rsidRPr="00F47DD2">
              <w:t>1</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09EE74F6" w14:textId="025C222E" w:rsidR="00DB7950" w:rsidRPr="00550EBB" w:rsidRDefault="00DB7950" w:rsidP="00DB7950">
            <w:pPr>
              <w:jc w:val="both"/>
              <w:rPr>
                <w:lang w:val="ru-RU"/>
              </w:rPr>
            </w:pPr>
            <w:r w:rsidRPr="00DB7950">
              <w:rPr>
                <w:color w:val="000000"/>
                <w:sz w:val="20"/>
                <w:szCs w:val="20"/>
                <w:lang w:val="ru-RU"/>
              </w:rPr>
              <w:t>Стенд «Периодическая система химических элементов Д.И. Менделеева»</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AA81CEF" w14:textId="094DBCC0" w:rsidR="00DB7950" w:rsidRPr="00550EBB" w:rsidRDefault="00DB7950" w:rsidP="00DB7950">
            <w:pPr>
              <w:jc w:val="center"/>
              <w:rPr>
                <w:lang w:val="ru-RU"/>
              </w:rPr>
            </w:pPr>
            <w:r>
              <w:rPr>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tcPr>
          <w:p w14:paraId="45693608"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7ACD3B55" w14:textId="77777777" w:rsidR="00DB7950" w:rsidRPr="00CF6810" w:rsidRDefault="00DB7950" w:rsidP="00DB7950">
            <w:pPr>
              <w:jc w:val="center"/>
              <w:rPr>
                <w:lang w:val="ru-RU"/>
              </w:rPr>
            </w:pPr>
          </w:p>
        </w:tc>
      </w:tr>
      <w:tr w:rsidR="00DB7950" w:rsidRPr="00DB7950" w14:paraId="61798B17"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5B0F8D61" w14:textId="011F6FFF" w:rsidR="00DB7950" w:rsidRPr="00DB7950" w:rsidRDefault="00DB7950" w:rsidP="00DB7950">
            <w:pPr>
              <w:rPr>
                <w:lang w:val="ru-RU"/>
              </w:rPr>
            </w:pPr>
            <w:r>
              <w:rPr>
                <w:lang w:val="ru-RU"/>
              </w:rPr>
              <w:t>2</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7EAFACB5" w14:textId="2397E9E9" w:rsidR="00DB7950" w:rsidRPr="00550EBB" w:rsidRDefault="00DB7950" w:rsidP="00DB7950">
            <w:pPr>
              <w:jc w:val="both"/>
              <w:rPr>
                <w:lang w:val="ru-RU"/>
              </w:rPr>
            </w:pPr>
            <w:r w:rsidRPr="00DB7950">
              <w:rPr>
                <w:color w:val="000000"/>
                <w:sz w:val="20"/>
                <w:szCs w:val="20"/>
                <w:lang w:val="ru-RU"/>
              </w:rPr>
              <w:t>Стенд-лента «Электрохимический ряд напряжений металлов»</w:t>
            </w:r>
          </w:p>
        </w:tc>
        <w:tc>
          <w:tcPr>
            <w:tcW w:w="2977" w:type="dxa"/>
            <w:tcBorders>
              <w:top w:val="nil"/>
              <w:left w:val="single" w:sz="4" w:space="0" w:color="auto"/>
              <w:bottom w:val="single" w:sz="4" w:space="0" w:color="auto"/>
              <w:right w:val="single" w:sz="4" w:space="0" w:color="auto"/>
            </w:tcBorders>
            <w:shd w:val="clear" w:color="auto" w:fill="auto"/>
            <w:vAlign w:val="center"/>
          </w:tcPr>
          <w:p w14:paraId="3481A03A" w14:textId="064EB87E" w:rsidR="00DB7950" w:rsidRPr="00550EBB" w:rsidRDefault="00DB7950" w:rsidP="00DB7950">
            <w:pPr>
              <w:jc w:val="center"/>
              <w:rPr>
                <w:lang w:val="ru-RU"/>
              </w:rPr>
            </w:pPr>
            <w:r>
              <w:rPr>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tcPr>
          <w:p w14:paraId="6BECB04D"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72347501" w14:textId="77777777" w:rsidR="00DB7950" w:rsidRPr="00CF6810" w:rsidRDefault="00DB7950" w:rsidP="00DB7950">
            <w:pPr>
              <w:jc w:val="center"/>
              <w:rPr>
                <w:lang w:val="ru-RU"/>
              </w:rPr>
            </w:pPr>
          </w:p>
        </w:tc>
      </w:tr>
      <w:tr w:rsidR="00DB7950" w:rsidRPr="00DB7950" w14:paraId="34FEB148"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07F8DE1A" w14:textId="2E18315A" w:rsidR="00DB7950" w:rsidRPr="00DB7950" w:rsidRDefault="00DB7950" w:rsidP="00DB7950">
            <w:pPr>
              <w:rPr>
                <w:lang w:val="ru-RU"/>
              </w:rPr>
            </w:pPr>
            <w:r>
              <w:rPr>
                <w:lang w:val="ru-RU"/>
              </w:rPr>
              <w:t>3</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716D33C1" w14:textId="15F54B68" w:rsidR="00DB7950" w:rsidRPr="00550EBB" w:rsidRDefault="00DB7950" w:rsidP="00DB7950">
            <w:pPr>
              <w:jc w:val="both"/>
              <w:rPr>
                <w:lang w:val="ru-RU"/>
              </w:rPr>
            </w:pPr>
            <w:r w:rsidRPr="00DB7950">
              <w:rPr>
                <w:color w:val="000000"/>
                <w:sz w:val="20"/>
                <w:szCs w:val="20"/>
                <w:lang w:val="ru-RU"/>
              </w:rPr>
              <w:t>Стенд «Растворимость кислот, основания и солей в воде»</w:t>
            </w:r>
          </w:p>
        </w:tc>
        <w:tc>
          <w:tcPr>
            <w:tcW w:w="2977" w:type="dxa"/>
            <w:tcBorders>
              <w:top w:val="nil"/>
              <w:left w:val="single" w:sz="4" w:space="0" w:color="auto"/>
              <w:bottom w:val="single" w:sz="4" w:space="0" w:color="auto"/>
              <w:right w:val="single" w:sz="4" w:space="0" w:color="auto"/>
            </w:tcBorders>
            <w:shd w:val="clear" w:color="auto" w:fill="auto"/>
            <w:vAlign w:val="center"/>
          </w:tcPr>
          <w:p w14:paraId="056768AE" w14:textId="150869BB" w:rsidR="00DB7950" w:rsidRPr="00550EBB" w:rsidRDefault="00DB7950" w:rsidP="00DB7950">
            <w:pPr>
              <w:jc w:val="center"/>
              <w:rPr>
                <w:lang w:val="ru-RU"/>
              </w:rPr>
            </w:pPr>
            <w:r>
              <w:rPr>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tcPr>
          <w:p w14:paraId="6B278E89"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679407DE" w14:textId="77777777" w:rsidR="00DB7950" w:rsidRPr="00CF6810" w:rsidRDefault="00DB7950" w:rsidP="00DB7950">
            <w:pPr>
              <w:jc w:val="center"/>
              <w:rPr>
                <w:lang w:val="ru-RU"/>
              </w:rPr>
            </w:pPr>
          </w:p>
        </w:tc>
      </w:tr>
      <w:tr w:rsidR="00DB7950" w:rsidRPr="00DB7950" w14:paraId="6CC63584"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29E3E4A2" w14:textId="712A0782" w:rsidR="00DB7950" w:rsidRPr="00DB7950" w:rsidRDefault="00DB7950" w:rsidP="00DB7950">
            <w:pPr>
              <w:rPr>
                <w:lang w:val="ru-RU"/>
              </w:rPr>
            </w:pPr>
            <w:r>
              <w:rPr>
                <w:lang w:val="ru-RU"/>
              </w:rPr>
              <w:t>4</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26C6EDA6" w14:textId="7E5A86A4" w:rsidR="00DB7950" w:rsidRPr="00550EBB" w:rsidRDefault="00DB7950" w:rsidP="00DB7950">
            <w:pPr>
              <w:jc w:val="both"/>
              <w:rPr>
                <w:lang w:val="ru-RU"/>
              </w:rPr>
            </w:pPr>
            <w:r w:rsidRPr="00DB7950">
              <w:rPr>
                <w:color w:val="000000"/>
                <w:sz w:val="20"/>
                <w:szCs w:val="20"/>
                <w:lang w:val="ru-RU"/>
              </w:rPr>
              <w:t>Стенд "Электрохимический ряд напряжений металлов" и "Окраска индикаторов в различных средах"</w:t>
            </w:r>
          </w:p>
        </w:tc>
        <w:tc>
          <w:tcPr>
            <w:tcW w:w="2977" w:type="dxa"/>
            <w:tcBorders>
              <w:top w:val="nil"/>
              <w:left w:val="single" w:sz="4" w:space="0" w:color="auto"/>
              <w:bottom w:val="single" w:sz="4" w:space="0" w:color="auto"/>
              <w:right w:val="single" w:sz="4" w:space="0" w:color="auto"/>
            </w:tcBorders>
            <w:shd w:val="clear" w:color="auto" w:fill="auto"/>
            <w:vAlign w:val="center"/>
          </w:tcPr>
          <w:p w14:paraId="3897C821" w14:textId="7ECCE7FF" w:rsidR="00DB7950" w:rsidRPr="00550EBB" w:rsidRDefault="00DB7950" w:rsidP="00DB7950">
            <w:pPr>
              <w:jc w:val="center"/>
              <w:rPr>
                <w:lang w:val="ru-RU"/>
              </w:rPr>
            </w:pPr>
            <w:r>
              <w:rPr>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tcPr>
          <w:p w14:paraId="31E57720"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4B17D7FF" w14:textId="77777777" w:rsidR="00DB7950" w:rsidRPr="00CF6810" w:rsidRDefault="00DB7950" w:rsidP="00DB7950">
            <w:pPr>
              <w:jc w:val="center"/>
              <w:rPr>
                <w:lang w:val="ru-RU"/>
              </w:rPr>
            </w:pPr>
          </w:p>
        </w:tc>
      </w:tr>
      <w:tr w:rsidR="00DB7950" w:rsidRPr="00550EBB" w14:paraId="09BEFBDC"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0AFFE7AB" w14:textId="746F0C4F" w:rsidR="00DB7950" w:rsidRPr="00DB7950" w:rsidRDefault="00DB7950" w:rsidP="00DB7950">
            <w:pPr>
              <w:rPr>
                <w:lang w:val="ru-RU"/>
              </w:rPr>
            </w:pPr>
            <w:r>
              <w:rPr>
                <w:lang w:val="ru-RU"/>
              </w:rPr>
              <w:t>5</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16672F04" w14:textId="71EC506D" w:rsidR="00DB7950" w:rsidRPr="00550EBB" w:rsidRDefault="00DB7950" w:rsidP="00DB7950">
            <w:pPr>
              <w:jc w:val="both"/>
              <w:rPr>
                <w:lang w:val="ru-RU"/>
              </w:rPr>
            </w:pPr>
            <w:proofErr w:type="spellStart"/>
            <w:r>
              <w:rPr>
                <w:color w:val="000000"/>
                <w:sz w:val="20"/>
                <w:szCs w:val="20"/>
              </w:rPr>
              <w:t>Стенд</w:t>
            </w:r>
            <w:proofErr w:type="spellEnd"/>
            <w:r>
              <w:rPr>
                <w:color w:val="000000"/>
                <w:sz w:val="20"/>
                <w:szCs w:val="20"/>
              </w:rPr>
              <w:t xml:space="preserve"> «</w:t>
            </w:r>
            <w:proofErr w:type="spellStart"/>
            <w:r>
              <w:rPr>
                <w:color w:val="000000"/>
                <w:sz w:val="20"/>
                <w:szCs w:val="20"/>
              </w:rPr>
              <w:t>Правила</w:t>
            </w:r>
            <w:proofErr w:type="spellEnd"/>
            <w:r>
              <w:rPr>
                <w:color w:val="000000"/>
                <w:sz w:val="20"/>
                <w:szCs w:val="20"/>
              </w:rPr>
              <w:t xml:space="preserve"> </w:t>
            </w:r>
            <w:proofErr w:type="spellStart"/>
            <w:r>
              <w:rPr>
                <w:color w:val="000000"/>
                <w:sz w:val="20"/>
                <w:szCs w:val="20"/>
              </w:rPr>
              <w:t>техники</w:t>
            </w:r>
            <w:proofErr w:type="spellEnd"/>
            <w:r>
              <w:rPr>
                <w:color w:val="000000"/>
                <w:sz w:val="20"/>
                <w:szCs w:val="20"/>
              </w:rPr>
              <w:t xml:space="preserve"> </w:t>
            </w:r>
            <w:proofErr w:type="spellStart"/>
            <w:r>
              <w:rPr>
                <w:color w:val="000000"/>
                <w:sz w:val="20"/>
                <w:szCs w:val="20"/>
              </w:rPr>
              <w:t>безопасности</w:t>
            </w:r>
            <w:proofErr w:type="spellEnd"/>
            <w:r>
              <w:rPr>
                <w:color w:val="000000"/>
                <w:sz w:val="20"/>
                <w:szCs w:val="20"/>
              </w:rPr>
              <w:t>»</w:t>
            </w:r>
          </w:p>
        </w:tc>
        <w:tc>
          <w:tcPr>
            <w:tcW w:w="2977" w:type="dxa"/>
            <w:tcBorders>
              <w:top w:val="nil"/>
              <w:left w:val="single" w:sz="4" w:space="0" w:color="auto"/>
              <w:bottom w:val="single" w:sz="4" w:space="0" w:color="auto"/>
              <w:right w:val="single" w:sz="4" w:space="0" w:color="auto"/>
            </w:tcBorders>
            <w:shd w:val="clear" w:color="auto" w:fill="auto"/>
            <w:vAlign w:val="center"/>
          </w:tcPr>
          <w:p w14:paraId="0F836028" w14:textId="15ED2344" w:rsidR="00DB7950" w:rsidRPr="00550EBB" w:rsidRDefault="00DB7950" w:rsidP="00DB7950">
            <w:pPr>
              <w:jc w:val="center"/>
              <w:rPr>
                <w:lang w:val="ru-RU"/>
              </w:rPr>
            </w:pPr>
            <w:r>
              <w:rPr>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tcPr>
          <w:p w14:paraId="3E0C9EBF"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0532D26B" w14:textId="77777777" w:rsidR="00DB7950" w:rsidRPr="00CF6810" w:rsidRDefault="00DB7950" w:rsidP="00DB7950">
            <w:pPr>
              <w:jc w:val="center"/>
              <w:rPr>
                <w:lang w:val="ru-RU"/>
              </w:rPr>
            </w:pPr>
          </w:p>
        </w:tc>
      </w:tr>
      <w:tr w:rsidR="00DB7950" w:rsidRPr="00550EBB" w14:paraId="234750B4"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28693574" w14:textId="141378D5" w:rsidR="00DB7950" w:rsidRDefault="00DB7950" w:rsidP="00DB7950">
            <w:pPr>
              <w:rPr>
                <w:lang w:val="ru-RU"/>
              </w:rPr>
            </w:pPr>
            <w:r>
              <w:rPr>
                <w:lang w:val="ru-RU"/>
              </w:rPr>
              <w:t>6</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67347E67" w14:textId="11D65E29" w:rsidR="00DB7950" w:rsidRPr="00550EBB" w:rsidRDefault="00DB7950" w:rsidP="00DB7950">
            <w:pPr>
              <w:jc w:val="both"/>
              <w:rPr>
                <w:lang w:val="ru-RU"/>
              </w:rPr>
            </w:pPr>
            <w:proofErr w:type="spellStart"/>
            <w:r>
              <w:rPr>
                <w:color w:val="000000"/>
                <w:sz w:val="20"/>
                <w:szCs w:val="20"/>
              </w:rPr>
              <w:t>Набор</w:t>
            </w:r>
            <w:proofErr w:type="spellEnd"/>
            <w:r>
              <w:rPr>
                <w:color w:val="000000"/>
                <w:sz w:val="20"/>
                <w:szCs w:val="20"/>
              </w:rPr>
              <w:t xml:space="preserve"> №20 ВС «</w:t>
            </w:r>
            <w:proofErr w:type="spellStart"/>
            <w:r>
              <w:rPr>
                <w:color w:val="000000"/>
                <w:sz w:val="20"/>
                <w:szCs w:val="20"/>
              </w:rPr>
              <w:t>Кислоты</w:t>
            </w:r>
            <w:proofErr w:type="spellEnd"/>
            <w:r>
              <w:rPr>
                <w:color w:val="000000"/>
                <w:sz w:val="20"/>
                <w:szCs w:val="20"/>
              </w:rPr>
              <w:t xml:space="preserve">» </w:t>
            </w:r>
          </w:p>
        </w:tc>
        <w:tc>
          <w:tcPr>
            <w:tcW w:w="2977" w:type="dxa"/>
            <w:tcBorders>
              <w:top w:val="nil"/>
              <w:left w:val="single" w:sz="4" w:space="0" w:color="auto"/>
              <w:bottom w:val="single" w:sz="4" w:space="0" w:color="auto"/>
              <w:right w:val="single" w:sz="4" w:space="0" w:color="auto"/>
            </w:tcBorders>
            <w:shd w:val="clear" w:color="auto" w:fill="auto"/>
            <w:vAlign w:val="center"/>
          </w:tcPr>
          <w:p w14:paraId="63E21865" w14:textId="456EA478" w:rsidR="00DB7950" w:rsidRPr="00550EBB" w:rsidRDefault="00DB7950" w:rsidP="00DB7950">
            <w:pPr>
              <w:jc w:val="center"/>
              <w:rPr>
                <w:lang w:val="ru-RU"/>
              </w:rPr>
            </w:pPr>
            <w:r>
              <w:rPr>
                <w:color w:val="000000"/>
                <w:sz w:val="22"/>
                <w:szCs w:val="22"/>
              </w:rPr>
              <w:t>1,00</w:t>
            </w:r>
          </w:p>
        </w:tc>
        <w:tc>
          <w:tcPr>
            <w:tcW w:w="2551" w:type="dxa"/>
            <w:tcBorders>
              <w:top w:val="single" w:sz="4" w:space="0" w:color="auto"/>
              <w:left w:val="single" w:sz="4" w:space="0" w:color="auto"/>
              <w:bottom w:val="single" w:sz="4" w:space="0" w:color="auto"/>
              <w:right w:val="single" w:sz="4" w:space="0" w:color="auto"/>
            </w:tcBorders>
          </w:tcPr>
          <w:p w14:paraId="73CED8DE"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6162B85A" w14:textId="77777777" w:rsidR="00DB7950" w:rsidRPr="00CF6810" w:rsidRDefault="00DB7950" w:rsidP="00DB7950">
            <w:pPr>
              <w:jc w:val="center"/>
              <w:rPr>
                <w:lang w:val="ru-RU"/>
              </w:rPr>
            </w:pPr>
          </w:p>
        </w:tc>
      </w:tr>
      <w:tr w:rsidR="00DB7950" w:rsidRPr="00550EBB" w14:paraId="482A267E"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01EFD479" w14:textId="4A0F3AAD" w:rsidR="00DB7950" w:rsidRDefault="00DB7950" w:rsidP="00DB7950">
            <w:pPr>
              <w:rPr>
                <w:lang w:val="ru-RU"/>
              </w:rPr>
            </w:pPr>
            <w:r>
              <w:rPr>
                <w:lang w:val="ru-RU"/>
              </w:rPr>
              <w:t>7</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68B6D995" w14:textId="67E70869" w:rsidR="00DB7950" w:rsidRPr="00550EBB" w:rsidRDefault="00DB7950" w:rsidP="00DB7950">
            <w:pPr>
              <w:jc w:val="both"/>
              <w:rPr>
                <w:lang w:val="ru-RU"/>
              </w:rPr>
            </w:pPr>
            <w:proofErr w:type="spellStart"/>
            <w:r>
              <w:rPr>
                <w:color w:val="000000"/>
                <w:sz w:val="20"/>
                <w:szCs w:val="20"/>
              </w:rPr>
              <w:t>Зажим</w:t>
            </w:r>
            <w:proofErr w:type="spellEnd"/>
            <w:r>
              <w:rPr>
                <w:color w:val="000000"/>
                <w:sz w:val="20"/>
                <w:szCs w:val="20"/>
              </w:rPr>
              <w:t xml:space="preserve"> </w:t>
            </w:r>
            <w:proofErr w:type="spellStart"/>
            <w:r>
              <w:rPr>
                <w:color w:val="000000"/>
                <w:sz w:val="20"/>
                <w:szCs w:val="20"/>
              </w:rPr>
              <w:t>пробирочный</w:t>
            </w:r>
            <w:proofErr w:type="spellEnd"/>
            <w:r>
              <w:rPr>
                <w:color w:val="000000"/>
                <w:sz w:val="20"/>
                <w:szCs w:val="20"/>
              </w:rPr>
              <w:t xml:space="preserve"> </w:t>
            </w:r>
          </w:p>
        </w:tc>
        <w:tc>
          <w:tcPr>
            <w:tcW w:w="2977" w:type="dxa"/>
            <w:tcBorders>
              <w:top w:val="nil"/>
              <w:left w:val="single" w:sz="4" w:space="0" w:color="auto"/>
              <w:bottom w:val="single" w:sz="4" w:space="0" w:color="auto"/>
              <w:right w:val="single" w:sz="4" w:space="0" w:color="auto"/>
            </w:tcBorders>
            <w:shd w:val="clear" w:color="auto" w:fill="auto"/>
            <w:vAlign w:val="center"/>
          </w:tcPr>
          <w:p w14:paraId="49C608BD" w14:textId="40A87559" w:rsidR="00DB7950" w:rsidRPr="00550EBB" w:rsidRDefault="00DB7950" w:rsidP="00DB7950">
            <w:pPr>
              <w:jc w:val="center"/>
              <w:rPr>
                <w:lang w:val="ru-RU"/>
              </w:rPr>
            </w:pPr>
            <w:r>
              <w:rPr>
                <w:color w:val="000000"/>
                <w:sz w:val="22"/>
                <w:szCs w:val="22"/>
              </w:rPr>
              <w:t>8,00</w:t>
            </w:r>
          </w:p>
        </w:tc>
        <w:tc>
          <w:tcPr>
            <w:tcW w:w="2551" w:type="dxa"/>
            <w:tcBorders>
              <w:top w:val="single" w:sz="4" w:space="0" w:color="auto"/>
              <w:left w:val="single" w:sz="4" w:space="0" w:color="auto"/>
              <w:bottom w:val="single" w:sz="4" w:space="0" w:color="auto"/>
              <w:right w:val="single" w:sz="4" w:space="0" w:color="auto"/>
            </w:tcBorders>
          </w:tcPr>
          <w:p w14:paraId="4D4A22CF"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30264B79" w14:textId="77777777" w:rsidR="00DB7950" w:rsidRPr="00CF6810" w:rsidRDefault="00DB7950" w:rsidP="00DB7950">
            <w:pPr>
              <w:jc w:val="center"/>
              <w:rPr>
                <w:lang w:val="ru-RU"/>
              </w:rPr>
            </w:pPr>
          </w:p>
        </w:tc>
      </w:tr>
      <w:tr w:rsidR="00DB7950" w:rsidRPr="00550EBB" w14:paraId="40D33184" w14:textId="77777777" w:rsidTr="00394CE4">
        <w:trPr>
          <w:trHeight w:val="283"/>
        </w:trPr>
        <w:tc>
          <w:tcPr>
            <w:tcW w:w="771" w:type="dxa"/>
            <w:tcBorders>
              <w:top w:val="single" w:sz="4" w:space="0" w:color="auto"/>
              <w:left w:val="single" w:sz="4" w:space="0" w:color="auto"/>
              <w:bottom w:val="single" w:sz="4" w:space="0" w:color="auto"/>
              <w:right w:val="single" w:sz="4" w:space="0" w:color="auto"/>
            </w:tcBorders>
          </w:tcPr>
          <w:p w14:paraId="7ED0E81B" w14:textId="63B2663F" w:rsidR="00DB7950" w:rsidRPr="00DB7950" w:rsidRDefault="00DB7950" w:rsidP="00DB7950">
            <w:pPr>
              <w:rPr>
                <w:lang w:val="ru-RU"/>
              </w:rPr>
            </w:pPr>
            <w:r>
              <w:rPr>
                <w:lang w:val="ru-RU"/>
              </w:rPr>
              <w:t>8</w:t>
            </w:r>
          </w:p>
        </w:tc>
        <w:tc>
          <w:tcPr>
            <w:tcW w:w="4582" w:type="dxa"/>
            <w:tcBorders>
              <w:top w:val="single" w:sz="4" w:space="0" w:color="auto"/>
              <w:left w:val="single" w:sz="4" w:space="0" w:color="auto"/>
              <w:bottom w:val="single" w:sz="4" w:space="0" w:color="auto"/>
              <w:right w:val="single" w:sz="4" w:space="0" w:color="auto"/>
            </w:tcBorders>
            <w:shd w:val="clear" w:color="auto" w:fill="auto"/>
            <w:vAlign w:val="center"/>
          </w:tcPr>
          <w:p w14:paraId="2F655510" w14:textId="253A82DB" w:rsidR="00DB7950" w:rsidRPr="00550EBB" w:rsidRDefault="00DB7950" w:rsidP="00DB7950">
            <w:pPr>
              <w:jc w:val="both"/>
              <w:rPr>
                <w:lang w:val="ru-RU"/>
              </w:rPr>
            </w:pPr>
            <w:proofErr w:type="spellStart"/>
            <w:r>
              <w:rPr>
                <w:color w:val="000000"/>
                <w:sz w:val="20"/>
                <w:szCs w:val="20"/>
              </w:rPr>
              <w:t>Спиртовка</w:t>
            </w:r>
            <w:proofErr w:type="spellEnd"/>
            <w:r>
              <w:rPr>
                <w:color w:val="000000"/>
                <w:sz w:val="20"/>
                <w:szCs w:val="20"/>
              </w:rPr>
              <w:t xml:space="preserve"> </w:t>
            </w:r>
          </w:p>
        </w:tc>
        <w:tc>
          <w:tcPr>
            <w:tcW w:w="2977" w:type="dxa"/>
            <w:tcBorders>
              <w:top w:val="nil"/>
              <w:left w:val="single" w:sz="4" w:space="0" w:color="auto"/>
              <w:bottom w:val="single" w:sz="4" w:space="0" w:color="auto"/>
              <w:right w:val="single" w:sz="4" w:space="0" w:color="auto"/>
            </w:tcBorders>
            <w:shd w:val="clear" w:color="auto" w:fill="auto"/>
            <w:vAlign w:val="center"/>
          </w:tcPr>
          <w:p w14:paraId="5D7D0706" w14:textId="19AAA470" w:rsidR="00DB7950" w:rsidRPr="00550EBB" w:rsidRDefault="00DB7950" w:rsidP="00DB7950">
            <w:pPr>
              <w:jc w:val="center"/>
              <w:rPr>
                <w:lang w:val="ru-RU"/>
              </w:rPr>
            </w:pPr>
            <w:r>
              <w:rPr>
                <w:color w:val="000000"/>
                <w:sz w:val="22"/>
                <w:szCs w:val="22"/>
              </w:rPr>
              <w:t>5,00</w:t>
            </w:r>
          </w:p>
        </w:tc>
        <w:tc>
          <w:tcPr>
            <w:tcW w:w="2551" w:type="dxa"/>
            <w:tcBorders>
              <w:top w:val="single" w:sz="4" w:space="0" w:color="auto"/>
              <w:left w:val="single" w:sz="4" w:space="0" w:color="auto"/>
              <w:bottom w:val="single" w:sz="4" w:space="0" w:color="auto"/>
              <w:right w:val="single" w:sz="4" w:space="0" w:color="auto"/>
            </w:tcBorders>
          </w:tcPr>
          <w:p w14:paraId="20836492" w14:textId="77777777" w:rsidR="00DB7950" w:rsidRPr="00CF6810" w:rsidRDefault="00DB7950" w:rsidP="00DB7950">
            <w:pPr>
              <w:jc w:val="center"/>
              <w:rPr>
                <w:lang w:val="ru-RU"/>
              </w:rPr>
            </w:pPr>
          </w:p>
        </w:tc>
        <w:tc>
          <w:tcPr>
            <w:tcW w:w="4536" w:type="dxa"/>
            <w:tcBorders>
              <w:top w:val="single" w:sz="4" w:space="0" w:color="auto"/>
              <w:left w:val="single" w:sz="4" w:space="0" w:color="auto"/>
              <w:bottom w:val="single" w:sz="4" w:space="0" w:color="auto"/>
              <w:right w:val="single" w:sz="4" w:space="0" w:color="auto"/>
            </w:tcBorders>
          </w:tcPr>
          <w:p w14:paraId="6BB60463" w14:textId="77777777" w:rsidR="00DB7950" w:rsidRPr="00CF6810" w:rsidRDefault="00DB7950" w:rsidP="00DB7950">
            <w:pPr>
              <w:jc w:val="center"/>
              <w:rPr>
                <w:lang w:val="ru-RU"/>
              </w:rPr>
            </w:pPr>
          </w:p>
        </w:tc>
      </w:tr>
      <w:tr w:rsidR="000D144F" w:rsidRPr="00550EBB" w14:paraId="10009C1E" w14:textId="77777777" w:rsidTr="000D280C">
        <w:trPr>
          <w:trHeight w:val="283"/>
        </w:trPr>
        <w:tc>
          <w:tcPr>
            <w:tcW w:w="10881" w:type="dxa"/>
            <w:gridSpan w:val="4"/>
            <w:tcBorders>
              <w:top w:val="single" w:sz="4" w:space="0" w:color="auto"/>
              <w:left w:val="single" w:sz="4" w:space="0" w:color="auto"/>
              <w:bottom w:val="single" w:sz="4" w:space="0" w:color="auto"/>
              <w:right w:val="single" w:sz="4" w:space="0" w:color="auto"/>
            </w:tcBorders>
          </w:tcPr>
          <w:p w14:paraId="39667C2C" w14:textId="77777777" w:rsidR="000D144F" w:rsidRPr="00CF6810" w:rsidRDefault="000D144F" w:rsidP="00550EBB">
            <w:pPr>
              <w:jc w:val="center"/>
              <w:rPr>
                <w:lang w:val="ru-RU"/>
              </w:rPr>
            </w:pPr>
            <w:r w:rsidRPr="00CF6810">
              <w:rPr>
                <w:lang w:val="ru-RU"/>
              </w:rPr>
              <w:t>Итого</w:t>
            </w:r>
          </w:p>
        </w:tc>
        <w:tc>
          <w:tcPr>
            <w:tcW w:w="4536" w:type="dxa"/>
            <w:tcBorders>
              <w:top w:val="single" w:sz="4" w:space="0" w:color="auto"/>
              <w:left w:val="single" w:sz="4" w:space="0" w:color="auto"/>
              <w:bottom w:val="single" w:sz="4" w:space="0" w:color="auto"/>
              <w:right w:val="single" w:sz="4" w:space="0" w:color="auto"/>
            </w:tcBorders>
          </w:tcPr>
          <w:p w14:paraId="2BB669AB" w14:textId="77777777" w:rsidR="000D144F" w:rsidRPr="00CF6810" w:rsidRDefault="000D144F" w:rsidP="00550EBB">
            <w:pPr>
              <w:jc w:val="center"/>
              <w:rPr>
                <w:lang w:val="ru-RU"/>
              </w:rPr>
            </w:pPr>
          </w:p>
        </w:tc>
      </w:tr>
    </w:tbl>
    <w:p w14:paraId="0271D9F5" w14:textId="77777777" w:rsidR="00833BA9" w:rsidRDefault="00833BA9" w:rsidP="00FA2389">
      <w:pPr>
        <w:widowControl/>
        <w:autoSpaceDN/>
        <w:jc w:val="right"/>
        <w:textAlignment w:val="auto"/>
        <w:rPr>
          <w:rFonts w:eastAsia="Times New Roman" w:cs="Times New Roman"/>
          <w:kern w:val="1"/>
          <w:sz w:val="22"/>
          <w:szCs w:val="22"/>
          <w:lang w:val="ru-RU" w:eastAsia="ru-RU" w:bidi="ar-SA"/>
        </w:rPr>
      </w:pPr>
    </w:p>
    <w:p w14:paraId="64C3422D" w14:textId="77777777" w:rsidR="00833BA9" w:rsidRDefault="00833BA9" w:rsidP="00FA2389">
      <w:pPr>
        <w:widowControl/>
        <w:autoSpaceDN/>
        <w:jc w:val="right"/>
        <w:textAlignment w:val="auto"/>
        <w:rPr>
          <w:rFonts w:eastAsia="Times New Roman" w:cs="Times New Roman"/>
          <w:kern w:val="1"/>
          <w:sz w:val="22"/>
          <w:szCs w:val="22"/>
          <w:lang w:val="ru-RU" w:eastAsia="ru-RU" w:bidi="ar-SA"/>
        </w:rPr>
      </w:pPr>
    </w:p>
    <w:p w14:paraId="31CE9EB4" w14:textId="77777777" w:rsidR="00550EBB" w:rsidRDefault="00550EBB" w:rsidP="00550EBB">
      <w:pPr>
        <w:jc w:val="right"/>
        <w:rPr>
          <w:lang w:val="ru-RU"/>
        </w:rPr>
      </w:pPr>
    </w:p>
    <w:tbl>
      <w:tblPr>
        <w:tblStyle w:val="af3"/>
        <w:tblW w:w="0" w:type="auto"/>
        <w:jc w:val="center"/>
        <w:tblLook w:val="04A0" w:firstRow="1" w:lastRow="0" w:firstColumn="1" w:lastColumn="0" w:noHBand="0" w:noVBand="1"/>
      </w:tblPr>
      <w:tblGrid>
        <w:gridCol w:w="5117"/>
        <w:gridCol w:w="4454"/>
      </w:tblGrid>
      <w:tr w:rsidR="00550EBB" w:rsidRPr="00550EBB" w14:paraId="5434E4D5" w14:textId="77777777" w:rsidTr="00550EBB">
        <w:trPr>
          <w:jc w:val="center"/>
        </w:trPr>
        <w:tc>
          <w:tcPr>
            <w:tcW w:w="5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AB2E83" w14:textId="77777777" w:rsidR="00550EBB" w:rsidRPr="00550EBB" w:rsidRDefault="00550EBB" w:rsidP="00550EBB">
            <w:pPr>
              <w:jc w:val="both"/>
              <w:rPr>
                <w:rFonts w:ascii="Times New Roman" w:hAnsi="Times New Roman" w:cs="Times New Roman"/>
                <w:b/>
              </w:rPr>
            </w:pPr>
            <w:r w:rsidRPr="00550EBB">
              <w:rPr>
                <w:rFonts w:ascii="Times New Roman" w:hAnsi="Times New Roman" w:cs="Times New Roman"/>
                <w:b/>
              </w:rPr>
              <w:t>Заказчик:</w:t>
            </w:r>
          </w:p>
        </w:tc>
        <w:tc>
          <w:tcPr>
            <w:tcW w:w="44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245099" w14:textId="77777777" w:rsidR="00550EBB" w:rsidRPr="00550EBB" w:rsidRDefault="00550EBB" w:rsidP="00550EBB">
            <w:pPr>
              <w:jc w:val="both"/>
              <w:rPr>
                <w:rFonts w:ascii="Times New Roman" w:hAnsi="Times New Roman" w:cs="Times New Roman"/>
                <w:b/>
              </w:rPr>
            </w:pPr>
            <w:r w:rsidRPr="00550EBB">
              <w:rPr>
                <w:rFonts w:ascii="Times New Roman" w:hAnsi="Times New Roman" w:cs="Times New Roman"/>
                <w:b/>
              </w:rPr>
              <w:t>Поставщик:</w:t>
            </w:r>
          </w:p>
        </w:tc>
      </w:tr>
      <w:tr w:rsidR="00550EBB" w:rsidRPr="00550EBB" w14:paraId="7A8A0D27" w14:textId="77777777" w:rsidTr="00550EBB">
        <w:trPr>
          <w:jc w:val="center"/>
        </w:trPr>
        <w:tc>
          <w:tcPr>
            <w:tcW w:w="5117" w:type="dxa"/>
            <w:tcBorders>
              <w:top w:val="single" w:sz="4" w:space="0" w:color="FFFFFF" w:themeColor="background1"/>
              <w:left w:val="single" w:sz="4" w:space="0" w:color="FFFFFF" w:themeColor="background1"/>
              <w:bottom w:val="nil"/>
              <w:right w:val="single" w:sz="4" w:space="0" w:color="FFFFFF" w:themeColor="background1"/>
            </w:tcBorders>
          </w:tcPr>
          <w:p w14:paraId="0C3BA4C3" w14:textId="77777777" w:rsidR="00550EBB" w:rsidRPr="00550EBB" w:rsidRDefault="00550EBB" w:rsidP="00550EBB">
            <w:pPr>
              <w:widowControl w:val="0"/>
              <w:autoSpaceDE w:val="0"/>
              <w:autoSpaceDN w:val="0"/>
              <w:rPr>
                <w:rFonts w:ascii="Times New Roman" w:hAnsi="Times New Roman" w:cs="Times New Roman"/>
              </w:rPr>
            </w:pPr>
            <w:r w:rsidRPr="00550EBB">
              <w:rPr>
                <w:rFonts w:ascii="Times New Roman" w:hAnsi="Times New Roman" w:cs="Times New Roman"/>
              </w:rPr>
              <w:t>Государственное бюджетное</w:t>
            </w:r>
          </w:p>
          <w:p w14:paraId="672C7719" w14:textId="77777777" w:rsidR="00550EBB" w:rsidRPr="00550EBB" w:rsidRDefault="00550EBB" w:rsidP="00550EBB">
            <w:pPr>
              <w:widowControl w:val="0"/>
              <w:autoSpaceDE w:val="0"/>
              <w:autoSpaceDN w:val="0"/>
              <w:rPr>
                <w:rFonts w:ascii="Times New Roman" w:hAnsi="Times New Roman" w:cs="Times New Roman"/>
              </w:rPr>
            </w:pPr>
            <w:r w:rsidRPr="00550EBB">
              <w:rPr>
                <w:rFonts w:ascii="Times New Roman" w:hAnsi="Times New Roman" w:cs="Times New Roman"/>
              </w:rPr>
              <w:t xml:space="preserve">общеобразовательное учреждение </w:t>
            </w:r>
          </w:p>
          <w:p w14:paraId="2FE1E502" w14:textId="77777777" w:rsidR="00550EBB" w:rsidRPr="00550EBB" w:rsidRDefault="00550EBB" w:rsidP="00550EBB">
            <w:pPr>
              <w:widowControl w:val="0"/>
              <w:autoSpaceDE w:val="0"/>
              <w:autoSpaceDN w:val="0"/>
              <w:rPr>
                <w:rFonts w:ascii="Times New Roman" w:hAnsi="Times New Roman" w:cs="Times New Roman"/>
              </w:rPr>
            </w:pPr>
            <w:r w:rsidRPr="00550EBB">
              <w:rPr>
                <w:rFonts w:ascii="Times New Roman" w:hAnsi="Times New Roman" w:cs="Times New Roman"/>
              </w:rPr>
              <w:t xml:space="preserve">Петергофская гимназия </w:t>
            </w:r>
          </w:p>
          <w:p w14:paraId="081B38EC" w14:textId="77777777" w:rsidR="00550EBB" w:rsidRPr="00550EBB" w:rsidRDefault="00550EBB" w:rsidP="00550EBB">
            <w:pPr>
              <w:widowControl w:val="0"/>
              <w:autoSpaceDE w:val="0"/>
              <w:autoSpaceDN w:val="0"/>
              <w:rPr>
                <w:rFonts w:ascii="Times New Roman" w:hAnsi="Times New Roman" w:cs="Times New Roman"/>
              </w:rPr>
            </w:pPr>
            <w:r w:rsidRPr="00550EBB">
              <w:rPr>
                <w:rFonts w:ascii="Times New Roman" w:hAnsi="Times New Roman" w:cs="Times New Roman"/>
              </w:rPr>
              <w:t xml:space="preserve">императора Александра </w:t>
            </w:r>
            <w:r w:rsidRPr="00550EBB">
              <w:rPr>
                <w:rFonts w:ascii="Times New Roman" w:hAnsi="Times New Roman" w:cs="Times New Roman"/>
                <w:lang w:val="en-US"/>
              </w:rPr>
              <w:t>II</w:t>
            </w:r>
          </w:p>
          <w:p w14:paraId="17637C3F" w14:textId="77777777" w:rsidR="00550EBB" w:rsidRPr="00550EBB" w:rsidRDefault="00550EBB" w:rsidP="00550EBB">
            <w:pPr>
              <w:jc w:val="both"/>
              <w:rPr>
                <w:rFonts w:ascii="Times New Roman" w:hAnsi="Times New Roman" w:cs="Times New Roman"/>
                <w:b/>
              </w:rPr>
            </w:pPr>
          </w:p>
          <w:p w14:paraId="5EA22D70" w14:textId="77777777" w:rsidR="00550EBB" w:rsidRPr="00550EBB" w:rsidRDefault="00550EBB" w:rsidP="00550EBB">
            <w:pPr>
              <w:jc w:val="both"/>
              <w:rPr>
                <w:rFonts w:ascii="Times New Roman" w:hAnsi="Times New Roman" w:cs="Times New Roman"/>
                <w:b/>
              </w:rPr>
            </w:pPr>
          </w:p>
        </w:tc>
        <w:tc>
          <w:tcPr>
            <w:tcW w:w="4454" w:type="dxa"/>
            <w:tcBorders>
              <w:top w:val="single" w:sz="4" w:space="0" w:color="FFFFFF" w:themeColor="background1"/>
              <w:left w:val="single" w:sz="4" w:space="0" w:color="FFFFFF" w:themeColor="background1"/>
              <w:bottom w:val="nil"/>
              <w:right w:val="single" w:sz="4" w:space="0" w:color="FFFFFF" w:themeColor="background1"/>
            </w:tcBorders>
          </w:tcPr>
          <w:p w14:paraId="0EB61681" w14:textId="77777777" w:rsidR="00550EBB" w:rsidRPr="00550EBB" w:rsidRDefault="00550EBB" w:rsidP="00550EBB">
            <w:pPr>
              <w:jc w:val="both"/>
              <w:rPr>
                <w:rFonts w:ascii="Times New Roman" w:hAnsi="Times New Roman" w:cs="Times New Roman"/>
                <w:lang w:val="en-US"/>
              </w:rPr>
            </w:pPr>
          </w:p>
        </w:tc>
      </w:tr>
      <w:tr w:rsidR="00550EBB" w:rsidRPr="00550EBB" w14:paraId="10B04674" w14:textId="77777777" w:rsidTr="00550EBB">
        <w:trPr>
          <w:jc w:val="center"/>
        </w:trPr>
        <w:tc>
          <w:tcPr>
            <w:tcW w:w="5117" w:type="dxa"/>
            <w:tcBorders>
              <w:top w:val="nil"/>
              <w:left w:val="nil"/>
              <w:bottom w:val="nil"/>
              <w:right w:val="nil"/>
            </w:tcBorders>
          </w:tcPr>
          <w:p w14:paraId="1D279D83" w14:textId="77777777" w:rsidR="00550EBB" w:rsidRPr="00550EBB" w:rsidRDefault="00550EBB" w:rsidP="00550EBB">
            <w:pPr>
              <w:widowControl w:val="0"/>
              <w:suppressAutoHyphens/>
              <w:rPr>
                <w:rFonts w:ascii="Times New Roman" w:hAnsi="Times New Roman" w:cs="Times New Roman"/>
                <w:kern w:val="1"/>
              </w:rPr>
            </w:pPr>
            <w:r w:rsidRPr="00550EBB">
              <w:rPr>
                <w:rFonts w:ascii="Times New Roman" w:hAnsi="Times New Roman" w:cs="Times New Roman"/>
                <w:kern w:val="1"/>
              </w:rPr>
              <w:t xml:space="preserve">Директор           </w:t>
            </w:r>
            <w:r w:rsidRPr="00550EBB">
              <w:rPr>
                <w:rFonts w:ascii="Times New Roman" w:hAnsi="Times New Roman" w:cs="Times New Roman"/>
                <w:kern w:val="1"/>
              </w:rPr>
              <w:tab/>
              <w:t>И. П. Моисеенко</w:t>
            </w:r>
          </w:p>
          <w:p w14:paraId="13D26650" w14:textId="77777777" w:rsidR="00550EBB" w:rsidRPr="00550EBB" w:rsidRDefault="00550EBB" w:rsidP="00550EBB">
            <w:pPr>
              <w:widowControl w:val="0"/>
              <w:suppressAutoHyphens/>
              <w:rPr>
                <w:rFonts w:ascii="Times New Roman" w:hAnsi="Times New Roman" w:cs="Times New Roman"/>
                <w:kern w:val="1"/>
              </w:rPr>
            </w:pPr>
          </w:p>
          <w:p w14:paraId="09ABB5A0" w14:textId="77777777" w:rsidR="00550EBB" w:rsidRPr="00550EBB" w:rsidRDefault="00550EBB" w:rsidP="00550EBB">
            <w:pPr>
              <w:jc w:val="both"/>
              <w:rPr>
                <w:rFonts w:ascii="Times New Roman" w:hAnsi="Times New Roman" w:cs="Times New Roman"/>
              </w:rPr>
            </w:pPr>
            <w:r w:rsidRPr="00550EBB">
              <w:rPr>
                <w:rFonts w:ascii="Times New Roman" w:hAnsi="Times New Roman" w:cs="Times New Roman"/>
                <w:caps/>
                <w:kern w:val="1"/>
              </w:rPr>
              <w:t>(подписано ЭЦП)</w:t>
            </w:r>
          </w:p>
        </w:tc>
        <w:tc>
          <w:tcPr>
            <w:tcW w:w="4454" w:type="dxa"/>
            <w:tcBorders>
              <w:top w:val="nil"/>
              <w:left w:val="nil"/>
              <w:bottom w:val="nil"/>
              <w:right w:val="nil"/>
            </w:tcBorders>
          </w:tcPr>
          <w:p w14:paraId="1B637532" w14:textId="77777777" w:rsidR="00550EBB" w:rsidRPr="00550EBB" w:rsidRDefault="00550EBB" w:rsidP="00550EBB">
            <w:pPr>
              <w:rPr>
                <w:rFonts w:ascii="Times New Roman" w:hAnsi="Times New Roman" w:cs="Times New Roman"/>
              </w:rPr>
            </w:pPr>
          </w:p>
          <w:p w14:paraId="5193D03C" w14:textId="77777777" w:rsidR="00550EBB" w:rsidRPr="00550EBB" w:rsidRDefault="00550EBB" w:rsidP="00550EBB">
            <w:pPr>
              <w:rPr>
                <w:rFonts w:ascii="Times New Roman" w:hAnsi="Times New Roman" w:cs="Times New Roman"/>
              </w:rPr>
            </w:pPr>
          </w:p>
          <w:p w14:paraId="2EA87C2B" w14:textId="77777777" w:rsidR="00550EBB" w:rsidRPr="00550EBB" w:rsidRDefault="00550EBB" w:rsidP="00550EBB">
            <w:pPr>
              <w:rPr>
                <w:rFonts w:ascii="Times New Roman" w:hAnsi="Times New Roman" w:cs="Times New Roman"/>
                <w:lang w:val="en-US"/>
              </w:rPr>
            </w:pPr>
            <w:r w:rsidRPr="00550EBB">
              <w:rPr>
                <w:rFonts w:ascii="Times New Roman" w:hAnsi="Times New Roman" w:cs="Times New Roman"/>
                <w:caps/>
                <w:kern w:val="1"/>
              </w:rPr>
              <w:t>(подписано ЭЦП)</w:t>
            </w:r>
          </w:p>
        </w:tc>
      </w:tr>
    </w:tbl>
    <w:p w14:paraId="558B98E5" w14:textId="77777777" w:rsidR="00550EBB" w:rsidRDefault="00550EBB" w:rsidP="00550EBB">
      <w:pPr>
        <w:jc w:val="right"/>
        <w:rPr>
          <w:lang w:val="ru-RU"/>
        </w:rPr>
        <w:sectPr w:rsidR="00550EBB" w:rsidSect="003C75FA">
          <w:pgSz w:w="16838" w:h="11906" w:orient="landscape" w:code="9"/>
          <w:pgMar w:top="709" w:right="567" w:bottom="454" w:left="567" w:header="284" w:footer="0" w:gutter="0"/>
          <w:cols w:space="720"/>
          <w:docGrid w:linePitch="360" w:charSpace="4096"/>
        </w:sectPr>
      </w:pPr>
    </w:p>
    <w:p w14:paraId="67757157" w14:textId="77777777" w:rsidR="00550EBB" w:rsidRPr="00550EBB" w:rsidRDefault="00550EBB" w:rsidP="00550EBB">
      <w:pPr>
        <w:jc w:val="right"/>
        <w:rPr>
          <w:lang w:val="ru-RU"/>
        </w:rPr>
      </w:pPr>
      <w:r w:rsidRPr="00550EBB">
        <w:rPr>
          <w:lang w:val="ru-RU"/>
        </w:rPr>
        <w:lastRenderedPageBreak/>
        <w:t>Приложение № 2 к Контракту</w:t>
      </w:r>
    </w:p>
    <w:p w14:paraId="1F8A02E1" w14:textId="567F9756" w:rsidR="00550EBB" w:rsidRPr="00550EBB" w:rsidRDefault="00550EBB" w:rsidP="00550EBB">
      <w:pPr>
        <w:pStyle w:val="af"/>
        <w:ind w:left="-426" w:firstLine="142"/>
        <w:jc w:val="right"/>
        <w:rPr>
          <w:rFonts w:cs="Times New Roman"/>
          <w:lang w:val="ru-RU"/>
        </w:rPr>
      </w:pPr>
      <w:r w:rsidRPr="00550EBB">
        <w:rPr>
          <w:lang w:val="ru-RU"/>
        </w:rPr>
        <w:t xml:space="preserve"> </w:t>
      </w:r>
      <w:r w:rsidRPr="00550EBB">
        <w:rPr>
          <w:rFonts w:cs="Times New Roman"/>
          <w:lang w:val="ru-RU"/>
        </w:rPr>
        <w:t>от «       »               г. №</w:t>
      </w:r>
      <w:r w:rsidRPr="00550EBB">
        <w:rPr>
          <w:lang w:val="ru-RU"/>
        </w:rPr>
        <w:t xml:space="preserve"> </w:t>
      </w:r>
      <w:r w:rsidR="00DB7950">
        <w:rPr>
          <w:lang w:val="ru-RU"/>
        </w:rPr>
        <w:t>64</w:t>
      </w:r>
      <w:r w:rsidR="00CF6810">
        <w:rPr>
          <w:lang w:val="ru-RU"/>
        </w:rPr>
        <w:t>/23</w:t>
      </w:r>
    </w:p>
    <w:p w14:paraId="0C9D3746" w14:textId="77777777" w:rsidR="00550EBB" w:rsidRDefault="000D144F" w:rsidP="000D144F">
      <w:pPr>
        <w:jc w:val="center"/>
        <w:rPr>
          <w:rFonts w:eastAsia="Times New Roman" w:cs="Times New Roman"/>
          <w:b/>
          <w:kern w:val="0"/>
          <w:lang w:val="ru-RU" w:eastAsia="ru-RU" w:bidi="ar-SA"/>
        </w:rPr>
      </w:pPr>
      <w:r w:rsidRPr="000D144F">
        <w:rPr>
          <w:rFonts w:eastAsia="Times New Roman" w:cs="Times New Roman"/>
          <w:b/>
          <w:kern w:val="0"/>
          <w:lang w:val="ru-RU" w:eastAsia="ru-RU" w:bidi="ar-SA"/>
        </w:rPr>
        <w:t>Описанию объекта закупки</w:t>
      </w:r>
    </w:p>
    <w:p w14:paraId="065E417D" w14:textId="77777777" w:rsidR="00550EBB" w:rsidRPr="000D144F" w:rsidRDefault="00550EBB" w:rsidP="00550EBB">
      <w:pPr>
        <w:jc w:val="both"/>
        <w:rPr>
          <w:sz w:val="22"/>
          <w:szCs w:val="22"/>
          <w:lang w:val="ru-RU"/>
        </w:rPr>
      </w:pPr>
      <w:r w:rsidRPr="00550EBB">
        <w:rPr>
          <w:lang w:val="ru-RU"/>
        </w:rPr>
        <w:t>1</w:t>
      </w:r>
      <w:r w:rsidRPr="000D144F">
        <w:rPr>
          <w:sz w:val="22"/>
          <w:szCs w:val="22"/>
          <w:lang w:val="ru-RU"/>
        </w:rPr>
        <w:t>. Требования к качеству Товара, комплектности, таре, упаковке, маркировке и иные требования: Товар должен быть новый, наличие сертификата</w:t>
      </w:r>
    </w:p>
    <w:p w14:paraId="69030FB4" w14:textId="77777777" w:rsidR="00550EBB" w:rsidRPr="000D144F" w:rsidRDefault="00550EBB" w:rsidP="00550EBB">
      <w:pPr>
        <w:jc w:val="both"/>
        <w:rPr>
          <w:sz w:val="22"/>
          <w:szCs w:val="22"/>
          <w:lang w:val="ru-RU"/>
        </w:rPr>
      </w:pPr>
      <w:r w:rsidRPr="000D144F">
        <w:rPr>
          <w:sz w:val="22"/>
          <w:szCs w:val="22"/>
          <w:lang w:val="ru-RU"/>
        </w:rPr>
        <w:t xml:space="preserve">2. Адрес поставки: 198510, г. Санкт-Петербург, г. Петергоф, </w:t>
      </w:r>
      <w:proofErr w:type="spellStart"/>
      <w:r w:rsidRPr="000D144F">
        <w:rPr>
          <w:sz w:val="22"/>
          <w:szCs w:val="22"/>
          <w:lang w:val="ru-RU"/>
        </w:rPr>
        <w:t>пр-кт</w:t>
      </w:r>
      <w:proofErr w:type="spellEnd"/>
      <w:r w:rsidRPr="000D144F">
        <w:rPr>
          <w:sz w:val="22"/>
          <w:szCs w:val="22"/>
          <w:lang w:val="ru-RU"/>
        </w:rPr>
        <w:t>. Санкт-Петербургский, 43</w:t>
      </w:r>
      <w:r w:rsidR="003C75FA" w:rsidRPr="000D144F">
        <w:rPr>
          <w:sz w:val="22"/>
          <w:szCs w:val="22"/>
          <w:lang w:val="ru-RU"/>
        </w:rPr>
        <w:t xml:space="preserve">литера </w:t>
      </w:r>
      <w:r w:rsidRPr="000D144F">
        <w:rPr>
          <w:sz w:val="22"/>
          <w:szCs w:val="22"/>
          <w:lang w:val="ru-RU"/>
        </w:rPr>
        <w:t>А</w:t>
      </w:r>
    </w:p>
    <w:p w14:paraId="357E6E8B" w14:textId="77777777" w:rsidR="00550EBB" w:rsidRPr="000D144F" w:rsidRDefault="00550EBB" w:rsidP="00550EBB">
      <w:pPr>
        <w:jc w:val="both"/>
        <w:rPr>
          <w:sz w:val="22"/>
          <w:szCs w:val="22"/>
          <w:lang w:val="ru-RU"/>
        </w:rPr>
      </w:pPr>
      <w:r w:rsidRPr="000D144F">
        <w:rPr>
          <w:sz w:val="22"/>
          <w:szCs w:val="22"/>
          <w:lang w:val="ru-RU"/>
        </w:rPr>
        <w:t>3. Сопроводительные документы: Поставщик обязан предоставить вместе с продукцией необходимые сертификаты соответствия.</w:t>
      </w:r>
    </w:p>
    <w:p w14:paraId="76381960" w14:textId="41E49677" w:rsidR="00CF6810" w:rsidRDefault="00550EBB" w:rsidP="00CF6810">
      <w:pPr>
        <w:tabs>
          <w:tab w:val="left" w:pos="10348"/>
        </w:tabs>
        <w:jc w:val="both"/>
        <w:rPr>
          <w:b/>
          <w:sz w:val="22"/>
          <w:szCs w:val="22"/>
          <w:lang w:val="ru-RU"/>
        </w:rPr>
      </w:pPr>
      <w:r w:rsidRPr="000D144F">
        <w:rPr>
          <w:sz w:val="22"/>
          <w:szCs w:val="22"/>
          <w:lang w:val="ru-RU"/>
        </w:rPr>
        <w:t xml:space="preserve">4. Срок поставки: </w:t>
      </w:r>
      <w:r w:rsidR="00CF6810" w:rsidRPr="00CF6810">
        <w:rPr>
          <w:b/>
          <w:sz w:val="22"/>
          <w:szCs w:val="22"/>
          <w:lang w:val="ru-RU"/>
        </w:rPr>
        <w:t xml:space="preserve">со дня заключения Контракта до </w:t>
      </w:r>
      <w:r w:rsidR="00DB7950">
        <w:rPr>
          <w:b/>
          <w:sz w:val="22"/>
          <w:szCs w:val="22"/>
          <w:lang w:val="ru-RU"/>
        </w:rPr>
        <w:t>05</w:t>
      </w:r>
      <w:r w:rsidR="00CF6810" w:rsidRPr="00CF6810">
        <w:rPr>
          <w:b/>
          <w:sz w:val="22"/>
          <w:szCs w:val="22"/>
          <w:lang w:val="ru-RU"/>
        </w:rPr>
        <w:t xml:space="preserve"> </w:t>
      </w:r>
      <w:r w:rsidR="00DB7950">
        <w:rPr>
          <w:b/>
          <w:sz w:val="22"/>
          <w:szCs w:val="22"/>
          <w:lang w:val="ru-RU"/>
        </w:rPr>
        <w:t>декабря</w:t>
      </w:r>
      <w:r w:rsidR="00CF6810" w:rsidRPr="00CF6810">
        <w:rPr>
          <w:b/>
          <w:sz w:val="22"/>
          <w:szCs w:val="22"/>
          <w:lang w:val="ru-RU"/>
        </w:rPr>
        <w:t xml:space="preserve"> 2023 года включительно.</w:t>
      </w:r>
    </w:p>
    <w:p w14:paraId="5CD2C960" w14:textId="3BCE58F9" w:rsidR="00550EBB" w:rsidRPr="000D144F" w:rsidRDefault="00550EBB" w:rsidP="00CF6810">
      <w:pPr>
        <w:tabs>
          <w:tab w:val="left" w:pos="10348"/>
        </w:tabs>
        <w:jc w:val="both"/>
        <w:rPr>
          <w:sz w:val="22"/>
          <w:szCs w:val="22"/>
          <w:lang w:val="ru-RU"/>
        </w:rPr>
      </w:pPr>
      <w:r w:rsidRPr="000D144F">
        <w:rPr>
          <w:sz w:val="22"/>
          <w:szCs w:val="22"/>
          <w:lang w:val="ru-RU"/>
        </w:rPr>
        <w:t>5. Порядок приемки: Поставка Товара должна осуществляться по рабочим дням с 09.00 час. до 17.00 час. (по пятницам с 09.00 час. до 16.00 час.) доставляется и разгружается Поставщиком Заказчику.</w:t>
      </w:r>
    </w:p>
    <w:p w14:paraId="1D843FD8" w14:textId="6D978F80" w:rsidR="00550EBB" w:rsidRPr="000D144F" w:rsidRDefault="00550EBB" w:rsidP="00550EBB">
      <w:pPr>
        <w:jc w:val="both"/>
        <w:rPr>
          <w:sz w:val="22"/>
          <w:szCs w:val="22"/>
          <w:lang w:val="ru-RU"/>
        </w:rPr>
      </w:pPr>
      <w:r w:rsidRPr="000D144F">
        <w:rPr>
          <w:sz w:val="22"/>
          <w:szCs w:val="22"/>
          <w:lang w:val="ru-RU"/>
        </w:rPr>
        <w:t>6. Документ о приемке: Счет, счет-</w:t>
      </w:r>
      <w:r w:rsidR="00DB7950" w:rsidRPr="000D144F">
        <w:rPr>
          <w:sz w:val="22"/>
          <w:szCs w:val="22"/>
          <w:lang w:val="ru-RU"/>
        </w:rPr>
        <w:t>фактуру,</w:t>
      </w:r>
      <w:r w:rsidRPr="000D144F">
        <w:rPr>
          <w:sz w:val="22"/>
          <w:szCs w:val="22"/>
          <w:lang w:val="ru-RU"/>
        </w:rPr>
        <w:t xml:space="preserve"> товарную накладную на поставленный Товар,</w:t>
      </w:r>
      <w:r w:rsidR="003C75FA" w:rsidRPr="000D144F">
        <w:rPr>
          <w:sz w:val="22"/>
          <w:szCs w:val="22"/>
          <w:lang w:val="ru-RU"/>
        </w:rPr>
        <w:t xml:space="preserve"> </w:t>
      </w:r>
      <w:r w:rsidRPr="000D144F">
        <w:rPr>
          <w:sz w:val="22"/>
          <w:szCs w:val="22"/>
          <w:lang w:val="ru-RU"/>
        </w:rPr>
        <w:t>акта приемки Товара</w:t>
      </w:r>
    </w:p>
    <w:p w14:paraId="7591FE62" w14:textId="77777777" w:rsidR="00550EBB" w:rsidRPr="000D144F" w:rsidRDefault="00550EBB" w:rsidP="00550EBB">
      <w:pPr>
        <w:jc w:val="both"/>
        <w:rPr>
          <w:sz w:val="22"/>
          <w:szCs w:val="22"/>
          <w:lang w:val="ru-RU"/>
        </w:rPr>
      </w:pPr>
      <w:r w:rsidRPr="000D144F">
        <w:rPr>
          <w:sz w:val="22"/>
          <w:szCs w:val="22"/>
          <w:lang w:val="ru-RU"/>
        </w:rPr>
        <w:t>7. Срок приемки: 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w:t>
      </w:r>
    </w:p>
    <w:p w14:paraId="7CD8E94A" w14:textId="15779787" w:rsidR="00550EBB" w:rsidRDefault="00550EBB" w:rsidP="00550EBB">
      <w:pPr>
        <w:jc w:val="both"/>
        <w:rPr>
          <w:sz w:val="22"/>
          <w:szCs w:val="22"/>
          <w:lang w:val="ru-RU"/>
        </w:rPr>
      </w:pPr>
      <w:r w:rsidRPr="000D144F">
        <w:rPr>
          <w:sz w:val="22"/>
          <w:szCs w:val="22"/>
          <w:lang w:val="ru-RU"/>
        </w:rPr>
        <w:t>8. Срок замены некачественного Товара, гарантийный срок на заменяемый товар: Гарантийный срок Товара составляет 12 месяцев с даты подписания Заказчиком акта приемки Товара. 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На время ремонта дефектный Товар, по требованию Заказчика, подлежит замене на аналогичный новый Товар.</w:t>
      </w:r>
    </w:p>
    <w:p w14:paraId="27FCD24A" w14:textId="3E95C4C9" w:rsidR="00CF6810" w:rsidRDefault="00CF6810" w:rsidP="00550EBB">
      <w:pPr>
        <w:jc w:val="both"/>
        <w:rPr>
          <w:sz w:val="22"/>
          <w:szCs w:val="22"/>
          <w:lang w:val="ru-RU"/>
        </w:rPr>
      </w:pPr>
    </w:p>
    <w:tbl>
      <w:tblPr>
        <w:tblpPr w:leftFromText="180" w:rightFromText="180" w:vertAnchor="text" w:horzAnchor="margin" w:tblpY="118"/>
        <w:tblW w:w="0" w:type="auto"/>
        <w:tblLayout w:type="fixed"/>
        <w:tblLook w:val="04A0" w:firstRow="1" w:lastRow="0" w:firstColumn="1" w:lastColumn="0" w:noHBand="0" w:noVBand="1"/>
      </w:tblPr>
      <w:tblGrid>
        <w:gridCol w:w="392"/>
        <w:gridCol w:w="4252"/>
        <w:gridCol w:w="6096"/>
        <w:gridCol w:w="2267"/>
        <w:gridCol w:w="1418"/>
      </w:tblGrid>
      <w:tr w:rsidR="003C2FD3" w:rsidRPr="00DB7950" w14:paraId="202AA81E" w14:textId="77777777" w:rsidTr="003316C8">
        <w:trPr>
          <w:trHeight w:val="416"/>
        </w:trPr>
        <w:tc>
          <w:tcPr>
            <w:tcW w:w="392" w:type="dxa"/>
            <w:tcBorders>
              <w:top w:val="single" w:sz="4" w:space="0" w:color="auto"/>
              <w:left w:val="single" w:sz="4" w:space="0" w:color="auto"/>
              <w:bottom w:val="single" w:sz="4" w:space="0" w:color="auto"/>
              <w:right w:val="single" w:sz="4" w:space="0" w:color="auto"/>
            </w:tcBorders>
            <w:shd w:val="clear" w:color="auto" w:fill="auto"/>
            <w:hideMark/>
          </w:tcPr>
          <w:p w14:paraId="08F017E8" w14:textId="23B5C85A" w:rsidR="003C2FD3" w:rsidRPr="00DB7950" w:rsidRDefault="003C2FD3" w:rsidP="00DB7950">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DB7950">
              <w:rPr>
                <w:rFonts w:eastAsia="Times New Roman" w:cs="Times New Roman"/>
                <w:b/>
                <w:bCs/>
                <w:kern w:val="2"/>
                <w:sz w:val="22"/>
                <w:szCs w:val="22"/>
                <w:lang w:val="ru-RU" w:eastAsia="ru-RU" w:bidi="ar-SA"/>
              </w:rPr>
              <w:t>№</w:t>
            </w:r>
          </w:p>
        </w:tc>
        <w:tc>
          <w:tcPr>
            <w:tcW w:w="4252" w:type="dxa"/>
            <w:tcBorders>
              <w:top w:val="single" w:sz="4" w:space="0" w:color="auto"/>
              <w:left w:val="single" w:sz="4" w:space="0" w:color="auto"/>
              <w:bottom w:val="single" w:sz="4" w:space="0" w:color="auto"/>
              <w:right w:val="single" w:sz="4" w:space="0" w:color="auto"/>
            </w:tcBorders>
          </w:tcPr>
          <w:p w14:paraId="7DD1E7E2" w14:textId="000A3C3E"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bCs/>
                <w:kern w:val="2"/>
                <w:sz w:val="22"/>
                <w:szCs w:val="22"/>
                <w:lang w:val="ru-RU" w:eastAsia="ru-RU" w:bidi="ar-SA"/>
              </w:rPr>
            </w:pPr>
            <w:r w:rsidRPr="00DB7950">
              <w:rPr>
                <w:rFonts w:eastAsia="Times New Roman" w:cs="Times New Roman"/>
                <w:b/>
                <w:bCs/>
                <w:kern w:val="2"/>
                <w:sz w:val="22"/>
                <w:szCs w:val="22"/>
                <w:lang w:val="ru-RU" w:eastAsia="ru-RU" w:bidi="ar-SA"/>
              </w:rPr>
              <w:t>Наименование товара</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14:paraId="78B9C9AD" w14:textId="77777777" w:rsidR="003C2FD3" w:rsidRPr="00DB7950" w:rsidRDefault="003C2FD3" w:rsidP="00DB7950">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DB7950">
              <w:rPr>
                <w:rFonts w:eastAsia="Times New Roman" w:cs="Times New Roman"/>
                <w:b/>
                <w:bCs/>
                <w:kern w:val="2"/>
                <w:sz w:val="22"/>
                <w:szCs w:val="22"/>
                <w:lang w:val="ru-RU" w:eastAsia="ru-RU" w:bidi="ar-SA"/>
              </w:rPr>
              <w:t>Характеристики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hideMark/>
          </w:tcPr>
          <w:p w14:paraId="27E442A5" w14:textId="594D7080" w:rsidR="003C2FD3" w:rsidRPr="00DB7950" w:rsidRDefault="003C2FD3" w:rsidP="00DB7950">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DB7950">
              <w:rPr>
                <w:rFonts w:eastAsia="Times New Roman" w:cs="Times New Roman"/>
                <w:b/>
                <w:bCs/>
                <w:kern w:val="2"/>
                <w:sz w:val="22"/>
                <w:szCs w:val="22"/>
                <w:lang w:val="ru-RU" w:eastAsia="ru-RU" w:bidi="ar-SA"/>
              </w:rPr>
              <w:t>Ед</w:t>
            </w:r>
            <w:r>
              <w:rPr>
                <w:rFonts w:eastAsia="Times New Roman" w:cs="Times New Roman"/>
                <w:b/>
                <w:bCs/>
                <w:kern w:val="2"/>
                <w:sz w:val="22"/>
                <w:szCs w:val="22"/>
                <w:lang w:val="ru-RU" w:eastAsia="ru-RU" w:bidi="ar-SA"/>
              </w:rPr>
              <w:t xml:space="preserve">. </w:t>
            </w:r>
            <w:proofErr w:type="spellStart"/>
            <w:r w:rsidRPr="00DB7950">
              <w:rPr>
                <w:rFonts w:eastAsia="Times New Roman" w:cs="Times New Roman"/>
                <w:b/>
                <w:bCs/>
                <w:kern w:val="2"/>
                <w:sz w:val="22"/>
                <w:szCs w:val="22"/>
                <w:lang w:val="ru-RU" w:eastAsia="ru-RU" w:bidi="ar-SA"/>
              </w:rPr>
              <w:t>измер</w:t>
            </w:r>
            <w:proofErr w:type="spellEnd"/>
            <w:r w:rsidRPr="00DB7950">
              <w:rPr>
                <w:rFonts w:eastAsia="Times New Roman" w:cs="Times New Roman"/>
                <w:b/>
                <w:bCs/>
                <w:kern w:val="2"/>
                <w:sz w:val="22"/>
                <w:szCs w:val="22"/>
                <w:lang w:val="ru-RU" w:eastAsia="ru-RU" w:bidi="ar-SA"/>
              </w:rPr>
              <w: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7ADD8B01" w14:textId="77777777" w:rsidR="003C2FD3" w:rsidRPr="00DB7950" w:rsidRDefault="003C2FD3" w:rsidP="00DB7950">
            <w:pPr>
              <w:keepNext/>
              <w:widowControl/>
              <w:tabs>
                <w:tab w:val="left" w:pos="708"/>
              </w:tabs>
              <w:autoSpaceDN/>
              <w:spacing w:after="120"/>
              <w:jc w:val="both"/>
              <w:textAlignment w:val="auto"/>
              <w:outlineLvl w:val="2"/>
              <w:rPr>
                <w:rFonts w:eastAsia="Times New Roman" w:cs="Times New Roman"/>
                <w:b/>
                <w:kern w:val="2"/>
                <w:sz w:val="22"/>
                <w:szCs w:val="22"/>
                <w:lang w:val="ru-RU" w:eastAsia="ru-RU" w:bidi="ar-SA"/>
              </w:rPr>
            </w:pPr>
            <w:r w:rsidRPr="00DB7950">
              <w:rPr>
                <w:rFonts w:eastAsia="Times New Roman" w:cs="Times New Roman"/>
                <w:b/>
                <w:kern w:val="2"/>
                <w:sz w:val="22"/>
                <w:szCs w:val="22"/>
                <w:lang w:val="ru-RU" w:eastAsia="ru-RU" w:bidi="ar-SA"/>
              </w:rPr>
              <w:t>Количество</w:t>
            </w:r>
          </w:p>
        </w:tc>
      </w:tr>
      <w:tr w:rsidR="003C2FD3" w:rsidRPr="003C2FD3" w14:paraId="2C24C9E4" w14:textId="77777777" w:rsidTr="003316C8">
        <w:trPr>
          <w:trHeight w:val="69"/>
        </w:trPr>
        <w:tc>
          <w:tcPr>
            <w:tcW w:w="392" w:type="dxa"/>
            <w:tcBorders>
              <w:top w:val="single" w:sz="4" w:space="0" w:color="auto"/>
              <w:left w:val="single" w:sz="4" w:space="0" w:color="auto"/>
              <w:bottom w:val="single" w:sz="4" w:space="0" w:color="auto"/>
              <w:right w:val="single" w:sz="4" w:space="0" w:color="auto"/>
            </w:tcBorders>
            <w:shd w:val="clear" w:color="auto" w:fill="auto"/>
          </w:tcPr>
          <w:p w14:paraId="23546F83" w14:textId="007AED3B"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946B686" w14:textId="49D4684E"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bCs/>
                <w:kern w:val="2"/>
                <w:sz w:val="22"/>
                <w:szCs w:val="22"/>
                <w:lang w:val="ru-RU" w:eastAsia="ru-RU" w:bidi="ar-SA"/>
              </w:rPr>
            </w:pPr>
            <w:r>
              <w:rPr>
                <w:noProof/>
              </w:rPr>
              <w:drawing>
                <wp:anchor distT="0" distB="0" distL="0" distR="0" simplePos="0" relativeHeight="251633664" behindDoc="0" locked="0" layoutInCell="0" allowOverlap="1" wp14:anchorId="7E3E2C96" wp14:editId="50E9414C">
                  <wp:simplePos x="0" y="0"/>
                  <wp:positionH relativeFrom="column">
                    <wp:posOffset>948690</wp:posOffset>
                  </wp:positionH>
                  <wp:positionV relativeFrom="paragraph">
                    <wp:posOffset>553085</wp:posOffset>
                  </wp:positionV>
                  <wp:extent cx="1409700" cy="1031240"/>
                  <wp:effectExtent l="0" t="0" r="0" b="0"/>
                  <wp:wrapSquare wrapText="largest"/>
                  <wp:docPr id="2"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11"/>
                          <a:stretch>
                            <a:fillRect/>
                          </a:stretch>
                        </pic:blipFill>
                        <pic:spPr bwMode="auto">
                          <a:xfrm>
                            <a:off x="0" y="0"/>
                            <a:ext cx="1409700" cy="1031240"/>
                          </a:xfrm>
                          <a:prstGeom prst="rect">
                            <a:avLst/>
                          </a:prstGeom>
                        </pic:spPr>
                      </pic:pic>
                    </a:graphicData>
                  </a:graphic>
                  <wp14:sizeRelH relativeFrom="margin">
                    <wp14:pctWidth>0</wp14:pctWidth>
                  </wp14:sizeRelH>
                  <wp14:sizeRelV relativeFrom="margin">
                    <wp14:pctHeight>0</wp14:pctHeight>
                  </wp14:sizeRelV>
                </wp:anchor>
              </w:drawing>
            </w:r>
            <w:r w:rsidRPr="00DB7950">
              <w:rPr>
                <w:color w:val="000000"/>
                <w:sz w:val="20"/>
                <w:szCs w:val="20"/>
                <w:lang w:val="ru-RU"/>
              </w:rPr>
              <w:t>Стенд «Периодическая система химических элементов Д.И. Менделеева»</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E94B0A3" w14:textId="77777777" w:rsidR="003C2FD3" w:rsidRPr="003C2FD3" w:rsidRDefault="003C2FD3" w:rsidP="003C2FD3">
            <w:pPr>
              <w:spacing w:line="285" w:lineRule="atLeast"/>
              <w:rPr>
                <w:color w:val="000000"/>
                <w:sz w:val="20"/>
                <w:szCs w:val="20"/>
                <w:lang w:val="ru-RU"/>
              </w:rPr>
            </w:pPr>
            <w:r w:rsidRPr="003C2FD3">
              <w:rPr>
                <w:color w:val="000000"/>
                <w:sz w:val="20"/>
                <w:szCs w:val="20"/>
                <w:lang w:val="ru-RU"/>
              </w:rPr>
              <w:t>Комплектация</w:t>
            </w:r>
          </w:p>
          <w:p w14:paraId="6949236C" w14:textId="77777777" w:rsidR="003C2FD3" w:rsidRPr="003C2FD3" w:rsidRDefault="003C2FD3" w:rsidP="003C2FD3">
            <w:pPr>
              <w:pStyle w:val="af4"/>
              <w:widowControl/>
              <w:numPr>
                <w:ilvl w:val="0"/>
                <w:numId w:val="10"/>
              </w:numPr>
              <w:tabs>
                <w:tab w:val="left" w:pos="0"/>
              </w:tabs>
              <w:autoSpaceDN/>
              <w:spacing w:after="0" w:line="276" w:lineRule="auto"/>
              <w:textAlignment w:val="auto"/>
              <w:rPr>
                <w:color w:val="000000"/>
                <w:sz w:val="20"/>
                <w:szCs w:val="20"/>
                <w:lang w:val="ru-RU"/>
              </w:rPr>
            </w:pPr>
            <w:r w:rsidRPr="003C2FD3">
              <w:rPr>
                <w:color w:val="000000"/>
                <w:sz w:val="20"/>
                <w:szCs w:val="20"/>
                <w:lang w:val="ru-RU"/>
              </w:rPr>
              <w:t>Стенд</w:t>
            </w:r>
          </w:p>
          <w:p w14:paraId="35E0C7A4" w14:textId="77777777" w:rsidR="003C2FD3" w:rsidRPr="003C2FD3" w:rsidRDefault="003C2FD3" w:rsidP="003C2FD3">
            <w:pPr>
              <w:pStyle w:val="af4"/>
              <w:widowControl/>
              <w:numPr>
                <w:ilvl w:val="0"/>
                <w:numId w:val="10"/>
              </w:numPr>
              <w:tabs>
                <w:tab w:val="left" w:pos="0"/>
              </w:tabs>
              <w:autoSpaceDN/>
              <w:spacing w:after="0" w:line="276" w:lineRule="auto"/>
              <w:textAlignment w:val="auto"/>
              <w:rPr>
                <w:color w:val="000000"/>
                <w:sz w:val="20"/>
                <w:szCs w:val="20"/>
                <w:lang w:val="ru-RU"/>
              </w:rPr>
            </w:pPr>
            <w:r w:rsidRPr="003C2FD3">
              <w:rPr>
                <w:color w:val="000000"/>
                <w:sz w:val="20"/>
                <w:szCs w:val="20"/>
                <w:lang w:val="ru-RU"/>
              </w:rPr>
              <w:t>Крепежные и декоративные элементы</w:t>
            </w:r>
          </w:p>
          <w:p w14:paraId="0B57BD84" w14:textId="77777777" w:rsidR="003C2FD3" w:rsidRPr="003C2FD3" w:rsidRDefault="003C2FD3" w:rsidP="003C2FD3">
            <w:pPr>
              <w:rPr>
                <w:color w:val="000000"/>
                <w:sz w:val="20"/>
                <w:szCs w:val="20"/>
                <w:lang w:val="ru-RU"/>
              </w:rPr>
            </w:pPr>
            <w:r w:rsidRPr="003C2FD3">
              <w:rPr>
                <w:color w:val="000000"/>
                <w:sz w:val="20"/>
                <w:szCs w:val="20"/>
                <w:lang w:val="ru-RU"/>
              </w:rPr>
              <w:t>Материал</w:t>
            </w:r>
          </w:p>
          <w:p w14:paraId="400E29C0" w14:textId="56523F86" w:rsidR="003C2FD3" w:rsidRPr="003C2FD3" w:rsidRDefault="003C2FD3" w:rsidP="003C2FD3">
            <w:pPr>
              <w:pStyle w:val="af4"/>
              <w:spacing w:after="165"/>
              <w:rPr>
                <w:color w:val="000000"/>
                <w:sz w:val="20"/>
                <w:szCs w:val="20"/>
                <w:lang w:val="ru-RU"/>
              </w:rPr>
            </w:pPr>
            <w:r w:rsidRPr="003C2FD3">
              <w:rPr>
                <w:color w:val="000000"/>
                <w:sz w:val="20"/>
                <w:szCs w:val="20"/>
                <w:lang w:val="ru-RU"/>
              </w:rPr>
              <w:t xml:space="preserve">Основа: панель </w:t>
            </w:r>
            <w:r w:rsidR="003316C8">
              <w:rPr>
                <w:color w:val="000000"/>
                <w:sz w:val="20"/>
                <w:szCs w:val="20"/>
                <w:lang w:val="ru-RU"/>
              </w:rPr>
              <w:t xml:space="preserve">не менее </w:t>
            </w:r>
            <w:r w:rsidRPr="003C2FD3">
              <w:rPr>
                <w:color w:val="000000"/>
                <w:sz w:val="20"/>
                <w:szCs w:val="20"/>
                <w:lang w:val="ru-RU"/>
              </w:rPr>
              <w:t>4 мм</w:t>
            </w:r>
            <w:r w:rsidRPr="003C2FD3">
              <w:rPr>
                <w:color w:val="000000"/>
                <w:sz w:val="20"/>
                <w:szCs w:val="20"/>
                <w:lang w:val="ru-RU"/>
              </w:rPr>
              <w:br/>
              <w:t xml:space="preserve">Профиль: П-образный обкладочный профиль белого цвета толщиной </w:t>
            </w:r>
            <w:r w:rsidR="003316C8">
              <w:rPr>
                <w:color w:val="000000"/>
                <w:sz w:val="20"/>
                <w:szCs w:val="20"/>
                <w:lang w:val="ru-RU"/>
              </w:rPr>
              <w:t xml:space="preserve">не менее </w:t>
            </w:r>
            <w:r w:rsidRPr="003C2FD3">
              <w:rPr>
                <w:color w:val="000000"/>
                <w:sz w:val="20"/>
                <w:szCs w:val="20"/>
                <w:lang w:val="ru-RU"/>
              </w:rPr>
              <w:t xml:space="preserve">4 мм, шириной </w:t>
            </w:r>
            <w:r w:rsidR="003316C8">
              <w:rPr>
                <w:color w:val="000000"/>
                <w:sz w:val="20"/>
                <w:szCs w:val="20"/>
                <w:lang w:val="ru-RU"/>
              </w:rPr>
              <w:t xml:space="preserve">не менее </w:t>
            </w:r>
            <w:r w:rsidRPr="003C2FD3">
              <w:rPr>
                <w:color w:val="000000"/>
                <w:sz w:val="20"/>
                <w:szCs w:val="20"/>
                <w:lang w:val="ru-RU"/>
              </w:rPr>
              <w:t>10 мм</w:t>
            </w:r>
            <w:r w:rsidRPr="003C2FD3">
              <w:rPr>
                <w:color w:val="000000"/>
                <w:sz w:val="20"/>
                <w:szCs w:val="20"/>
                <w:lang w:val="ru-RU"/>
              </w:rPr>
              <w:br/>
              <w:t>Способ резки: лазерный</w:t>
            </w:r>
          </w:p>
          <w:p w14:paraId="7A647873" w14:textId="65437FE2" w:rsidR="003C2FD3" w:rsidRPr="003C2FD3" w:rsidRDefault="003C2FD3" w:rsidP="003C2FD3">
            <w:pPr>
              <w:rPr>
                <w:color w:val="000000"/>
                <w:sz w:val="20"/>
                <w:szCs w:val="20"/>
                <w:lang w:val="ru-RU"/>
              </w:rPr>
            </w:pPr>
            <w:r w:rsidRPr="003C2FD3">
              <w:rPr>
                <w:color w:val="000000"/>
                <w:sz w:val="20"/>
                <w:szCs w:val="20"/>
                <w:lang w:val="ru-RU"/>
              </w:rPr>
              <w:t xml:space="preserve">Габариты, мм: </w:t>
            </w:r>
            <w:r w:rsidR="003316C8" w:rsidRPr="003C2FD3">
              <w:rPr>
                <w:color w:val="000000"/>
                <w:sz w:val="20"/>
                <w:szCs w:val="20"/>
                <w:lang w:val="ru-RU"/>
              </w:rPr>
              <w:t xml:space="preserve">1750 </w:t>
            </w:r>
            <w:r w:rsidR="003316C8" w:rsidRPr="003316C8">
              <w:rPr>
                <w:rFonts w:eastAsia="Noto Serif CJK SC" w:cs="Lohit Devanagari"/>
                <w:color w:val="000000"/>
                <w:kern w:val="2"/>
                <w:sz w:val="20"/>
                <w:szCs w:val="20"/>
                <w:lang w:val="ru-RU" w:bidi="hi-IN"/>
              </w:rPr>
              <w:t>х</w:t>
            </w:r>
            <w:r w:rsidR="003316C8">
              <w:rPr>
                <w:color w:val="000000"/>
                <w:sz w:val="20"/>
                <w:szCs w:val="20"/>
                <w:lang w:val="ru-RU"/>
              </w:rPr>
              <w:t xml:space="preserve"> 1</w:t>
            </w:r>
            <w:r w:rsidRPr="003C2FD3">
              <w:rPr>
                <w:color w:val="000000"/>
                <w:sz w:val="20"/>
                <w:szCs w:val="20"/>
                <w:lang w:val="ru-RU"/>
              </w:rPr>
              <w:t>200</w:t>
            </w:r>
          </w:p>
          <w:p w14:paraId="28D52CE4" w14:textId="251C4D76" w:rsidR="003C2FD3" w:rsidRPr="00DB7950" w:rsidRDefault="003C2FD3" w:rsidP="003316C8">
            <w:pPr>
              <w:pStyle w:val="af6"/>
              <w:widowControl w:val="0"/>
              <w:spacing w:line="285" w:lineRule="atLeast"/>
              <w:rPr>
                <w:rFonts w:eastAsia="Times New Roman" w:cs="Times New Roman"/>
                <w:b/>
                <w:bCs/>
                <w:sz w:val="22"/>
                <w:szCs w:val="22"/>
                <w:lang w:eastAsia="ru-RU" w:bidi="ar-SA"/>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366A22F0" w14:textId="1243FDF1" w:rsidR="003C2FD3" w:rsidRPr="003C2FD3" w:rsidRDefault="003C2FD3" w:rsidP="003C2FD3">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CB23B0" w14:textId="4F7B80AF"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1,00</w:t>
            </w:r>
          </w:p>
        </w:tc>
      </w:tr>
      <w:tr w:rsidR="003C2FD3" w:rsidRPr="003C2FD3" w14:paraId="10481A4B" w14:textId="77777777" w:rsidTr="003316C8">
        <w:trPr>
          <w:trHeight w:val="69"/>
        </w:trPr>
        <w:tc>
          <w:tcPr>
            <w:tcW w:w="392" w:type="dxa"/>
            <w:tcBorders>
              <w:top w:val="single" w:sz="4" w:space="0" w:color="auto"/>
              <w:left w:val="single" w:sz="4" w:space="0" w:color="auto"/>
              <w:bottom w:val="single" w:sz="4" w:space="0" w:color="auto"/>
              <w:right w:val="single" w:sz="4" w:space="0" w:color="auto"/>
            </w:tcBorders>
            <w:shd w:val="clear" w:color="auto" w:fill="auto"/>
          </w:tcPr>
          <w:p w14:paraId="21618D6D" w14:textId="06EBB3F3"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t>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7502DD7" w14:textId="77777777" w:rsidR="003C2FD3" w:rsidRDefault="003C2FD3" w:rsidP="003C2FD3">
            <w:pPr>
              <w:keepNext/>
              <w:widowControl/>
              <w:tabs>
                <w:tab w:val="left" w:pos="708"/>
              </w:tabs>
              <w:autoSpaceDN/>
              <w:spacing w:after="120"/>
              <w:jc w:val="both"/>
              <w:textAlignment w:val="auto"/>
              <w:outlineLvl w:val="2"/>
              <w:rPr>
                <w:color w:val="000000"/>
                <w:sz w:val="20"/>
                <w:szCs w:val="20"/>
                <w:lang w:val="ru-RU"/>
              </w:rPr>
            </w:pPr>
            <w:r w:rsidRPr="00DB7950">
              <w:rPr>
                <w:color w:val="000000"/>
                <w:sz w:val="20"/>
                <w:szCs w:val="20"/>
                <w:lang w:val="ru-RU"/>
              </w:rPr>
              <w:t>Стенд-лента «Электрохимический ряд напряжений металлов»</w:t>
            </w:r>
          </w:p>
          <w:p w14:paraId="367B4585" w14:textId="59FB7D87"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Pr>
                <w:noProof/>
              </w:rPr>
              <w:drawing>
                <wp:anchor distT="0" distB="0" distL="0" distR="0" simplePos="0" relativeHeight="251638784" behindDoc="0" locked="0" layoutInCell="0" allowOverlap="1" wp14:anchorId="200B7797" wp14:editId="0D4BA8F3">
                  <wp:simplePos x="0" y="0"/>
                  <wp:positionH relativeFrom="column">
                    <wp:posOffset>788670</wp:posOffset>
                  </wp:positionH>
                  <wp:positionV relativeFrom="paragraph">
                    <wp:posOffset>922655</wp:posOffset>
                  </wp:positionV>
                  <wp:extent cx="1962150" cy="400050"/>
                  <wp:effectExtent l="0" t="0" r="0" b="0"/>
                  <wp:wrapSquare wrapText="largest"/>
                  <wp:docPr id="3" name="Изображени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pic:cNvPicPr>
                            <a:picLocks noChangeAspect="1" noChangeArrowheads="1"/>
                          </pic:cNvPicPr>
                        </pic:nvPicPr>
                        <pic:blipFill>
                          <a:blip r:embed="rId12"/>
                          <a:stretch>
                            <a:fillRect/>
                          </a:stretch>
                        </pic:blipFill>
                        <pic:spPr bwMode="auto">
                          <a:xfrm>
                            <a:off x="0" y="0"/>
                            <a:ext cx="1962150" cy="400050"/>
                          </a:xfrm>
                          <a:prstGeom prst="rect">
                            <a:avLst/>
                          </a:prstGeom>
                        </pic:spPr>
                      </pic:pic>
                    </a:graphicData>
                  </a:graphic>
                  <wp14:sizeRelH relativeFrom="margin">
                    <wp14:pctWidth>0</wp14:pctWidth>
                  </wp14:sizeRelH>
                  <wp14:sizeRelV relativeFrom="margin">
                    <wp14:pctHeight>0</wp14:pctHeight>
                  </wp14:sizeRelV>
                </wp:anchor>
              </w:drawing>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AB88D5C" w14:textId="77777777" w:rsidR="003C2FD3" w:rsidRPr="003C2FD3" w:rsidRDefault="003C2FD3" w:rsidP="003316C8">
            <w:pPr>
              <w:pStyle w:val="af4"/>
              <w:widowControl/>
              <w:numPr>
                <w:ilvl w:val="0"/>
                <w:numId w:val="10"/>
              </w:numPr>
              <w:tabs>
                <w:tab w:val="left" w:pos="0"/>
              </w:tabs>
              <w:autoSpaceDN/>
              <w:spacing w:after="0" w:line="276" w:lineRule="auto"/>
              <w:textAlignment w:val="auto"/>
              <w:rPr>
                <w:color w:val="000000"/>
                <w:sz w:val="20"/>
                <w:szCs w:val="20"/>
                <w:lang w:val="ru-RU"/>
              </w:rPr>
            </w:pPr>
            <w:r w:rsidRPr="003C2FD3">
              <w:rPr>
                <w:color w:val="000000"/>
                <w:sz w:val="20"/>
                <w:szCs w:val="20"/>
                <w:lang w:val="ru-RU"/>
              </w:rPr>
              <w:t>Основа: поливинилхлорид 3 мм</w:t>
            </w:r>
            <w:r w:rsidRPr="003C2FD3">
              <w:rPr>
                <w:color w:val="000000"/>
                <w:sz w:val="20"/>
                <w:szCs w:val="20"/>
                <w:lang w:val="ru-RU"/>
              </w:rPr>
              <w:br/>
              <w:t>Способ резки: лазерный</w:t>
            </w:r>
            <w:r w:rsidRPr="003C2FD3">
              <w:rPr>
                <w:color w:val="000000"/>
                <w:sz w:val="20"/>
                <w:szCs w:val="20"/>
                <w:lang w:val="ru-RU"/>
              </w:rPr>
              <w:br/>
              <w:t>Комплектация:</w:t>
            </w:r>
          </w:p>
          <w:p w14:paraId="5513D870" w14:textId="77777777" w:rsidR="003C2FD3" w:rsidRPr="003C2FD3" w:rsidRDefault="003C2FD3" w:rsidP="003316C8">
            <w:pPr>
              <w:pStyle w:val="af4"/>
              <w:widowControl/>
              <w:numPr>
                <w:ilvl w:val="0"/>
                <w:numId w:val="10"/>
              </w:numPr>
              <w:tabs>
                <w:tab w:val="left" w:pos="0"/>
              </w:tabs>
              <w:autoSpaceDN/>
              <w:spacing w:after="0" w:line="276" w:lineRule="auto"/>
              <w:textAlignment w:val="auto"/>
              <w:rPr>
                <w:color w:val="000000"/>
                <w:sz w:val="20"/>
                <w:szCs w:val="20"/>
                <w:lang w:val="ru-RU"/>
              </w:rPr>
            </w:pPr>
            <w:r w:rsidRPr="003C2FD3">
              <w:rPr>
                <w:color w:val="000000"/>
                <w:sz w:val="20"/>
                <w:szCs w:val="20"/>
                <w:lang w:val="ru-RU"/>
              </w:rPr>
              <w:t>Стенд-лента</w:t>
            </w:r>
          </w:p>
          <w:p w14:paraId="75632E9B" w14:textId="77777777" w:rsidR="003C2FD3" w:rsidRPr="003C2FD3" w:rsidRDefault="003C2FD3" w:rsidP="003316C8">
            <w:pPr>
              <w:pStyle w:val="af4"/>
              <w:widowControl/>
              <w:numPr>
                <w:ilvl w:val="0"/>
                <w:numId w:val="10"/>
              </w:numPr>
              <w:tabs>
                <w:tab w:val="left" w:pos="0"/>
              </w:tabs>
              <w:autoSpaceDN/>
              <w:spacing w:after="0" w:line="276" w:lineRule="auto"/>
              <w:textAlignment w:val="auto"/>
              <w:rPr>
                <w:color w:val="000000"/>
                <w:sz w:val="20"/>
                <w:szCs w:val="20"/>
                <w:lang w:val="ru-RU"/>
              </w:rPr>
            </w:pPr>
            <w:r w:rsidRPr="003C2FD3">
              <w:rPr>
                <w:color w:val="000000"/>
                <w:sz w:val="20"/>
                <w:szCs w:val="20"/>
                <w:lang w:val="ru-RU"/>
              </w:rPr>
              <w:t>Крепежные и декоративные элементы</w:t>
            </w:r>
          </w:p>
          <w:p w14:paraId="78FFDC0D" w14:textId="4BB7CD15" w:rsidR="003C2FD3" w:rsidRPr="003C2FD3" w:rsidRDefault="003C2FD3" w:rsidP="003316C8">
            <w:pPr>
              <w:pStyle w:val="af4"/>
              <w:widowControl/>
              <w:numPr>
                <w:ilvl w:val="0"/>
                <w:numId w:val="10"/>
              </w:numPr>
              <w:tabs>
                <w:tab w:val="left" w:pos="0"/>
              </w:tabs>
              <w:autoSpaceDN/>
              <w:spacing w:after="0" w:line="276" w:lineRule="auto"/>
              <w:textAlignment w:val="auto"/>
              <w:rPr>
                <w:color w:val="000000"/>
                <w:sz w:val="20"/>
                <w:szCs w:val="20"/>
                <w:lang w:val="ru-RU"/>
              </w:rPr>
            </w:pPr>
            <w:r w:rsidRPr="003C2FD3">
              <w:rPr>
                <w:color w:val="000000"/>
                <w:sz w:val="20"/>
                <w:szCs w:val="20"/>
                <w:lang w:val="ru-RU"/>
              </w:rPr>
              <w:t xml:space="preserve">Габариты, мм: </w:t>
            </w:r>
            <w:r w:rsidR="003316C8" w:rsidRPr="003C2FD3">
              <w:rPr>
                <w:color w:val="000000"/>
                <w:sz w:val="20"/>
                <w:szCs w:val="20"/>
                <w:lang w:val="ru-RU"/>
              </w:rPr>
              <w:t xml:space="preserve">3500 </w:t>
            </w:r>
            <w:r w:rsidR="003316C8" w:rsidRPr="003316C8">
              <w:rPr>
                <w:color w:val="000000"/>
                <w:sz w:val="20"/>
                <w:szCs w:val="20"/>
                <w:lang w:val="ru-RU"/>
              </w:rPr>
              <w:t xml:space="preserve">х </w:t>
            </w:r>
            <w:r w:rsidRPr="003C2FD3">
              <w:rPr>
                <w:color w:val="000000"/>
                <w:sz w:val="20"/>
                <w:szCs w:val="20"/>
                <w:lang w:val="ru-RU"/>
              </w:rPr>
              <w:t>300</w:t>
            </w:r>
          </w:p>
          <w:p w14:paraId="3226DEA0" w14:textId="74C18C2E" w:rsidR="003C2FD3" w:rsidRPr="003316C8" w:rsidRDefault="003C2FD3" w:rsidP="003316C8">
            <w:pPr>
              <w:pStyle w:val="af4"/>
              <w:widowControl/>
              <w:numPr>
                <w:ilvl w:val="0"/>
                <w:numId w:val="10"/>
              </w:numPr>
              <w:tabs>
                <w:tab w:val="left" w:pos="0"/>
              </w:tabs>
              <w:autoSpaceDN/>
              <w:spacing w:after="0" w:line="276" w:lineRule="auto"/>
              <w:textAlignment w:val="auto"/>
              <w:rPr>
                <w:color w:val="000000"/>
                <w:sz w:val="20"/>
                <w:szCs w:val="20"/>
                <w:lang w:val="ru-RU"/>
              </w:rPr>
            </w:pPr>
            <w:r w:rsidRPr="003316C8">
              <w:rPr>
                <w:color w:val="000000"/>
                <w:sz w:val="20"/>
                <w:szCs w:val="20"/>
                <w:lang w:val="ru-RU"/>
              </w:rPr>
              <w:br/>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2393C74D" w14:textId="4F46B903" w:rsidR="003C2FD3" w:rsidRPr="003C2FD3" w:rsidRDefault="003C2FD3" w:rsidP="003C2FD3">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7751982E" w14:textId="500497E9"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1,00</w:t>
            </w:r>
          </w:p>
        </w:tc>
      </w:tr>
      <w:tr w:rsidR="003C2FD3" w:rsidRPr="003C2FD3" w14:paraId="1FEE6E7F" w14:textId="77777777" w:rsidTr="003316C8">
        <w:trPr>
          <w:trHeight w:val="2967"/>
        </w:trPr>
        <w:tc>
          <w:tcPr>
            <w:tcW w:w="392" w:type="dxa"/>
            <w:tcBorders>
              <w:top w:val="single" w:sz="4" w:space="0" w:color="auto"/>
              <w:left w:val="single" w:sz="4" w:space="0" w:color="auto"/>
              <w:bottom w:val="single" w:sz="4" w:space="0" w:color="auto"/>
              <w:right w:val="single" w:sz="4" w:space="0" w:color="auto"/>
            </w:tcBorders>
            <w:shd w:val="clear" w:color="auto" w:fill="auto"/>
          </w:tcPr>
          <w:p w14:paraId="39257335" w14:textId="1B6317A5"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lastRenderedPageBreak/>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CC1886D" w14:textId="592E2DC5" w:rsidR="003C2FD3" w:rsidRPr="00DB7950" w:rsidRDefault="003316C8"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3C2FD3">
              <w:rPr>
                <w:rFonts w:ascii="Liberation Serif" w:eastAsia="Noto Serif CJK SC" w:hAnsi="Liberation Serif" w:cs="Lohit Devanagari"/>
                <w:noProof/>
                <w:kern w:val="2"/>
                <w:lang w:val="ru-RU" w:bidi="hi-IN"/>
              </w:rPr>
              <w:drawing>
                <wp:anchor distT="0" distB="0" distL="0" distR="0" simplePos="0" relativeHeight="251653120" behindDoc="0" locked="0" layoutInCell="0" allowOverlap="1" wp14:anchorId="43518D19" wp14:editId="2E0FB48B">
                  <wp:simplePos x="0" y="0"/>
                  <wp:positionH relativeFrom="column">
                    <wp:posOffset>749300</wp:posOffset>
                  </wp:positionH>
                  <wp:positionV relativeFrom="paragraph">
                    <wp:posOffset>372745</wp:posOffset>
                  </wp:positionV>
                  <wp:extent cx="1970405" cy="1435100"/>
                  <wp:effectExtent l="0" t="0" r="0" b="0"/>
                  <wp:wrapSquare wrapText="largest"/>
                  <wp:docPr id="4"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2"/>
                          <pic:cNvPicPr>
                            <a:picLocks noChangeAspect="1" noChangeArrowheads="1"/>
                          </pic:cNvPicPr>
                        </pic:nvPicPr>
                        <pic:blipFill>
                          <a:blip r:embed="rId13"/>
                          <a:stretch>
                            <a:fillRect/>
                          </a:stretch>
                        </pic:blipFill>
                        <pic:spPr bwMode="auto">
                          <a:xfrm>
                            <a:off x="0" y="0"/>
                            <a:ext cx="1970405" cy="1435100"/>
                          </a:xfrm>
                          <a:prstGeom prst="rect">
                            <a:avLst/>
                          </a:prstGeom>
                        </pic:spPr>
                      </pic:pic>
                    </a:graphicData>
                  </a:graphic>
                  <wp14:sizeRelH relativeFrom="margin">
                    <wp14:pctWidth>0</wp14:pctWidth>
                  </wp14:sizeRelH>
                  <wp14:sizeRelV relativeFrom="margin">
                    <wp14:pctHeight>0</wp14:pctHeight>
                  </wp14:sizeRelV>
                </wp:anchor>
              </w:drawing>
            </w:r>
            <w:r w:rsidR="003C2FD3" w:rsidRPr="00DB7950">
              <w:rPr>
                <w:color w:val="000000"/>
                <w:sz w:val="20"/>
                <w:szCs w:val="20"/>
                <w:lang w:val="ru-RU"/>
              </w:rPr>
              <w:t>Стенд «Растворимость кислот, основания и солей в воде»</w:t>
            </w:r>
          </w:p>
        </w:tc>
        <w:tc>
          <w:tcPr>
            <w:tcW w:w="6096" w:type="dxa"/>
            <w:tcBorders>
              <w:top w:val="single" w:sz="4" w:space="0" w:color="auto"/>
              <w:bottom w:val="single" w:sz="4" w:space="0" w:color="auto"/>
            </w:tcBorders>
          </w:tcPr>
          <w:p w14:paraId="0BD573B0" w14:textId="77777777" w:rsidR="003C2FD3" w:rsidRPr="003316C8" w:rsidRDefault="003C2FD3" w:rsidP="003C2FD3">
            <w:pPr>
              <w:rPr>
                <w:color w:val="000000"/>
                <w:sz w:val="20"/>
                <w:szCs w:val="20"/>
                <w:lang w:val="ru-RU"/>
              </w:rPr>
            </w:pPr>
            <w:r w:rsidRPr="003316C8">
              <w:rPr>
                <w:rFonts w:eastAsia="Noto Serif CJK SC" w:cs="Lohit Devanagari"/>
                <w:color w:val="000000"/>
                <w:kern w:val="2"/>
                <w:sz w:val="20"/>
                <w:szCs w:val="20"/>
                <w:lang w:val="ru-RU" w:bidi="hi-IN"/>
              </w:rPr>
              <w:t>Материал</w:t>
            </w:r>
          </w:p>
          <w:p w14:paraId="16C3D279" w14:textId="38075A05" w:rsidR="003C2FD3" w:rsidRPr="003316C8" w:rsidRDefault="003C2FD3" w:rsidP="003C2FD3">
            <w:pPr>
              <w:pStyle w:val="af4"/>
              <w:spacing w:after="165"/>
              <w:rPr>
                <w:color w:val="000000"/>
                <w:sz w:val="20"/>
                <w:szCs w:val="20"/>
                <w:lang w:val="ru-RU"/>
              </w:rPr>
            </w:pPr>
            <w:r w:rsidRPr="003316C8">
              <w:rPr>
                <w:rFonts w:eastAsia="Noto Serif CJK SC" w:cs="Lohit Devanagari"/>
                <w:color w:val="000000"/>
                <w:kern w:val="2"/>
                <w:sz w:val="20"/>
                <w:szCs w:val="20"/>
                <w:lang w:val="ru-RU" w:bidi="hi-IN"/>
              </w:rPr>
              <w:t>Основа: панель 4 мм</w:t>
            </w:r>
            <w:r w:rsidRPr="003316C8">
              <w:rPr>
                <w:rFonts w:eastAsia="Noto Serif CJK SC" w:cs="Lohit Devanagari"/>
                <w:color w:val="000000"/>
                <w:kern w:val="2"/>
                <w:sz w:val="20"/>
                <w:szCs w:val="20"/>
                <w:lang w:val="ru-RU" w:bidi="hi-IN"/>
              </w:rPr>
              <w:br/>
              <w:t>Профиль: П-образный обкладочный профиль белого цвета толщиной</w:t>
            </w:r>
            <w:r w:rsidR="003316C8">
              <w:rPr>
                <w:rFonts w:eastAsia="Noto Serif CJK SC" w:cs="Lohit Devanagari"/>
                <w:color w:val="000000"/>
                <w:kern w:val="2"/>
                <w:sz w:val="20"/>
                <w:szCs w:val="20"/>
                <w:lang w:val="ru-RU" w:bidi="hi-IN"/>
              </w:rPr>
              <w:t xml:space="preserve"> не более</w:t>
            </w:r>
            <w:r w:rsidRPr="003316C8">
              <w:rPr>
                <w:rFonts w:eastAsia="Noto Serif CJK SC" w:cs="Lohit Devanagari"/>
                <w:color w:val="000000"/>
                <w:kern w:val="2"/>
                <w:sz w:val="20"/>
                <w:szCs w:val="20"/>
                <w:lang w:val="ru-RU" w:bidi="hi-IN"/>
              </w:rPr>
              <w:t xml:space="preserve"> 4 мм, </w:t>
            </w:r>
            <w:r w:rsidR="003316C8" w:rsidRPr="003316C8">
              <w:rPr>
                <w:rFonts w:eastAsia="Noto Serif CJK SC" w:cs="Lohit Devanagari"/>
                <w:color w:val="000000"/>
                <w:kern w:val="2"/>
                <w:sz w:val="20"/>
                <w:szCs w:val="20"/>
                <w:lang w:val="ru-RU" w:bidi="hi-IN"/>
              </w:rPr>
              <w:t xml:space="preserve">шириной </w:t>
            </w:r>
            <w:r w:rsidR="003316C8">
              <w:rPr>
                <w:rFonts w:eastAsia="Noto Serif CJK SC" w:cs="Lohit Devanagari"/>
                <w:color w:val="000000"/>
                <w:kern w:val="2"/>
                <w:sz w:val="20"/>
                <w:szCs w:val="20"/>
                <w:lang w:val="ru-RU" w:bidi="hi-IN"/>
              </w:rPr>
              <w:t xml:space="preserve">не более </w:t>
            </w:r>
            <w:r w:rsidRPr="003316C8">
              <w:rPr>
                <w:rFonts w:eastAsia="Noto Serif CJK SC" w:cs="Lohit Devanagari"/>
                <w:color w:val="000000"/>
                <w:kern w:val="2"/>
                <w:sz w:val="20"/>
                <w:szCs w:val="20"/>
                <w:lang w:val="ru-RU" w:bidi="hi-IN"/>
              </w:rPr>
              <w:t>10 мм</w:t>
            </w:r>
            <w:r w:rsidRPr="003316C8">
              <w:rPr>
                <w:rFonts w:eastAsia="Noto Serif CJK SC" w:cs="Lohit Devanagari"/>
                <w:color w:val="000000"/>
                <w:kern w:val="2"/>
                <w:sz w:val="20"/>
                <w:szCs w:val="20"/>
                <w:lang w:val="ru-RU" w:bidi="hi-IN"/>
              </w:rPr>
              <w:br/>
              <w:t>Способ резки: лазерный</w:t>
            </w:r>
          </w:p>
          <w:p w14:paraId="716E33E3" w14:textId="77777777" w:rsidR="003C2FD3" w:rsidRPr="003316C8" w:rsidRDefault="003C2FD3" w:rsidP="003C2FD3">
            <w:pPr>
              <w:spacing w:after="165"/>
              <w:rPr>
                <w:color w:val="000000"/>
                <w:sz w:val="20"/>
                <w:szCs w:val="20"/>
              </w:rPr>
            </w:pPr>
            <w:r w:rsidRPr="003316C8">
              <w:rPr>
                <w:rFonts w:eastAsia="Noto Serif CJK SC" w:cs="Lohit Devanagari"/>
                <w:color w:val="000000"/>
                <w:kern w:val="2"/>
                <w:sz w:val="20"/>
                <w:szCs w:val="20"/>
                <w:lang w:val="ru-RU" w:bidi="hi-IN"/>
              </w:rPr>
              <w:t>Комплектация:</w:t>
            </w:r>
          </w:p>
          <w:p w14:paraId="2BC973B1" w14:textId="77777777" w:rsidR="003C2FD3" w:rsidRPr="003316C8" w:rsidRDefault="003C2FD3" w:rsidP="003C2FD3">
            <w:pPr>
              <w:pStyle w:val="af4"/>
              <w:widowControl/>
              <w:numPr>
                <w:ilvl w:val="0"/>
                <w:numId w:val="11"/>
              </w:numPr>
              <w:tabs>
                <w:tab w:val="left" w:pos="0"/>
              </w:tabs>
              <w:autoSpaceDN/>
              <w:spacing w:after="0" w:line="276" w:lineRule="auto"/>
              <w:textAlignment w:val="auto"/>
              <w:rPr>
                <w:color w:val="000000"/>
                <w:sz w:val="20"/>
                <w:szCs w:val="20"/>
              </w:rPr>
            </w:pPr>
            <w:r w:rsidRPr="003316C8">
              <w:rPr>
                <w:rFonts w:eastAsia="Noto Serif CJK SC" w:cs="Lohit Devanagari"/>
                <w:color w:val="000000"/>
                <w:kern w:val="2"/>
                <w:sz w:val="20"/>
                <w:szCs w:val="20"/>
                <w:lang w:val="ru-RU" w:bidi="hi-IN"/>
              </w:rPr>
              <w:t>Стенд-лента</w:t>
            </w:r>
          </w:p>
          <w:p w14:paraId="6A681A40" w14:textId="77777777" w:rsidR="003C2FD3" w:rsidRPr="003316C8" w:rsidRDefault="003C2FD3" w:rsidP="003C2FD3">
            <w:pPr>
              <w:pStyle w:val="af4"/>
              <w:widowControl/>
              <w:numPr>
                <w:ilvl w:val="0"/>
                <w:numId w:val="11"/>
              </w:numPr>
              <w:tabs>
                <w:tab w:val="left" w:pos="0"/>
              </w:tabs>
              <w:autoSpaceDN/>
              <w:spacing w:after="0" w:line="276" w:lineRule="auto"/>
              <w:textAlignment w:val="auto"/>
              <w:rPr>
                <w:color w:val="000000"/>
                <w:sz w:val="20"/>
                <w:szCs w:val="20"/>
              </w:rPr>
            </w:pPr>
            <w:r w:rsidRPr="003316C8">
              <w:rPr>
                <w:rFonts w:eastAsia="Noto Serif CJK SC" w:cs="Lohit Devanagari"/>
                <w:color w:val="000000"/>
                <w:kern w:val="2"/>
                <w:sz w:val="20"/>
                <w:szCs w:val="20"/>
                <w:lang w:val="ru-RU" w:bidi="hi-IN"/>
              </w:rPr>
              <w:t>Крепежные и декоративные элементы</w:t>
            </w:r>
          </w:p>
          <w:p w14:paraId="36C3F7FF" w14:textId="07CBAA2F" w:rsidR="003C2FD3" w:rsidRPr="003316C8" w:rsidRDefault="003C2FD3" w:rsidP="003C2FD3">
            <w:pPr>
              <w:rPr>
                <w:color w:val="000000"/>
                <w:sz w:val="20"/>
                <w:szCs w:val="20"/>
                <w:lang w:val="ru-RU"/>
              </w:rPr>
            </w:pPr>
            <w:r w:rsidRPr="003316C8">
              <w:rPr>
                <w:rFonts w:eastAsia="Noto Serif CJK SC" w:cs="Lohit Devanagari"/>
                <w:color w:val="000000"/>
                <w:kern w:val="2"/>
                <w:sz w:val="20"/>
                <w:szCs w:val="20"/>
                <w:lang w:val="ru-RU" w:bidi="hi-IN"/>
              </w:rPr>
              <w:t xml:space="preserve">Габариты, мм: </w:t>
            </w:r>
            <w:r w:rsidR="003316C8">
              <w:rPr>
                <w:rFonts w:eastAsia="Noto Serif CJK SC" w:cs="Lohit Devanagari"/>
                <w:color w:val="000000"/>
                <w:kern w:val="2"/>
                <w:sz w:val="20"/>
                <w:szCs w:val="20"/>
                <w:lang w:val="ru-RU" w:bidi="hi-IN"/>
              </w:rPr>
              <w:t xml:space="preserve">не менее </w:t>
            </w:r>
            <w:r w:rsidRPr="003316C8">
              <w:rPr>
                <w:rFonts w:eastAsia="Noto Serif CJK SC" w:cs="Lohit Devanagari"/>
                <w:color w:val="000000"/>
                <w:kern w:val="2"/>
                <w:sz w:val="20"/>
                <w:szCs w:val="20"/>
                <w:lang w:val="ru-RU" w:bidi="hi-IN"/>
              </w:rPr>
              <w:t>1750 х 1200</w:t>
            </w:r>
          </w:p>
          <w:p w14:paraId="579BA513" w14:textId="5B9EC392" w:rsidR="003C2FD3" w:rsidRPr="003316C8" w:rsidRDefault="003C2FD3" w:rsidP="003C2FD3">
            <w:pPr>
              <w:pStyle w:val="af6"/>
              <w:widowControl w:val="0"/>
              <w:rPr>
                <w:color w:val="000000"/>
                <w:sz w:val="20"/>
                <w:szCs w:val="20"/>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06E4BC9" w14:textId="67347F9B" w:rsidR="003C2FD3" w:rsidRPr="003C2FD3" w:rsidRDefault="003C2FD3" w:rsidP="003C2FD3">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725E1F94" w14:textId="5B44936B"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1,00</w:t>
            </w:r>
          </w:p>
        </w:tc>
      </w:tr>
      <w:tr w:rsidR="003C2FD3" w:rsidRPr="003C2FD3" w14:paraId="769EF7CC" w14:textId="77777777" w:rsidTr="003316C8">
        <w:trPr>
          <w:trHeight w:val="3122"/>
        </w:trPr>
        <w:tc>
          <w:tcPr>
            <w:tcW w:w="392" w:type="dxa"/>
            <w:tcBorders>
              <w:top w:val="single" w:sz="4" w:space="0" w:color="auto"/>
              <w:left w:val="single" w:sz="4" w:space="0" w:color="auto"/>
              <w:bottom w:val="single" w:sz="4" w:space="0" w:color="auto"/>
              <w:right w:val="single" w:sz="4" w:space="0" w:color="auto"/>
            </w:tcBorders>
            <w:shd w:val="clear" w:color="auto" w:fill="auto"/>
          </w:tcPr>
          <w:p w14:paraId="0A802F9A" w14:textId="438ED3EB"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FB68C7A" w14:textId="0A9B6649" w:rsidR="003C2FD3" w:rsidRDefault="003C2FD3" w:rsidP="003C2FD3">
            <w:pPr>
              <w:keepNext/>
              <w:widowControl/>
              <w:tabs>
                <w:tab w:val="left" w:pos="708"/>
              </w:tabs>
              <w:autoSpaceDN/>
              <w:spacing w:after="120"/>
              <w:jc w:val="both"/>
              <w:textAlignment w:val="auto"/>
              <w:outlineLvl w:val="2"/>
              <w:rPr>
                <w:color w:val="000000"/>
                <w:sz w:val="20"/>
                <w:szCs w:val="20"/>
                <w:lang w:val="ru-RU"/>
              </w:rPr>
            </w:pPr>
            <w:r w:rsidRPr="00DB7950">
              <w:rPr>
                <w:color w:val="000000"/>
                <w:sz w:val="20"/>
                <w:szCs w:val="20"/>
                <w:lang w:val="ru-RU"/>
              </w:rPr>
              <w:t>Стенд "Электрохимический ряд напряжений металлов" и "Окраска индикаторов в различных средах"</w:t>
            </w:r>
          </w:p>
          <w:p w14:paraId="72AED669" w14:textId="06AFB4B2" w:rsidR="00B0007B" w:rsidRPr="003C2FD3" w:rsidRDefault="00B0007B" w:rsidP="003C2FD3">
            <w:pPr>
              <w:keepNext/>
              <w:widowControl/>
              <w:tabs>
                <w:tab w:val="left" w:pos="708"/>
              </w:tabs>
              <w:autoSpaceDN/>
              <w:spacing w:after="120"/>
              <w:jc w:val="both"/>
              <w:textAlignment w:val="auto"/>
              <w:outlineLvl w:val="2"/>
              <w:rPr>
                <w:color w:val="000000"/>
                <w:sz w:val="20"/>
                <w:szCs w:val="20"/>
                <w:lang w:val="ru-RU"/>
              </w:rPr>
            </w:pPr>
            <w:r w:rsidRPr="00B0007B">
              <w:rPr>
                <w:rFonts w:ascii="Liberation Serif" w:eastAsia="Noto Serif CJK SC" w:hAnsi="Liberation Serif" w:cs="Lohit Devanagari"/>
                <w:noProof/>
                <w:kern w:val="2"/>
                <w:lang w:val="ru-RU" w:bidi="hi-IN"/>
              </w:rPr>
              <w:drawing>
                <wp:anchor distT="0" distB="0" distL="0" distR="0" simplePos="0" relativeHeight="251657216" behindDoc="0" locked="0" layoutInCell="0" allowOverlap="1" wp14:anchorId="1DB0D139" wp14:editId="16587528">
                  <wp:simplePos x="0" y="0"/>
                  <wp:positionH relativeFrom="column">
                    <wp:posOffset>695325</wp:posOffset>
                  </wp:positionH>
                  <wp:positionV relativeFrom="paragraph">
                    <wp:posOffset>523240</wp:posOffset>
                  </wp:positionV>
                  <wp:extent cx="2016760" cy="1398270"/>
                  <wp:effectExtent l="0" t="0" r="0" b="0"/>
                  <wp:wrapSquare wrapText="largest"/>
                  <wp:docPr id="5" name="Изображение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pic:cNvPicPr>
                            <a:picLocks noChangeAspect="1" noChangeArrowheads="1"/>
                          </pic:cNvPicPr>
                        </pic:nvPicPr>
                        <pic:blipFill>
                          <a:blip r:embed="rId14"/>
                          <a:stretch>
                            <a:fillRect/>
                          </a:stretch>
                        </pic:blipFill>
                        <pic:spPr bwMode="auto">
                          <a:xfrm>
                            <a:off x="0" y="0"/>
                            <a:ext cx="2016760" cy="1398270"/>
                          </a:xfrm>
                          <a:prstGeom prst="rect">
                            <a:avLst/>
                          </a:prstGeom>
                        </pic:spPr>
                      </pic:pic>
                    </a:graphicData>
                  </a:graphic>
                  <wp14:sizeRelH relativeFrom="margin">
                    <wp14:pctWidth>0</wp14:pctWidth>
                  </wp14:sizeRelH>
                  <wp14:sizeRelV relativeFrom="margin">
                    <wp14:pctHeight>0</wp14:pctHeight>
                  </wp14:sizeRelV>
                </wp:anchor>
              </w:drawing>
            </w:r>
          </w:p>
        </w:tc>
        <w:tc>
          <w:tcPr>
            <w:tcW w:w="6096" w:type="dxa"/>
            <w:tcBorders>
              <w:top w:val="single" w:sz="4" w:space="0" w:color="auto"/>
              <w:bottom w:val="single" w:sz="4" w:space="0" w:color="auto"/>
            </w:tcBorders>
          </w:tcPr>
          <w:p w14:paraId="3E4A8787" w14:textId="77777777" w:rsidR="003C2FD3" w:rsidRPr="003316C8" w:rsidRDefault="003C2FD3" w:rsidP="003C2FD3">
            <w:pPr>
              <w:rPr>
                <w:color w:val="000000"/>
                <w:sz w:val="20"/>
                <w:szCs w:val="20"/>
                <w:lang w:val="ru-RU"/>
              </w:rPr>
            </w:pPr>
            <w:r w:rsidRPr="003316C8">
              <w:rPr>
                <w:rFonts w:eastAsia="Noto Serif CJK SC" w:cs="Lohit Devanagari"/>
                <w:color w:val="000000"/>
                <w:kern w:val="2"/>
                <w:sz w:val="20"/>
                <w:szCs w:val="20"/>
                <w:lang w:val="ru-RU" w:bidi="hi-IN"/>
              </w:rPr>
              <w:t>Материал</w:t>
            </w:r>
          </w:p>
          <w:p w14:paraId="4C3E0EA6" w14:textId="78AEA71B" w:rsidR="003C2FD3" w:rsidRPr="003316C8" w:rsidRDefault="003C2FD3" w:rsidP="003C2FD3">
            <w:pPr>
              <w:pStyle w:val="af4"/>
              <w:spacing w:after="165"/>
              <w:rPr>
                <w:rFonts w:eastAsia="Noto Serif CJK SC" w:cs="Lohit Devanagari"/>
                <w:color w:val="000000"/>
                <w:kern w:val="2"/>
                <w:sz w:val="20"/>
                <w:szCs w:val="20"/>
                <w:lang w:val="ru-RU" w:bidi="hi-IN"/>
              </w:rPr>
            </w:pPr>
            <w:r w:rsidRPr="003316C8">
              <w:rPr>
                <w:rFonts w:eastAsia="Noto Serif CJK SC" w:cs="Lohit Devanagari"/>
                <w:color w:val="000000"/>
                <w:kern w:val="2"/>
                <w:sz w:val="20"/>
                <w:szCs w:val="20"/>
                <w:lang w:val="ru-RU" w:bidi="hi-IN"/>
              </w:rPr>
              <w:t>Основа: панель 4 мм</w:t>
            </w:r>
            <w:r w:rsidRPr="003316C8">
              <w:rPr>
                <w:rFonts w:eastAsia="Noto Serif CJK SC" w:cs="Lohit Devanagari"/>
                <w:color w:val="000000"/>
                <w:kern w:val="2"/>
                <w:sz w:val="20"/>
                <w:szCs w:val="20"/>
                <w:lang w:val="ru-RU" w:bidi="hi-IN"/>
              </w:rPr>
              <w:br/>
              <w:t xml:space="preserve">Профиль: П-образный обкладочный профиль белого цвета толщиной </w:t>
            </w:r>
            <w:r w:rsidR="003316C8">
              <w:rPr>
                <w:rFonts w:eastAsia="Noto Serif CJK SC" w:cs="Lohit Devanagari"/>
                <w:color w:val="000000"/>
                <w:kern w:val="2"/>
                <w:sz w:val="20"/>
                <w:szCs w:val="20"/>
                <w:lang w:val="ru-RU" w:bidi="hi-IN"/>
              </w:rPr>
              <w:t xml:space="preserve">не более </w:t>
            </w:r>
            <w:r w:rsidRPr="003316C8">
              <w:rPr>
                <w:rFonts w:eastAsia="Noto Serif CJK SC" w:cs="Lohit Devanagari"/>
                <w:color w:val="000000"/>
                <w:kern w:val="2"/>
                <w:sz w:val="20"/>
                <w:szCs w:val="20"/>
                <w:lang w:val="ru-RU" w:bidi="hi-IN"/>
              </w:rPr>
              <w:t xml:space="preserve">4 мм, шириной </w:t>
            </w:r>
            <w:r w:rsidR="003316C8">
              <w:rPr>
                <w:rFonts w:eastAsia="Noto Serif CJK SC" w:cs="Lohit Devanagari"/>
                <w:color w:val="000000"/>
                <w:kern w:val="2"/>
                <w:sz w:val="20"/>
                <w:szCs w:val="20"/>
                <w:lang w:val="ru-RU" w:bidi="hi-IN"/>
              </w:rPr>
              <w:t xml:space="preserve">не менее </w:t>
            </w:r>
            <w:r w:rsidRPr="003316C8">
              <w:rPr>
                <w:rFonts w:eastAsia="Noto Serif CJK SC" w:cs="Lohit Devanagari"/>
                <w:color w:val="000000"/>
                <w:kern w:val="2"/>
                <w:sz w:val="20"/>
                <w:szCs w:val="20"/>
                <w:lang w:val="ru-RU" w:bidi="hi-IN"/>
              </w:rPr>
              <w:t>10 мм</w:t>
            </w:r>
            <w:r w:rsidRPr="003316C8">
              <w:rPr>
                <w:rFonts w:eastAsia="Noto Serif CJK SC" w:cs="Lohit Devanagari"/>
                <w:color w:val="000000"/>
                <w:kern w:val="2"/>
                <w:sz w:val="20"/>
                <w:szCs w:val="20"/>
                <w:lang w:val="ru-RU" w:bidi="hi-IN"/>
              </w:rPr>
              <w:br/>
              <w:t>Способ резки: лазерный</w:t>
            </w:r>
          </w:p>
          <w:p w14:paraId="0E14C1B6" w14:textId="77777777" w:rsidR="003C2FD3" w:rsidRPr="003316C8" w:rsidRDefault="003C2FD3" w:rsidP="003C2FD3">
            <w:pPr>
              <w:spacing w:after="165"/>
              <w:rPr>
                <w:rFonts w:eastAsia="Noto Serif CJK SC" w:cs="Lohit Devanagari"/>
                <w:color w:val="000000"/>
                <w:kern w:val="2"/>
                <w:sz w:val="20"/>
                <w:szCs w:val="20"/>
                <w:lang w:val="ru-RU" w:bidi="hi-IN"/>
              </w:rPr>
            </w:pPr>
            <w:r w:rsidRPr="003316C8">
              <w:rPr>
                <w:rFonts w:eastAsia="Noto Serif CJK SC" w:cs="Lohit Devanagari"/>
                <w:color w:val="000000"/>
                <w:kern w:val="2"/>
                <w:sz w:val="20"/>
                <w:szCs w:val="20"/>
                <w:lang w:val="ru-RU" w:bidi="hi-IN"/>
              </w:rPr>
              <w:t>Комплектация:</w:t>
            </w:r>
          </w:p>
          <w:p w14:paraId="30804C78" w14:textId="3E7AF4F9" w:rsidR="003C2FD3" w:rsidRPr="003316C8" w:rsidRDefault="003C2FD3" w:rsidP="003C2FD3">
            <w:pPr>
              <w:spacing w:after="165"/>
              <w:rPr>
                <w:rFonts w:eastAsia="Noto Serif CJK SC" w:cs="Lohit Devanagari"/>
                <w:color w:val="000000"/>
                <w:kern w:val="2"/>
                <w:sz w:val="20"/>
                <w:szCs w:val="20"/>
                <w:lang w:val="ru-RU" w:bidi="hi-IN"/>
              </w:rPr>
            </w:pPr>
            <w:r w:rsidRPr="003316C8">
              <w:rPr>
                <w:rFonts w:eastAsia="Noto Serif CJK SC" w:cs="Lohit Devanagari"/>
                <w:color w:val="000000"/>
                <w:kern w:val="2"/>
                <w:sz w:val="20"/>
                <w:szCs w:val="20"/>
                <w:lang w:val="ru-RU" w:bidi="hi-IN"/>
              </w:rPr>
              <w:t>Стенд-лента</w:t>
            </w:r>
          </w:p>
          <w:p w14:paraId="45025C61" w14:textId="77777777" w:rsidR="003C2FD3" w:rsidRPr="003316C8" w:rsidRDefault="003C2FD3" w:rsidP="003C2FD3">
            <w:pPr>
              <w:pStyle w:val="af4"/>
              <w:widowControl/>
              <w:numPr>
                <w:ilvl w:val="0"/>
                <w:numId w:val="11"/>
              </w:numPr>
              <w:tabs>
                <w:tab w:val="left" w:pos="0"/>
              </w:tabs>
              <w:autoSpaceDN/>
              <w:spacing w:after="0" w:line="276" w:lineRule="auto"/>
              <w:textAlignment w:val="auto"/>
              <w:rPr>
                <w:rFonts w:eastAsia="Noto Serif CJK SC" w:cs="Lohit Devanagari"/>
                <w:color w:val="000000"/>
                <w:kern w:val="2"/>
                <w:sz w:val="20"/>
                <w:szCs w:val="20"/>
                <w:lang w:val="ru-RU" w:bidi="hi-IN"/>
              </w:rPr>
            </w:pPr>
            <w:r w:rsidRPr="003316C8">
              <w:rPr>
                <w:rFonts w:eastAsia="Noto Serif CJK SC" w:cs="Lohit Devanagari"/>
                <w:color w:val="000000"/>
                <w:kern w:val="2"/>
                <w:sz w:val="20"/>
                <w:szCs w:val="20"/>
                <w:lang w:val="ru-RU" w:bidi="hi-IN"/>
              </w:rPr>
              <w:t>Крепежные и декоративные элементы</w:t>
            </w:r>
          </w:p>
          <w:p w14:paraId="069EC557" w14:textId="77777777" w:rsidR="003C2FD3" w:rsidRPr="003316C8" w:rsidRDefault="003C2FD3" w:rsidP="003C2FD3">
            <w:pPr>
              <w:rPr>
                <w:rFonts w:eastAsia="Noto Serif CJK SC" w:cs="Lohit Devanagari"/>
                <w:color w:val="000000"/>
                <w:kern w:val="2"/>
                <w:sz w:val="20"/>
                <w:szCs w:val="20"/>
                <w:lang w:val="ru-RU" w:bidi="hi-IN"/>
              </w:rPr>
            </w:pPr>
            <w:r w:rsidRPr="003316C8">
              <w:rPr>
                <w:rFonts w:eastAsia="Noto Serif CJK SC" w:cs="Lohit Devanagari"/>
                <w:color w:val="000000"/>
                <w:kern w:val="2"/>
                <w:sz w:val="20"/>
                <w:szCs w:val="20"/>
                <w:lang w:val="ru-RU" w:bidi="hi-IN"/>
              </w:rPr>
              <w:t>Габариты, мм: 1000 х 690</w:t>
            </w:r>
          </w:p>
          <w:p w14:paraId="386469D3" w14:textId="402BC03D" w:rsidR="003C2FD3" w:rsidRPr="003316C8" w:rsidRDefault="003C2FD3" w:rsidP="003C2FD3">
            <w:pPr>
              <w:pStyle w:val="af6"/>
              <w:widowControl w:val="0"/>
              <w:rPr>
                <w:color w:val="000000"/>
                <w:sz w:val="20"/>
                <w:szCs w:val="20"/>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54D16CAB" w14:textId="64103D24" w:rsidR="003C2FD3" w:rsidRPr="003C2FD3" w:rsidRDefault="003C2FD3" w:rsidP="003C2FD3">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0142B178" w14:textId="70D85E8A"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1,00</w:t>
            </w:r>
          </w:p>
        </w:tc>
      </w:tr>
      <w:tr w:rsidR="003C2FD3" w:rsidRPr="00DB7950" w14:paraId="2F316AC4" w14:textId="77777777" w:rsidTr="003316C8">
        <w:trPr>
          <w:trHeight w:val="3238"/>
        </w:trPr>
        <w:tc>
          <w:tcPr>
            <w:tcW w:w="392" w:type="dxa"/>
            <w:tcBorders>
              <w:top w:val="single" w:sz="4" w:space="0" w:color="auto"/>
              <w:left w:val="single" w:sz="4" w:space="0" w:color="auto"/>
              <w:bottom w:val="single" w:sz="4" w:space="0" w:color="auto"/>
              <w:right w:val="single" w:sz="4" w:space="0" w:color="auto"/>
            </w:tcBorders>
            <w:shd w:val="clear" w:color="auto" w:fill="auto"/>
          </w:tcPr>
          <w:p w14:paraId="4B953795" w14:textId="5964BEB1"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t>5</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BE3F00C" w14:textId="2B606E21" w:rsidR="003C2FD3" w:rsidRDefault="003C2FD3" w:rsidP="003C2FD3">
            <w:pPr>
              <w:keepNext/>
              <w:widowControl/>
              <w:tabs>
                <w:tab w:val="left" w:pos="708"/>
              </w:tabs>
              <w:autoSpaceDN/>
              <w:spacing w:after="120"/>
              <w:jc w:val="both"/>
              <w:textAlignment w:val="auto"/>
              <w:outlineLvl w:val="2"/>
              <w:rPr>
                <w:color w:val="000000"/>
                <w:sz w:val="20"/>
                <w:szCs w:val="20"/>
                <w:lang w:val="ru-RU"/>
              </w:rPr>
            </w:pPr>
            <w:r w:rsidRPr="003C2FD3">
              <w:rPr>
                <w:color w:val="000000"/>
                <w:sz w:val="20"/>
                <w:szCs w:val="20"/>
                <w:lang w:val="ru-RU"/>
              </w:rPr>
              <w:t>Стенд «Правила техники безопасности»</w:t>
            </w:r>
          </w:p>
          <w:p w14:paraId="368238DB" w14:textId="2D6DB3E4" w:rsidR="00B0007B" w:rsidRPr="003C2FD3" w:rsidRDefault="00B0007B" w:rsidP="003C2FD3">
            <w:pPr>
              <w:keepNext/>
              <w:widowControl/>
              <w:tabs>
                <w:tab w:val="left" w:pos="708"/>
              </w:tabs>
              <w:autoSpaceDN/>
              <w:spacing w:after="120"/>
              <w:jc w:val="both"/>
              <w:textAlignment w:val="auto"/>
              <w:outlineLvl w:val="2"/>
              <w:rPr>
                <w:color w:val="000000"/>
                <w:sz w:val="20"/>
                <w:szCs w:val="20"/>
                <w:lang w:val="ru-RU"/>
              </w:rPr>
            </w:pPr>
            <w:r w:rsidRPr="00B0007B">
              <w:rPr>
                <w:rFonts w:ascii="Liberation Serif" w:eastAsia="Noto Serif CJK SC" w:hAnsi="Liberation Serif" w:cs="Lohit Devanagari"/>
                <w:noProof/>
                <w:kern w:val="2"/>
                <w:lang w:val="ru-RU" w:bidi="hi-IN"/>
              </w:rPr>
              <w:drawing>
                <wp:anchor distT="0" distB="0" distL="0" distR="0" simplePos="0" relativeHeight="251661312" behindDoc="0" locked="0" layoutInCell="0" allowOverlap="1" wp14:anchorId="175F34DE" wp14:editId="7EFD7EEC">
                  <wp:simplePos x="0" y="0"/>
                  <wp:positionH relativeFrom="column">
                    <wp:posOffset>647700</wp:posOffset>
                  </wp:positionH>
                  <wp:positionV relativeFrom="paragraph">
                    <wp:posOffset>240030</wp:posOffset>
                  </wp:positionV>
                  <wp:extent cx="1924050" cy="1635125"/>
                  <wp:effectExtent l="0" t="0" r="0" b="0"/>
                  <wp:wrapSquare wrapText="largest"/>
                  <wp:docPr id="6"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pic:cNvPicPr>
                            <a:picLocks noChangeAspect="1" noChangeArrowheads="1"/>
                          </pic:cNvPicPr>
                        </pic:nvPicPr>
                        <pic:blipFill>
                          <a:blip r:embed="rId15"/>
                          <a:stretch>
                            <a:fillRect/>
                          </a:stretch>
                        </pic:blipFill>
                        <pic:spPr bwMode="auto">
                          <a:xfrm>
                            <a:off x="0" y="0"/>
                            <a:ext cx="1924050" cy="1635125"/>
                          </a:xfrm>
                          <a:prstGeom prst="rect">
                            <a:avLst/>
                          </a:prstGeom>
                        </pic:spPr>
                      </pic:pic>
                    </a:graphicData>
                  </a:graphic>
                  <wp14:sizeRelH relativeFrom="margin">
                    <wp14:pctWidth>0</wp14:pctWidth>
                  </wp14:sizeRelH>
                  <wp14:sizeRelV relativeFrom="margin">
                    <wp14:pctHeight>0</wp14:pctHeight>
                  </wp14:sizeRelV>
                </wp:anchor>
              </w:drawing>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28FBD132" w14:textId="7ACED1E8" w:rsidR="00B0007B" w:rsidRPr="00B0007B" w:rsidRDefault="00B0007B" w:rsidP="00B0007B">
            <w:pPr>
              <w:widowControl/>
              <w:autoSpaceDN/>
              <w:textAlignment w:val="auto"/>
              <w:rPr>
                <w:rFonts w:ascii="Liberation Serif" w:eastAsia="Noto Serif CJK SC" w:hAnsi="Liberation Serif" w:cs="Lohit Devanagari"/>
                <w:color w:val="000000"/>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 xml:space="preserve">Комплектность: </w:t>
            </w:r>
            <w:r w:rsidRPr="00B0007B">
              <w:rPr>
                <w:rFonts w:ascii="Liberation Serif" w:eastAsia="Noto Serif CJK SC" w:hAnsi="Liberation Serif" w:cs="Lohit Devanagari"/>
                <w:color w:val="000000"/>
                <w:kern w:val="2"/>
                <w:sz w:val="20"/>
                <w:szCs w:val="20"/>
                <w:lang w:val="ru-RU" w:bidi="hi-IN"/>
              </w:rPr>
              <w:br/>
              <w:t xml:space="preserve">Плакат с верхним профилем и петлями – 1 шт., </w:t>
            </w:r>
            <w:r w:rsidRPr="00B0007B">
              <w:rPr>
                <w:rFonts w:ascii="Liberation Serif" w:eastAsia="Noto Serif CJK SC" w:hAnsi="Liberation Serif" w:cs="Lohit Devanagari"/>
                <w:color w:val="000000"/>
                <w:kern w:val="2"/>
                <w:sz w:val="20"/>
                <w:szCs w:val="20"/>
                <w:lang w:val="ru-RU" w:bidi="hi-IN"/>
              </w:rPr>
              <w:br/>
              <w:t>Профиль нижний (длина</w:t>
            </w:r>
            <w:r w:rsidR="003316C8">
              <w:rPr>
                <w:rFonts w:ascii="Liberation Serif" w:eastAsia="Noto Serif CJK SC" w:hAnsi="Liberation Serif" w:cs="Lohit Devanagari"/>
                <w:color w:val="000000"/>
                <w:kern w:val="2"/>
                <w:sz w:val="20"/>
                <w:szCs w:val="20"/>
                <w:lang w:val="ru-RU" w:bidi="hi-IN"/>
              </w:rPr>
              <w:t xml:space="preserve"> не более</w:t>
            </w:r>
            <w:r w:rsidRPr="00B0007B">
              <w:rPr>
                <w:rFonts w:ascii="Liberation Serif" w:eastAsia="Noto Serif CJK SC" w:hAnsi="Liberation Serif" w:cs="Lohit Devanagari"/>
                <w:color w:val="000000"/>
                <w:kern w:val="2"/>
                <w:sz w:val="20"/>
                <w:szCs w:val="20"/>
                <w:lang w:val="ru-RU" w:bidi="hi-IN"/>
              </w:rPr>
              <w:t xml:space="preserve"> 83 см) – 1 шт., Профили боковые (длина </w:t>
            </w:r>
            <w:r w:rsidR="003316C8">
              <w:rPr>
                <w:rFonts w:ascii="Liberation Serif" w:eastAsia="Noto Serif CJK SC" w:hAnsi="Liberation Serif" w:cs="Lohit Devanagari"/>
                <w:color w:val="000000"/>
                <w:kern w:val="2"/>
                <w:sz w:val="20"/>
                <w:szCs w:val="20"/>
                <w:lang w:val="ru-RU" w:bidi="hi-IN"/>
              </w:rPr>
              <w:t xml:space="preserve">не более </w:t>
            </w:r>
            <w:r w:rsidRPr="00B0007B">
              <w:rPr>
                <w:rFonts w:ascii="Liberation Serif" w:eastAsia="Noto Serif CJK SC" w:hAnsi="Liberation Serif" w:cs="Lohit Devanagari"/>
                <w:color w:val="000000"/>
                <w:kern w:val="2"/>
                <w:sz w:val="20"/>
                <w:szCs w:val="20"/>
                <w:lang w:val="ru-RU" w:bidi="hi-IN"/>
              </w:rPr>
              <w:t xml:space="preserve">72,5 см) – 2 шт., Заглушки для нижнего профиля – 2 шт., фиксаторы-защелки – 23 шт., </w:t>
            </w:r>
            <w:r w:rsidRPr="00B0007B">
              <w:rPr>
                <w:rFonts w:ascii="Liberation Serif" w:eastAsia="Noto Serif CJK SC" w:hAnsi="Liberation Serif" w:cs="Lohit Devanagari"/>
                <w:color w:val="000000"/>
                <w:kern w:val="2"/>
                <w:sz w:val="20"/>
                <w:szCs w:val="20"/>
                <w:lang w:val="ru-RU" w:bidi="hi-IN"/>
              </w:rPr>
              <w:br/>
              <w:t xml:space="preserve">Фиксаторы-шайбы – 23 шт., </w:t>
            </w:r>
            <w:r w:rsidRPr="00B0007B">
              <w:rPr>
                <w:rFonts w:ascii="Liberation Serif" w:eastAsia="Noto Serif CJK SC" w:hAnsi="Liberation Serif" w:cs="Lohit Devanagari"/>
                <w:color w:val="000000"/>
                <w:kern w:val="2"/>
                <w:sz w:val="20"/>
                <w:szCs w:val="20"/>
                <w:lang w:val="ru-RU" w:bidi="hi-IN"/>
              </w:rPr>
              <w:br/>
              <w:t>Карманы для листов бумаги – 4 шт., Руководство по эксплуатации – 1 шт.</w:t>
            </w:r>
          </w:p>
          <w:p w14:paraId="5F9544DA" w14:textId="77777777" w:rsidR="00B0007B" w:rsidRPr="00B0007B" w:rsidRDefault="00B0007B" w:rsidP="00B0007B">
            <w:pPr>
              <w:widowControl/>
              <w:autoSpaceDN/>
              <w:textAlignment w:val="auto"/>
              <w:rPr>
                <w:rFonts w:ascii="Liberation Serif" w:eastAsia="Noto Serif CJK SC" w:hAnsi="Liberation Serif" w:cs="Lohit Devanagari"/>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Карманы для листов формата А4 изготовлены из прозрачного пластика</w:t>
            </w:r>
          </w:p>
          <w:p w14:paraId="3CCBE859" w14:textId="697AC3FE" w:rsidR="003C2FD3" w:rsidRPr="003316C8" w:rsidRDefault="003C2FD3" w:rsidP="00B0007B">
            <w:pPr>
              <w:keepNext/>
              <w:widowControl/>
              <w:tabs>
                <w:tab w:val="left" w:pos="708"/>
              </w:tabs>
              <w:autoSpaceDN/>
              <w:spacing w:after="120"/>
              <w:jc w:val="both"/>
              <w:textAlignment w:val="auto"/>
              <w:outlineLvl w:val="2"/>
              <w:rPr>
                <w:rFonts w:eastAsia="Times New Roman" w:cs="Times New Roman"/>
                <w:b/>
                <w:bCs/>
                <w:kern w:val="2"/>
                <w:sz w:val="20"/>
                <w:szCs w:val="20"/>
                <w:lang w:val="ru-RU" w:eastAsia="ru-RU" w:bidi="ar-SA"/>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3654336E" w14:textId="5E067421" w:rsidR="003C2FD3" w:rsidRPr="003C2FD3" w:rsidRDefault="003C2FD3" w:rsidP="003C2FD3">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5745E364" w14:textId="37AFB8D6"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1,00</w:t>
            </w:r>
          </w:p>
        </w:tc>
      </w:tr>
      <w:tr w:rsidR="003C2FD3" w:rsidRPr="00DB7950" w14:paraId="21074EC3" w14:textId="77777777" w:rsidTr="003316C8">
        <w:trPr>
          <w:trHeight w:val="69"/>
        </w:trPr>
        <w:tc>
          <w:tcPr>
            <w:tcW w:w="392" w:type="dxa"/>
            <w:tcBorders>
              <w:top w:val="single" w:sz="4" w:space="0" w:color="auto"/>
              <w:left w:val="single" w:sz="4" w:space="0" w:color="auto"/>
              <w:bottom w:val="single" w:sz="4" w:space="0" w:color="auto"/>
              <w:right w:val="single" w:sz="4" w:space="0" w:color="auto"/>
            </w:tcBorders>
            <w:shd w:val="clear" w:color="auto" w:fill="auto"/>
          </w:tcPr>
          <w:p w14:paraId="160B4B37" w14:textId="08F46612" w:rsidR="003C2FD3" w:rsidRPr="00DB7950" w:rsidRDefault="003C2FD3" w:rsidP="003C2FD3">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A5130E8" w14:textId="025309C1" w:rsidR="003C2FD3" w:rsidRPr="003C2FD3" w:rsidRDefault="00B0007B" w:rsidP="003C2FD3">
            <w:pPr>
              <w:keepNext/>
              <w:widowControl/>
              <w:tabs>
                <w:tab w:val="left" w:pos="708"/>
              </w:tabs>
              <w:autoSpaceDN/>
              <w:spacing w:after="120"/>
              <w:jc w:val="both"/>
              <w:textAlignment w:val="auto"/>
              <w:outlineLvl w:val="2"/>
              <w:rPr>
                <w:color w:val="000000"/>
                <w:sz w:val="20"/>
                <w:szCs w:val="20"/>
                <w:lang w:val="ru-RU"/>
              </w:rPr>
            </w:pPr>
            <w:r w:rsidRPr="00B0007B">
              <w:rPr>
                <w:rFonts w:ascii="Liberation Serif" w:eastAsia="Noto Serif CJK SC" w:hAnsi="Liberation Serif" w:cs="Lohit Devanagari"/>
                <w:noProof/>
                <w:kern w:val="2"/>
                <w:lang w:val="ru-RU" w:bidi="hi-IN"/>
              </w:rPr>
              <w:drawing>
                <wp:anchor distT="0" distB="0" distL="0" distR="0" simplePos="0" relativeHeight="251675648" behindDoc="0" locked="0" layoutInCell="0" allowOverlap="1" wp14:anchorId="7F23105D" wp14:editId="3D1DA687">
                  <wp:simplePos x="0" y="0"/>
                  <wp:positionH relativeFrom="column">
                    <wp:posOffset>1769110</wp:posOffset>
                  </wp:positionH>
                  <wp:positionV relativeFrom="paragraph">
                    <wp:posOffset>121920</wp:posOffset>
                  </wp:positionV>
                  <wp:extent cx="995680" cy="742950"/>
                  <wp:effectExtent l="0" t="0" r="0" b="0"/>
                  <wp:wrapSquare wrapText="largest"/>
                  <wp:docPr id="7" name="Изображение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6"/>
                          <pic:cNvPicPr>
                            <a:picLocks noChangeAspect="1" noChangeArrowheads="1"/>
                          </pic:cNvPicPr>
                        </pic:nvPicPr>
                        <pic:blipFill>
                          <a:blip r:embed="rId16"/>
                          <a:stretch>
                            <a:fillRect/>
                          </a:stretch>
                        </pic:blipFill>
                        <pic:spPr bwMode="auto">
                          <a:xfrm>
                            <a:off x="0" y="0"/>
                            <a:ext cx="995680" cy="742950"/>
                          </a:xfrm>
                          <a:prstGeom prst="rect">
                            <a:avLst/>
                          </a:prstGeom>
                        </pic:spPr>
                      </pic:pic>
                    </a:graphicData>
                  </a:graphic>
                  <wp14:sizeRelH relativeFrom="margin">
                    <wp14:pctWidth>0</wp14:pctWidth>
                  </wp14:sizeRelH>
                  <wp14:sizeRelV relativeFrom="margin">
                    <wp14:pctHeight>0</wp14:pctHeight>
                  </wp14:sizeRelV>
                </wp:anchor>
              </w:drawing>
            </w:r>
            <w:r w:rsidR="003C2FD3" w:rsidRPr="003C2FD3">
              <w:rPr>
                <w:color w:val="000000"/>
                <w:sz w:val="20"/>
                <w:szCs w:val="20"/>
                <w:lang w:val="ru-RU"/>
              </w:rPr>
              <w:t xml:space="preserve">Набор №20 ВС «Кислоты» </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51A87FF2" w14:textId="77777777" w:rsidR="00B0007B" w:rsidRPr="00B0007B" w:rsidRDefault="00B0007B" w:rsidP="00B0007B">
            <w:pPr>
              <w:widowControl/>
              <w:autoSpaceDN/>
              <w:spacing w:line="276" w:lineRule="auto"/>
              <w:textAlignment w:val="auto"/>
              <w:rPr>
                <w:rFonts w:ascii="Liberation Serif" w:eastAsia="Noto Serif CJK SC" w:hAnsi="Liberation Serif" w:cs="Lohit Devanagari"/>
                <w:color w:val="000000"/>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Кислота соляная "ч" - 3,0.</w:t>
            </w:r>
          </w:p>
          <w:p w14:paraId="27CE0967" w14:textId="7D7AD220" w:rsidR="003C2FD3" w:rsidRPr="003316C8" w:rsidRDefault="00B0007B" w:rsidP="003316C8">
            <w:pPr>
              <w:widowControl/>
              <w:autoSpaceDN/>
              <w:spacing w:after="150" w:line="276" w:lineRule="auto"/>
              <w:textAlignment w:val="auto"/>
              <w:rPr>
                <w:rFonts w:ascii="Liberation Serif" w:eastAsia="Noto Serif CJK SC" w:hAnsi="Liberation Serif" w:cs="Lohit Devanagari"/>
                <w:color w:val="000000"/>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Кислота серная "ч" — 1,125.</w:t>
            </w:r>
            <w:r w:rsidRPr="00B0007B">
              <w:rPr>
                <w:rFonts w:ascii="Liberation Serif" w:eastAsia="Noto Serif CJK SC" w:hAnsi="Liberation Serif" w:cs="Lohit Devanagari"/>
                <w:color w:val="000000"/>
                <w:kern w:val="2"/>
                <w:sz w:val="20"/>
                <w:szCs w:val="20"/>
                <w:lang w:val="ru-RU" w:bidi="hi-IN"/>
              </w:rPr>
              <w:br/>
              <w:t>Плотность и концентрация веществ:</w:t>
            </w:r>
            <w:r w:rsidRPr="00B0007B">
              <w:rPr>
                <w:rFonts w:ascii="Liberation Serif" w:eastAsia="Noto Serif CJK SC" w:hAnsi="Liberation Serif" w:cs="Lohit Devanagari"/>
                <w:color w:val="000000"/>
                <w:kern w:val="2"/>
                <w:sz w:val="20"/>
                <w:szCs w:val="20"/>
                <w:lang w:val="ru-RU" w:bidi="hi-IN"/>
              </w:rPr>
              <w:br/>
              <w:t>Кислота соляная: плотность 1,067 г/см3, концентрация 14%</w:t>
            </w:r>
            <w:r w:rsidRPr="00B0007B">
              <w:rPr>
                <w:rFonts w:ascii="Liberation Serif" w:eastAsia="Noto Serif CJK SC" w:hAnsi="Liberation Serif" w:cs="Lohit Devanagari"/>
                <w:color w:val="000000"/>
                <w:kern w:val="2"/>
                <w:sz w:val="20"/>
                <w:szCs w:val="20"/>
                <w:lang w:val="ru-RU" w:bidi="hi-IN"/>
              </w:rPr>
              <w:br/>
              <w:t>Кислота серная: плотность 1,338 г/см3, концентрация 44%</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37D7771A" w14:textId="38A1FEF7" w:rsidR="003C2FD3" w:rsidRPr="003C2FD3" w:rsidRDefault="003C2FD3" w:rsidP="003C2FD3">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6000FD6E" w14:textId="6B52C860" w:rsidR="003C2FD3" w:rsidRPr="00DB7950" w:rsidRDefault="003C2FD3" w:rsidP="003C2FD3">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1,00</w:t>
            </w:r>
          </w:p>
        </w:tc>
      </w:tr>
      <w:tr w:rsidR="00B0007B" w:rsidRPr="00DB7950" w14:paraId="7B7757B6" w14:textId="77777777" w:rsidTr="003316C8">
        <w:trPr>
          <w:trHeight w:val="1962"/>
        </w:trPr>
        <w:tc>
          <w:tcPr>
            <w:tcW w:w="392" w:type="dxa"/>
            <w:tcBorders>
              <w:top w:val="single" w:sz="4" w:space="0" w:color="auto"/>
              <w:left w:val="single" w:sz="4" w:space="0" w:color="auto"/>
              <w:bottom w:val="single" w:sz="4" w:space="0" w:color="auto"/>
              <w:right w:val="single" w:sz="4" w:space="0" w:color="auto"/>
            </w:tcBorders>
            <w:shd w:val="clear" w:color="auto" w:fill="auto"/>
          </w:tcPr>
          <w:p w14:paraId="30655499" w14:textId="22FC64E2" w:rsidR="00B0007B" w:rsidRPr="00DB7950" w:rsidRDefault="00B0007B" w:rsidP="00B0007B">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lastRenderedPageBreak/>
              <w:t>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A6B4F8B" w14:textId="12E15728" w:rsidR="00B0007B" w:rsidRPr="003C2FD3" w:rsidRDefault="00B0007B" w:rsidP="00B0007B">
            <w:pPr>
              <w:keepNext/>
              <w:widowControl/>
              <w:tabs>
                <w:tab w:val="left" w:pos="708"/>
              </w:tabs>
              <w:autoSpaceDN/>
              <w:spacing w:after="120"/>
              <w:jc w:val="both"/>
              <w:textAlignment w:val="auto"/>
              <w:outlineLvl w:val="2"/>
              <w:rPr>
                <w:color w:val="000000"/>
                <w:sz w:val="20"/>
                <w:szCs w:val="20"/>
                <w:lang w:val="ru-RU"/>
              </w:rPr>
            </w:pPr>
            <w:r>
              <w:rPr>
                <w:noProof/>
                <w:color w:val="000000"/>
              </w:rPr>
              <w:drawing>
                <wp:anchor distT="0" distB="0" distL="0" distR="0" simplePos="0" relativeHeight="251681792" behindDoc="0" locked="0" layoutInCell="0" allowOverlap="1" wp14:anchorId="537EA7D5" wp14:editId="0395E27C">
                  <wp:simplePos x="0" y="0"/>
                  <wp:positionH relativeFrom="column">
                    <wp:posOffset>1297940</wp:posOffset>
                  </wp:positionH>
                  <wp:positionV relativeFrom="paragraph">
                    <wp:posOffset>283210</wp:posOffset>
                  </wp:positionV>
                  <wp:extent cx="956310" cy="847725"/>
                  <wp:effectExtent l="0" t="0" r="0" b="0"/>
                  <wp:wrapSquare wrapText="largest"/>
                  <wp:docPr id="8" name="Изображение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pic:cNvPicPr>
                            <a:picLocks noChangeAspect="1" noChangeArrowheads="1"/>
                          </pic:cNvPicPr>
                        </pic:nvPicPr>
                        <pic:blipFill>
                          <a:blip r:embed="rId17"/>
                          <a:stretch>
                            <a:fillRect/>
                          </a:stretch>
                        </pic:blipFill>
                        <pic:spPr bwMode="auto">
                          <a:xfrm>
                            <a:off x="0" y="0"/>
                            <a:ext cx="956310" cy="847725"/>
                          </a:xfrm>
                          <a:prstGeom prst="rect">
                            <a:avLst/>
                          </a:prstGeom>
                        </pic:spPr>
                      </pic:pic>
                    </a:graphicData>
                  </a:graphic>
                  <wp14:sizeRelH relativeFrom="margin">
                    <wp14:pctWidth>0</wp14:pctWidth>
                  </wp14:sizeRelH>
                  <wp14:sizeRelV relativeFrom="margin">
                    <wp14:pctHeight>0</wp14:pctHeight>
                  </wp14:sizeRelV>
                </wp:anchor>
              </w:drawing>
            </w:r>
            <w:r w:rsidRPr="003C2FD3">
              <w:rPr>
                <w:color w:val="000000"/>
                <w:sz w:val="20"/>
                <w:szCs w:val="20"/>
                <w:lang w:val="ru-RU"/>
              </w:rPr>
              <w:t xml:space="preserve">Зажим пробирочный </w:t>
            </w:r>
          </w:p>
        </w:tc>
        <w:tc>
          <w:tcPr>
            <w:tcW w:w="6096" w:type="dxa"/>
            <w:tcBorders>
              <w:top w:val="single" w:sz="4" w:space="0" w:color="auto"/>
              <w:bottom w:val="single" w:sz="4" w:space="0" w:color="auto"/>
            </w:tcBorders>
          </w:tcPr>
          <w:p w14:paraId="2E010B43" w14:textId="033D1935" w:rsidR="00B0007B" w:rsidRPr="003316C8" w:rsidRDefault="00B0007B" w:rsidP="00B0007B">
            <w:pPr>
              <w:pStyle w:val="af4"/>
              <w:spacing w:after="0"/>
              <w:rPr>
                <w:color w:val="000000"/>
                <w:sz w:val="20"/>
                <w:szCs w:val="20"/>
                <w:lang w:val="ru-RU"/>
              </w:rPr>
            </w:pPr>
            <w:r w:rsidRPr="003316C8">
              <w:rPr>
                <w:rFonts w:eastAsia="Noto Serif CJK SC" w:cs="Lohit Devanagari"/>
                <w:color w:val="000000"/>
                <w:kern w:val="2"/>
                <w:sz w:val="20"/>
                <w:szCs w:val="20"/>
                <w:lang w:val="ru-RU" w:bidi="hi-IN"/>
              </w:rPr>
              <w:t>Тип:</w:t>
            </w:r>
            <w:r w:rsidR="003316C8">
              <w:rPr>
                <w:rFonts w:eastAsia="Noto Serif CJK SC" w:cs="Lohit Devanagari"/>
                <w:color w:val="000000"/>
                <w:kern w:val="2"/>
                <w:sz w:val="20"/>
                <w:szCs w:val="20"/>
                <w:lang w:val="ru-RU" w:bidi="hi-IN"/>
              </w:rPr>
              <w:t xml:space="preserve"> </w:t>
            </w:r>
            <w:r w:rsidRPr="003316C8">
              <w:rPr>
                <w:rFonts w:eastAsia="Noto Serif CJK SC" w:cs="Lohit Devanagari"/>
                <w:color w:val="000000"/>
                <w:kern w:val="2"/>
                <w:sz w:val="20"/>
                <w:szCs w:val="20"/>
                <w:lang w:val="ru-RU" w:bidi="hi-IN"/>
              </w:rPr>
              <w:t>для удерживания сосудов и приборов</w:t>
            </w:r>
          </w:p>
          <w:p w14:paraId="7919D90F" w14:textId="6A32DC76" w:rsidR="00B0007B" w:rsidRPr="003316C8" w:rsidRDefault="00B0007B" w:rsidP="00B0007B">
            <w:pPr>
              <w:pStyle w:val="af4"/>
              <w:spacing w:after="0" w:line="225" w:lineRule="atLeast"/>
              <w:rPr>
                <w:color w:val="000000"/>
                <w:sz w:val="20"/>
                <w:szCs w:val="20"/>
                <w:lang w:val="ru-RU"/>
              </w:rPr>
            </w:pPr>
            <w:r w:rsidRPr="003316C8">
              <w:rPr>
                <w:rFonts w:eastAsia="Noto Serif CJK SC" w:cs="Lohit Devanagari"/>
                <w:color w:val="000000"/>
                <w:kern w:val="2"/>
                <w:sz w:val="20"/>
                <w:szCs w:val="20"/>
                <w:lang w:val="ru-RU" w:bidi="hi-IN"/>
              </w:rPr>
              <w:t>Материал:</w:t>
            </w:r>
            <w:r w:rsidR="003316C8">
              <w:rPr>
                <w:rFonts w:eastAsia="Noto Serif CJK SC" w:cs="Lohit Devanagari"/>
                <w:color w:val="000000"/>
                <w:kern w:val="2"/>
                <w:sz w:val="20"/>
                <w:szCs w:val="20"/>
                <w:lang w:val="ru-RU" w:bidi="hi-IN"/>
              </w:rPr>
              <w:t xml:space="preserve"> </w:t>
            </w:r>
            <w:r w:rsidR="003316C8" w:rsidRPr="003316C8">
              <w:rPr>
                <w:rFonts w:eastAsia="Noto Serif CJK SC" w:cs="Lohit Devanagari"/>
                <w:color w:val="000000"/>
                <w:kern w:val="2"/>
                <w:sz w:val="20"/>
                <w:szCs w:val="20"/>
                <w:lang w:val="ru-RU" w:bidi="hi-IN"/>
              </w:rPr>
              <w:t>сталь,</w:t>
            </w:r>
            <w:r w:rsidRPr="003316C8">
              <w:rPr>
                <w:rFonts w:eastAsia="Noto Serif CJK SC" w:cs="Lohit Devanagari"/>
                <w:color w:val="000000"/>
                <w:kern w:val="2"/>
                <w:sz w:val="20"/>
                <w:szCs w:val="20"/>
                <w:lang w:val="ru-RU" w:bidi="hi-IN"/>
              </w:rPr>
              <w:t> пластик</w:t>
            </w:r>
          </w:p>
          <w:p w14:paraId="6FA91ED7" w14:textId="77777777" w:rsidR="00B0007B" w:rsidRPr="003316C8" w:rsidRDefault="00B0007B" w:rsidP="00B0007B">
            <w:pPr>
              <w:pStyle w:val="af4"/>
              <w:spacing w:after="0" w:line="225" w:lineRule="atLeast"/>
              <w:rPr>
                <w:color w:val="000000"/>
                <w:sz w:val="20"/>
                <w:szCs w:val="20"/>
                <w:lang w:val="ru-RU"/>
              </w:rPr>
            </w:pPr>
            <w:r w:rsidRPr="003316C8">
              <w:rPr>
                <w:rFonts w:eastAsia="Noto Serif CJK SC" w:cs="Lohit Devanagari"/>
                <w:color w:val="000000"/>
                <w:kern w:val="2"/>
                <w:sz w:val="20"/>
                <w:szCs w:val="20"/>
                <w:lang w:val="ru-RU" w:bidi="hi-IN"/>
              </w:rPr>
              <w:t>диаметр захвата:5-21 мм</w:t>
            </w:r>
          </w:p>
          <w:p w14:paraId="46110AD4" w14:textId="367CF3AC" w:rsidR="00B0007B" w:rsidRPr="003316C8" w:rsidRDefault="00B0007B" w:rsidP="00B0007B">
            <w:pPr>
              <w:pStyle w:val="af4"/>
              <w:spacing w:after="0" w:line="225" w:lineRule="atLeast"/>
              <w:rPr>
                <w:color w:val="000000"/>
                <w:sz w:val="20"/>
                <w:szCs w:val="20"/>
              </w:rPr>
            </w:pPr>
            <w:r w:rsidRPr="003316C8">
              <w:rPr>
                <w:rFonts w:eastAsia="Noto Serif CJK SC" w:cs="Lohit Devanagari"/>
                <w:color w:val="000000"/>
                <w:kern w:val="2"/>
                <w:sz w:val="20"/>
                <w:szCs w:val="20"/>
                <w:lang w:val="ru-RU" w:bidi="hi-IN"/>
              </w:rPr>
              <w:t>Длина, мм:</w:t>
            </w:r>
            <w:r w:rsidR="003316C8">
              <w:rPr>
                <w:rFonts w:eastAsia="Noto Serif CJK SC" w:cs="Lohit Devanagari"/>
                <w:color w:val="000000"/>
                <w:kern w:val="2"/>
                <w:sz w:val="20"/>
                <w:szCs w:val="20"/>
                <w:lang w:val="ru-RU" w:bidi="hi-IN"/>
              </w:rPr>
              <w:t xml:space="preserve"> не более </w:t>
            </w:r>
            <w:r w:rsidR="003316C8" w:rsidRPr="003316C8">
              <w:rPr>
                <w:rFonts w:eastAsia="Noto Serif CJK SC" w:cs="Lohit Devanagari"/>
                <w:color w:val="000000"/>
                <w:kern w:val="2"/>
                <w:sz w:val="20"/>
                <w:szCs w:val="20"/>
                <w:lang w:val="ru-RU" w:bidi="hi-IN"/>
              </w:rPr>
              <w:t>180</w:t>
            </w:r>
          </w:p>
          <w:p w14:paraId="41D758CB" w14:textId="4815FF7B" w:rsidR="00B0007B" w:rsidRPr="003316C8" w:rsidRDefault="00B0007B" w:rsidP="00B0007B">
            <w:pPr>
              <w:keepNext/>
              <w:widowControl/>
              <w:tabs>
                <w:tab w:val="left" w:pos="708"/>
              </w:tabs>
              <w:autoSpaceDN/>
              <w:spacing w:after="120"/>
              <w:jc w:val="both"/>
              <w:textAlignment w:val="auto"/>
              <w:outlineLvl w:val="2"/>
              <w:rPr>
                <w:rFonts w:eastAsia="Times New Roman" w:cs="Times New Roman"/>
                <w:b/>
                <w:bCs/>
                <w:kern w:val="2"/>
                <w:sz w:val="20"/>
                <w:szCs w:val="20"/>
                <w:lang w:val="ru-RU" w:eastAsia="ru-RU" w:bidi="ar-SA"/>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3C9B4FDD" w14:textId="39BF0F90" w:rsidR="00B0007B" w:rsidRPr="003C2FD3" w:rsidRDefault="00B0007B" w:rsidP="00B0007B">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2D539B3E" w14:textId="61DDF486" w:rsidR="00B0007B" w:rsidRPr="00DB7950" w:rsidRDefault="00B0007B" w:rsidP="00B0007B">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8,00</w:t>
            </w:r>
          </w:p>
        </w:tc>
      </w:tr>
      <w:tr w:rsidR="00B0007B" w:rsidRPr="00DB7950" w14:paraId="01A45952" w14:textId="77777777" w:rsidTr="003316C8">
        <w:trPr>
          <w:trHeight w:val="1704"/>
        </w:trPr>
        <w:tc>
          <w:tcPr>
            <w:tcW w:w="392" w:type="dxa"/>
            <w:tcBorders>
              <w:top w:val="single" w:sz="4" w:space="0" w:color="auto"/>
              <w:left w:val="single" w:sz="4" w:space="0" w:color="auto"/>
              <w:bottom w:val="single" w:sz="4" w:space="0" w:color="auto"/>
              <w:right w:val="single" w:sz="4" w:space="0" w:color="auto"/>
            </w:tcBorders>
            <w:shd w:val="clear" w:color="auto" w:fill="auto"/>
          </w:tcPr>
          <w:p w14:paraId="2C6CD82E" w14:textId="47B6E940" w:rsidR="00B0007B" w:rsidRPr="00DB7950" w:rsidRDefault="00B0007B" w:rsidP="00B0007B">
            <w:pPr>
              <w:keepNext/>
              <w:widowControl/>
              <w:tabs>
                <w:tab w:val="left" w:pos="708"/>
              </w:tabs>
              <w:autoSpaceDN/>
              <w:spacing w:after="120"/>
              <w:jc w:val="both"/>
              <w:textAlignment w:val="auto"/>
              <w:outlineLvl w:val="2"/>
              <w:rPr>
                <w:rFonts w:eastAsia="Times New Roman" w:cs="Times New Roman"/>
                <w:b/>
                <w:bCs/>
                <w:kern w:val="2"/>
                <w:sz w:val="22"/>
                <w:szCs w:val="22"/>
                <w:lang w:val="ru-RU" w:eastAsia="ru-RU" w:bidi="ar-SA"/>
              </w:rPr>
            </w:pPr>
            <w:r w:rsidRPr="0082645D">
              <w:t>8</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6AE2850" w14:textId="641E9E70" w:rsidR="00B0007B" w:rsidRPr="003C2FD3" w:rsidRDefault="00B0007B" w:rsidP="00B0007B">
            <w:pPr>
              <w:keepNext/>
              <w:widowControl/>
              <w:tabs>
                <w:tab w:val="left" w:pos="708"/>
              </w:tabs>
              <w:autoSpaceDN/>
              <w:spacing w:after="120"/>
              <w:jc w:val="both"/>
              <w:textAlignment w:val="auto"/>
              <w:outlineLvl w:val="2"/>
              <w:rPr>
                <w:color w:val="000000"/>
                <w:sz w:val="20"/>
                <w:szCs w:val="20"/>
                <w:lang w:val="ru-RU"/>
              </w:rPr>
            </w:pPr>
            <w:r w:rsidRPr="00B0007B">
              <w:rPr>
                <w:rFonts w:ascii="Liberation Serif" w:eastAsia="Noto Serif CJK SC" w:hAnsi="Liberation Serif" w:cs="Lohit Devanagari"/>
                <w:noProof/>
                <w:kern w:val="2"/>
                <w:lang w:val="ru-RU" w:bidi="hi-IN"/>
              </w:rPr>
              <w:drawing>
                <wp:anchor distT="0" distB="0" distL="0" distR="0" simplePos="0" relativeHeight="251686912" behindDoc="0" locked="0" layoutInCell="0" allowOverlap="1" wp14:anchorId="001AA824" wp14:editId="67E77557">
                  <wp:simplePos x="0" y="0"/>
                  <wp:positionH relativeFrom="column">
                    <wp:posOffset>1276350</wp:posOffset>
                  </wp:positionH>
                  <wp:positionV relativeFrom="paragraph">
                    <wp:posOffset>238760</wp:posOffset>
                  </wp:positionV>
                  <wp:extent cx="680085" cy="723900"/>
                  <wp:effectExtent l="0" t="0" r="0" b="0"/>
                  <wp:wrapSquare wrapText="largest"/>
                  <wp:docPr id="9" name="Изображение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pic:cNvPicPr>
                            <a:picLocks noChangeAspect="1" noChangeArrowheads="1"/>
                          </pic:cNvPicPr>
                        </pic:nvPicPr>
                        <pic:blipFill>
                          <a:blip r:embed="rId18"/>
                          <a:stretch>
                            <a:fillRect/>
                          </a:stretch>
                        </pic:blipFill>
                        <pic:spPr bwMode="auto">
                          <a:xfrm>
                            <a:off x="0" y="0"/>
                            <a:ext cx="680085" cy="723900"/>
                          </a:xfrm>
                          <a:prstGeom prst="rect">
                            <a:avLst/>
                          </a:prstGeom>
                        </pic:spPr>
                      </pic:pic>
                    </a:graphicData>
                  </a:graphic>
                  <wp14:sizeRelH relativeFrom="margin">
                    <wp14:pctWidth>0</wp14:pctWidth>
                  </wp14:sizeRelH>
                  <wp14:sizeRelV relativeFrom="margin">
                    <wp14:pctHeight>0</wp14:pctHeight>
                  </wp14:sizeRelV>
                </wp:anchor>
              </w:drawing>
            </w:r>
            <w:r w:rsidRPr="003C2FD3">
              <w:rPr>
                <w:color w:val="000000"/>
                <w:sz w:val="20"/>
                <w:szCs w:val="20"/>
                <w:lang w:val="ru-RU"/>
              </w:rPr>
              <w:t xml:space="preserve">Спиртовка </w:t>
            </w:r>
          </w:p>
        </w:tc>
        <w:tc>
          <w:tcPr>
            <w:tcW w:w="6096" w:type="dxa"/>
            <w:tcBorders>
              <w:top w:val="single" w:sz="4" w:space="0" w:color="auto"/>
              <w:bottom w:val="single" w:sz="4" w:space="0" w:color="auto"/>
            </w:tcBorders>
          </w:tcPr>
          <w:p w14:paraId="5A87BEA6" w14:textId="77777777" w:rsidR="00B0007B" w:rsidRPr="00B0007B" w:rsidRDefault="00B0007B" w:rsidP="00B0007B">
            <w:pPr>
              <w:widowControl/>
              <w:autoSpaceDN/>
              <w:textAlignment w:val="auto"/>
              <w:rPr>
                <w:rFonts w:ascii="Liberation Serif" w:eastAsia="Noto Serif CJK SC" w:hAnsi="Liberation Serif" w:cs="Lohit Devanagari"/>
                <w:color w:val="000000"/>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Тип: Лабораторная посуда</w:t>
            </w:r>
          </w:p>
          <w:p w14:paraId="24A9D713" w14:textId="77777777" w:rsidR="00B0007B" w:rsidRPr="00B0007B" w:rsidRDefault="00B0007B" w:rsidP="00B0007B">
            <w:pPr>
              <w:widowControl/>
              <w:autoSpaceDN/>
              <w:textAlignment w:val="auto"/>
              <w:rPr>
                <w:rFonts w:ascii="Liberation Serif" w:eastAsia="Noto Serif CJK SC" w:hAnsi="Liberation Serif" w:cs="Lohit Devanagari"/>
                <w:color w:val="000000"/>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Вес товара, г: 156</w:t>
            </w:r>
          </w:p>
          <w:p w14:paraId="22ACB58B" w14:textId="0F3436DA" w:rsidR="00B0007B" w:rsidRPr="00B0007B" w:rsidRDefault="00B0007B" w:rsidP="00B0007B">
            <w:pPr>
              <w:widowControl/>
              <w:autoSpaceDN/>
              <w:textAlignment w:val="auto"/>
              <w:rPr>
                <w:rFonts w:ascii="Liberation Serif" w:eastAsia="Noto Serif CJK SC" w:hAnsi="Liberation Serif" w:cs="Lohit Devanagari"/>
                <w:color w:val="000000"/>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Цвет: Прозрачный</w:t>
            </w:r>
            <w:r w:rsidRPr="00B0007B">
              <w:rPr>
                <w:rFonts w:ascii="Liberation Serif" w:eastAsia="Noto Serif CJK SC" w:hAnsi="Liberation Serif" w:cs="Lohit Devanagari"/>
                <w:color w:val="000000"/>
                <w:kern w:val="2"/>
                <w:sz w:val="20"/>
                <w:szCs w:val="20"/>
                <w:lang w:val="ru-RU" w:bidi="hi-IN"/>
              </w:rPr>
              <w:br/>
              <w:t xml:space="preserve">Объем, мл: </w:t>
            </w:r>
            <w:r w:rsidR="003316C8">
              <w:rPr>
                <w:rFonts w:ascii="Liberation Serif" w:eastAsia="Noto Serif CJK SC" w:hAnsi="Liberation Serif" w:cs="Lohit Devanagari"/>
                <w:color w:val="000000"/>
                <w:kern w:val="2"/>
                <w:sz w:val="20"/>
                <w:szCs w:val="20"/>
                <w:lang w:val="ru-RU" w:bidi="hi-IN"/>
              </w:rPr>
              <w:t xml:space="preserve">не менее </w:t>
            </w:r>
            <w:r w:rsidRPr="00B0007B">
              <w:rPr>
                <w:rFonts w:ascii="Liberation Serif" w:eastAsia="Noto Serif CJK SC" w:hAnsi="Liberation Serif" w:cs="Lohit Devanagari"/>
                <w:color w:val="000000"/>
                <w:kern w:val="2"/>
                <w:sz w:val="20"/>
                <w:szCs w:val="20"/>
                <w:lang w:val="ru-RU" w:bidi="hi-IN"/>
              </w:rPr>
              <w:t>150</w:t>
            </w:r>
          </w:p>
          <w:p w14:paraId="424D6977" w14:textId="5D562E69" w:rsidR="00B0007B" w:rsidRPr="003316C8" w:rsidRDefault="00B0007B" w:rsidP="003316C8">
            <w:pPr>
              <w:widowControl/>
              <w:autoSpaceDN/>
              <w:textAlignment w:val="auto"/>
              <w:rPr>
                <w:rFonts w:ascii="Liberation Serif" w:eastAsia="Noto Serif CJK SC" w:hAnsi="Liberation Serif" w:cs="Lohit Devanagari"/>
                <w:kern w:val="2"/>
                <w:sz w:val="20"/>
                <w:szCs w:val="20"/>
                <w:lang w:val="ru-RU" w:bidi="hi-IN"/>
              </w:rPr>
            </w:pPr>
            <w:r w:rsidRPr="00B0007B">
              <w:rPr>
                <w:rFonts w:ascii="Liberation Serif" w:eastAsia="Noto Serif CJK SC" w:hAnsi="Liberation Serif" w:cs="Lohit Devanagari"/>
                <w:color w:val="000000"/>
                <w:kern w:val="2"/>
                <w:sz w:val="20"/>
                <w:szCs w:val="20"/>
                <w:lang w:val="ru-RU" w:bidi="hi-IN"/>
              </w:rPr>
              <w:t>Материал:</w:t>
            </w:r>
            <w:r w:rsidR="003316C8">
              <w:rPr>
                <w:rFonts w:ascii="Liberation Serif" w:eastAsia="Noto Serif CJK SC" w:hAnsi="Liberation Serif" w:cs="Lohit Devanagari"/>
                <w:color w:val="000000"/>
                <w:kern w:val="2"/>
                <w:sz w:val="20"/>
                <w:szCs w:val="20"/>
                <w:lang w:val="ru-RU" w:bidi="hi-IN"/>
              </w:rPr>
              <w:t xml:space="preserve"> </w:t>
            </w:r>
            <w:r w:rsidR="003316C8" w:rsidRPr="00B0007B">
              <w:rPr>
                <w:rFonts w:ascii="Liberation Serif" w:eastAsia="Noto Serif CJK SC" w:hAnsi="Liberation Serif" w:cs="Lohit Devanagari"/>
                <w:color w:val="000000"/>
                <w:kern w:val="2"/>
                <w:sz w:val="20"/>
                <w:szCs w:val="20"/>
                <w:lang w:val="ru-RU" w:bidi="hi-IN"/>
              </w:rPr>
              <w:t>Стекло</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1C5EDD5" w14:textId="71C4EC3D" w:rsidR="00B0007B" w:rsidRPr="003C2FD3" w:rsidRDefault="00B0007B" w:rsidP="00B0007B">
            <w:pPr>
              <w:keepNext/>
              <w:widowControl/>
              <w:tabs>
                <w:tab w:val="left" w:pos="708"/>
              </w:tabs>
              <w:autoSpaceDN/>
              <w:spacing w:after="120"/>
              <w:jc w:val="center"/>
              <w:textAlignment w:val="auto"/>
              <w:outlineLvl w:val="2"/>
              <w:rPr>
                <w:rFonts w:eastAsia="Times New Roman" w:cs="Times New Roman"/>
                <w:kern w:val="2"/>
                <w:sz w:val="22"/>
                <w:szCs w:val="22"/>
                <w:lang w:val="ru-RU" w:eastAsia="ru-RU" w:bidi="ar-SA"/>
              </w:rPr>
            </w:pPr>
            <w:proofErr w:type="spellStart"/>
            <w:r w:rsidRPr="003C2FD3">
              <w:rPr>
                <w:rFonts w:eastAsia="Times New Roman" w:cs="Times New Roman"/>
                <w:kern w:val="2"/>
                <w:sz w:val="22"/>
                <w:szCs w:val="22"/>
                <w:lang w:val="ru-RU" w:eastAsia="ru-RU" w:bidi="ar-SA"/>
              </w:rPr>
              <w:t>шт</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14:paraId="7141BAB3" w14:textId="1AFA9704" w:rsidR="00B0007B" w:rsidRPr="00DB7950" w:rsidRDefault="00B0007B" w:rsidP="00B0007B">
            <w:pPr>
              <w:keepNext/>
              <w:widowControl/>
              <w:tabs>
                <w:tab w:val="left" w:pos="708"/>
              </w:tabs>
              <w:autoSpaceDN/>
              <w:spacing w:after="120"/>
              <w:jc w:val="center"/>
              <w:textAlignment w:val="auto"/>
              <w:outlineLvl w:val="2"/>
              <w:rPr>
                <w:rFonts w:eastAsia="Times New Roman" w:cs="Times New Roman"/>
                <w:b/>
                <w:kern w:val="2"/>
                <w:sz w:val="22"/>
                <w:szCs w:val="22"/>
                <w:lang w:val="ru-RU" w:eastAsia="ru-RU" w:bidi="ar-SA"/>
              </w:rPr>
            </w:pPr>
            <w:r>
              <w:rPr>
                <w:color w:val="000000"/>
                <w:sz w:val="22"/>
                <w:szCs w:val="22"/>
              </w:rPr>
              <w:t>5,00</w:t>
            </w:r>
          </w:p>
        </w:tc>
      </w:tr>
    </w:tbl>
    <w:p w14:paraId="2E46E64E" w14:textId="5DBA500E" w:rsidR="009C62AD" w:rsidRDefault="009C62AD" w:rsidP="00550EBB">
      <w:pPr>
        <w:jc w:val="both"/>
        <w:rPr>
          <w:sz w:val="22"/>
          <w:szCs w:val="22"/>
          <w:lang w:val="ru-RU"/>
        </w:rPr>
      </w:pPr>
    </w:p>
    <w:p w14:paraId="4F9E20F8" w14:textId="0063BBEA" w:rsidR="00DB7950" w:rsidRDefault="00DB7950" w:rsidP="00550EBB">
      <w:pPr>
        <w:jc w:val="both"/>
        <w:rPr>
          <w:sz w:val="22"/>
          <w:szCs w:val="22"/>
          <w:lang w:val="ru-RU"/>
        </w:rPr>
      </w:pPr>
    </w:p>
    <w:p w14:paraId="0D2CB01D" w14:textId="066D138B" w:rsidR="00DB7950" w:rsidRDefault="00DB7950" w:rsidP="00550EBB">
      <w:pPr>
        <w:jc w:val="both"/>
        <w:rPr>
          <w:sz w:val="22"/>
          <w:szCs w:val="22"/>
          <w:lang w:val="ru-RU"/>
        </w:rPr>
      </w:pPr>
    </w:p>
    <w:p w14:paraId="21937688" w14:textId="31370F16" w:rsidR="00DB7950" w:rsidRDefault="00DB7950" w:rsidP="00550EBB">
      <w:pPr>
        <w:jc w:val="both"/>
        <w:rPr>
          <w:sz w:val="22"/>
          <w:szCs w:val="22"/>
          <w:lang w:val="ru-RU"/>
        </w:rPr>
      </w:pPr>
    </w:p>
    <w:p w14:paraId="5A381E77" w14:textId="47374BE7" w:rsidR="009C62AD" w:rsidRDefault="009C62AD" w:rsidP="00550EBB">
      <w:pPr>
        <w:jc w:val="both"/>
        <w:rPr>
          <w:sz w:val="22"/>
          <w:szCs w:val="22"/>
          <w:lang w:val="ru-RU"/>
        </w:rPr>
      </w:pPr>
    </w:p>
    <w:p w14:paraId="2F67B9FB" w14:textId="39569C97" w:rsidR="003C2FD3" w:rsidRDefault="003C2FD3" w:rsidP="00550EBB">
      <w:pPr>
        <w:jc w:val="both"/>
        <w:rPr>
          <w:sz w:val="22"/>
          <w:szCs w:val="22"/>
          <w:lang w:val="ru-RU"/>
        </w:rPr>
      </w:pPr>
    </w:p>
    <w:p w14:paraId="4AC20E7E" w14:textId="497591E7" w:rsidR="003C2FD3" w:rsidRDefault="003C2FD3" w:rsidP="00550EBB">
      <w:pPr>
        <w:jc w:val="both"/>
        <w:rPr>
          <w:sz w:val="22"/>
          <w:szCs w:val="22"/>
          <w:lang w:val="ru-RU"/>
        </w:rPr>
      </w:pPr>
    </w:p>
    <w:p w14:paraId="14CCBDF3" w14:textId="0D9FDB96" w:rsidR="003C2FD3" w:rsidRDefault="003C2FD3" w:rsidP="00550EBB">
      <w:pPr>
        <w:jc w:val="both"/>
        <w:rPr>
          <w:sz w:val="22"/>
          <w:szCs w:val="22"/>
          <w:lang w:val="ru-RU"/>
        </w:rPr>
      </w:pPr>
    </w:p>
    <w:p w14:paraId="48B7C7D5" w14:textId="4D7A1503" w:rsidR="003C2FD3" w:rsidRDefault="003C2FD3" w:rsidP="00550EBB">
      <w:pPr>
        <w:jc w:val="both"/>
        <w:rPr>
          <w:sz w:val="22"/>
          <w:szCs w:val="22"/>
          <w:lang w:val="ru-RU"/>
        </w:rPr>
      </w:pPr>
    </w:p>
    <w:p w14:paraId="5F84FDBD" w14:textId="0C0719D9" w:rsidR="003C2FD3" w:rsidRDefault="003C2FD3" w:rsidP="00550EBB">
      <w:pPr>
        <w:jc w:val="both"/>
        <w:rPr>
          <w:sz w:val="22"/>
          <w:szCs w:val="22"/>
          <w:lang w:val="ru-RU"/>
        </w:rPr>
      </w:pPr>
    </w:p>
    <w:p w14:paraId="077759AD" w14:textId="08B7EC09" w:rsidR="003C2FD3" w:rsidRDefault="003C2FD3" w:rsidP="00550EBB">
      <w:pPr>
        <w:jc w:val="both"/>
        <w:rPr>
          <w:sz w:val="22"/>
          <w:szCs w:val="22"/>
          <w:lang w:val="ru-RU"/>
        </w:rPr>
      </w:pPr>
    </w:p>
    <w:p w14:paraId="12E6D2DD" w14:textId="3C34279A" w:rsidR="003C2FD3" w:rsidRDefault="003C2FD3" w:rsidP="00550EBB">
      <w:pPr>
        <w:jc w:val="both"/>
        <w:rPr>
          <w:sz w:val="22"/>
          <w:szCs w:val="22"/>
          <w:lang w:val="ru-RU"/>
        </w:rPr>
      </w:pPr>
    </w:p>
    <w:p w14:paraId="37E00514" w14:textId="282FAAB5" w:rsidR="003C2FD3" w:rsidRDefault="003C2FD3" w:rsidP="00550EBB">
      <w:pPr>
        <w:jc w:val="both"/>
        <w:rPr>
          <w:sz w:val="22"/>
          <w:szCs w:val="22"/>
          <w:lang w:val="ru-RU"/>
        </w:rPr>
      </w:pPr>
    </w:p>
    <w:p w14:paraId="47B49E72" w14:textId="772F5A32" w:rsidR="003C2FD3" w:rsidRDefault="003C2FD3" w:rsidP="00550EBB">
      <w:pPr>
        <w:jc w:val="both"/>
        <w:rPr>
          <w:sz w:val="22"/>
          <w:szCs w:val="22"/>
          <w:lang w:val="ru-RU"/>
        </w:rPr>
      </w:pPr>
    </w:p>
    <w:p w14:paraId="6EA427BF" w14:textId="2A95C6B2" w:rsidR="003C2FD3" w:rsidRDefault="003C2FD3" w:rsidP="00550EBB">
      <w:pPr>
        <w:jc w:val="both"/>
        <w:rPr>
          <w:sz w:val="22"/>
          <w:szCs w:val="22"/>
          <w:lang w:val="ru-RU"/>
        </w:rPr>
      </w:pPr>
    </w:p>
    <w:p w14:paraId="4EF45B54" w14:textId="0F6075FE" w:rsidR="003C2FD3" w:rsidRDefault="003C2FD3" w:rsidP="00550EBB">
      <w:pPr>
        <w:jc w:val="both"/>
        <w:rPr>
          <w:sz w:val="22"/>
          <w:szCs w:val="22"/>
          <w:lang w:val="ru-RU"/>
        </w:rPr>
      </w:pPr>
    </w:p>
    <w:p w14:paraId="029B47E6" w14:textId="1A2205FE" w:rsidR="003C2FD3" w:rsidRDefault="003C2FD3" w:rsidP="00550EBB">
      <w:pPr>
        <w:jc w:val="both"/>
        <w:rPr>
          <w:sz w:val="22"/>
          <w:szCs w:val="22"/>
          <w:lang w:val="ru-RU"/>
        </w:rPr>
      </w:pPr>
    </w:p>
    <w:p w14:paraId="6D61BBD4" w14:textId="596FB81D" w:rsidR="003C2FD3" w:rsidRDefault="003C2FD3" w:rsidP="00550EBB">
      <w:pPr>
        <w:jc w:val="both"/>
        <w:rPr>
          <w:sz w:val="22"/>
          <w:szCs w:val="22"/>
          <w:lang w:val="ru-RU"/>
        </w:rPr>
      </w:pPr>
    </w:p>
    <w:p w14:paraId="2DF7135E" w14:textId="77777777" w:rsidR="003C2FD3" w:rsidRDefault="003C2FD3" w:rsidP="00550EBB">
      <w:pPr>
        <w:jc w:val="both"/>
        <w:rPr>
          <w:sz w:val="22"/>
          <w:szCs w:val="22"/>
          <w:lang w:val="ru-RU"/>
        </w:rPr>
      </w:pPr>
    </w:p>
    <w:tbl>
      <w:tblPr>
        <w:tblStyle w:val="af3"/>
        <w:tblW w:w="0" w:type="auto"/>
        <w:tblLook w:val="04A0" w:firstRow="1" w:lastRow="0" w:firstColumn="1" w:lastColumn="0" w:noHBand="0" w:noVBand="1"/>
      </w:tblPr>
      <w:tblGrid>
        <w:gridCol w:w="5117"/>
        <w:gridCol w:w="4454"/>
      </w:tblGrid>
      <w:tr w:rsidR="00B0007B" w:rsidRPr="000D144F" w14:paraId="1DC18994" w14:textId="77777777" w:rsidTr="00550EBB">
        <w:tc>
          <w:tcPr>
            <w:tcW w:w="51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9504FB1" w14:textId="77777777" w:rsidR="00550EBB" w:rsidRPr="000D144F" w:rsidRDefault="00550EBB" w:rsidP="00550EBB">
            <w:pPr>
              <w:jc w:val="both"/>
              <w:rPr>
                <w:rFonts w:ascii="Times New Roman" w:hAnsi="Times New Roman" w:cs="Times New Roman"/>
                <w:b/>
                <w:sz w:val="20"/>
                <w:szCs w:val="20"/>
              </w:rPr>
            </w:pPr>
            <w:r w:rsidRPr="000D144F">
              <w:rPr>
                <w:rFonts w:ascii="Times New Roman" w:hAnsi="Times New Roman" w:cs="Times New Roman"/>
                <w:b/>
                <w:sz w:val="20"/>
                <w:szCs w:val="20"/>
              </w:rPr>
              <w:t>Заказчик:</w:t>
            </w:r>
          </w:p>
        </w:tc>
        <w:tc>
          <w:tcPr>
            <w:tcW w:w="44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0E1ED5" w14:textId="77777777" w:rsidR="00550EBB" w:rsidRPr="000D144F" w:rsidRDefault="00550EBB" w:rsidP="00550EBB">
            <w:pPr>
              <w:jc w:val="both"/>
              <w:rPr>
                <w:rFonts w:ascii="Times New Roman" w:hAnsi="Times New Roman" w:cs="Times New Roman"/>
                <w:b/>
                <w:sz w:val="20"/>
                <w:szCs w:val="20"/>
              </w:rPr>
            </w:pPr>
            <w:r w:rsidRPr="000D144F">
              <w:rPr>
                <w:rFonts w:ascii="Times New Roman" w:hAnsi="Times New Roman" w:cs="Times New Roman"/>
                <w:b/>
                <w:sz w:val="20"/>
                <w:szCs w:val="20"/>
              </w:rPr>
              <w:t>Поставщик:</w:t>
            </w:r>
          </w:p>
        </w:tc>
      </w:tr>
      <w:tr w:rsidR="00B0007B" w:rsidRPr="000D144F" w14:paraId="0F1E1150" w14:textId="77777777" w:rsidTr="00550EBB">
        <w:tc>
          <w:tcPr>
            <w:tcW w:w="5117" w:type="dxa"/>
            <w:tcBorders>
              <w:top w:val="single" w:sz="4" w:space="0" w:color="FFFFFF" w:themeColor="background1"/>
              <w:left w:val="single" w:sz="4" w:space="0" w:color="FFFFFF" w:themeColor="background1"/>
              <w:bottom w:val="nil"/>
              <w:right w:val="single" w:sz="4" w:space="0" w:color="FFFFFF" w:themeColor="background1"/>
            </w:tcBorders>
          </w:tcPr>
          <w:p w14:paraId="24C7AF16" w14:textId="77777777" w:rsidR="00550EBB" w:rsidRPr="000D144F" w:rsidRDefault="00550EBB" w:rsidP="00550EBB">
            <w:pPr>
              <w:widowControl w:val="0"/>
              <w:autoSpaceDE w:val="0"/>
              <w:autoSpaceDN w:val="0"/>
              <w:rPr>
                <w:rFonts w:ascii="Times New Roman" w:hAnsi="Times New Roman" w:cs="Times New Roman"/>
                <w:sz w:val="20"/>
                <w:szCs w:val="20"/>
              </w:rPr>
            </w:pPr>
            <w:r w:rsidRPr="000D144F">
              <w:rPr>
                <w:rFonts w:ascii="Times New Roman" w:hAnsi="Times New Roman" w:cs="Times New Roman"/>
                <w:sz w:val="20"/>
                <w:szCs w:val="20"/>
              </w:rPr>
              <w:t>Государственное бюджетное</w:t>
            </w:r>
          </w:p>
          <w:p w14:paraId="1B949AF0" w14:textId="77777777" w:rsidR="00550EBB" w:rsidRPr="000D144F" w:rsidRDefault="00550EBB" w:rsidP="00550EBB">
            <w:pPr>
              <w:widowControl w:val="0"/>
              <w:autoSpaceDE w:val="0"/>
              <w:autoSpaceDN w:val="0"/>
              <w:rPr>
                <w:rFonts w:ascii="Times New Roman" w:hAnsi="Times New Roman" w:cs="Times New Roman"/>
                <w:sz w:val="20"/>
                <w:szCs w:val="20"/>
              </w:rPr>
            </w:pPr>
            <w:r w:rsidRPr="000D144F">
              <w:rPr>
                <w:rFonts w:ascii="Times New Roman" w:hAnsi="Times New Roman" w:cs="Times New Roman"/>
                <w:sz w:val="20"/>
                <w:szCs w:val="20"/>
              </w:rPr>
              <w:t xml:space="preserve">общеобразовательное учреждение </w:t>
            </w:r>
          </w:p>
          <w:p w14:paraId="2F08A8A7" w14:textId="77777777" w:rsidR="00550EBB" w:rsidRPr="000D144F" w:rsidRDefault="00550EBB" w:rsidP="00550EBB">
            <w:pPr>
              <w:widowControl w:val="0"/>
              <w:autoSpaceDE w:val="0"/>
              <w:autoSpaceDN w:val="0"/>
              <w:rPr>
                <w:rFonts w:ascii="Times New Roman" w:hAnsi="Times New Roman" w:cs="Times New Roman"/>
                <w:sz w:val="20"/>
                <w:szCs w:val="20"/>
              </w:rPr>
            </w:pPr>
            <w:r w:rsidRPr="000D144F">
              <w:rPr>
                <w:rFonts w:ascii="Times New Roman" w:hAnsi="Times New Roman" w:cs="Times New Roman"/>
                <w:sz w:val="20"/>
                <w:szCs w:val="20"/>
              </w:rPr>
              <w:t xml:space="preserve">Петергофская гимназия </w:t>
            </w:r>
          </w:p>
          <w:p w14:paraId="7A3AE2BC" w14:textId="77777777" w:rsidR="00550EBB" w:rsidRPr="000D144F" w:rsidRDefault="00550EBB" w:rsidP="00550EBB">
            <w:pPr>
              <w:widowControl w:val="0"/>
              <w:autoSpaceDE w:val="0"/>
              <w:autoSpaceDN w:val="0"/>
              <w:rPr>
                <w:rFonts w:ascii="Times New Roman" w:hAnsi="Times New Roman" w:cs="Times New Roman"/>
                <w:sz w:val="20"/>
                <w:szCs w:val="20"/>
              </w:rPr>
            </w:pPr>
            <w:r w:rsidRPr="000D144F">
              <w:rPr>
                <w:rFonts w:ascii="Times New Roman" w:hAnsi="Times New Roman" w:cs="Times New Roman"/>
                <w:sz w:val="20"/>
                <w:szCs w:val="20"/>
              </w:rPr>
              <w:t xml:space="preserve">императора Александра </w:t>
            </w:r>
            <w:r w:rsidRPr="000D144F">
              <w:rPr>
                <w:rFonts w:ascii="Times New Roman" w:hAnsi="Times New Roman" w:cs="Times New Roman"/>
                <w:sz w:val="20"/>
                <w:szCs w:val="20"/>
                <w:lang w:val="en-US"/>
              </w:rPr>
              <w:t>II</w:t>
            </w:r>
          </w:p>
          <w:p w14:paraId="40193EDB" w14:textId="77777777" w:rsidR="00550EBB" w:rsidRPr="000D144F" w:rsidRDefault="00550EBB" w:rsidP="00550EBB">
            <w:pPr>
              <w:jc w:val="both"/>
              <w:rPr>
                <w:rFonts w:ascii="Times New Roman" w:hAnsi="Times New Roman" w:cs="Times New Roman"/>
                <w:b/>
                <w:sz w:val="20"/>
                <w:szCs w:val="20"/>
              </w:rPr>
            </w:pPr>
          </w:p>
          <w:p w14:paraId="238D3B71" w14:textId="77777777" w:rsidR="00550EBB" w:rsidRPr="000D144F" w:rsidRDefault="00550EBB" w:rsidP="00550EBB">
            <w:pPr>
              <w:jc w:val="both"/>
              <w:rPr>
                <w:rFonts w:ascii="Times New Roman" w:hAnsi="Times New Roman" w:cs="Times New Roman"/>
                <w:b/>
                <w:sz w:val="20"/>
                <w:szCs w:val="20"/>
              </w:rPr>
            </w:pPr>
          </w:p>
        </w:tc>
        <w:tc>
          <w:tcPr>
            <w:tcW w:w="4454" w:type="dxa"/>
            <w:tcBorders>
              <w:top w:val="single" w:sz="4" w:space="0" w:color="FFFFFF" w:themeColor="background1"/>
              <w:left w:val="single" w:sz="4" w:space="0" w:color="FFFFFF" w:themeColor="background1"/>
              <w:bottom w:val="nil"/>
              <w:right w:val="single" w:sz="4" w:space="0" w:color="FFFFFF" w:themeColor="background1"/>
            </w:tcBorders>
          </w:tcPr>
          <w:p w14:paraId="7C2E1665" w14:textId="77777777" w:rsidR="00550EBB" w:rsidRPr="000D144F" w:rsidRDefault="00550EBB" w:rsidP="00550EBB">
            <w:pPr>
              <w:jc w:val="both"/>
              <w:rPr>
                <w:rFonts w:ascii="Times New Roman" w:hAnsi="Times New Roman" w:cs="Times New Roman"/>
                <w:sz w:val="20"/>
                <w:szCs w:val="20"/>
                <w:lang w:val="en-US"/>
              </w:rPr>
            </w:pPr>
          </w:p>
        </w:tc>
      </w:tr>
      <w:tr w:rsidR="00B0007B" w:rsidRPr="00C64000" w14:paraId="0167CB58" w14:textId="77777777" w:rsidTr="00550EBB">
        <w:tc>
          <w:tcPr>
            <w:tcW w:w="5117" w:type="dxa"/>
            <w:tcBorders>
              <w:top w:val="nil"/>
              <w:left w:val="nil"/>
              <w:bottom w:val="nil"/>
              <w:right w:val="nil"/>
            </w:tcBorders>
          </w:tcPr>
          <w:p w14:paraId="0F8ADDD7" w14:textId="77777777" w:rsidR="00550EBB" w:rsidRPr="00550EBB" w:rsidRDefault="00550EBB" w:rsidP="00550EBB">
            <w:pPr>
              <w:widowControl w:val="0"/>
              <w:suppressAutoHyphens/>
              <w:rPr>
                <w:rFonts w:ascii="Times New Roman" w:hAnsi="Times New Roman" w:cs="Times New Roman"/>
                <w:kern w:val="1"/>
              </w:rPr>
            </w:pPr>
            <w:r w:rsidRPr="00550EBB">
              <w:rPr>
                <w:rFonts w:ascii="Times New Roman" w:hAnsi="Times New Roman" w:cs="Times New Roman"/>
                <w:kern w:val="1"/>
              </w:rPr>
              <w:t xml:space="preserve">Директор           </w:t>
            </w:r>
            <w:r w:rsidRPr="00550EBB">
              <w:rPr>
                <w:rFonts w:ascii="Times New Roman" w:hAnsi="Times New Roman" w:cs="Times New Roman"/>
                <w:kern w:val="1"/>
              </w:rPr>
              <w:tab/>
              <w:t>И. П. Моисеенко</w:t>
            </w:r>
          </w:p>
          <w:p w14:paraId="5D6D4849" w14:textId="77777777" w:rsidR="00550EBB" w:rsidRPr="00550EBB" w:rsidRDefault="00550EBB" w:rsidP="00550EBB">
            <w:pPr>
              <w:widowControl w:val="0"/>
              <w:suppressAutoHyphens/>
              <w:rPr>
                <w:rFonts w:ascii="Times New Roman" w:hAnsi="Times New Roman" w:cs="Times New Roman"/>
                <w:kern w:val="1"/>
              </w:rPr>
            </w:pPr>
          </w:p>
          <w:p w14:paraId="447B07CA" w14:textId="77777777" w:rsidR="00550EBB" w:rsidRPr="00550EBB" w:rsidRDefault="00550EBB" w:rsidP="00550EBB">
            <w:pPr>
              <w:jc w:val="both"/>
              <w:rPr>
                <w:rFonts w:ascii="Times New Roman" w:hAnsi="Times New Roman" w:cs="Times New Roman"/>
              </w:rPr>
            </w:pPr>
            <w:r w:rsidRPr="00550EBB">
              <w:rPr>
                <w:rFonts w:ascii="Times New Roman" w:hAnsi="Times New Roman" w:cs="Times New Roman"/>
                <w:caps/>
                <w:kern w:val="1"/>
              </w:rPr>
              <w:t>(подписано ЭЦП)</w:t>
            </w:r>
          </w:p>
        </w:tc>
        <w:tc>
          <w:tcPr>
            <w:tcW w:w="4454" w:type="dxa"/>
            <w:tcBorders>
              <w:top w:val="nil"/>
              <w:left w:val="nil"/>
              <w:bottom w:val="nil"/>
              <w:right w:val="nil"/>
            </w:tcBorders>
          </w:tcPr>
          <w:p w14:paraId="3EE6A01B" w14:textId="77777777" w:rsidR="00550EBB" w:rsidRPr="00550EBB" w:rsidRDefault="00550EBB" w:rsidP="00550EBB">
            <w:pPr>
              <w:rPr>
                <w:rFonts w:ascii="Times New Roman" w:hAnsi="Times New Roman" w:cs="Times New Roman"/>
              </w:rPr>
            </w:pPr>
          </w:p>
          <w:p w14:paraId="30990FD7" w14:textId="77777777" w:rsidR="00550EBB" w:rsidRPr="00550EBB" w:rsidRDefault="00550EBB" w:rsidP="00550EBB">
            <w:pPr>
              <w:rPr>
                <w:rFonts w:ascii="Times New Roman" w:hAnsi="Times New Roman" w:cs="Times New Roman"/>
              </w:rPr>
            </w:pPr>
          </w:p>
          <w:p w14:paraId="7B017163" w14:textId="77777777" w:rsidR="00550EBB" w:rsidRPr="00550EBB" w:rsidRDefault="00550EBB" w:rsidP="00550EBB">
            <w:pPr>
              <w:rPr>
                <w:rFonts w:ascii="Times New Roman" w:hAnsi="Times New Roman" w:cs="Times New Roman"/>
                <w:lang w:val="en-US"/>
              </w:rPr>
            </w:pPr>
            <w:r w:rsidRPr="00550EBB">
              <w:rPr>
                <w:rFonts w:ascii="Times New Roman" w:hAnsi="Times New Roman" w:cs="Times New Roman"/>
                <w:caps/>
                <w:kern w:val="1"/>
              </w:rPr>
              <w:t>(подписано ЭЦП)</w:t>
            </w:r>
          </w:p>
        </w:tc>
      </w:tr>
      <w:tr w:rsidR="00B0007B" w:rsidRPr="00C64000" w14:paraId="7920D626" w14:textId="77777777" w:rsidTr="00550EBB">
        <w:tc>
          <w:tcPr>
            <w:tcW w:w="5117" w:type="dxa"/>
            <w:tcBorders>
              <w:top w:val="nil"/>
              <w:left w:val="nil"/>
              <w:bottom w:val="nil"/>
              <w:right w:val="nil"/>
            </w:tcBorders>
          </w:tcPr>
          <w:p w14:paraId="7152153D" w14:textId="77777777" w:rsidR="00CF6810" w:rsidRPr="00550EBB" w:rsidRDefault="00CF6810" w:rsidP="00550EBB">
            <w:pPr>
              <w:rPr>
                <w:rFonts w:cs="Times New Roman"/>
                <w:kern w:val="1"/>
              </w:rPr>
            </w:pPr>
          </w:p>
        </w:tc>
        <w:tc>
          <w:tcPr>
            <w:tcW w:w="4454" w:type="dxa"/>
            <w:tcBorders>
              <w:top w:val="nil"/>
              <w:left w:val="nil"/>
              <w:bottom w:val="nil"/>
              <w:right w:val="nil"/>
            </w:tcBorders>
          </w:tcPr>
          <w:p w14:paraId="7505C343" w14:textId="77777777" w:rsidR="00CF6810" w:rsidRPr="00550EBB" w:rsidRDefault="00CF6810" w:rsidP="00550EBB">
            <w:pPr>
              <w:rPr>
                <w:rFonts w:cs="Times New Roman"/>
              </w:rPr>
            </w:pPr>
          </w:p>
        </w:tc>
      </w:tr>
      <w:tr w:rsidR="00B0007B" w:rsidRPr="00312A32" w14:paraId="1C9A185A" w14:textId="77777777" w:rsidTr="00550EBB">
        <w:tc>
          <w:tcPr>
            <w:tcW w:w="5117" w:type="dxa"/>
            <w:tcBorders>
              <w:top w:val="nil"/>
              <w:left w:val="nil"/>
              <w:bottom w:val="nil"/>
              <w:right w:val="nil"/>
            </w:tcBorders>
          </w:tcPr>
          <w:p w14:paraId="05F0A37F" w14:textId="77777777" w:rsidR="00550EBB" w:rsidRPr="00550EBB" w:rsidRDefault="00550EBB" w:rsidP="00550EBB">
            <w:pPr>
              <w:rPr>
                <w:rFonts w:ascii="Times New Roman" w:hAnsi="Times New Roman" w:cs="Times New Roman"/>
                <w:sz w:val="18"/>
                <w:szCs w:val="18"/>
                <w:lang w:val="en-US"/>
              </w:rPr>
            </w:pPr>
          </w:p>
        </w:tc>
        <w:tc>
          <w:tcPr>
            <w:tcW w:w="4454" w:type="dxa"/>
            <w:tcBorders>
              <w:top w:val="nil"/>
              <w:left w:val="nil"/>
              <w:bottom w:val="nil"/>
              <w:right w:val="nil"/>
            </w:tcBorders>
          </w:tcPr>
          <w:p w14:paraId="7BBCFF46" w14:textId="77777777" w:rsidR="00550EBB" w:rsidRPr="00550EBB" w:rsidRDefault="00550EBB" w:rsidP="00550EBB">
            <w:pPr>
              <w:rPr>
                <w:rFonts w:ascii="Times New Roman" w:hAnsi="Times New Roman" w:cs="Times New Roman"/>
                <w:b/>
                <w:sz w:val="18"/>
                <w:szCs w:val="18"/>
              </w:rPr>
            </w:pPr>
          </w:p>
        </w:tc>
      </w:tr>
    </w:tbl>
    <w:p w14:paraId="484B7654" w14:textId="62E5A78B" w:rsidR="00833BA9" w:rsidRDefault="00833BA9" w:rsidP="00FA2389">
      <w:pPr>
        <w:widowControl/>
        <w:autoSpaceDN/>
        <w:jc w:val="right"/>
        <w:textAlignment w:val="auto"/>
        <w:rPr>
          <w:rFonts w:eastAsia="Times New Roman" w:cs="Times New Roman"/>
          <w:kern w:val="1"/>
          <w:sz w:val="22"/>
          <w:szCs w:val="22"/>
          <w:lang w:val="ru-RU" w:eastAsia="ru-RU" w:bidi="ar-SA"/>
        </w:rPr>
      </w:pPr>
    </w:p>
    <w:p w14:paraId="1F597583" w14:textId="45FDD94A"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3685B64A" w14:textId="42AEF685"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4D342AA7" w14:textId="65551671"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0C4ADBB9" w14:textId="2EDC068C"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49F4077E" w14:textId="31D0566C"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20904B6C" w14:textId="5AAA2E12"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4DB65F73" w14:textId="6878A2BB"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7707C59C" w14:textId="0034DE2C"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073BF210" w14:textId="21C20C82"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2C669E07" w14:textId="77C92FB8"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7C389EBD" w14:textId="232EA8AE"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5009E3F7" w14:textId="267B62E2" w:rsidR="009C62AD" w:rsidRDefault="009C62AD" w:rsidP="00FA2389">
      <w:pPr>
        <w:widowControl/>
        <w:autoSpaceDN/>
        <w:jc w:val="right"/>
        <w:textAlignment w:val="auto"/>
        <w:rPr>
          <w:rFonts w:eastAsia="Times New Roman" w:cs="Times New Roman"/>
          <w:kern w:val="1"/>
          <w:sz w:val="22"/>
          <w:szCs w:val="22"/>
          <w:lang w:val="ru-RU" w:eastAsia="ru-RU" w:bidi="ar-SA"/>
        </w:rPr>
      </w:pPr>
    </w:p>
    <w:p w14:paraId="12074691" w14:textId="77777777" w:rsidR="00083836" w:rsidRPr="00550EBB" w:rsidRDefault="00083836" w:rsidP="00083836">
      <w:pPr>
        <w:jc w:val="right"/>
        <w:rPr>
          <w:lang w:val="ru-RU"/>
        </w:rPr>
      </w:pPr>
      <w:r w:rsidRPr="00550EBB">
        <w:rPr>
          <w:lang w:val="ru-RU"/>
        </w:rPr>
        <w:lastRenderedPageBreak/>
        <w:t xml:space="preserve">Приложение № </w:t>
      </w:r>
      <w:r>
        <w:rPr>
          <w:lang w:val="ru-RU"/>
        </w:rPr>
        <w:t>3</w:t>
      </w:r>
      <w:r w:rsidRPr="00550EBB">
        <w:rPr>
          <w:lang w:val="ru-RU"/>
        </w:rPr>
        <w:t xml:space="preserve"> к Контракту</w:t>
      </w:r>
    </w:p>
    <w:p w14:paraId="3C2AD82E" w14:textId="1875B916" w:rsidR="00833BA9" w:rsidRDefault="00083836" w:rsidP="00083836">
      <w:pPr>
        <w:widowControl/>
        <w:autoSpaceDN/>
        <w:jc w:val="right"/>
        <w:textAlignment w:val="auto"/>
        <w:rPr>
          <w:rFonts w:cs="Times New Roman"/>
          <w:lang w:val="ru-RU"/>
        </w:rPr>
      </w:pPr>
      <w:r w:rsidRPr="00550EBB">
        <w:rPr>
          <w:lang w:val="ru-RU"/>
        </w:rPr>
        <w:t xml:space="preserve"> </w:t>
      </w:r>
      <w:r w:rsidRPr="00550EBB">
        <w:rPr>
          <w:rFonts w:cs="Times New Roman"/>
          <w:lang w:val="ru-RU"/>
        </w:rPr>
        <w:t>от «       »               г. №</w:t>
      </w:r>
    </w:p>
    <w:p w14:paraId="774A2EC5" w14:textId="73F13B17" w:rsidR="003316C8" w:rsidRDefault="003316C8" w:rsidP="00083836">
      <w:pPr>
        <w:widowControl/>
        <w:autoSpaceDN/>
        <w:jc w:val="right"/>
        <w:textAlignment w:val="auto"/>
        <w:rPr>
          <w:rFonts w:cs="Times New Roman"/>
          <w:lang w:val="ru-RU"/>
        </w:rPr>
      </w:pPr>
    </w:p>
    <w:p w14:paraId="0874E78E" w14:textId="0F58F72C" w:rsidR="003316C8" w:rsidRDefault="000746F3" w:rsidP="00083836">
      <w:pPr>
        <w:widowControl/>
        <w:autoSpaceDN/>
        <w:jc w:val="right"/>
        <w:textAlignment w:val="auto"/>
        <w:rPr>
          <w:rFonts w:eastAsia="Times New Roman" w:cs="Times New Roman"/>
          <w:kern w:val="1"/>
          <w:sz w:val="22"/>
          <w:szCs w:val="22"/>
          <w:lang w:val="ru-RU" w:eastAsia="ru-RU" w:bidi="ar-SA"/>
        </w:rPr>
      </w:pPr>
      <w:r w:rsidRPr="000746F3">
        <w:rPr>
          <w:noProof/>
        </w:rPr>
        <w:drawing>
          <wp:inline distT="0" distB="0" distL="0" distR="0" wp14:anchorId="630F0D80" wp14:editId="3142D09B">
            <wp:extent cx="9598211" cy="54825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602046" cy="5484781"/>
                    </a:xfrm>
                    <a:prstGeom prst="rect">
                      <a:avLst/>
                    </a:prstGeom>
                  </pic:spPr>
                </pic:pic>
              </a:graphicData>
            </a:graphic>
          </wp:inline>
        </w:drawing>
      </w:r>
    </w:p>
    <w:p w14:paraId="170C8F12" w14:textId="39E06ACA" w:rsidR="00B73EAB" w:rsidRDefault="00B73EAB" w:rsidP="00FA2389">
      <w:pPr>
        <w:widowControl/>
        <w:autoSpaceDN/>
        <w:jc w:val="right"/>
        <w:textAlignment w:val="auto"/>
        <w:rPr>
          <w:rFonts w:eastAsia="Times New Roman" w:cs="Times New Roman"/>
          <w:kern w:val="1"/>
          <w:sz w:val="22"/>
          <w:szCs w:val="22"/>
          <w:lang w:val="ru-RU" w:eastAsia="ru-RU" w:bidi="ar-SA"/>
        </w:rPr>
      </w:pPr>
    </w:p>
    <w:sectPr w:rsidR="00B73EAB" w:rsidSect="00940527">
      <w:pgSz w:w="16838" w:h="11906" w:orient="landscape" w:code="9"/>
      <w:pgMar w:top="426" w:right="567" w:bottom="454" w:left="567" w:header="284" w:footer="0"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CE8BE" w14:textId="77777777" w:rsidR="00A62111" w:rsidRDefault="00A62111">
      <w:r>
        <w:separator/>
      </w:r>
    </w:p>
  </w:endnote>
  <w:endnote w:type="continuationSeparator" w:id="0">
    <w:p w14:paraId="05E8E85B" w14:textId="77777777" w:rsidR="00A62111" w:rsidRDefault="00A62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OpenSymbol">
    <w:altName w:val="Segoe UI Symbol"/>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01"/>
    <w:family w:val="swiss"/>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B0E3F" w14:textId="77777777" w:rsidR="00A62111" w:rsidRDefault="00A2269A" w:rsidP="00CA7801">
    <w:pPr>
      <w:pStyle w:val="a6"/>
      <w:framePr w:wrap="around" w:vAnchor="text" w:hAnchor="margin" w:xAlign="right" w:y="1"/>
      <w:rPr>
        <w:rStyle w:val="ae"/>
      </w:rPr>
    </w:pPr>
    <w:r>
      <w:rPr>
        <w:rStyle w:val="ae"/>
      </w:rPr>
      <w:fldChar w:fldCharType="begin"/>
    </w:r>
    <w:r w:rsidR="00A62111">
      <w:rPr>
        <w:rStyle w:val="ae"/>
      </w:rPr>
      <w:instrText xml:space="preserve">PAGE  </w:instrText>
    </w:r>
    <w:r>
      <w:rPr>
        <w:rStyle w:val="ae"/>
      </w:rPr>
      <w:fldChar w:fldCharType="end"/>
    </w:r>
  </w:p>
  <w:p w14:paraId="61FE2EE6" w14:textId="77777777" w:rsidR="00A62111" w:rsidRDefault="00A62111" w:rsidP="00CA7801">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4BF9F" w14:textId="77777777" w:rsidR="00A62111" w:rsidRPr="00D31B22" w:rsidRDefault="00A2269A" w:rsidP="00CA7801">
    <w:pPr>
      <w:pStyle w:val="a6"/>
      <w:framePr w:wrap="around" w:vAnchor="text" w:hAnchor="margin" w:xAlign="right" w:y="1"/>
      <w:rPr>
        <w:rStyle w:val="ae"/>
        <w:sz w:val="18"/>
        <w:szCs w:val="18"/>
      </w:rPr>
    </w:pPr>
    <w:r w:rsidRPr="00D31B22">
      <w:rPr>
        <w:rStyle w:val="ae"/>
        <w:sz w:val="18"/>
        <w:szCs w:val="18"/>
      </w:rPr>
      <w:fldChar w:fldCharType="begin"/>
    </w:r>
    <w:r w:rsidR="00A62111" w:rsidRPr="00D31B22">
      <w:rPr>
        <w:rStyle w:val="ae"/>
        <w:sz w:val="18"/>
        <w:szCs w:val="18"/>
      </w:rPr>
      <w:instrText xml:space="preserve">PAGE  </w:instrText>
    </w:r>
    <w:r w:rsidRPr="00D31B22">
      <w:rPr>
        <w:rStyle w:val="ae"/>
        <w:sz w:val="18"/>
        <w:szCs w:val="18"/>
      </w:rPr>
      <w:fldChar w:fldCharType="separate"/>
    </w:r>
    <w:r w:rsidR="00BD2E35">
      <w:rPr>
        <w:rStyle w:val="ae"/>
        <w:noProof/>
        <w:sz w:val="18"/>
        <w:szCs w:val="18"/>
      </w:rPr>
      <w:t>1</w:t>
    </w:r>
    <w:r w:rsidRPr="00D31B22">
      <w:rPr>
        <w:rStyle w:val="ae"/>
        <w:sz w:val="18"/>
        <w:szCs w:val="18"/>
      </w:rPr>
      <w:fldChar w:fldCharType="end"/>
    </w:r>
  </w:p>
  <w:p w14:paraId="5BC81864" w14:textId="77777777" w:rsidR="00A62111" w:rsidRDefault="00A62111" w:rsidP="000921C7">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38DAB" w14:textId="77777777" w:rsidR="00A62111" w:rsidRDefault="00A62111">
      <w:r>
        <w:rPr>
          <w:color w:val="000000"/>
        </w:rPr>
        <w:separator/>
      </w:r>
    </w:p>
  </w:footnote>
  <w:footnote w:type="continuationSeparator" w:id="0">
    <w:p w14:paraId="33B72E82" w14:textId="77777777" w:rsidR="00A62111" w:rsidRDefault="00A62111">
      <w:r>
        <w:continuationSeparator/>
      </w:r>
    </w:p>
  </w:footnote>
  <w:footnote w:id="1">
    <w:p w14:paraId="1A42DD97" w14:textId="77777777" w:rsidR="00A62111" w:rsidRPr="00F62D95" w:rsidRDefault="00A62111" w:rsidP="00F62D95">
      <w:pPr>
        <w:pStyle w:val="a8"/>
        <w:rPr>
          <w:lang w:val="ru-RU"/>
        </w:rPr>
      </w:pPr>
      <w:r w:rsidRPr="004B0A25">
        <w:rPr>
          <w:rStyle w:val="aa"/>
        </w:rPr>
        <w:footnoteRef/>
      </w:r>
      <w:r w:rsidRPr="00F62D95">
        <w:rPr>
          <w:lang w:val="ru-RU"/>
        </w:rPr>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2">
    <w:p w14:paraId="123BA101" w14:textId="77777777" w:rsidR="00A62111" w:rsidRPr="003B6D4C" w:rsidRDefault="00A62111" w:rsidP="003B6D4C">
      <w:pPr>
        <w:pStyle w:val="a8"/>
        <w:rPr>
          <w:lang w:val="ru-RU"/>
        </w:rPr>
      </w:pPr>
      <w:r w:rsidRPr="00DB08FD">
        <w:rPr>
          <w:rStyle w:val="aa"/>
          <w:i/>
          <w:sz w:val="18"/>
          <w:szCs w:val="18"/>
        </w:rPr>
        <w:footnoteRef/>
      </w:r>
      <w:r w:rsidRPr="003B6D4C">
        <w:rPr>
          <w:i/>
          <w:lang w:val="ru-RU"/>
        </w:rPr>
        <w:t xml:space="preserve"> </w:t>
      </w:r>
      <w:r w:rsidRPr="003B6D4C">
        <w:rPr>
          <w:i/>
          <w:sz w:val="18"/>
          <w:szCs w:val="18"/>
          <w:lang w:val="ru-RU"/>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B1B4E"/>
    <w:multiLevelType w:val="hybridMultilevel"/>
    <w:tmpl w:val="5F1E6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0B688B"/>
    <w:multiLevelType w:val="multilevel"/>
    <w:tmpl w:val="E43A4168"/>
    <w:lvl w:ilvl="0">
      <w:start w:val="1"/>
      <w:numFmt w:val="decimal"/>
      <w:lvlText w:val="%1."/>
      <w:lvlJc w:val="left"/>
      <w:pPr>
        <w:tabs>
          <w:tab w:val="num" w:pos="0"/>
        </w:tabs>
        <w:ind w:left="0"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 w15:restartNumberingAfterBreak="0">
    <w:nsid w:val="326F7A85"/>
    <w:multiLevelType w:val="multilevel"/>
    <w:tmpl w:val="006ED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AD11CB"/>
    <w:multiLevelType w:val="hybridMultilevel"/>
    <w:tmpl w:val="924009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085D80"/>
    <w:multiLevelType w:val="multilevel"/>
    <w:tmpl w:val="71BCBEFA"/>
    <w:lvl w:ilvl="0">
      <w:start w:val="1"/>
      <w:numFmt w:val="decimal"/>
      <w:lvlText w:val="%1."/>
      <w:lvlJc w:val="left"/>
      <w:pPr>
        <w:tabs>
          <w:tab w:val="num" w:pos="0"/>
        </w:tabs>
        <w:ind w:left="0"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5" w15:restartNumberingAfterBreak="0">
    <w:nsid w:val="51137AF5"/>
    <w:multiLevelType w:val="hybridMultilevel"/>
    <w:tmpl w:val="D9FC25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57BF0C73"/>
    <w:multiLevelType w:val="multilevel"/>
    <w:tmpl w:val="C1F6A18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612146B"/>
    <w:multiLevelType w:val="hybridMultilevel"/>
    <w:tmpl w:val="9732BE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0B2EFE"/>
    <w:multiLevelType w:val="hybridMultilevel"/>
    <w:tmpl w:val="8ADA6B7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A233FA"/>
    <w:multiLevelType w:val="multilevel"/>
    <w:tmpl w:val="62FE10EC"/>
    <w:styleLink w:val="WW8Num2"/>
    <w:lvl w:ilvl="0">
      <w:start w:val="1"/>
      <w:numFmt w:val="decimal"/>
      <w:lvlText w:val="%1."/>
      <w:lvlJc w:val="left"/>
      <w:pPr>
        <w:ind w:left="720" w:hanging="360"/>
      </w:pPr>
      <w:rPr>
        <w:bCs/>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9"/>
  </w:num>
  <w:num w:numId="2">
    <w:abstractNumId w:val="8"/>
  </w:num>
  <w:num w:numId="3">
    <w:abstractNumId w:val="3"/>
  </w:num>
  <w:num w:numId="4">
    <w:abstractNumId w:val="5"/>
  </w:num>
  <w:num w:numId="5">
    <w:abstractNumId w:val="6"/>
  </w:num>
  <w:num w:numId="6">
    <w:abstractNumId w:val="2"/>
  </w:num>
  <w:num w:numId="7">
    <w:abstractNumId w:val="2"/>
  </w:num>
  <w:num w:numId="8">
    <w:abstractNumId w:val="0"/>
  </w:num>
  <w:num w:numId="9">
    <w:abstractNumId w:val="7"/>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7EE8"/>
    <w:rsid w:val="0006667A"/>
    <w:rsid w:val="000746F3"/>
    <w:rsid w:val="00083836"/>
    <w:rsid w:val="000921C7"/>
    <w:rsid w:val="000B1502"/>
    <w:rsid w:val="000C478E"/>
    <w:rsid w:val="000D144F"/>
    <w:rsid w:val="000D6906"/>
    <w:rsid w:val="000E1286"/>
    <w:rsid w:val="000E1B49"/>
    <w:rsid w:val="00126742"/>
    <w:rsid w:val="00135001"/>
    <w:rsid w:val="0014094D"/>
    <w:rsid w:val="00156A95"/>
    <w:rsid w:val="001723E0"/>
    <w:rsid w:val="00183E1B"/>
    <w:rsid w:val="00196632"/>
    <w:rsid w:val="001E0017"/>
    <w:rsid w:val="00240376"/>
    <w:rsid w:val="002B2234"/>
    <w:rsid w:val="002D6390"/>
    <w:rsid w:val="002F5DF9"/>
    <w:rsid w:val="00323C0C"/>
    <w:rsid w:val="003316C8"/>
    <w:rsid w:val="0034526E"/>
    <w:rsid w:val="003663C3"/>
    <w:rsid w:val="0037287C"/>
    <w:rsid w:val="003A0E87"/>
    <w:rsid w:val="003A44C7"/>
    <w:rsid w:val="003B6D4C"/>
    <w:rsid w:val="003C2FD3"/>
    <w:rsid w:val="003C75FA"/>
    <w:rsid w:val="003D0A0C"/>
    <w:rsid w:val="003E176E"/>
    <w:rsid w:val="003E2993"/>
    <w:rsid w:val="00404130"/>
    <w:rsid w:val="00456B19"/>
    <w:rsid w:val="00461A38"/>
    <w:rsid w:val="004E6FFA"/>
    <w:rsid w:val="004F62CA"/>
    <w:rsid w:val="00550EBB"/>
    <w:rsid w:val="005A0367"/>
    <w:rsid w:val="005A18BE"/>
    <w:rsid w:val="005A294C"/>
    <w:rsid w:val="00616E0F"/>
    <w:rsid w:val="00645F30"/>
    <w:rsid w:val="00652FCD"/>
    <w:rsid w:val="00670FF1"/>
    <w:rsid w:val="00687398"/>
    <w:rsid w:val="00693445"/>
    <w:rsid w:val="006A44BD"/>
    <w:rsid w:val="007C5624"/>
    <w:rsid w:val="007E7ED5"/>
    <w:rsid w:val="007F3C06"/>
    <w:rsid w:val="007F680A"/>
    <w:rsid w:val="00800BCC"/>
    <w:rsid w:val="00822AB1"/>
    <w:rsid w:val="00826E95"/>
    <w:rsid w:val="00833BA9"/>
    <w:rsid w:val="00845747"/>
    <w:rsid w:val="00873A2D"/>
    <w:rsid w:val="0087727C"/>
    <w:rsid w:val="008915DA"/>
    <w:rsid w:val="008D42DC"/>
    <w:rsid w:val="008E5907"/>
    <w:rsid w:val="00925677"/>
    <w:rsid w:val="00931F7D"/>
    <w:rsid w:val="009367A4"/>
    <w:rsid w:val="00937EE8"/>
    <w:rsid w:val="00940527"/>
    <w:rsid w:val="00942883"/>
    <w:rsid w:val="00950C3A"/>
    <w:rsid w:val="00963286"/>
    <w:rsid w:val="009C62AD"/>
    <w:rsid w:val="00A12EF1"/>
    <w:rsid w:val="00A2269A"/>
    <w:rsid w:val="00A62111"/>
    <w:rsid w:val="00A92373"/>
    <w:rsid w:val="00A9343A"/>
    <w:rsid w:val="00AA2A64"/>
    <w:rsid w:val="00AA325B"/>
    <w:rsid w:val="00AC2499"/>
    <w:rsid w:val="00AC4ED2"/>
    <w:rsid w:val="00AF3A38"/>
    <w:rsid w:val="00AF6A1F"/>
    <w:rsid w:val="00B0007B"/>
    <w:rsid w:val="00B0749D"/>
    <w:rsid w:val="00B54B26"/>
    <w:rsid w:val="00B64ADA"/>
    <w:rsid w:val="00B73EAB"/>
    <w:rsid w:val="00B807A3"/>
    <w:rsid w:val="00BC191C"/>
    <w:rsid w:val="00BC34D1"/>
    <w:rsid w:val="00BC4382"/>
    <w:rsid w:val="00BD2E35"/>
    <w:rsid w:val="00C32FC6"/>
    <w:rsid w:val="00C37EE3"/>
    <w:rsid w:val="00C4473D"/>
    <w:rsid w:val="00C87EB2"/>
    <w:rsid w:val="00CA7801"/>
    <w:rsid w:val="00CB3EBE"/>
    <w:rsid w:val="00CB723E"/>
    <w:rsid w:val="00CE4AF7"/>
    <w:rsid w:val="00CF6810"/>
    <w:rsid w:val="00D0034E"/>
    <w:rsid w:val="00D10B40"/>
    <w:rsid w:val="00D14A07"/>
    <w:rsid w:val="00D5444F"/>
    <w:rsid w:val="00D85E91"/>
    <w:rsid w:val="00D90B7F"/>
    <w:rsid w:val="00DB22BA"/>
    <w:rsid w:val="00DB718C"/>
    <w:rsid w:val="00DB7950"/>
    <w:rsid w:val="00DD5FA0"/>
    <w:rsid w:val="00E9395B"/>
    <w:rsid w:val="00EC35FC"/>
    <w:rsid w:val="00EC5BEA"/>
    <w:rsid w:val="00EC700F"/>
    <w:rsid w:val="00EC7D3E"/>
    <w:rsid w:val="00EF585A"/>
    <w:rsid w:val="00F1521C"/>
    <w:rsid w:val="00F33B0C"/>
    <w:rsid w:val="00F563AF"/>
    <w:rsid w:val="00F57D69"/>
    <w:rsid w:val="00F6174E"/>
    <w:rsid w:val="00F62D95"/>
    <w:rsid w:val="00F70B1B"/>
    <w:rsid w:val="00FA2389"/>
    <w:rsid w:val="00FD1EBB"/>
    <w:rsid w:val="00FD5BE6"/>
    <w:rsid w:val="00FF1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1033"/>
  <w15:docId w15:val="{D8FB0FB3-C7B6-4739-A473-48E2D96B7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ndale Sans UI" w:hAnsi="Times New Roman" w:cs="Tahoma"/>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E2993"/>
    <w:rPr>
      <w:lang w:eastAsia="zh-CN"/>
    </w:rPr>
  </w:style>
  <w:style w:type="paragraph" w:styleId="1">
    <w:name w:val="heading 1"/>
    <w:basedOn w:val="a"/>
    <w:next w:val="a"/>
    <w:link w:val="10"/>
    <w:uiPriority w:val="9"/>
    <w:qFormat/>
    <w:rsid w:val="003B6D4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3E2993"/>
  </w:style>
  <w:style w:type="paragraph" w:customStyle="1" w:styleId="Heading">
    <w:name w:val="Heading"/>
    <w:basedOn w:val="Standard"/>
    <w:next w:val="Textbody"/>
    <w:rsid w:val="003E2993"/>
    <w:pPr>
      <w:keepNext/>
      <w:spacing w:before="240" w:after="120"/>
    </w:pPr>
    <w:rPr>
      <w:rFonts w:ascii="Arial" w:hAnsi="Arial"/>
      <w:sz w:val="28"/>
      <w:szCs w:val="28"/>
    </w:rPr>
  </w:style>
  <w:style w:type="paragraph" w:customStyle="1" w:styleId="Textbody">
    <w:name w:val="Text body"/>
    <w:basedOn w:val="Standard"/>
    <w:rsid w:val="003E2993"/>
    <w:pPr>
      <w:spacing w:after="120"/>
    </w:pPr>
  </w:style>
  <w:style w:type="paragraph" w:styleId="a3">
    <w:name w:val="List"/>
    <w:basedOn w:val="Textbody"/>
    <w:rsid w:val="003E2993"/>
  </w:style>
  <w:style w:type="paragraph" w:styleId="a4">
    <w:name w:val="caption"/>
    <w:basedOn w:val="Standard"/>
    <w:rsid w:val="003E2993"/>
    <w:pPr>
      <w:suppressLineNumbers/>
      <w:spacing w:before="120" w:after="120"/>
    </w:pPr>
    <w:rPr>
      <w:i/>
      <w:iCs/>
    </w:rPr>
  </w:style>
  <w:style w:type="paragraph" w:customStyle="1" w:styleId="Index">
    <w:name w:val="Index"/>
    <w:basedOn w:val="Standard"/>
    <w:rsid w:val="003E2993"/>
    <w:pPr>
      <w:suppressLineNumbers/>
    </w:pPr>
  </w:style>
  <w:style w:type="paragraph" w:customStyle="1" w:styleId="TableContents">
    <w:name w:val="Table Contents"/>
    <w:basedOn w:val="Standard"/>
    <w:rsid w:val="003E2993"/>
    <w:pPr>
      <w:suppressLineNumbers/>
    </w:pPr>
  </w:style>
  <w:style w:type="paragraph" w:customStyle="1" w:styleId="TableHeading">
    <w:name w:val="Table Heading"/>
    <w:basedOn w:val="TableContents"/>
    <w:rsid w:val="003E2993"/>
    <w:pPr>
      <w:jc w:val="center"/>
    </w:pPr>
    <w:rPr>
      <w:b/>
      <w:bCs/>
    </w:rPr>
  </w:style>
  <w:style w:type="paragraph" w:styleId="a5">
    <w:name w:val="header"/>
    <w:basedOn w:val="Standard"/>
    <w:rsid w:val="003E2993"/>
    <w:pPr>
      <w:suppressLineNumbers/>
      <w:tabs>
        <w:tab w:val="center" w:pos="4819"/>
        <w:tab w:val="right" w:pos="9638"/>
      </w:tabs>
    </w:pPr>
  </w:style>
  <w:style w:type="paragraph" w:customStyle="1" w:styleId="Footnote">
    <w:name w:val="Footnote"/>
    <w:basedOn w:val="Standard"/>
    <w:rsid w:val="003E2993"/>
    <w:pPr>
      <w:suppressLineNumbers/>
      <w:ind w:left="339" w:hanging="339"/>
    </w:pPr>
    <w:rPr>
      <w:sz w:val="20"/>
      <w:szCs w:val="20"/>
    </w:rPr>
  </w:style>
  <w:style w:type="paragraph" w:customStyle="1" w:styleId="Standarduser">
    <w:name w:val="Standard (user)"/>
    <w:rsid w:val="003E2993"/>
    <w:pPr>
      <w:widowControl/>
    </w:pPr>
    <w:rPr>
      <w:rFonts w:eastAsia="Times New Roman" w:cs="Times New Roman"/>
      <w:color w:val="00000A"/>
      <w:sz w:val="20"/>
      <w:szCs w:val="20"/>
      <w:lang w:val="ru-RU" w:eastAsia="zh-CN" w:bidi="ar-SA"/>
    </w:rPr>
  </w:style>
  <w:style w:type="character" w:customStyle="1" w:styleId="Internetlink">
    <w:name w:val="Internet link"/>
    <w:rsid w:val="003E2993"/>
    <w:rPr>
      <w:color w:val="000080"/>
      <w:u w:val="single"/>
    </w:rPr>
  </w:style>
  <w:style w:type="character" w:customStyle="1" w:styleId="FootnoteSymbol">
    <w:name w:val="Footnote Symbol"/>
    <w:rsid w:val="003E2993"/>
  </w:style>
  <w:style w:type="character" w:customStyle="1" w:styleId="Footnoteanchor">
    <w:name w:val="Footnote anchor"/>
    <w:rsid w:val="003E2993"/>
    <w:rPr>
      <w:position w:val="0"/>
      <w:vertAlign w:val="superscript"/>
    </w:rPr>
  </w:style>
  <w:style w:type="character" w:customStyle="1" w:styleId="BulletSymbols">
    <w:name w:val="Bullet Symbols"/>
    <w:rsid w:val="003E2993"/>
    <w:rPr>
      <w:rFonts w:ascii="OpenSymbol" w:eastAsia="OpenSymbol" w:hAnsi="OpenSymbol" w:cs="OpenSymbol"/>
    </w:rPr>
  </w:style>
  <w:style w:type="character" w:customStyle="1" w:styleId="WW8Num2z0">
    <w:name w:val="WW8Num2z0"/>
    <w:rsid w:val="003E2993"/>
    <w:rPr>
      <w:bCs/>
      <w:sz w:val="24"/>
      <w:szCs w:val="24"/>
    </w:rPr>
  </w:style>
  <w:style w:type="numbering" w:customStyle="1" w:styleId="WW8Num2">
    <w:name w:val="WW8Num2"/>
    <w:basedOn w:val="a2"/>
    <w:rsid w:val="003E2993"/>
    <w:pPr>
      <w:numPr>
        <w:numId w:val="1"/>
      </w:numPr>
    </w:pPr>
  </w:style>
  <w:style w:type="paragraph" w:styleId="a6">
    <w:name w:val="footer"/>
    <w:basedOn w:val="a"/>
    <w:link w:val="a7"/>
    <w:uiPriority w:val="99"/>
    <w:unhideWhenUsed/>
    <w:rsid w:val="00E9395B"/>
    <w:pPr>
      <w:tabs>
        <w:tab w:val="center" w:pos="4677"/>
        <w:tab w:val="right" w:pos="9355"/>
      </w:tabs>
    </w:pPr>
  </w:style>
  <w:style w:type="character" w:customStyle="1" w:styleId="a7">
    <w:name w:val="Нижний колонтитул Знак"/>
    <w:basedOn w:val="a0"/>
    <w:link w:val="a6"/>
    <w:uiPriority w:val="99"/>
    <w:rsid w:val="00E9395B"/>
    <w:rPr>
      <w:lang w:eastAsia="zh-CN"/>
    </w:rPr>
  </w:style>
  <w:style w:type="character" w:customStyle="1" w:styleId="10">
    <w:name w:val="Заголовок 1 Знак"/>
    <w:basedOn w:val="a0"/>
    <w:link w:val="1"/>
    <w:uiPriority w:val="9"/>
    <w:rsid w:val="003B6D4C"/>
    <w:rPr>
      <w:rFonts w:asciiTheme="majorHAnsi" w:eastAsiaTheme="majorEastAsia" w:hAnsiTheme="majorHAnsi" w:cstheme="majorBidi"/>
      <w:color w:val="2E74B5" w:themeColor="accent1" w:themeShade="BF"/>
      <w:sz w:val="32"/>
      <w:szCs w:val="32"/>
      <w:lang w:eastAsia="zh-CN"/>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3B6D4C"/>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3B6D4C"/>
    <w:rPr>
      <w:sz w:val="20"/>
      <w:szCs w:val="20"/>
      <w:lang w:eastAsia="zh-CN"/>
    </w:rPr>
  </w:style>
  <w:style w:type="character" w:styleId="aa">
    <w:name w:val="footnote reference"/>
    <w:aliases w:val="Ссылка на сноску 45"/>
    <w:uiPriority w:val="99"/>
    <w:unhideWhenUsed/>
    <w:rsid w:val="003B6D4C"/>
    <w:rPr>
      <w:vertAlign w:val="superscript"/>
    </w:rPr>
  </w:style>
  <w:style w:type="paragraph" w:styleId="ab">
    <w:name w:val="Balloon Text"/>
    <w:basedOn w:val="a"/>
    <w:link w:val="ac"/>
    <w:uiPriority w:val="99"/>
    <w:semiHidden/>
    <w:unhideWhenUsed/>
    <w:rsid w:val="00931F7D"/>
    <w:rPr>
      <w:rFonts w:ascii="Tahoma" w:hAnsi="Tahoma"/>
      <w:sz w:val="16"/>
      <w:szCs w:val="16"/>
    </w:rPr>
  </w:style>
  <w:style w:type="character" w:customStyle="1" w:styleId="ac">
    <w:name w:val="Текст выноски Знак"/>
    <w:basedOn w:val="a0"/>
    <w:link w:val="ab"/>
    <w:uiPriority w:val="99"/>
    <w:semiHidden/>
    <w:rsid w:val="00931F7D"/>
    <w:rPr>
      <w:rFonts w:ascii="Tahoma" w:hAnsi="Tahoma"/>
      <w:sz w:val="16"/>
      <w:szCs w:val="16"/>
      <w:lang w:eastAsia="zh-CN"/>
    </w:rPr>
  </w:style>
  <w:style w:type="character" w:styleId="ad">
    <w:name w:val="Hyperlink"/>
    <w:basedOn w:val="a0"/>
    <w:uiPriority w:val="99"/>
    <w:unhideWhenUsed/>
    <w:rsid w:val="00D14A07"/>
    <w:rPr>
      <w:color w:val="0563C1" w:themeColor="hyperlink"/>
      <w:u w:val="single"/>
    </w:rPr>
  </w:style>
  <w:style w:type="character" w:styleId="ae">
    <w:name w:val="page number"/>
    <w:basedOn w:val="a0"/>
    <w:uiPriority w:val="99"/>
    <w:rsid w:val="00404130"/>
  </w:style>
  <w:style w:type="paragraph" w:styleId="af">
    <w:name w:val="List Paragraph"/>
    <w:basedOn w:val="a"/>
    <w:uiPriority w:val="34"/>
    <w:qFormat/>
    <w:rsid w:val="00F70B1B"/>
    <w:pPr>
      <w:ind w:left="720"/>
      <w:contextualSpacing/>
    </w:pPr>
  </w:style>
  <w:style w:type="paragraph" w:styleId="af0">
    <w:name w:val="Body Text Indent"/>
    <w:basedOn w:val="a"/>
    <w:link w:val="af1"/>
    <w:rsid w:val="008D42DC"/>
    <w:pPr>
      <w:suppressAutoHyphens w:val="0"/>
      <w:autoSpaceDE w:val="0"/>
      <w:adjustRightInd w:val="0"/>
      <w:spacing w:after="120"/>
      <w:ind w:left="283"/>
      <w:textAlignment w:val="auto"/>
    </w:pPr>
    <w:rPr>
      <w:rFonts w:ascii="Arial" w:eastAsia="Times New Roman" w:hAnsi="Arial" w:cs="Arial"/>
      <w:kern w:val="0"/>
      <w:sz w:val="18"/>
      <w:szCs w:val="18"/>
      <w:lang w:val="ru-RU" w:eastAsia="ru-RU" w:bidi="ar-SA"/>
    </w:rPr>
  </w:style>
  <w:style w:type="character" w:customStyle="1" w:styleId="af1">
    <w:name w:val="Основной текст с отступом Знак"/>
    <w:basedOn w:val="a0"/>
    <w:link w:val="af0"/>
    <w:rsid w:val="008D42DC"/>
    <w:rPr>
      <w:rFonts w:ascii="Arial" w:eastAsia="Times New Roman" w:hAnsi="Arial" w:cs="Arial"/>
      <w:kern w:val="0"/>
      <w:sz w:val="18"/>
      <w:szCs w:val="18"/>
      <w:lang w:val="ru-RU" w:eastAsia="ru-RU" w:bidi="ar-SA"/>
    </w:rPr>
  </w:style>
  <w:style w:type="paragraph" w:customStyle="1" w:styleId="ConsPlusNormal">
    <w:name w:val="ConsPlusNormal"/>
    <w:link w:val="ConsPlusNormal0"/>
    <w:qFormat/>
    <w:rsid w:val="008D42DC"/>
    <w:pPr>
      <w:suppressAutoHyphens w:val="0"/>
      <w:autoSpaceDE w:val="0"/>
      <w:adjustRightInd w:val="0"/>
      <w:ind w:firstLine="720"/>
      <w:textAlignment w:val="auto"/>
    </w:pPr>
    <w:rPr>
      <w:rFonts w:ascii="Arial" w:eastAsia="Times New Roman" w:hAnsi="Arial" w:cs="Arial"/>
      <w:kern w:val="0"/>
      <w:sz w:val="20"/>
      <w:szCs w:val="20"/>
      <w:lang w:val="ru-RU" w:eastAsia="ru-RU" w:bidi="ar-SA"/>
    </w:rPr>
  </w:style>
  <w:style w:type="character" w:customStyle="1" w:styleId="ConsNormal">
    <w:name w:val="ConsNormal Знак"/>
    <w:basedOn w:val="a0"/>
    <w:link w:val="ConsNormal0"/>
    <w:locked/>
    <w:rsid w:val="008D42DC"/>
    <w:rPr>
      <w:rFonts w:ascii="Arial" w:hAnsi="Arial" w:cs="Arial"/>
      <w:sz w:val="22"/>
      <w:szCs w:val="22"/>
    </w:rPr>
  </w:style>
  <w:style w:type="paragraph" w:customStyle="1" w:styleId="ConsNormal0">
    <w:name w:val="ConsNormal"/>
    <w:link w:val="ConsNormal"/>
    <w:rsid w:val="008D42DC"/>
    <w:pPr>
      <w:suppressAutoHyphens w:val="0"/>
      <w:autoSpaceDE w:val="0"/>
      <w:adjustRightInd w:val="0"/>
      <w:ind w:left="709" w:right="19772" w:firstLine="720"/>
      <w:jc w:val="both"/>
      <w:textAlignment w:val="auto"/>
    </w:pPr>
    <w:rPr>
      <w:rFonts w:ascii="Arial" w:hAnsi="Arial" w:cs="Arial"/>
      <w:sz w:val="22"/>
      <w:szCs w:val="22"/>
    </w:rPr>
  </w:style>
  <w:style w:type="character" w:customStyle="1" w:styleId="ConsPlusNormal0">
    <w:name w:val="ConsPlusNormal Знак"/>
    <w:link w:val="ConsPlusNormal"/>
    <w:locked/>
    <w:rsid w:val="008D42DC"/>
    <w:rPr>
      <w:rFonts w:ascii="Arial" w:eastAsia="Times New Roman" w:hAnsi="Arial" w:cs="Arial"/>
      <w:kern w:val="0"/>
      <w:sz w:val="20"/>
      <w:szCs w:val="20"/>
      <w:lang w:val="ru-RU" w:eastAsia="ru-RU" w:bidi="ar-SA"/>
    </w:rPr>
  </w:style>
  <w:style w:type="character" w:styleId="af2">
    <w:name w:val="Emphasis"/>
    <w:basedOn w:val="a0"/>
    <w:qFormat/>
    <w:rsid w:val="008D42DC"/>
    <w:rPr>
      <w:i/>
      <w:iCs/>
    </w:rPr>
  </w:style>
  <w:style w:type="character" w:customStyle="1" w:styleId="WW8Num1z0">
    <w:name w:val="WW8Num1z0"/>
    <w:rsid w:val="00C4473D"/>
  </w:style>
  <w:style w:type="table" w:styleId="af3">
    <w:name w:val="Table Grid"/>
    <w:basedOn w:val="a1"/>
    <w:uiPriority w:val="39"/>
    <w:rsid w:val="00550EBB"/>
    <w:pPr>
      <w:widowControl/>
      <w:suppressAutoHyphens w:val="0"/>
      <w:autoSpaceDN/>
      <w:textAlignment w:val="auto"/>
    </w:pPr>
    <w:rPr>
      <w:rFonts w:asciiTheme="minorHAnsi" w:eastAsiaTheme="minorHAnsi" w:hAnsiTheme="minorHAnsi" w:cstheme="minorBidi"/>
      <w:kern w:val="0"/>
      <w:sz w:val="22"/>
      <w:szCs w:val="22"/>
      <w:lang w:val="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nhideWhenUsed/>
    <w:rsid w:val="003C2FD3"/>
    <w:pPr>
      <w:spacing w:after="120"/>
    </w:pPr>
  </w:style>
  <w:style w:type="character" w:customStyle="1" w:styleId="af5">
    <w:name w:val="Основной текст Знак"/>
    <w:basedOn w:val="a0"/>
    <w:link w:val="af4"/>
    <w:rsid w:val="003C2FD3"/>
    <w:rPr>
      <w:lang w:eastAsia="zh-CN"/>
    </w:rPr>
  </w:style>
  <w:style w:type="paragraph" w:customStyle="1" w:styleId="af6">
    <w:name w:val="Заголовок списка"/>
    <w:basedOn w:val="a"/>
    <w:next w:val="a"/>
    <w:qFormat/>
    <w:rsid w:val="003C2FD3"/>
    <w:pPr>
      <w:widowControl/>
      <w:autoSpaceDN/>
      <w:textAlignment w:val="auto"/>
    </w:pPr>
    <w:rPr>
      <w:rFonts w:ascii="Liberation Serif" w:eastAsia="Noto Serif CJK SC" w:hAnsi="Liberation Serif" w:cs="Lohit Devanagari"/>
      <w:kern w:val="2"/>
      <w:lang w:val="ru-RU" w:bidi="hi-IN"/>
    </w:rPr>
  </w:style>
  <w:style w:type="paragraph" w:customStyle="1" w:styleId="af7">
    <w:name w:val="Содержимое списка"/>
    <w:basedOn w:val="a"/>
    <w:qFormat/>
    <w:rsid w:val="003C2FD3"/>
    <w:pPr>
      <w:widowControl/>
      <w:autoSpaceDN/>
      <w:ind w:left="567"/>
      <w:textAlignment w:val="auto"/>
    </w:pPr>
    <w:rPr>
      <w:rFonts w:ascii="Liberation Serif" w:eastAsia="Noto Serif CJK SC" w:hAnsi="Liberation Serif" w:cs="Lohit Devanagari"/>
      <w:kern w:val="2"/>
      <w:lang w:val="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86980">
      <w:bodyDiv w:val="1"/>
      <w:marLeft w:val="0"/>
      <w:marRight w:val="0"/>
      <w:marTop w:val="0"/>
      <w:marBottom w:val="0"/>
      <w:divBdr>
        <w:top w:val="none" w:sz="0" w:space="0" w:color="auto"/>
        <w:left w:val="none" w:sz="0" w:space="0" w:color="auto"/>
        <w:bottom w:val="none" w:sz="0" w:space="0" w:color="auto"/>
        <w:right w:val="none" w:sz="0" w:space="0" w:color="auto"/>
      </w:divBdr>
    </w:div>
    <w:div w:id="295723588">
      <w:bodyDiv w:val="1"/>
      <w:marLeft w:val="0"/>
      <w:marRight w:val="0"/>
      <w:marTop w:val="0"/>
      <w:marBottom w:val="0"/>
      <w:divBdr>
        <w:top w:val="none" w:sz="0" w:space="0" w:color="auto"/>
        <w:left w:val="none" w:sz="0" w:space="0" w:color="auto"/>
        <w:bottom w:val="none" w:sz="0" w:space="0" w:color="auto"/>
        <w:right w:val="none" w:sz="0" w:space="0" w:color="auto"/>
      </w:divBdr>
    </w:div>
    <w:div w:id="310914912">
      <w:bodyDiv w:val="1"/>
      <w:marLeft w:val="0"/>
      <w:marRight w:val="0"/>
      <w:marTop w:val="0"/>
      <w:marBottom w:val="0"/>
      <w:divBdr>
        <w:top w:val="none" w:sz="0" w:space="0" w:color="auto"/>
        <w:left w:val="none" w:sz="0" w:space="0" w:color="auto"/>
        <w:bottom w:val="none" w:sz="0" w:space="0" w:color="auto"/>
        <w:right w:val="none" w:sz="0" w:space="0" w:color="auto"/>
      </w:divBdr>
    </w:div>
    <w:div w:id="798453511">
      <w:bodyDiv w:val="1"/>
      <w:marLeft w:val="0"/>
      <w:marRight w:val="0"/>
      <w:marTop w:val="0"/>
      <w:marBottom w:val="0"/>
      <w:divBdr>
        <w:top w:val="none" w:sz="0" w:space="0" w:color="auto"/>
        <w:left w:val="none" w:sz="0" w:space="0" w:color="auto"/>
        <w:bottom w:val="none" w:sz="0" w:space="0" w:color="auto"/>
        <w:right w:val="none" w:sz="0" w:space="0" w:color="auto"/>
      </w:divBdr>
    </w:div>
    <w:div w:id="814686360">
      <w:bodyDiv w:val="1"/>
      <w:marLeft w:val="0"/>
      <w:marRight w:val="0"/>
      <w:marTop w:val="0"/>
      <w:marBottom w:val="0"/>
      <w:divBdr>
        <w:top w:val="none" w:sz="0" w:space="0" w:color="auto"/>
        <w:left w:val="none" w:sz="0" w:space="0" w:color="auto"/>
        <w:bottom w:val="none" w:sz="0" w:space="0" w:color="auto"/>
        <w:right w:val="none" w:sz="0" w:space="0" w:color="auto"/>
      </w:divBdr>
    </w:div>
    <w:div w:id="986864642">
      <w:bodyDiv w:val="1"/>
      <w:marLeft w:val="0"/>
      <w:marRight w:val="0"/>
      <w:marTop w:val="0"/>
      <w:marBottom w:val="0"/>
      <w:divBdr>
        <w:top w:val="none" w:sz="0" w:space="0" w:color="auto"/>
        <w:left w:val="none" w:sz="0" w:space="0" w:color="auto"/>
        <w:bottom w:val="none" w:sz="0" w:space="0" w:color="auto"/>
        <w:right w:val="none" w:sz="0" w:space="0" w:color="auto"/>
      </w:divBdr>
    </w:div>
    <w:div w:id="1082875571">
      <w:bodyDiv w:val="1"/>
      <w:marLeft w:val="0"/>
      <w:marRight w:val="0"/>
      <w:marTop w:val="0"/>
      <w:marBottom w:val="0"/>
      <w:divBdr>
        <w:top w:val="none" w:sz="0" w:space="0" w:color="auto"/>
        <w:left w:val="none" w:sz="0" w:space="0" w:color="auto"/>
        <w:bottom w:val="none" w:sz="0" w:space="0" w:color="auto"/>
        <w:right w:val="none" w:sz="0" w:space="0" w:color="auto"/>
      </w:divBdr>
    </w:div>
    <w:div w:id="1140073486">
      <w:bodyDiv w:val="1"/>
      <w:marLeft w:val="0"/>
      <w:marRight w:val="0"/>
      <w:marTop w:val="0"/>
      <w:marBottom w:val="0"/>
      <w:divBdr>
        <w:top w:val="none" w:sz="0" w:space="0" w:color="auto"/>
        <w:left w:val="none" w:sz="0" w:space="0" w:color="auto"/>
        <w:bottom w:val="none" w:sz="0" w:space="0" w:color="auto"/>
        <w:right w:val="none" w:sz="0" w:space="0" w:color="auto"/>
      </w:divBdr>
    </w:div>
    <w:div w:id="1336417293">
      <w:bodyDiv w:val="1"/>
      <w:marLeft w:val="0"/>
      <w:marRight w:val="0"/>
      <w:marTop w:val="0"/>
      <w:marBottom w:val="0"/>
      <w:divBdr>
        <w:top w:val="none" w:sz="0" w:space="0" w:color="auto"/>
        <w:left w:val="none" w:sz="0" w:space="0" w:color="auto"/>
        <w:bottom w:val="none" w:sz="0" w:space="0" w:color="auto"/>
        <w:right w:val="none" w:sz="0" w:space="0" w:color="auto"/>
      </w:divBdr>
    </w:div>
    <w:div w:id="1339113198">
      <w:bodyDiv w:val="1"/>
      <w:marLeft w:val="0"/>
      <w:marRight w:val="0"/>
      <w:marTop w:val="0"/>
      <w:marBottom w:val="0"/>
      <w:divBdr>
        <w:top w:val="none" w:sz="0" w:space="0" w:color="auto"/>
        <w:left w:val="none" w:sz="0" w:space="0" w:color="auto"/>
        <w:bottom w:val="none" w:sz="0" w:space="0" w:color="auto"/>
        <w:right w:val="none" w:sz="0" w:space="0" w:color="auto"/>
      </w:divBdr>
    </w:div>
    <w:div w:id="1436823685">
      <w:bodyDiv w:val="1"/>
      <w:marLeft w:val="0"/>
      <w:marRight w:val="0"/>
      <w:marTop w:val="0"/>
      <w:marBottom w:val="0"/>
      <w:divBdr>
        <w:top w:val="none" w:sz="0" w:space="0" w:color="auto"/>
        <w:left w:val="none" w:sz="0" w:space="0" w:color="auto"/>
        <w:bottom w:val="none" w:sz="0" w:space="0" w:color="auto"/>
        <w:right w:val="none" w:sz="0" w:space="0" w:color="auto"/>
      </w:divBdr>
    </w:div>
    <w:div w:id="1443064747">
      <w:bodyDiv w:val="1"/>
      <w:marLeft w:val="0"/>
      <w:marRight w:val="0"/>
      <w:marTop w:val="0"/>
      <w:marBottom w:val="0"/>
      <w:divBdr>
        <w:top w:val="none" w:sz="0" w:space="0" w:color="auto"/>
        <w:left w:val="none" w:sz="0" w:space="0" w:color="auto"/>
        <w:bottom w:val="none" w:sz="0" w:space="0" w:color="auto"/>
        <w:right w:val="none" w:sz="0" w:space="0" w:color="auto"/>
      </w:divBdr>
    </w:div>
    <w:div w:id="1561551308">
      <w:bodyDiv w:val="1"/>
      <w:marLeft w:val="0"/>
      <w:marRight w:val="0"/>
      <w:marTop w:val="0"/>
      <w:marBottom w:val="0"/>
      <w:divBdr>
        <w:top w:val="none" w:sz="0" w:space="0" w:color="auto"/>
        <w:left w:val="none" w:sz="0" w:space="0" w:color="auto"/>
        <w:bottom w:val="none" w:sz="0" w:space="0" w:color="auto"/>
        <w:right w:val="none" w:sz="0" w:space="0" w:color="auto"/>
      </w:divBdr>
    </w:div>
    <w:div w:id="1638536510">
      <w:bodyDiv w:val="1"/>
      <w:marLeft w:val="0"/>
      <w:marRight w:val="0"/>
      <w:marTop w:val="0"/>
      <w:marBottom w:val="0"/>
      <w:divBdr>
        <w:top w:val="none" w:sz="0" w:space="0" w:color="auto"/>
        <w:left w:val="none" w:sz="0" w:space="0" w:color="auto"/>
        <w:bottom w:val="none" w:sz="0" w:space="0" w:color="auto"/>
        <w:right w:val="none" w:sz="0" w:space="0" w:color="auto"/>
      </w:divBdr>
    </w:div>
    <w:div w:id="1693192363">
      <w:bodyDiv w:val="1"/>
      <w:marLeft w:val="0"/>
      <w:marRight w:val="0"/>
      <w:marTop w:val="0"/>
      <w:marBottom w:val="0"/>
      <w:divBdr>
        <w:top w:val="none" w:sz="0" w:space="0" w:color="auto"/>
        <w:left w:val="none" w:sz="0" w:space="0" w:color="auto"/>
        <w:bottom w:val="none" w:sz="0" w:space="0" w:color="auto"/>
        <w:right w:val="none" w:sz="0" w:space="0" w:color="auto"/>
      </w:divBdr>
    </w:div>
    <w:div w:id="1734766815">
      <w:bodyDiv w:val="1"/>
      <w:marLeft w:val="0"/>
      <w:marRight w:val="0"/>
      <w:marTop w:val="0"/>
      <w:marBottom w:val="0"/>
      <w:divBdr>
        <w:top w:val="none" w:sz="0" w:space="0" w:color="auto"/>
        <w:left w:val="none" w:sz="0" w:space="0" w:color="auto"/>
        <w:bottom w:val="none" w:sz="0" w:space="0" w:color="auto"/>
        <w:right w:val="none" w:sz="0" w:space="0" w:color="auto"/>
      </w:divBdr>
    </w:div>
    <w:div w:id="1784760899">
      <w:bodyDiv w:val="1"/>
      <w:marLeft w:val="0"/>
      <w:marRight w:val="0"/>
      <w:marTop w:val="0"/>
      <w:marBottom w:val="0"/>
      <w:divBdr>
        <w:top w:val="none" w:sz="0" w:space="0" w:color="auto"/>
        <w:left w:val="none" w:sz="0" w:space="0" w:color="auto"/>
        <w:bottom w:val="none" w:sz="0" w:space="0" w:color="auto"/>
        <w:right w:val="none" w:sz="0" w:space="0" w:color="auto"/>
      </w:divBdr>
    </w:div>
    <w:div w:id="1946157126">
      <w:bodyDiv w:val="1"/>
      <w:marLeft w:val="0"/>
      <w:marRight w:val="0"/>
      <w:marTop w:val="0"/>
      <w:marBottom w:val="0"/>
      <w:divBdr>
        <w:top w:val="none" w:sz="0" w:space="0" w:color="auto"/>
        <w:left w:val="none" w:sz="0" w:space="0" w:color="auto"/>
        <w:bottom w:val="none" w:sz="0" w:space="0" w:color="auto"/>
        <w:right w:val="none" w:sz="0" w:space="0" w:color="auto"/>
      </w:divBdr>
    </w:div>
    <w:div w:id="2100636313">
      <w:bodyDiv w:val="1"/>
      <w:marLeft w:val="0"/>
      <w:marRight w:val="0"/>
      <w:marTop w:val="0"/>
      <w:marBottom w:val="0"/>
      <w:divBdr>
        <w:top w:val="none" w:sz="0" w:space="0" w:color="auto"/>
        <w:left w:val="none" w:sz="0" w:space="0" w:color="auto"/>
        <w:bottom w:val="none" w:sz="0" w:space="0" w:color="auto"/>
        <w:right w:val="none" w:sz="0" w:space="0" w:color="auto"/>
      </w:divBdr>
      <w:divsChild>
        <w:div w:id="1953004128">
          <w:marLeft w:val="0"/>
          <w:marRight w:val="0"/>
          <w:marTop w:val="60"/>
          <w:marBottom w:val="60"/>
          <w:divBdr>
            <w:top w:val="none" w:sz="0" w:space="0" w:color="auto"/>
            <w:left w:val="none" w:sz="0" w:space="0" w:color="auto"/>
            <w:bottom w:val="none" w:sz="0" w:space="0" w:color="auto"/>
            <w:right w:val="none" w:sz="0" w:space="0" w:color="auto"/>
          </w:divBdr>
        </w:div>
        <w:div w:id="1902717399">
          <w:marLeft w:val="0"/>
          <w:marRight w:val="0"/>
          <w:marTop w:val="60"/>
          <w:marBottom w:val="60"/>
          <w:divBdr>
            <w:top w:val="none" w:sz="0" w:space="0" w:color="auto"/>
            <w:left w:val="none" w:sz="0" w:space="0" w:color="auto"/>
            <w:bottom w:val="none" w:sz="0" w:space="0" w:color="auto"/>
            <w:right w:val="none" w:sz="0" w:space="0" w:color="auto"/>
          </w:divBdr>
        </w:div>
        <w:div w:id="940799489">
          <w:marLeft w:val="0"/>
          <w:marRight w:val="0"/>
          <w:marTop w:val="60"/>
          <w:marBottom w:val="60"/>
          <w:divBdr>
            <w:top w:val="none" w:sz="0" w:space="0" w:color="auto"/>
            <w:left w:val="none" w:sz="0" w:space="0" w:color="auto"/>
            <w:bottom w:val="none" w:sz="0" w:space="0" w:color="auto"/>
            <w:right w:val="none" w:sz="0" w:space="0" w:color="auto"/>
          </w:divBdr>
        </w:div>
        <w:div w:id="988292984">
          <w:marLeft w:val="0"/>
          <w:marRight w:val="0"/>
          <w:marTop w:val="60"/>
          <w:marBottom w:val="60"/>
          <w:divBdr>
            <w:top w:val="none" w:sz="0" w:space="0" w:color="auto"/>
            <w:left w:val="none" w:sz="0" w:space="0" w:color="auto"/>
            <w:bottom w:val="none" w:sz="0" w:space="0" w:color="auto"/>
            <w:right w:val="none" w:sz="0" w:space="0" w:color="auto"/>
          </w:divBdr>
        </w:div>
        <w:div w:id="1180119703">
          <w:marLeft w:val="0"/>
          <w:marRight w:val="0"/>
          <w:marTop w:val="60"/>
          <w:marBottom w:val="60"/>
          <w:divBdr>
            <w:top w:val="none" w:sz="0" w:space="0" w:color="auto"/>
            <w:left w:val="none" w:sz="0" w:space="0" w:color="auto"/>
            <w:bottom w:val="none" w:sz="0" w:space="0" w:color="auto"/>
            <w:right w:val="none" w:sz="0" w:space="0" w:color="auto"/>
          </w:divBdr>
        </w:div>
        <w:div w:id="1809275838">
          <w:marLeft w:val="0"/>
          <w:marRight w:val="0"/>
          <w:marTop w:val="60"/>
          <w:marBottom w:val="60"/>
          <w:divBdr>
            <w:top w:val="none" w:sz="0" w:space="0" w:color="auto"/>
            <w:left w:val="none" w:sz="0" w:space="0" w:color="auto"/>
            <w:bottom w:val="none" w:sz="0" w:space="0" w:color="auto"/>
            <w:right w:val="none" w:sz="0" w:space="0" w:color="auto"/>
          </w:divBdr>
        </w:div>
        <w:div w:id="800803560">
          <w:marLeft w:val="0"/>
          <w:marRight w:val="0"/>
          <w:marTop w:val="60"/>
          <w:marBottom w:val="60"/>
          <w:divBdr>
            <w:top w:val="none" w:sz="0" w:space="0" w:color="auto"/>
            <w:left w:val="none" w:sz="0" w:space="0" w:color="auto"/>
            <w:bottom w:val="none" w:sz="0" w:space="0" w:color="auto"/>
            <w:right w:val="none" w:sz="0" w:space="0" w:color="auto"/>
          </w:divBdr>
        </w:div>
        <w:div w:id="1325627899">
          <w:marLeft w:val="0"/>
          <w:marRight w:val="0"/>
          <w:marTop w:val="60"/>
          <w:marBottom w:val="60"/>
          <w:divBdr>
            <w:top w:val="none" w:sz="0" w:space="0" w:color="auto"/>
            <w:left w:val="none" w:sz="0" w:space="0" w:color="auto"/>
            <w:bottom w:val="none" w:sz="0" w:space="0" w:color="auto"/>
            <w:right w:val="none" w:sz="0" w:space="0" w:color="auto"/>
          </w:divBdr>
        </w:div>
        <w:div w:id="996961963">
          <w:marLeft w:val="0"/>
          <w:marRight w:val="0"/>
          <w:marTop w:val="60"/>
          <w:marBottom w:val="60"/>
          <w:divBdr>
            <w:top w:val="none" w:sz="0" w:space="0" w:color="auto"/>
            <w:left w:val="none" w:sz="0" w:space="0" w:color="auto"/>
            <w:bottom w:val="none" w:sz="0" w:space="0" w:color="auto"/>
            <w:right w:val="none" w:sz="0" w:space="0" w:color="auto"/>
          </w:divBdr>
        </w:div>
        <w:div w:id="758261147">
          <w:marLeft w:val="0"/>
          <w:marRight w:val="0"/>
          <w:marTop w:val="60"/>
          <w:marBottom w:val="60"/>
          <w:divBdr>
            <w:top w:val="none" w:sz="0" w:space="0" w:color="auto"/>
            <w:left w:val="none" w:sz="0" w:space="0" w:color="auto"/>
            <w:bottom w:val="none" w:sz="0" w:space="0" w:color="auto"/>
            <w:right w:val="none" w:sz="0" w:space="0" w:color="auto"/>
          </w:divBdr>
        </w:div>
        <w:div w:id="1173686011">
          <w:marLeft w:val="0"/>
          <w:marRight w:val="0"/>
          <w:marTop w:val="60"/>
          <w:marBottom w:val="60"/>
          <w:divBdr>
            <w:top w:val="none" w:sz="0" w:space="0" w:color="auto"/>
            <w:left w:val="none" w:sz="0" w:space="0" w:color="auto"/>
            <w:bottom w:val="none" w:sz="0" w:space="0" w:color="auto"/>
            <w:right w:val="none" w:sz="0" w:space="0" w:color="auto"/>
          </w:divBdr>
        </w:div>
        <w:div w:id="1650206481">
          <w:marLeft w:val="0"/>
          <w:marRight w:val="0"/>
          <w:marTop w:val="60"/>
          <w:marBottom w:val="60"/>
          <w:divBdr>
            <w:top w:val="none" w:sz="0" w:space="0" w:color="auto"/>
            <w:left w:val="none" w:sz="0" w:space="0" w:color="auto"/>
            <w:bottom w:val="none" w:sz="0" w:space="0" w:color="auto"/>
            <w:right w:val="none" w:sz="0" w:space="0" w:color="auto"/>
          </w:divBdr>
        </w:div>
        <w:div w:id="1282228143">
          <w:marLeft w:val="0"/>
          <w:marRight w:val="0"/>
          <w:marTop w:val="60"/>
          <w:marBottom w:val="60"/>
          <w:divBdr>
            <w:top w:val="none" w:sz="0" w:space="0" w:color="auto"/>
            <w:left w:val="none" w:sz="0" w:space="0" w:color="auto"/>
            <w:bottom w:val="none" w:sz="0" w:space="0" w:color="auto"/>
            <w:right w:val="none" w:sz="0" w:space="0" w:color="auto"/>
          </w:divBdr>
        </w:div>
        <w:div w:id="962004489">
          <w:marLeft w:val="0"/>
          <w:marRight w:val="0"/>
          <w:marTop w:val="60"/>
          <w:marBottom w:val="60"/>
          <w:divBdr>
            <w:top w:val="none" w:sz="0" w:space="0" w:color="auto"/>
            <w:left w:val="none" w:sz="0" w:space="0" w:color="auto"/>
            <w:bottom w:val="none" w:sz="0" w:space="0" w:color="auto"/>
            <w:right w:val="none" w:sz="0" w:space="0" w:color="auto"/>
          </w:divBdr>
        </w:div>
        <w:div w:id="112018002">
          <w:marLeft w:val="0"/>
          <w:marRight w:val="0"/>
          <w:marTop w:val="60"/>
          <w:marBottom w:val="60"/>
          <w:divBdr>
            <w:top w:val="none" w:sz="0" w:space="0" w:color="auto"/>
            <w:left w:val="none" w:sz="0" w:space="0" w:color="auto"/>
            <w:bottom w:val="none" w:sz="0" w:space="0" w:color="auto"/>
            <w:right w:val="none" w:sz="0" w:space="0" w:color="auto"/>
          </w:divBdr>
        </w:div>
        <w:div w:id="1621912657">
          <w:marLeft w:val="0"/>
          <w:marRight w:val="0"/>
          <w:marTop w:val="60"/>
          <w:marBottom w:val="60"/>
          <w:divBdr>
            <w:top w:val="none" w:sz="0" w:space="0" w:color="auto"/>
            <w:left w:val="none" w:sz="0" w:space="0" w:color="auto"/>
            <w:bottom w:val="none" w:sz="0" w:space="0" w:color="auto"/>
            <w:right w:val="none" w:sz="0" w:space="0" w:color="auto"/>
          </w:divBdr>
        </w:div>
      </w:divsChild>
    </w:div>
    <w:div w:id="2112898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F4C96-938A-4A33-913F-BA2CF011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Pages>
  <Words>5762</Words>
  <Characters>32849</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10.07.2019 N 878"О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vt:lpstr>
    </vt:vector>
  </TitlesOfParts>
  <Company>OEM</Company>
  <LinksUpToDate>false</LinksUpToDate>
  <CharactersWithSpaces>38534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10.07.2019 N 878"О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Федерации"(вместе с "Правилами формирования и ведения единого реестра Российской радиоэл</dc:title>
  <dc:creator>ptn</dc:creator>
  <cp:lastModifiedBy>Бухгалтер</cp:lastModifiedBy>
  <cp:revision>13</cp:revision>
  <cp:lastPrinted>2020-07-06T13:42:00Z</cp:lastPrinted>
  <dcterms:created xsi:type="dcterms:W3CDTF">2023-07-27T13:30:00Z</dcterms:created>
  <dcterms:modified xsi:type="dcterms:W3CDTF">2023-11-23T08:29:00Z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4018.00.62</vt:lpwstr>
  </property>
  <property fmtid="{D5CDD505-2E9C-101B-9397-08002B2CF9AE}" pid="3" name="Info 1">
    <vt:lpwstr/>
  </property>
  <property fmtid="{D5CDD505-2E9C-101B-9397-08002B2CF9AE}" pid="4" name="Info 2">
    <vt:lpwstr/>
  </property>
  <property fmtid="{D5CDD505-2E9C-101B-9397-08002B2CF9AE}" pid="5" name="Info 3">
    <vt:lpwstr/>
  </property>
  <property fmtid="{D5CDD505-2E9C-101B-9397-08002B2CF9AE}" pid="6" name="Info 4">
    <vt:lpwstr/>
  </property>
</Properties>
</file>