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796" w:rsidRDefault="00D37796" w:rsidP="00D37796">
      <w:pPr>
        <w:tabs>
          <w:tab w:val="right" w:pos="9922"/>
        </w:tabs>
        <w:jc w:val="center"/>
        <w:rPr>
          <w:b/>
          <w:color w:val="000000"/>
          <w:spacing w:val="-2"/>
          <w:sz w:val="24"/>
          <w:szCs w:val="24"/>
        </w:rPr>
      </w:pPr>
      <w:r>
        <w:rPr>
          <w:b/>
          <w:sz w:val="24"/>
          <w:szCs w:val="24"/>
        </w:rPr>
        <w:t xml:space="preserve">ДОГОВОР № </w:t>
      </w:r>
    </w:p>
    <w:p w:rsidR="00D37796" w:rsidRPr="00A563D5" w:rsidRDefault="00D37796" w:rsidP="00D37796">
      <w:pPr>
        <w:jc w:val="center"/>
        <w:rPr>
          <w:b/>
          <w:spacing w:val="-4"/>
          <w:sz w:val="24"/>
          <w:szCs w:val="24"/>
        </w:rPr>
      </w:pPr>
      <w:r>
        <w:rPr>
          <w:b/>
          <w:sz w:val="24"/>
          <w:szCs w:val="24"/>
        </w:rPr>
        <w:t>на оказание услуг связи проводного радиовещания</w:t>
      </w:r>
    </w:p>
    <w:p w:rsidR="00D37796" w:rsidRDefault="00D37796" w:rsidP="00D37796">
      <w:pPr>
        <w:tabs>
          <w:tab w:val="left" w:pos="708"/>
          <w:tab w:val="left" w:pos="1416"/>
          <w:tab w:val="left" w:pos="2124"/>
          <w:tab w:val="left" w:pos="2832"/>
          <w:tab w:val="left" w:pos="3540"/>
          <w:tab w:val="left" w:pos="4248"/>
          <w:tab w:val="left" w:pos="4956"/>
          <w:tab w:val="left" w:pos="5664"/>
          <w:tab w:val="left" w:pos="6372"/>
          <w:tab w:val="left" w:pos="7080"/>
          <w:tab w:val="right" w:pos="9922"/>
        </w:tabs>
        <w:spacing w:before="120" w:after="120"/>
        <w:ind w:right="-1"/>
        <w:jc w:val="both"/>
        <w:rPr>
          <w:spacing w:val="-5"/>
          <w:sz w:val="24"/>
          <w:szCs w:val="24"/>
        </w:rPr>
      </w:pPr>
      <w:r>
        <w:rPr>
          <w:spacing w:val="-6"/>
          <w:sz w:val="24"/>
          <w:szCs w:val="24"/>
        </w:rPr>
        <w:t>Санкт-Петербург</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«___»_________202_г.</w:t>
      </w:r>
    </w:p>
    <w:p w:rsidR="00D37796" w:rsidRDefault="000B7BEF" w:rsidP="00D37796">
      <w:pPr>
        <w:ind w:firstLine="709"/>
        <w:jc w:val="both"/>
        <w:rPr>
          <w:spacing w:val="-1"/>
          <w:sz w:val="24"/>
          <w:szCs w:val="24"/>
        </w:rPr>
      </w:pPr>
      <w:r>
        <w:rPr>
          <w:spacing w:val="2"/>
          <w:sz w:val="24"/>
          <w:szCs w:val="24"/>
        </w:rPr>
        <w:t>__________________________</w:t>
      </w:r>
      <w:r w:rsidR="00D37796" w:rsidRPr="002649F6">
        <w:rPr>
          <w:spacing w:val="2"/>
          <w:sz w:val="24"/>
          <w:szCs w:val="24"/>
        </w:rPr>
        <w:t>(</w:t>
      </w:r>
      <w:r>
        <w:rPr>
          <w:spacing w:val="2"/>
          <w:sz w:val="24"/>
          <w:szCs w:val="24"/>
        </w:rPr>
        <w:t>____________</w:t>
      </w:r>
      <w:r w:rsidR="00D37796" w:rsidRPr="002649F6">
        <w:rPr>
          <w:spacing w:val="2"/>
          <w:sz w:val="24"/>
          <w:szCs w:val="24"/>
        </w:rPr>
        <w:t>), именуемое в</w:t>
      </w:r>
      <w:r w:rsidR="00D37796">
        <w:rPr>
          <w:spacing w:val="2"/>
          <w:sz w:val="24"/>
          <w:szCs w:val="24"/>
        </w:rPr>
        <w:t> </w:t>
      </w:r>
      <w:r w:rsidR="00D37796" w:rsidRPr="002649F6">
        <w:rPr>
          <w:spacing w:val="2"/>
          <w:sz w:val="24"/>
          <w:szCs w:val="24"/>
        </w:rPr>
        <w:t xml:space="preserve">дальнейшем </w:t>
      </w:r>
      <w:r w:rsidR="00D37796" w:rsidRPr="00B116C7">
        <w:rPr>
          <w:b/>
          <w:spacing w:val="2"/>
          <w:sz w:val="24"/>
          <w:szCs w:val="24"/>
        </w:rPr>
        <w:t>«Оператор связи»</w:t>
      </w:r>
      <w:r w:rsidR="00D37796" w:rsidRPr="002649F6">
        <w:rPr>
          <w:spacing w:val="2"/>
          <w:sz w:val="24"/>
          <w:szCs w:val="24"/>
        </w:rPr>
        <w:t xml:space="preserve">, </w:t>
      </w:r>
      <w:r w:rsidR="00D37796">
        <w:rPr>
          <w:sz w:val="24"/>
          <w:szCs w:val="24"/>
        </w:rPr>
        <w:t xml:space="preserve">в лице </w:t>
      </w:r>
      <w:r>
        <w:rPr>
          <w:sz w:val="24"/>
          <w:szCs w:val="24"/>
        </w:rPr>
        <w:t>_________________________</w:t>
      </w:r>
      <w:r w:rsidR="00D37796" w:rsidRPr="00A324D2">
        <w:rPr>
          <w:sz w:val="24"/>
          <w:szCs w:val="24"/>
        </w:rPr>
        <w:t xml:space="preserve">, </w:t>
      </w:r>
      <w:r w:rsidR="00D37796" w:rsidRPr="00435C5B">
        <w:rPr>
          <w:sz w:val="24"/>
          <w:szCs w:val="24"/>
        </w:rPr>
        <w:t>действую</w:t>
      </w:r>
      <w:r w:rsidR="00D37796">
        <w:rPr>
          <w:sz w:val="24"/>
          <w:szCs w:val="24"/>
        </w:rPr>
        <w:t xml:space="preserve">щего на основании </w:t>
      </w:r>
      <w:r>
        <w:rPr>
          <w:sz w:val="24"/>
          <w:szCs w:val="24"/>
        </w:rPr>
        <w:t>__________________,</w:t>
      </w:r>
      <w:r w:rsidR="00D37796" w:rsidRPr="00A324D2">
        <w:rPr>
          <w:sz w:val="24"/>
          <w:szCs w:val="24"/>
        </w:rPr>
        <w:t xml:space="preserve"> с одной стороны, и </w:t>
      </w:r>
      <w:r w:rsidR="00D37796" w:rsidRPr="001F1E79">
        <w:rPr>
          <w:b/>
          <w:sz w:val="24"/>
          <w:szCs w:val="24"/>
        </w:rPr>
        <w:t xml:space="preserve">Санкт-Петербургское государственное бюджетное профессиональное образовательное учреждение «Лицей сервиса и индустриальных технологий» </w:t>
      </w:r>
      <w:r w:rsidR="00D37796" w:rsidRPr="00AD78D4">
        <w:rPr>
          <w:sz w:val="24"/>
          <w:szCs w:val="24"/>
        </w:rPr>
        <w:t>(СПб ГБПОУ ЛСИТ),</w:t>
      </w:r>
      <w:r w:rsidR="00D37796" w:rsidRPr="001F1E79">
        <w:rPr>
          <w:b/>
          <w:sz w:val="24"/>
          <w:szCs w:val="24"/>
        </w:rPr>
        <w:t xml:space="preserve"> </w:t>
      </w:r>
      <w:r w:rsidR="00D37796" w:rsidRPr="001F1E79">
        <w:rPr>
          <w:sz w:val="24"/>
          <w:szCs w:val="24"/>
        </w:rPr>
        <w:t>именуемое в дальнейшем</w:t>
      </w:r>
      <w:r w:rsidR="00D37796" w:rsidRPr="001F1E79">
        <w:rPr>
          <w:b/>
          <w:sz w:val="24"/>
          <w:szCs w:val="24"/>
        </w:rPr>
        <w:t xml:space="preserve"> «Организация», </w:t>
      </w:r>
      <w:r w:rsidR="00D37796" w:rsidRPr="001F1E79">
        <w:rPr>
          <w:sz w:val="24"/>
          <w:szCs w:val="24"/>
        </w:rPr>
        <w:t>в лице директора Богдановой Юлии Васильевны</w:t>
      </w:r>
      <w:r w:rsidR="00D37796">
        <w:rPr>
          <w:sz w:val="24"/>
          <w:szCs w:val="24"/>
        </w:rPr>
        <w:t>, действующего на основании у</w:t>
      </w:r>
      <w:r w:rsidR="00D37796" w:rsidRPr="000A1BE3">
        <w:rPr>
          <w:sz w:val="24"/>
          <w:szCs w:val="24"/>
        </w:rPr>
        <w:t>става</w:t>
      </w:r>
      <w:r w:rsidR="00D37796">
        <w:rPr>
          <w:color w:val="000000"/>
          <w:spacing w:val="5"/>
          <w:sz w:val="24"/>
          <w:szCs w:val="24"/>
        </w:rPr>
        <w:t xml:space="preserve">, </w:t>
      </w:r>
      <w:r w:rsidR="00D37796">
        <w:rPr>
          <w:spacing w:val="-1"/>
          <w:sz w:val="24"/>
          <w:szCs w:val="24"/>
        </w:rPr>
        <w:t>с другой стороны, совместно именуемые «Стороны», заключили настоящий Договор (далее – договор) о нижеследующем:</w:t>
      </w:r>
    </w:p>
    <w:p w:rsidR="00D37796" w:rsidRPr="00A4286E" w:rsidRDefault="00D37796" w:rsidP="00D37796">
      <w:pPr>
        <w:pStyle w:val="a6"/>
        <w:numPr>
          <w:ilvl w:val="0"/>
          <w:numId w:val="2"/>
        </w:numPr>
        <w:tabs>
          <w:tab w:val="left" w:pos="0"/>
          <w:tab w:val="left" w:pos="426"/>
        </w:tabs>
        <w:spacing w:before="120" w:after="120"/>
        <w:ind w:left="0" w:firstLine="0"/>
        <w:contextualSpacing w:val="0"/>
        <w:jc w:val="center"/>
        <w:rPr>
          <w:b/>
          <w:spacing w:val="-3"/>
          <w:sz w:val="24"/>
          <w:szCs w:val="24"/>
        </w:rPr>
      </w:pPr>
      <w:r w:rsidRPr="00A4286E">
        <w:rPr>
          <w:b/>
          <w:spacing w:val="-3"/>
          <w:sz w:val="24"/>
          <w:szCs w:val="24"/>
        </w:rPr>
        <w:t>ПРЕДМЕТ ДОГОВОРА</w:t>
      </w:r>
    </w:p>
    <w:p w:rsidR="00D37796" w:rsidRDefault="00D37796" w:rsidP="00D37796">
      <w:pPr>
        <w:numPr>
          <w:ilvl w:val="1"/>
          <w:numId w:val="2"/>
        </w:numPr>
        <w:tabs>
          <w:tab w:val="left" w:pos="1276"/>
        </w:tabs>
        <w:ind w:left="0" w:firstLine="709"/>
        <w:jc w:val="both"/>
        <w:rPr>
          <w:sz w:val="24"/>
          <w:szCs w:val="24"/>
        </w:rPr>
      </w:pPr>
      <w:r>
        <w:rPr>
          <w:sz w:val="24"/>
          <w:szCs w:val="24"/>
        </w:rPr>
        <w:t>Оператор связи обязуется оказать Организации услуги связи проводного радиовещания (далее – услуги), а Организация обязуется принять оказанные услуги и оплатить их</w:t>
      </w:r>
      <w:r>
        <w:rPr>
          <w:sz w:val="24"/>
          <w:szCs w:val="24"/>
          <w:lang w:val="en-US"/>
        </w:rPr>
        <w:t> </w:t>
      </w:r>
      <w:r>
        <w:rPr>
          <w:sz w:val="24"/>
          <w:szCs w:val="24"/>
        </w:rPr>
        <w:t>в порядке и на условиях, предусмотренных договором.</w:t>
      </w:r>
    </w:p>
    <w:p w:rsidR="00D37796" w:rsidRDefault="00D37796" w:rsidP="00D37796">
      <w:pPr>
        <w:numPr>
          <w:ilvl w:val="1"/>
          <w:numId w:val="2"/>
        </w:numPr>
        <w:tabs>
          <w:tab w:val="left" w:pos="1276"/>
        </w:tabs>
        <w:ind w:left="0" w:firstLine="709"/>
        <w:jc w:val="both"/>
        <w:rPr>
          <w:sz w:val="24"/>
          <w:szCs w:val="24"/>
        </w:rPr>
      </w:pPr>
      <w:r>
        <w:rPr>
          <w:sz w:val="24"/>
          <w:szCs w:val="24"/>
        </w:rPr>
        <w:t xml:space="preserve">Период оказания услуг: </w:t>
      </w:r>
      <w:r w:rsidRPr="00C650AE">
        <w:rPr>
          <w:sz w:val="24"/>
          <w:szCs w:val="24"/>
        </w:rPr>
        <w:t>с 01 января 202</w:t>
      </w:r>
      <w:r>
        <w:rPr>
          <w:sz w:val="24"/>
          <w:szCs w:val="24"/>
        </w:rPr>
        <w:t>4</w:t>
      </w:r>
      <w:r w:rsidRPr="00C650AE">
        <w:rPr>
          <w:sz w:val="24"/>
          <w:szCs w:val="24"/>
        </w:rPr>
        <w:t>г. по 31 декабря 202</w:t>
      </w:r>
      <w:r>
        <w:rPr>
          <w:sz w:val="24"/>
          <w:szCs w:val="24"/>
        </w:rPr>
        <w:t>4</w:t>
      </w:r>
      <w:r w:rsidRPr="00C650AE">
        <w:rPr>
          <w:sz w:val="24"/>
          <w:szCs w:val="24"/>
        </w:rPr>
        <w:t>г.</w:t>
      </w:r>
    </w:p>
    <w:p w:rsidR="00D37796" w:rsidRPr="00283103" w:rsidRDefault="00D37796" w:rsidP="00D37796">
      <w:pPr>
        <w:numPr>
          <w:ilvl w:val="1"/>
          <w:numId w:val="2"/>
        </w:numPr>
        <w:tabs>
          <w:tab w:val="left" w:pos="1276"/>
        </w:tabs>
        <w:ind w:left="0" w:firstLine="709"/>
        <w:jc w:val="both"/>
        <w:rPr>
          <w:sz w:val="24"/>
          <w:szCs w:val="24"/>
        </w:rPr>
      </w:pPr>
      <w:r>
        <w:rPr>
          <w:sz w:val="24"/>
          <w:szCs w:val="24"/>
        </w:rPr>
        <w:t xml:space="preserve">Место оказания услуг: </w:t>
      </w:r>
      <w:r w:rsidRPr="00C13A36">
        <w:rPr>
          <w:sz w:val="24"/>
          <w:szCs w:val="24"/>
        </w:rPr>
        <w:t>Санкт-Петербург, ул. Учительская, дом 21, лит. А; Светлановский пр-т, дом 111, корп. 2, лит. А</w:t>
      </w:r>
    </w:p>
    <w:p w:rsidR="00D37796" w:rsidRPr="00ED0BCC" w:rsidRDefault="00D37796" w:rsidP="00D37796">
      <w:pPr>
        <w:numPr>
          <w:ilvl w:val="1"/>
          <w:numId w:val="2"/>
        </w:numPr>
        <w:tabs>
          <w:tab w:val="left" w:pos="1276"/>
        </w:tabs>
        <w:ind w:left="0" w:firstLine="709"/>
        <w:jc w:val="both"/>
        <w:rPr>
          <w:sz w:val="24"/>
          <w:szCs w:val="24"/>
        </w:rPr>
      </w:pPr>
      <w:r>
        <w:rPr>
          <w:sz w:val="24"/>
          <w:szCs w:val="24"/>
        </w:rPr>
        <w:t xml:space="preserve">Оператор связи действует на основании Лицензии от </w:t>
      </w:r>
      <w:r w:rsidR="000B7BEF">
        <w:rPr>
          <w:sz w:val="24"/>
          <w:szCs w:val="24"/>
        </w:rPr>
        <w:t>___________</w:t>
      </w:r>
      <w:r w:rsidRPr="00ED0BCC">
        <w:rPr>
          <w:sz w:val="24"/>
          <w:szCs w:val="24"/>
        </w:rPr>
        <w:t>, выданной Федеральной службой по надзору в сфере связи, информационных технологий и массовых коммуникаций.</w:t>
      </w:r>
    </w:p>
    <w:p w:rsidR="00D37796" w:rsidRPr="008A0B99" w:rsidRDefault="00D37796" w:rsidP="00D37796">
      <w:pPr>
        <w:numPr>
          <w:ilvl w:val="1"/>
          <w:numId w:val="2"/>
        </w:numPr>
        <w:tabs>
          <w:tab w:val="left" w:pos="1276"/>
        </w:tabs>
        <w:ind w:left="0" w:firstLine="709"/>
        <w:jc w:val="both"/>
        <w:rPr>
          <w:i/>
          <w:sz w:val="24"/>
          <w:szCs w:val="24"/>
        </w:rPr>
      </w:pPr>
      <w:r>
        <w:rPr>
          <w:sz w:val="24"/>
          <w:szCs w:val="24"/>
        </w:rPr>
        <w:t>Отношения между О</w:t>
      </w:r>
      <w:r w:rsidRPr="006A4F87">
        <w:rPr>
          <w:sz w:val="24"/>
          <w:szCs w:val="24"/>
        </w:rPr>
        <w:t>ператором связи и Организацией регулируются нормами Федерального закона от 07.07.2003 № 126-ФЗ «О связи», Правилами оказания услуг связи проводного радиовещания, утвержденными постановлением Правительства РФ от 06.06.2005 № 353, Правилами технической эксплуатации сетей проводного вещания, утвержденными приказом министерства связи РФ от 23.03.1997 № 44, условиями настоящего договора.</w:t>
      </w:r>
    </w:p>
    <w:p w:rsidR="00D37796" w:rsidRPr="006A4F87" w:rsidRDefault="00D37796" w:rsidP="000B7BEF">
      <w:pPr>
        <w:numPr>
          <w:ilvl w:val="1"/>
          <w:numId w:val="2"/>
        </w:numPr>
        <w:tabs>
          <w:tab w:val="left" w:pos="1276"/>
        </w:tabs>
        <w:jc w:val="both"/>
        <w:rPr>
          <w:i/>
          <w:sz w:val="24"/>
          <w:szCs w:val="24"/>
        </w:rPr>
      </w:pPr>
      <w:r>
        <w:rPr>
          <w:sz w:val="24"/>
          <w:szCs w:val="24"/>
        </w:rPr>
        <w:t>ИКЗ</w:t>
      </w:r>
      <w:r w:rsidR="000B7BEF">
        <w:rPr>
          <w:sz w:val="24"/>
          <w:szCs w:val="24"/>
        </w:rPr>
        <w:t xml:space="preserve"> </w:t>
      </w:r>
      <w:r w:rsidR="000B7BEF" w:rsidRPr="000B7BEF">
        <w:rPr>
          <w:sz w:val="24"/>
          <w:szCs w:val="24"/>
        </w:rPr>
        <w:t>232781305470378040100100610000000244</w:t>
      </w:r>
    </w:p>
    <w:p w:rsidR="00D37796" w:rsidRPr="002649F6" w:rsidRDefault="00D37796" w:rsidP="00D37796">
      <w:pPr>
        <w:pStyle w:val="a6"/>
        <w:numPr>
          <w:ilvl w:val="0"/>
          <w:numId w:val="2"/>
        </w:numPr>
        <w:tabs>
          <w:tab w:val="left" w:pos="0"/>
          <w:tab w:val="left" w:pos="426"/>
        </w:tabs>
        <w:spacing w:before="120" w:after="120"/>
        <w:ind w:left="0" w:firstLine="0"/>
        <w:contextualSpacing w:val="0"/>
        <w:jc w:val="center"/>
        <w:rPr>
          <w:b/>
          <w:sz w:val="24"/>
          <w:szCs w:val="24"/>
        </w:rPr>
      </w:pPr>
      <w:r w:rsidRPr="00E722A9">
        <w:rPr>
          <w:b/>
          <w:spacing w:val="-3"/>
          <w:sz w:val="24"/>
          <w:szCs w:val="24"/>
        </w:rPr>
        <w:t>ОБЯЗАННОСТИ</w:t>
      </w:r>
      <w:r w:rsidRPr="002649F6">
        <w:rPr>
          <w:b/>
          <w:sz w:val="24"/>
          <w:szCs w:val="24"/>
        </w:rPr>
        <w:t xml:space="preserve"> СТОРОН</w:t>
      </w:r>
    </w:p>
    <w:p w:rsidR="00D37796" w:rsidRPr="0038493D" w:rsidRDefault="00D37796" w:rsidP="00D37796">
      <w:pPr>
        <w:numPr>
          <w:ilvl w:val="1"/>
          <w:numId w:val="2"/>
        </w:numPr>
        <w:tabs>
          <w:tab w:val="left" w:pos="1276"/>
        </w:tabs>
        <w:ind w:left="0" w:firstLine="709"/>
        <w:jc w:val="both"/>
        <w:rPr>
          <w:sz w:val="24"/>
          <w:szCs w:val="24"/>
          <w:u w:val="single"/>
        </w:rPr>
      </w:pPr>
      <w:r w:rsidRPr="0038493D">
        <w:rPr>
          <w:sz w:val="24"/>
          <w:szCs w:val="24"/>
          <w:u w:val="single"/>
        </w:rPr>
        <w:t>Организация обязуется:</w:t>
      </w:r>
    </w:p>
    <w:p w:rsidR="00D37796" w:rsidRPr="002649F6" w:rsidRDefault="00D37796" w:rsidP="00D37796">
      <w:pPr>
        <w:numPr>
          <w:ilvl w:val="2"/>
          <w:numId w:val="2"/>
        </w:numPr>
        <w:tabs>
          <w:tab w:val="left" w:pos="1134"/>
          <w:tab w:val="left" w:pos="1276"/>
        </w:tabs>
        <w:ind w:left="0" w:firstLine="709"/>
        <w:jc w:val="both"/>
        <w:rPr>
          <w:sz w:val="24"/>
          <w:szCs w:val="24"/>
        </w:rPr>
      </w:pPr>
      <w:r>
        <w:rPr>
          <w:sz w:val="24"/>
          <w:szCs w:val="24"/>
        </w:rPr>
        <w:t>с</w:t>
      </w:r>
      <w:r w:rsidRPr="002649F6">
        <w:rPr>
          <w:sz w:val="24"/>
          <w:szCs w:val="24"/>
        </w:rPr>
        <w:t xml:space="preserve">воевременно производить оплату услуг Оператора связи в соответствии </w:t>
      </w:r>
      <w:r>
        <w:rPr>
          <w:sz w:val="24"/>
          <w:szCs w:val="24"/>
        </w:rPr>
        <w:t>с разделом 3 договора;</w:t>
      </w:r>
    </w:p>
    <w:p w:rsidR="00D37796" w:rsidRPr="002649F6" w:rsidRDefault="00D37796" w:rsidP="00D37796">
      <w:pPr>
        <w:numPr>
          <w:ilvl w:val="2"/>
          <w:numId w:val="2"/>
        </w:numPr>
        <w:tabs>
          <w:tab w:val="left" w:pos="1134"/>
          <w:tab w:val="left" w:pos="1276"/>
        </w:tabs>
        <w:ind w:left="0" w:firstLine="709"/>
        <w:jc w:val="both"/>
        <w:rPr>
          <w:sz w:val="24"/>
          <w:szCs w:val="24"/>
        </w:rPr>
      </w:pPr>
      <w:r w:rsidRPr="00435C5B">
        <w:rPr>
          <w:sz w:val="24"/>
          <w:szCs w:val="24"/>
        </w:rPr>
        <w:t>письменно уведомить Оператора связи не менее чем за 30 (</w:t>
      </w:r>
      <w:r>
        <w:rPr>
          <w:sz w:val="24"/>
          <w:szCs w:val="24"/>
        </w:rPr>
        <w:t>Т</w:t>
      </w:r>
      <w:r w:rsidRPr="00435C5B">
        <w:rPr>
          <w:sz w:val="24"/>
          <w:szCs w:val="24"/>
        </w:rPr>
        <w:t>ридцать) календарных дней о предстоящих ремонтных работах или капитальном ремонте здания</w:t>
      </w:r>
      <w:r w:rsidRPr="002649F6">
        <w:rPr>
          <w:sz w:val="24"/>
          <w:szCs w:val="24"/>
        </w:rPr>
        <w:t xml:space="preserve"> (помещения). В случае невыполнения данного условия Организация обязана на время проведения </w:t>
      </w:r>
      <w:r>
        <w:rPr>
          <w:sz w:val="24"/>
          <w:szCs w:val="24"/>
        </w:rPr>
        <w:t xml:space="preserve">ремонтных работ или </w:t>
      </w:r>
      <w:r w:rsidRPr="002649F6">
        <w:rPr>
          <w:sz w:val="24"/>
          <w:szCs w:val="24"/>
        </w:rPr>
        <w:t>капитального ремонта оплачивать услуги по</w:t>
      </w:r>
      <w:r>
        <w:rPr>
          <w:sz w:val="24"/>
          <w:szCs w:val="24"/>
        </w:rPr>
        <w:t> д</w:t>
      </w:r>
      <w:r w:rsidRPr="002649F6">
        <w:rPr>
          <w:sz w:val="24"/>
          <w:szCs w:val="24"/>
        </w:rPr>
        <w:t>оговору в полно</w:t>
      </w:r>
      <w:r>
        <w:rPr>
          <w:sz w:val="24"/>
          <w:szCs w:val="24"/>
        </w:rPr>
        <w:t>м объеме по действующим тарифам Оператора связи;</w:t>
      </w:r>
    </w:p>
    <w:p w:rsidR="00D37796" w:rsidRPr="002649F6" w:rsidRDefault="00D37796" w:rsidP="00D37796">
      <w:pPr>
        <w:numPr>
          <w:ilvl w:val="2"/>
          <w:numId w:val="2"/>
        </w:numPr>
        <w:tabs>
          <w:tab w:val="left" w:pos="1134"/>
          <w:tab w:val="left" w:pos="1276"/>
        </w:tabs>
        <w:ind w:left="0" w:firstLine="709"/>
        <w:jc w:val="both"/>
        <w:rPr>
          <w:sz w:val="24"/>
          <w:szCs w:val="24"/>
        </w:rPr>
      </w:pPr>
      <w:r>
        <w:rPr>
          <w:sz w:val="24"/>
          <w:szCs w:val="24"/>
        </w:rPr>
        <w:t>в</w:t>
      </w:r>
      <w:r w:rsidRPr="002649F6">
        <w:rPr>
          <w:sz w:val="24"/>
          <w:szCs w:val="24"/>
        </w:rPr>
        <w:t xml:space="preserve">ыполнять </w:t>
      </w:r>
      <w:r>
        <w:rPr>
          <w:sz w:val="24"/>
          <w:szCs w:val="24"/>
        </w:rPr>
        <w:t>правила техники безопасности</w:t>
      </w:r>
      <w:r w:rsidRPr="002649F6">
        <w:rPr>
          <w:sz w:val="24"/>
          <w:szCs w:val="24"/>
        </w:rPr>
        <w:t>, правила и нормы технической эксплуатации оборудования, являющегося составной частью находящихся на балансе Организации зданий и используемого для</w:t>
      </w:r>
      <w:r>
        <w:rPr>
          <w:sz w:val="24"/>
          <w:szCs w:val="24"/>
        </w:rPr>
        <w:t> </w:t>
      </w:r>
      <w:r w:rsidRPr="002649F6">
        <w:rPr>
          <w:sz w:val="24"/>
          <w:szCs w:val="24"/>
        </w:rPr>
        <w:t>установки линейно</w:t>
      </w:r>
      <w:r>
        <w:rPr>
          <w:sz w:val="24"/>
          <w:szCs w:val="24"/>
        </w:rPr>
        <w:t> – а</w:t>
      </w:r>
      <w:r w:rsidRPr="002649F6">
        <w:rPr>
          <w:sz w:val="24"/>
          <w:szCs w:val="24"/>
        </w:rPr>
        <w:t>бонентских сооружен</w:t>
      </w:r>
      <w:r>
        <w:rPr>
          <w:sz w:val="24"/>
          <w:szCs w:val="24"/>
        </w:rPr>
        <w:t>ий сети проводного радиовещания;</w:t>
      </w:r>
    </w:p>
    <w:p w:rsidR="00D37796" w:rsidRPr="002649F6" w:rsidRDefault="00D37796" w:rsidP="00D37796">
      <w:pPr>
        <w:numPr>
          <w:ilvl w:val="2"/>
          <w:numId w:val="2"/>
        </w:numPr>
        <w:tabs>
          <w:tab w:val="left" w:pos="1134"/>
          <w:tab w:val="left" w:pos="1276"/>
        </w:tabs>
        <w:ind w:left="0" w:firstLine="709"/>
        <w:jc w:val="both"/>
        <w:rPr>
          <w:sz w:val="24"/>
          <w:szCs w:val="24"/>
        </w:rPr>
      </w:pPr>
      <w:r>
        <w:rPr>
          <w:sz w:val="24"/>
          <w:szCs w:val="24"/>
        </w:rPr>
        <w:t>о</w:t>
      </w:r>
      <w:r w:rsidRPr="002649F6">
        <w:rPr>
          <w:sz w:val="24"/>
          <w:szCs w:val="24"/>
        </w:rPr>
        <w:t>беспечить доступ работников Оператора связи</w:t>
      </w:r>
      <w:r>
        <w:rPr>
          <w:sz w:val="24"/>
          <w:szCs w:val="24"/>
        </w:rPr>
        <w:t xml:space="preserve"> и соисполнителей, привлекаемых Оператором связи для оказания услуг по договору,</w:t>
      </w:r>
      <w:r w:rsidRPr="002649F6">
        <w:rPr>
          <w:sz w:val="24"/>
          <w:szCs w:val="24"/>
        </w:rPr>
        <w:t xml:space="preserve"> на территорию Организации к</w:t>
      </w:r>
      <w:r>
        <w:rPr>
          <w:sz w:val="24"/>
          <w:szCs w:val="24"/>
        </w:rPr>
        <w:t> </w:t>
      </w:r>
      <w:r w:rsidRPr="002649F6">
        <w:rPr>
          <w:sz w:val="24"/>
          <w:szCs w:val="24"/>
        </w:rPr>
        <w:t>оборудованию сети проводного радиовещания</w:t>
      </w:r>
      <w:r>
        <w:rPr>
          <w:sz w:val="24"/>
          <w:szCs w:val="24"/>
        </w:rPr>
        <w:t>;</w:t>
      </w:r>
    </w:p>
    <w:p w:rsidR="00D37796" w:rsidRDefault="00D37796" w:rsidP="00D37796">
      <w:pPr>
        <w:numPr>
          <w:ilvl w:val="2"/>
          <w:numId w:val="2"/>
        </w:numPr>
        <w:tabs>
          <w:tab w:val="left" w:pos="1134"/>
          <w:tab w:val="left" w:pos="1276"/>
        </w:tabs>
        <w:ind w:left="0" w:firstLine="709"/>
        <w:jc w:val="both"/>
        <w:rPr>
          <w:sz w:val="24"/>
          <w:szCs w:val="24"/>
        </w:rPr>
      </w:pPr>
      <w:r>
        <w:rPr>
          <w:sz w:val="24"/>
          <w:szCs w:val="24"/>
        </w:rPr>
        <w:t>о</w:t>
      </w:r>
      <w:r w:rsidRPr="002649F6">
        <w:rPr>
          <w:sz w:val="24"/>
          <w:szCs w:val="24"/>
        </w:rPr>
        <w:t>беспечить сохранность и защиту сети проводного радиовещания</w:t>
      </w:r>
      <w:r>
        <w:rPr>
          <w:sz w:val="24"/>
          <w:szCs w:val="24"/>
        </w:rPr>
        <w:t xml:space="preserve"> </w:t>
      </w:r>
      <w:r w:rsidRPr="002649F6">
        <w:rPr>
          <w:sz w:val="24"/>
          <w:szCs w:val="24"/>
        </w:rPr>
        <w:t>в</w:t>
      </w:r>
      <w:r>
        <w:rPr>
          <w:sz w:val="24"/>
          <w:szCs w:val="24"/>
        </w:rPr>
        <w:t> </w:t>
      </w:r>
      <w:r w:rsidRPr="002649F6">
        <w:rPr>
          <w:sz w:val="24"/>
          <w:szCs w:val="24"/>
        </w:rPr>
        <w:t>соответствии с</w:t>
      </w:r>
      <w:r>
        <w:rPr>
          <w:sz w:val="24"/>
          <w:szCs w:val="24"/>
        </w:rPr>
        <w:t> </w:t>
      </w:r>
      <w:r w:rsidRPr="002649F6">
        <w:rPr>
          <w:sz w:val="24"/>
          <w:szCs w:val="24"/>
        </w:rPr>
        <w:t xml:space="preserve">Федеральным законом </w:t>
      </w:r>
      <w:r>
        <w:rPr>
          <w:sz w:val="24"/>
          <w:szCs w:val="24"/>
        </w:rPr>
        <w:t xml:space="preserve">от 07.07.2003 № 126-ФЗ «О связи», </w:t>
      </w:r>
      <w:r w:rsidRPr="002649F6">
        <w:rPr>
          <w:sz w:val="24"/>
          <w:szCs w:val="24"/>
        </w:rPr>
        <w:t>Правилами охраны линий и</w:t>
      </w:r>
      <w:r>
        <w:rPr>
          <w:sz w:val="24"/>
          <w:szCs w:val="24"/>
        </w:rPr>
        <w:t> </w:t>
      </w:r>
      <w:r w:rsidRPr="002649F6">
        <w:rPr>
          <w:sz w:val="24"/>
          <w:szCs w:val="24"/>
        </w:rPr>
        <w:t>сооружений связи Российской Федерации</w:t>
      </w:r>
      <w:r>
        <w:rPr>
          <w:sz w:val="24"/>
          <w:szCs w:val="24"/>
        </w:rPr>
        <w:t>, утвержденными постановлением Правительства Российской Федерации от 09.06.1995 № 578;</w:t>
      </w:r>
    </w:p>
    <w:p w:rsidR="00D37796" w:rsidRPr="002649F6" w:rsidRDefault="00D37796" w:rsidP="00D37796">
      <w:pPr>
        <w:numPr>
          <w:ilvl w:val="2"/>
          <w:numId w:val="2"/>
        </w:numPr>
        <w:tabs>
          <w:tab w:val="left" w:pos="1134"/>
          <w:tab w:val="left" w:pos="1276"/>
        </w:tabs>
        <w:ind w:left="0" w:firstLine="709"/>
        <w:jc w:val="both"/>
        <w:rPr>
          <w:sz w:val="24"/>
          <w:szCs w:val="24"/>
        </w:rPr>
      </w:pPr>
      <w:r>
        <w:rPr>
          <w:sz w:val="24"/>
          <w:szCs w:val="24"/>
        </w:rPr>
        <w:t>соблюдать правила эксплуатации оборудования и не допускать подключения к абонентской линии оборудования, не предназначенного для использования в сети проводного радиовещания;</w:t>
      </w:r>
    </w:p>
    <w:p w:rsidR="00D37796" w:rsidRDefault="00D37796" w:rsidP="00D37796">
      <w:pPr>
        <w:numPr>
          <w:ilvl w:val="2"/>
          <w:numId w:val="2"/>
        </w:numPr>
        <w:tabs>
          <w:tab w:val="left" w:pos="1134"/>
          <w:tab w:val="left" w:pos="1276"/>
        </w:tabs>
        <w:ind w:left="0" w:firstLine="709"/>
        <w:jc w:val="both"/>
        <w:rPr>
          <w:sz w:val="24"/>
          <w:szCs w:val="24"/>
        </w:rPr>
      </w:pPr>
      <w:r>
        <w:rPr>
          <w:sz w:val="24"/>
          <w:szCs w:val="24"/>
        </w:rPr>
        <w:t>о</w:t>
      </w:r>
      <w:r w:rsidRPr="00050870">
        <w:rPr>
          <w:sz w:val="24"/>
          <w:szCs w:val="24"/>
        </w:rPr>
        <w:t xml:space="preserve">платить Оператору связи стоимость услуг, технологически неразрывно связанных </w:t>
      </w:r>
      <w:r w:rsidRPr="00050870">
        <w:rPr>
          <w:sz w:val="24"/>
          <w:szCs w:val="24"/>
        </w:rPr>
        <w:lastRenderedPageBreak/>
        <w:t>с</w:t>
      </w:r>
      <w:r>
        <w:rPr>
          <w:sz w:val="24"/>
          <w:szCs w:val="24"/>
          <w:lang w:val="en-US"/>
        </w:rPr>
        <w:t> </w:t>
      </w:r>
      <w:r w:rsidRPr="00050870">
        <w:rPr>
          <w:sz w:val="24"/>
          <w:szCs w:val="24"/>
        </w:rPr>
        <w:t xml:space="preserve">услугами связи проводного </w:t>
      </w:r>
      <w:r>
        <w:rPr>
          <w:sz w:val="24"/>
          <w:szCs w:val="24"/>
        </w:rPr>
        <w:t>радио</w:t>
      </w:r>
      <w:r w:rsidRPr="00050870">
        <w:rPr>
          <w:sz w:val="24"/>
          <w:szCs w:val="24"/>
        </w:rPr>
        <w:t>вещания (отключение радиоточек) при отказе от</w:t>
      </w:r>
      <w:r>
        <w:rPr>
          <w:sz w:val="24"/>
          <w:szCs w:val="24"/>
        </w:rPr>
        <w:t> </w:t>
      </w:r>
      <w:r w:rsidRPr="00050870">
        <w:rPr>
          <w:sz w:val="24"/>
          <w:szCs w:val="24"/>
        </w:rPr>
        <w:t xml:space="preserve">их использования, при расторжении настоящего договора, а также в связи с окончанием срока действия </w:t>
      </w:r>
      <w:r>
        <w:rPr>
          <w:sz w:val="24"/>
          <w:szCs w:val="24"/>
        </w:rPr>
        <w:t xml:space="preserve">настоящего </w:t>
      </w:r>
      <w:r w:rsidRPr="00050870">
        <w:rPr>
          <w:sz w:val="24"/>
          <w:szCs w:val="24"/>
        </w:rPr>
        <w:t>договора</w:t>
      </w:r>
      <w:r>
        <w:rPr>
          <w:sz w:val="24"/>
          <w:szCs w:val="24"/>
        </w:rPr>
        <w:t xml:space="preserve"> с оформлением</w:t>
      </w:r>
      <w:r w:rsidRPr="004557DE">
        <w:rPr>
          <w:sz w:val="24"/>
          <w:szCs w:val="24"/>
        </w:rPr>
        <w:t xml:space="preserve"> </w:t>
      </w:r>
      <w:r>
        <w:rPr>
          <w:sz w:val="24"/>
          <w:szCs w:val="24"/>
        </w:rPr>
        <w:t>по факту оказания услуг по отключению радиоточек соответствующего Акта</w:t>
      </w:r>
      <w:r w:rsidRPr="00050870">
        <w:rPr>
          <w:sz w:val="24"/>
          <w:szCs w:val="24"/>
        </w:rPr>
        <w:t>. Сумма оплаты услуг рассчитывается по тарифу</w:t>
      </w:r>
      <w:r>
        <w:rPr>
          <w:sz w:val="24"/>
          <w:szCs w:val="24"/>
        </w:rPr>
        <w:t xml:space="preserve"> Оператора связи</w:t>
      </w:r>
      <w:r w:rsidRPr="00050870">
        <w:rPr>
          <w:sz w:val="24"/>
          <w:szCs w:val="24"/>
        </w:rPr>
        <w:t>, действующему на момент отказа от радиоточек, расторжени</w:t>
      </w:r>
      <w:r>
        <w:rPr>
          <w:sz w:val="24"/>
          <w:szCs w:val="24"/>
        </w:rPr>
        <w:t>я</w:t>
      </w:r>
      <w:r w:rsidRPr="00050870">
        <w:rPr>
          <w:sz w:val="24"/>
          <w:szCs w:val="24"/>
        </w:rPr>
        <w:t xml:space="preserve"> наст</w:t>
      </w:r>
      <w:r>
        <w:rPr>
          <w:sz w:val="24"/>
          <w:szCs w:val="24"/>
        </w:rPr>
        <w:t xml:space="preserve">оящего договора </w:t>
      </w:r>
      <w:r w:rsidRPr="00050870">
        <w:rPr>
          <w:sz w:val="24"/>
          <w:szCs w:val="24"/>
        </w:rPr>
        <w:t>или</w:t>
      </w:r>
      <w:r>
        <w:rPr>
          <w:sz w:val="24"/>
          <w:szCs w:val="24"/>
        </w:rPr>
        <w:t> </w:t>
      </w:r>
      <w:r w:rsidRPr="00050870">
        <w:rPr>
          <w:sz w:val="24"/>
          <w:szCs w:val="24"/>
        </w:rPr>
        <w:t xml:space="preserve">окончания срока действия договора. Организация обязана оплатить </w:t>
      </w:r>
      <w:r>
        <w:rPr>
          <w:sz w:val="24"/>
          <w:szCs w:val="24"/>
        </w:rPr>
        <w:t>стоимость услуг</w:t>
      </w:r>
      <w:r w:rsidRPr="00050870">
        <w:rPr>
          <w:sz w:val="24"/>
          <w:szCs w:val="24"/>
        </w:rPr>
        <w:t xml:space="preserve"> не</w:t>
      </w:r>
      <w:r>
        <w:rPr>
          <w:sz w:val="24"/>
          <w:szCs w:val="24"/>
          <w:lang w:val="en-US"/>
        </w:rPr>
        <w:t> </w:t>
      </w:r>
      <w:r w:rsidRPr="00050870">
        <w:rPr>
          <w:sz w:val="24"/>
          <w:szCs w:val="24"/>
        </w:rPr>
        <w:t xml:space="preserve">позднее </w:t>
      </w:r>
      <w:r>
        <w:rPr>
          <w:sz w:val="24"/>
          <w:szCs w:val="24"/>
        </w:rPr>
        <w:t>7 </w:t>
      </w:r>
      <w:r w:rsidRPr="00050870">
        <w:rPr>
          <w:sz w:val="24"/>
          <w:szCs w:val="24"/>
        </w:rPr>
        <w:t>(</w:t>
      </w:r>
      <w:r>
        <w:rPr>
          <w:sz w:val="24"/>
          <w:szCs w:val="24"/>
        </w:rPr>
        <w:t>Семи</w:t>
      </w:r>
      <w:r w:rsidRPr="00050870">
        <w:rPr>
          <w:sz w:val="24"/>
          <w:szCs w:val="24"/>
        </w:rPr>
        <w:t xml:space="preserve">) рабочих дней с момента </w:t>
      </w:r>
      <w:r>
        <w:rPr>
          <w:sz w:val="24"/>
          <w:szCs w:val="24"/>
        </w:rPr>
        <w:t>получения счета Оператора связи.</w:t>
      </w:r>
    </w:p>
    <w:p w:rsidR="00D37796" w:rsidRPr="004F0334" w:rsidRDefault="00D37796" w:rsidP="00D37796">
      <w:pPr>
        <w:tabs>
          <w:tab w:val="left" w:pos="1134"/>
          <w:tab w:val="left" w:pos="1276"/>
        </w:tabs>
        <w:ind w:firstLine="709"/>
        <w:jc w:val="both"/>
        <w:rPr>
          <w:sz w:val="24"/>
          <w:szCs w:val="24"/>
        </w:rPr>
      </w:pPr>
      <w:r>
        <w:rPr>
          <w:sz w:val="24"/>
          <w:szCs w:val="24"/>
        </w:rPr>
        <w:t>В случае заключения Сторонами договора на новый срок без изменения количества радиоточек или при увеличении количества радиоточек, отключение радиоточек, предусмотренных настоящим договором не производится, а в случае перезаключения договора на меньшее количество радиоточек, Организация оплачивает отключение радиоточек, непредусмотренных новым договором.</w:t>
      </w:r>
    </w:p>
    <w:p w:rsidR="00D37796" w:rsidRDefault="00D37796" w:rsidP="00D37796">
      <w:pPr>
        <w:numPr>
          <w:ilvl w:val="2"/>
          <w:numId w:val="2"/>
        </w:numPr>
        <w:tabs>
          <w:tab w:val="left" w:pos="1276"/>
        </w:tabs>
        <w:ind w:left="0" w:firstLine="709"/>
        <w:jc w:val="both"/>
        <w:rPr>
          <w:sz w:val="24"/>
          <w:szCs w:val="24"/>
        </w:rPr>
      </w:pPr>
      <w:r>
        <w:rPr>
          <w:sz w:val="24"/>
          <w:szCs w:val="24"/>
        </w:rPr>
        <w:t>письменно уведомить Оператора связи в случае изменения количества радиоточек не позднее 30 (Тридцати) календарных дней до вступления таких изменений</w:t>
      </w:r>
      <w:r w:rsidRPr="001E175E">
        <w:rPr>
          <w:i/>
          <w:color w:val="2F5496"/>
          <w:sz w:val="24"/>
          <w:szCs w:val="24"/>
        </w:rPr>
        <w:t xml:space="preserve">. </w:t>
      </w:r>
      <w:r>
        <w:rPr>
          <w:sz w:val="24"/>
          <w:szCs w:val="24"/>
        </w:rPr>
        <w:t>Данные изменения согласовываются Сторонами путем подписания дополнительного соглашения к договору;</w:t>
      </w:r>
    </w:p>
    <w:p w:rsidR="00D37796" w:rsidRDefault="00D37796" w:rsidP="00D37796">
      <w:pPr>
        <w:numPr>
          <w:ilvl w:val="2"/>
          <w:numId w:val="2"/>
        </w:numPr>
        <w:tabs>
          <w:tab w:val="left" w:pos="1276"/>
        </w:tabs>
        <w:ind w:left="0" w:firstLine="709"/>
        <w:jc w:val="both"/>
        <w:rPr>
          <w:sz w:val="24"/>
          <w:szCs w:val="24"/>
        </w:rPr>
      </w:pPr>
      <w:r>
        <w:rPr>
          <w:sz w:val="24"/>
          <w:szCs w:val="24"/>
        </w:rPr>
        <w:t>незамедлительно сообщать</w:t>
      </w:r>
      <w:r w:rsidRPr="007955B5">
        <w:rPr>
          <w:sz w:val="24"/>
          <w:szCs w:val="24"/>
        </w:rPr>
        <w:t xml:space="preserve"> Оператору связи о недостатках, обнаруженных в ходе оказания услуг;</w:t>
      </w:r>
    </w:p>
    <w:p w:rsidR="00D37796" w:rsidRPr="00216666" w:rsidRDefault="00D37796" w:rsidP="00D37796">
      <w:pPr>
        <w:numPr>
          <w:ilvl w:val="2"/>
          <w:numId w:val="2"/>
        </w:numPr>
        <w:tabs>
          <w:tab w:val="left" w:pos="1276"/>
        </w:tabs>
        <w:ind w:left="0" w:firstLine="709"/>
        <w:jc w:val="both"/>
        <w:rPr>
          <w:sz w:val="24"/>
          <w:szCs w:val="24"/>
        </w:rPr>
      </w:pPr>
      <w:r w:rsidRPr="00216666">
        <w:rPr>
          <w:sz w:val="24"/>
          <w:szCs w:val="24"/>
        </w:rPr>
        <w:t xml:space="preserve">не производить самостоятельно, а также не допускать производства другими организациями (без письменного разрешения Оператора связи) переустройства радиотрансляционной сети, переноса, снятия, установки, включения и выключения </w:t>
      </w:r>
      <w:r>
        <w:rPr>
          <w:sz w:val="24"/>
          <w:szCs w:val="24"/>
        </w:rPr>
        <w:t>радиоточек</w:t>
      </w:r>
      <w:r w:rsidRPr="00216666">
        <w:rPr>
          <w:sz w:val="24"/>
          <w:szCs w:val="24"/>
        </w:rPr>
        <w:t>;</w:t>
      </w:r>
    </w:p>
    <w:p w:rsidR="00D37796" w:rsidRPr="00ED0BCC" w:rsidRDefault="00D37796" w:rsidP="00D37796">
      <w:pPr>
        <w:numPr>
          <w:ilvl w:val="2"/>
          <w:numId w:val="2"/>
        </w:numPr>
        <w:tabs>
          <w:tab w:val="left" w:pos="1276"/>
        </w:tabs>
        <w:ind w:left="0" w:firstLine="709"/>
        <w:jc w:val="both"/>
        <w:rPr>
          <w:sz w:val="24"/>
          <w:szCs w:val="24"/>
        </w:rPr>
      </w:pPr>
      <w:r w:rsidRPr="00ED0BCC">
        <w:rPr>
          <w:sz w:val="24"/>
          <w:szCs w:val="24"/>
        </w:rPr>
        <w:t>обеспечить наличие абонентского устройства, подлежащего подключению к сети проводного радиовещания, из числа следующих видов:</w:t>
      </w:r>
    </w:p>
    <w:p w:rsidR="00D37796" w:rsidRPr="00ED0BCC" w:rsidRDefault="00D37796" w:rsidP="00D37796">
      <w:pPr>
        <w:numPr>
          <w:ilvl w:val="0"/>
          <w:numId w:val="22"/>
        </w:numPr>
        <w:tabs>
          <w:tab w:val="left" w:pos="1276"/>
        </w:tabs>
        <w:ind w:left="0" w:firstLine="709"/>
        <w:jc w:val="both"/>
        <w:rPr>
          <w:sz w:val="24"/>
          <w:szCs w:val="24"/>
        </w:rPr>
      </w:pPr>
      <w:r w:rsidRPr="00ED0BCC">
        <w:rPr>
          <w:sz w:val="24"/>
          <w:szCs w:val="24"/>
        </w:rPr>
        <w:t>«абонентский громкоговоритель» - электроакустическое устройство, предназначенное для приема и воспроизведения трансляционных программ, передаваемых по сети проводного радиовещания, имеющий соответствующий сертификат;</w:t>
      </w:r>
    </w:p>
    <w:p w:rsidR="00D37796" w:rsidRPr="00ED0BCC" w:rsidRDefault="00D37796" w:rsidP="00D37796">
      <w:pPr>
        <w:numPr>
          <w:ilvl w:val="0"/>
          <w:numId w:val="22"/>
        </w:numPr>
        <w:tabs>
          <w:tab w:val="left" w:pos="1276"/>
        </w:tabs>
        <w:ind w:left="0" w:firstLine="709"/>
        <w:jc w:val="both"/>
        <w:rPr>
          <w:sz w:val="24"/>
          <w:szCs w:val="24"/>
        </w:rPr>
      </w:pPr>
      <w:r w:rsidRPr="00ED0BCC">
        <w:rPr>
          <w:sz w:val="24"/>
          <w:szCs w:val="24"/>
        </w:rPr>
        <w:t>«радионаушники» - телефон головной электромагнитный, предназначенный для использования в низковольтной сети проводного радиовещания напряжением до 30В, имеющий соответствующий сертификат;</w:t>
      </w:r>
    </w:p>
    <w:p w:rsidR="00D37796" w:rsidRPr="00ED0BCC" w:rsidRDefault="00D37796" w:rsidP="00D37796">
      <w:pPr>
        <w:numPr>
          <w:ilvl w:val="0"/>
          <w:numId w:val="22"/>
        </w:numPr>
        <w:tabs>
          <w:tab w:val="left" w:pos="1276"/>
        </w:tabs>
        <w:ind w:left="0" w:firstLine="709"/>
        <w:jc w:val="both"/>
        <w:rPr>
          <w:sz w:val="24"/>
          <w:szCs w:val="24"/>
        </w:rPr>
      </w:pPr>
      <w:r w:rsidRPr="00ED0BCC">
        <w:rPr>
          <w:sz w:val="24"/>
          <w:szCs w:val="24"/>
        </w:rPr>
        <w:t>«трехпрограммный приемник проводного радиовещания» - электроакустическое устройство, предназначенное для приема и воспроизведения трансляционных программ, передаваемых по сети трехпрограммного проводного радиовещания, имеющий соответствующий сертификат.</w:t>
      </w:r>
    </w:p>
    <w:p w:rsidR="00D37796" w:rsidRPr="00ED0BCC" w:rsidRDefault="00D37796" w:rsidP="00D37796">
      <w:pPr>
        <w:numPr>
          <w:ilvl w:val="2"/>
          <w:numId w:val="2"/>
        </w:numPr>
        <w:tabs>
          <w:tab w:val="left" w:pos="1276"/>
        </w:tabs>
        <w:ind w:left="0" w:firstLine="709"/>
        <w:jc w:val="both"/>
        <w:rPr>
          <w:sz w:val="24"/>
          <w:szCs w:val="24"/>
        </w:rPr>
      </w:pPr>
      <w:r w:rsidRPr="00ED0BCC">
        <w:rPr>
          <w:sz w:val="24"/>
          <w:szCs w:val="24"/>
        </w:rPr>
        <w:t>абонентские устройства приобретаются Организацией за свой счет и находятся в ее собственности;</w:t>
      </w:r>
    </w:p>
    <w:p w:rsidR="00D37796" w:rsidRPr="00ED0BCC" w:rsidRDefault="00D37796" w:rsidP="00D37796">
      <w:pPr>
        <w:numPr>
          <w:ilvl w:val="2"/>
          <w:numId w:val="2"/>
        </w:numPr>
        <w:tabs>
          <w:tab w:val="left" w:pos="1276"/>
        </w:tabs>
        <w:ind w:left="0" w:firstLine="709"/>
        <w:jc w:val="both"/>
        <w:rPr>
          <w:sz w:val="24"/>
          <w:szCs w:val="24"/>
        </w:rPr>
      </w:pPr>
      <w:r w:rsidRPr="00ED0BCC">
        <w:rPr>
          <w:sz w:val="24"/>
          <w:szCs w:val="24"/>
        </w:rPr>
        <w:t>соблюдать правила эксплуатации абонентских устройств и сети проводного радиовещания, не допускать подключения к сети проводного радиовещания оборудования, отличного от абонентских устройств, указанных в п. 2.1.11 настоящего договора. Содержать абонентские линии и абонентские устройства в своих помещениях в исправном состоянии.</w:t>
      </w:r>
    </w:p>
    <w:p w:rsidR="00D37796" w:rsidRPr="0038493D" w:rsidRDefault="00D37796" w:rsidP="00D37796">
      <w:pPr>
        <w:numPr>
          <w:ilvl w:val="1"/>
          <w:numId w:val="2"/>
        </w:numPr>
        <w:tabs>
          <w:tab w:val="left" w:pos="1276"/>
        </w:tabs>
        <w:ind w:left="0" w:firstLine="709"/>
        <w:jc w:val="both"/>
        <w:rPr>
          <w:sz w:val="24"/>
          <w:szCs w:val="24"/>
          <w:u w:val="single"/>
        </w:rPr>
      </w:pPr>
      <w:r w:rsidRPr="0038493D">
        <w:rPr>
          <w:sz w:val="24"/>
          <w:szCs w:val="24"/>
          <w:u w:val="single"/>
        </w:rPr>
        <w:t>Оператор связи обязуется:</w:t>
      </w:r>
    </w:p>
    <w:p w:rsidR="00D37796" w:rsidRDefault="000B7BEF" w:rsidP="00D37796">
      <w:pPr>
        <w:numPr>
          <w:ilvl w:val="2"/>
          <w:numId w:val="2"/>
        </w:numPr>
        <w:tabs>
          <w:tab w:val="left" w:pos="1134"/>
          <w:tab w:val="left" w:pos="1276"/>
        </w:tabs>
        <w:ind w:left="0" w:firstLine="709"/>
        <w:jc w:val="both"/>
        <w:rPr>
          <w:sz w:val="24"/>
          <w:szCs w:val="24"/>
        </w:rPr>
      </w:pPr>
      <w:r>
        <w:rPr>
          <w:noProof/>
          <w:spacing w:val="2"/>
          <w:sz w:val="24"/>
          <w:szCs w:val="24"/>
        </w:rPr>
        <mc:AlternateContent>
          <mc:Choice Requires="wps">
            <w:drawing>
              <wp:anchor distT="0" distB="0" distL="114300" distR="114300" simplePos="0" relativeHeight="251657216" behindDoc="0" locked="0" layoutInCell="1" allowOverlap="1">
                <wp:simplePos x="0" y="0"/>
                <wp:positionH relativeFrom="column">
                  <wp:posOffset>6393180</wp:posOffset>
                </wp:positionH>
                <wp:positionV relativeFrom="paragraph">
                  <wp:posOffset>-889000</wp:posOffset>
                </wp:positionV>
                <wp:extent cx="228600" cy="45085"/>
                <wp:effectExtent l="1905" t="0"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45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7796" w:rsidRDefault="00D37796" w:rsidP="00D3779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503.4pt;margin-top:-70pt;width:18pt;height:3.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I/AgAIAAA0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" stroked="f">
                <v:textbox>
                  <w:txbxContent>
                    <w:p w:rsidR="00D37796" w:rsidRDefault="00D37796" w:rsidP="00D37796"/>
                  </w:txbxContent>
                </v:textbox>
              </v:shape>
            </w:pict>
          </mc:Fallback>
        </mc:AlternateContent>
      </w:r>
      <w:r w:rsidR="00D37796">
        <w:rPr>
          <w:sz w:val="24"/>
          <w:szCs w:val="24"/>
        </w:rPr>
        <w:t xml:space="preserve">обеспечивать в соответствии с </w:t>
      </w:r>
      <w:r w:rsidR="00D37796" w:rsidRPr="00352F1A">
        <w:rPr>
          <w:sz w:val="24"/>
          <w:szCs w:val="24"/>
        </w:rPr>
        <w:t>Правилами технической экс</w:t>
      </w:r>
      <w:r w:rsidR="00D37796">
        <w:rPr>
          <w:sz w:val="24"/>
          <w:szCs w:val="24"/>
        </w:rPr>
        <w:t xml:space="preserve">плуатации сетей проводного </w:t>
      </w:r>
      <w:r w:rsidR="00D37796" w:rsidRPr="00352F1A">
        <w:rPr>
          <w:sz w:val="24"/>
          <w:szCs w:val="24"/>
        </w:rPr>
        <w:t>вещания</w:t>
      </w:r>
      <w:r w:rsidR="00D37796">
        <w:rPr>
          <w:sz w:val="24"/>
          <w:szCs w:val="24"/>
        </w:rPr>
        <w:t xml:space="preserve"> (ПТЭ), утвержденными Приказом Министерства связи Российской Федерации от 23.03.1997 № 44</w:t>
      </w:r>
      <w:r w:rsidR="00D37796" w:rsidRPr="00352F1A">
        <w:rPr>
          <w:sz w:val="24"/>
          <w:szCs w:val="24"/>
        </w:rPr>
        <w:t>, электрическими нормами</w:t>
      </w:r>
      <w:r w:rsidR="00D37796">
        <w:rPr>
          <w:sz w:val="24"/>
          <w:szCs w:val="24"/>
        </w:rPr>
        <w:t xml:space="preserve"> на тракты звукового вещания и </w:t>
      </w:r>
      <w:r w:rsidR="00D37796" w:rsidRPr="00352F1A">
        <w:rPr>
          <w:sz w:val="24"/>
          <w:szCs w:val="24"/>
        </w:rPr>
        <w:t>Правилами оказания услуг связи проводного радиовещания</w:t>
      </w:r>
      <w:r w:rsidR="00D37796">
        <w:rPr>
          <w:sz w:val="24"/>
          <w:szCs w:val="24"/>
        </w:rPr>
        <w:t xml:space="preserve">, утвержденными постановлением Правительства Российской Федерации от 06.06.2005 № 353, </w:t>
      </w:r>
      <w:r w:rsidR="00D37796" w:rsidRPr="00352F1A">
        <w:rPr>
          <w:sz w:val="24"/>
          <w:szCs w:val="24"/>
        </w:rPr>
        <w:t>качественную и бесперебойную подачу программ проводного радиове</w:t>
      </w:r>
      <w:r w:rsidR="00D37796">
        <w:rPr>
          <w:sz w:val="24"/>
          <w:szCs w:val="24"/>
        </w:rPr>
        <w:t>щания к радиоточкам Организации;</w:t>
      </w:r>
    </w:p>
    <w:p w:rsidR="00D37796" w:rsidRPr="00E43591" w:rsidRDefault="00D37796" w:rsidP="00D37796">
      <w:pPr>
        <w:numPr>
          <w:ilvl w:val="2"/>
          <w:numId w:val="2"/>
        </w:numPr>
        <w:tabs>
          <w:tab w:val="left" w:pos="1276"/>
        </w:tabs>
        <w:ind w:left="0" w:firstLine="709"/>
        <w:jc w:val="both"/>
        <w:rPr>
          <w:spacing w:val="-1"/>
          <w:sz w:val="24"/>
          <w:szCs w:val="24"/>
        </w:rPr>
      </w:pPr>
      <w:r w:rsidRPr="00E43591">
        <w:rPr>
          <w:spacing w:val="-1"/>
          <w:sz w:val="24"/>
          <w:szCs w:val="24"/>
        </w:rPr>
        <w:t>обеспечивать передачу условных сигналов оповещения и речевых сообщений Региональной автоматизированной системы оповещения Санкт-Петербурга круглосуточно;</w:t>
      </w:r>
    </w:p>
    <w:p w:rsidR="00D37796" w:rsidRPr="008C1C8B" w:rsidRDefault="00D37796" w:rsidP="00D37796">
      <w:pPr>
        <w:numPr>
          <w:ilvl w:val="2"/>
          <w:numId w:val="2"/>
        </w:numPr>
        <w:tabs>
          <w:tab w:val="left" w:pos="1276"/>
        </w:tabs>
        <w:ind w:left="0" w:firstLine="709"/>
        <w:jc w:val="both"/>
        <w:rPr>
          <w:sz w:val="24"/>
          <w:szCs w:val="24"/>
        </w:rPr>
      </w:pPr>
      <w:r>
        <w:rPr>
          <w:sz w:val="24"/>
          <w:szCs w:val="24"/>
        </w:rPr>
        <w:t>у</w:t>
      </w:r>
      <w:r w:rsidRPr="002649F6">
        <w:rPr>
          <w:sz w:val="24"/>
          <w:szCs w:val="24"/>
        </w:rPr>
        <w:t>странять неисправности, препятствующие пользованию услугами связи проводного радиовещания</w:t>
      </w:r>
      <w:r>
        <w:rPr>
          <w:sz w:val="24"/>
          <w:szCs w:val="24"/>
        </w:rPr>
        <w:t xml:space="preserve"> </w:t>
      </w:r>
      <w:r w:rsidRPr="00806922">
        <w:rPr>
          <w:sz w:val="24"/>
          <w:szCs w:val="24"/>
        </w:rPr>
        <w:t xml:space="preserve">в течение </w:t>
      </w:r>
      <w:r>
        <w:rPr>
          <w:sz w:val="24"/>
          <w:szCs w:val="24"/>
        </w:rPr>
        <w:t>3 (Трех) рабочих дней</w:t>
      </w:r>
      <w:r w:rsidRPr="00806922">
        <w:rPr>
          <w:sz w:val="24"/>
          <w:szCs w:val="24"/>
        </w:rPr>
        <w:t xml:space="preserve"> с </w:t>
      </w:r>
      <w:r>
        <w:rPr>
          <w:sz w:val="24"/>
          <w:szCs w:val="24"/>
        </w:rPr>
        <w:t>даты</w:t>
      </w:r>
      <w:r w:rsidRPr="00806922">
        <w:rPr>
          <w:sz w:val="24"/>
          <w:szCs w:val="24"/>
        </w:rPr>
        <w:t xml:space="preserve"> получения от Организации заявки, направленной </w:t>
      </w:r>
      <w:r>
        <w:rPr>
          <w:sz w:val="24"/>
          <w:szCs w:val="24"/>
        </w:rPr>
        <w:t xml:space="preserve">по телефону </w:t>
      </w:r>
      <w:r w:rsidRPr="00806922">
        <w:rPr>
          <w:sz w:val="24"/>
          <w:szCs w:val="24"/>
        </w:rPr>
        <w:t xml:space="preserve">в </w:t>
      </w:r>
      <w:r>
        <w:rPr>
          <w:sz w:val="24"/>
          <w:szCs w:val="24"/>
        </w:rPr>
        <w:t>группу технической поддержки абонентов</w:t>
      </w:r>
      <w:r w:rsidRPr="00806922">
        <w:rPr>
          <w:sz w:val="24"/>
          <w:szCs w:val="24"/>
        </w:rPr>
        <w:t xml:space="preserve"> Оператора связи</w:t>
      </w:r>
      <w:r w:rsidRPr="008C1C8B">
        <w:rPr>
          <w:sz w:val="24"/>
          <w:szCs w:val="24"/>
        </w:rPr>
        <w:t>;</w:t>
      </w:r>
    </w:p>
    <w:p w:rsidR="00D37796" w:rsidRPr="008C1C8B" w:rsidRDefault="00D37796" w:rsidP="00D37796">
      <w:pPr>
        <w:numPr>
          <w:ilvl w:val="2"/>
          <w:numId w:val="2"/>
        </w:numPr>
        <w:tabs>
          <w:tab w:val="left" w:pos="1276"/>
        </w:tabs>
        <w:ind w:left="0" w:firstLine="709"/>
        <w:jc w:val="both"/>
        <w:rPr>
          <w:spacing w:val="-1"/>
          <w:sz w:val="24"/>
          <w:szCs w:val="24"/>
        </w:rPr>
      </w:pPr>
      <w:r w:rsidRPr="008C1C8B">
        <w:rPr>
          <w:spacing w:val="-1"/>
          <w:sz w:val="24"/>
          <w:szCs w:val="24"/>
        </w:rPr>
        <w:t xml:space="preserve">извещать Организацию через средства массовой информации и в местах работы с абонентами об изменении тарифов на услуги связи проводного радиовещания не менее чем </w:t>
      </w:r>
      <w:r w:rsidRPr="008C1C8B">
        <w:rPr>
          <w:spacing w:val="-1"/>
          <w:sz w:val="24"/>
          <w:szCs w:val="24"/>
        </w:rPr>
        <w:lastRenderedPageBreak/>
        <w:t>за 10 (</w:t>
      </w:r>
      <w:r>
        <w:rPr>
          <w:spacing w:val="-1"/>
          <w:sz w:val="24"/>
          <w:szCs w:val="24"/>
        </w:rPr>
        <w:t>Д</w:t>
      </w:r>
      <w:r w:rsidRPr="008C1C8B">
        <w:rPr>
          <w:spacing w:val="-1"/>
          <w:sz w:val="24"/>
          <w:szCs w:val="24"/>
        </w:rPr>
        <w:t>есять) дней до введения новых тарифов;</w:t>
      </w:r>
    </w:p>
    <w:p w:rsidR="00D37796" w:rsidRPr="00DB4589" w:rsidRDefault="00D37796" w:rsidP="00D37796">
      <w:pPr>
        <w:numPr>
          <w:ilvl w:val="1"/>
          <w:numId w:val="2"/>
        </w:numPr>
        <w:tabs>
          <w:tab w:val="left" w:pos="1134"/>
          <w:tab w:val="left" w:pos="1276"/>
        </w:tabs>
        <w:ind w:hanging="1207"/>
        <w:jc w:val="both"/>
        <w:rPr>
          <w:spacing w:val="-1"/>
          <w:sz w:val="24"/>
          <w:szCs w:val="24"/>
          <w:u w:val="single"/>
        </w:rPr>
      </w:pPr>
      <w:r w:rsidRPr="00DB4589">
        <w:rPr>
          <w:spacing w:val="-1"/>
          <w:sz w:val="24"/>
          <w:szCs w:val="24"/>
          <w:u w:val="single"/>
        </w:rPr>
        <w:t>Оператор связи вправе:</w:t>
      </w:r>
    </w:p>
    <w:p w:rsidR="00D37796" w:rsidRDefault="00D37796" w:rsidP="00D37796">
      <w:pPr>
        <w:numPr>
          <w:ilvl w:val="2"/>
          <w:numId w:val="2"/>
        </w:numPr>
        <w:tabs>
          <w:tab w:val="left" w:pos="1134"/>
          <w:tab w:val="left" w:pos="1276"/>
        </w:tabs>
        <w:ind w:left="0" w:firstLine="709"/>
        <w:jc w:val="both"/>
        <w:rPr>
          <w:spacing w:val="-1"/>
          <w:sz w:val="24"/>
          <w:szCs w:val="24"/>
        </w:rPr>
      </w:pPr>
      <w:r>
        <w:rPr>
          <w:spacing w:val="-1"/>
          <w:sz w:val="24"/>
          <w:szCs w:val="24"/>
        </w:rPr>
        <w:t>привлекать к исполнению своих обязательств по договору других лиц (соисполнителей);</w:t>
      </w:r>
    </w:p>
    <w:p w:rsidR="00D37796" w:rsidRDefault="00D37796" w:rsidP="00D37796">
      <w:pPr>
        <w:numPr>
          <w:ilvl w:val="2"/>
          <w:numId w:val="2"/>
        </w:numPr>
        <w:tabs>
          <w:tab w:val="left" w:pos="1134"/>
          <w:tab w:val="left" w:pos="1276"/>
        </w:tabs>
        <w:ind w:left="0" w:firstLine="709"/>
        <w:jc w:val="both"/>
        <w:rPr>
          <w:spacing w:val="-1"/>
          <w:sz w:val="24"/>
          <w:szCs w:val="24"/>
        </w:rPr>
      </w:pPr>
      <w:r>
        <w:rPr>
          <w:spacing w:val="-1"/>
          <w:sz w:val="24"/>
          <w:szCs w:val="24"/>
        </w:rPr>
        <w:t>запрашивать у Организации разъяснения и уточнения относительно оказания услуг в рамках договора;</w:t>
      </w:r>
    </w:p>
    <w:p w:rsidR="00D37796" w:rsidRPr="00E43591" w:rsidRDefault="00D37796" w:rsidP="00D37796">
      <w:pPr>
        <w:numPr>
          <w:ilvl w:val="2"/>
          <w:numId w:val="2"/>
        </w:numPr>
        <w:tabs>
          <w:tab w:val="left" w:pos="1134"/>
          <w:tab w:val="left" w:pos="1276"/>
        </w:tabs>
        <w:ind w:left="0" w:firstLine="709"/>
        <w:jc w:val="both"/>
        <w:rPr>
          <w:sz w:val="24"/>
          <w:szCs w:val="24"/>
        </w:rPr>
      </w:pPr>
      <w:r>
        <w:rPr>
          <w:sz w:val="24"/>
          <w:szCs w:val="24"/>
        </w:rPr>
        <w:t>п</w:t>
      </w:r>
      <w:r w:rsidRPr="00DB4589">
        <w:rPr>
          <w:sz w:val="24"/>
          <w:szCs w:val="24"/>
        </w:rPr>
        <w:t xml:space="preserve">риостановить оказание услуг </w:t>
      </w:r>
      <w:r>
        <w:rPr>
          <w:sz w:val="24"/>
          <w:szCs w:val="24"/>
        </w:rPr>
        <w:t>при нарушении</w:t>
      </w:r>
      <w:r w:rsidRPr="00DB4589">
        <w:rPr>
          <w:sz w:val="24"/>
          <w:szCs w:val="24"/>
        </w:rPr>
        <w:t xml:space="preserve"> Организацией </w:t>
      </w:r>
      <w:r>
        <w:rPr>
          <w:sz w:val="24"/>
          <w:szCs w:val="24"/>
        </w:rPr>
        <w:t xml:space="preserve">правил эксплуатации сети проводного радиовещания, </w:t>
      </w:r>
      <w:r w:rsidRPr="00DB4589">
        <w:rPr>
          <w:sz w:val="24"/>
          <w:szCs w:val="24"/>
        </w:rPr>
        <w:t>срока оплаты оказанных услу</w:t>
      </w:r>
      <w:r>
        <w:rPr>
          <w:sz w:val="24"/>
          <w:szCs w:val="24"/>
        </w:rPr>
        <w:t xml:space="preserve">г связи проводного радиовещания, </w:t>
      </w:r>
      <w:r w:rsidRPr="00E43591">
        <w:rPr>
          <w:sz w:val="24"/>
          <w:szCs w:val="24"/>
        </w:rPr>
        <w:t>а также при использовании оборудования, отличного от абонентских устройств, указанных в п. 2.1.11 настоящего договора.</w:t>
      </w:r>
    </w:p>
    <w:p w:rsidR="00D37796" w:rsidRDefault="00D37796" w:rsidP="00D37796">
      <w:pPr>
        <w:numPr>
          <w:ilvl w:val="1"/>
          <w:numId w:val="2"/>
        </w:numPr>
        <w:tabs>
          <w:tab w:val="left" w:pos="1134"/>
          <w:tab w:val="left" w:pos="1276"/>
        </w:tabs>
        <w:ind w:hanging="1207"/>
        <w:jc w:val="both"/>
        <w:rPr>
          <w:spacing w:val="-1"/>
          <w:sz w:val="24"/>
          <w:szCs w:val="24"/>
          <w:u w:val="single"/>
        </w:rPr>
      </w:pPr>
      <w:r w:rsidRPr="001E1E01">
        <w:rPr>
          <w:spacing w:val="-1"/>
          <w:sz w:val="24"/>
          <w:szCs w:val="24"/>
          <w:u w:val="single"/>
        </w:rPr>
        <w:t>Организация вправе:</w:t>
      </w:r>
    </w:p>
    <w:p w:rsidR="00D37796" w:rsidRDefault="00D37796" w:rsidP="00D37796">
      <w:pPr>
        <w:numPr>
          <w:ilvl w:val="2"/>
          <w:numId w:val="2"/>
        </w:numPr>
        <w:tabs>
          <w:tab w:val="left" w:pos="1134"/>
          <w:tab w:val="left" w:pos="1276"/>
        </w:tabs>
        <w:ind w:left="0" w:firstLine="709"/>
        <w:jc w:val="both"/>
        <w:rPr>
          <w:spacing w:val="-1"/>
          <w:sz w:val="24"/>
          <w:szCs w:val="24"/>
        </w:rPr>
      </w:pPr>
      <w:r>
        <w:rPr>
          <w:spacing w:val="-1"/>
          <w:sz w:val="24"/>
          <w:szCs w:val="24"/>
        </w:rPr>
        <w:t>т</w:t>
      </w:r>
      <w:r w:rsidRPr="001F61BF">
        <w:rPr>
          <w:spacing w:val="-1"/>
          <w:sz w:val="24"/>
          <w:szCs w:val="24"/>
        </w:rPr>
        <w:t xml:space="preserve">ребовать </w:t>
      </w:r>
      <w:r>
        <w:rPr>
          <w:spacing w:val="-1"/>
          <w:sz w:val="24"/>
          <w:szCs w:val="24"/>
        </w:rPr>
        <w:t>от Оператора связи надлежащего исполнения обязательств в соответствии с настоящим договором;</w:t>
      </w:r>
    </w:p>
    <w:p w:rsidR="00D37796" w:rsidRPr="001F61BF" w:rsidRDefault="00D37796" w:rsidP="00D37796">
      <w:pPr>
        <w:numPr>
          <w:ilvl w:val="2"/>
          <w:numId w:val="2"/>
        </w:numPr>
        <w:tabs>
          <w:tab w:val="left" w:pos="1134"/>
          <w:tab w:val="left" w:pos="1276"/>
        </w:tabs>
        <w:ind w:left="0" w:firstLine="709"/>
        <w:jc w:val="both"/>
        <w:rPr>
          <w:spacing w:val="-1"/>
          <w:sz w:val="24"/>
          <w:szCs w:val="24"/>
        </w:rPr>
      </w:pPr>
      <w:r>
        <w:rPr>
          <w:spacing w:val="-1"/>
          <w:sz w:val="24"/>
          <w:szCs w:val="24"/>
        </w:rPr>
        <w:t>запрашивать информацию о ходе оказания услуг по настоящему договору.</w:t>
      </w:r>
    </w:p>
    <w:p w:rsidR="00D37796" w:rsidRPr="00764158" w:rsidRDefault="00D37796" w:rsidP="00D37796">
      <w:pPr>
        <w:pStyle w:val="a6"/>
        <w:numPr>
          <w:ilvl w:val="0"/>
          <w:numId w:val="2"/>
        </w:numPr>
        <w:tabs>
          <w:tab w:val="left" w:pos="0"/>
          <w:tab w:val="left" w:pos="426"/>
        </w:tabs>
        <w:spacing w:before="120" w:after="120"/>
        <w:ind w:left="0" w:firstLine="0"/>
        <w:contextualSpacing w:val="0"/>
        <w:jc w:val="center"/>
        <w:rPr>
          <w:b/>
          <w:spacing w:val="-1"/>
          <w:sz w:val="24"/>
          <w:szCs w:val="24"/>
        </w:rPr>
      </w:pPr>
      <w:r>
        <w:rPr>
          <w:b/>
          <w:spacing w:val="-1"/>
          <w:sz w:val="24"/>
          <w:szCs w:val="24"/>
        </w:rPr>
        <w:t xml:space="preserve">СТОИМОСТЬ </w:t>
      </w:r>
      <w:r w:rsidRPr="0016185C">
        <w:rPr>
          <w:b/>
          <w:sz w:val="24"/>
          <w:szCs w:val="24"/>
        </w:rPr>
        <w:t>УСЛУГ</w:t>
      </w:r>
      <w:r>
        <w:rPr>
          <w:b/>
          <w:spacing w:val="-1"/>
          <w:sz w:val="24"/>
          <w:szCs w:val="24"/>
        </w:rPr>
        <w:t xml:space="preserve"> И </w:t>
      </w:r>
      <w:r w:rsidRPr="00E722A9">
        <w:rPr>
          <w:b/>
          <w:spacing w:val="-3"/>
          <w:sz w:val="24"/>
          <w:szCs w:val="24"/>
        </w:rPr>
        <w:t>ПОРЯДОК</w:t>
      </w:r>
      <w:r>
        <w:rPr>
          <w:b/>
          <w:spacing w:val="-1"/>
          <w:sz w:val="24"/>
          <w:szCs w:val="24"/>
        </w:rPr>
        <w:t xml:space="preserve"> РАСЧЕТОВ</w:t>
      </w:r>
    </w:p>
    <w:p w:rsidR="00D37796" w:rsidRPr="00FA66D3" w:rsidRDefault="00D37796" w:rsidP="00D37796">
      <w:pPr>
        <w:numPr>
          <w:ilvl w:val="1"/>
          <w:numId w:val="2"/>
        </w:numPr>
        <w:tabs>
          <w:tab w:val="left" w:pos="1276"/>
        </w:tabs>
        <w:ind w:left="0" w:firstLine="709"/>
        <w:jc w:val="both"/>
        <w:rPr>
          <w:spacing w:val="-1"/>
          <w:sz w:val="24"/>
          <w:szCs w:val="24"/>
        </w:rPr>
      </w:pPr>
      <w:r>
        <w:rPr>
          <w:spacing w:val="-1"/>
          <w:sz w:val="24"/>
          <w:szCs w:val="24"/>
        </w:rPr>
        <w:t xml:space="preserve">Стоимость ежемесячных услуг по настоящему договору определена на основании </w:t>
      </w:r>
      <w:r w:rsidRPr="00FA66D3">
        <w:rPr>
          <w:spacing w:val="-1"/>
          <w:sz w:val="24"/>
          <w:szCs w:val="24"/>
        </w:rPr>
        <w:t xml:space="preserve">действующих тарифов Оператора связи и количества радиоточек. </w:t>
      </w:r>
    </w:p>
    <w:p w:rsidR="00D37796" w:rsidRPr="00E71148" w:rsidRDefault="00D37796" w:rsidP="00D37796">
      <w:pPr>
        <w:tabs>
          <w:tab w:val="left" w:pos="1276"/>
        </w:tabs>
        <w:ind w:firstLine="709"/>
        <w:jc w:val="both"/>
        <w:rPr>
          <w:spacing w:val="-1"/>
          <w:sz w:val="24"/>
          <w:szCs w:val="24"/>
          <w:highlight w:val="yellow"/>
        </w:rPr>
      </w:pPr>
      <w:r>
        <w:rPr>
          <w:spacing w:val="-1"/>
          <w:sz w:val="24"/>
          <w:szCs w:val="24"/>
        </w:rPr>
        <w:t xml:space="preserve">3.1.1. </w:t>
      </w:r>
      <w:r w:rsidRPr="002C77A8">
        <w:rPr>
          <w:spacing w:val="-1"/>
          <w:sz w:val="24"/>
          <w:szCs w:val="24"/>
        </w:rPr>
        <w:t xml:space="preserve">Абонентская плата за </w:t>
      </w:r>
      <w:r>
        <w:rPr>
          <w:spacing w:val="-1"/>
          <w:sz w:val="24"/>
          <w:szCs w:val="24"/>
        </w:rPr>
        <w:t xml:space="preserve">51 (Пятьдесят одну) </w:t>
      </w:r>
      <w:r w:rsidRPr="002C77A8">
        <w:rPr>
          <w:spacing w:val="-1"/>
          <w:sz w:val="24"/>
          <w:szCs w:val="24"/>
        </w:rPr>
        <w:t>радиоточ</w:t>
      </w:r>
      <w:r>
        <w:rPr>
          <w:spacing w:val="-1"/>
          <w:sz w:val="24"/>
          <w:szCs w:val="24"/>
        </w:rPr>
        <w:t>ку</w:t>
      </w:r>
      <w:r w:rsidRPr="002C77A8">
        <w:rPr>
          <w:spacing w:val="-1"/>
          <w:sz w:val="24"/>
          <w:szCs w:val="24"/>
        </w:rPr>
        <w:t xml:space="preserve"> в месяц составляет </w:t>
      </w:r>
      <w:r w:rsidR="000B7BEF">
        <w:rPr>
          <w:spacing w:val="-1"/>
          <w:sz w:val="24"/>
          <w:szCs w:val="24"/>
        </w:rPr>
        <w:t>______</w:t>
      </w:r>
      <w:r w:rsidRPr="00FF325E">
        <w:rPr>
          <w:spacing w:val="-1"/>
          <w:sz w:val="24"/>
          <w:szCs w:val="24"/>
        </w:rPr>
        <w:t xml:space="preserve"> рублей </w:t>
      </w:r>
      <w:r w:rsidR="000B7BEF">
        <w:rPr>
          <w:spacing w:val="-1"/>
          <w:sz w:val="24"/>
          <w:szCs w:val="24"/>
        </w:rPr>
        <w:t>___</w:t>
      </w:r>
      <w:r>
        <w:rPr>
          <w:spacing w:val="-1"/>
          <w:sz w:val="24"/>
          <w:szCs w:val="24"/>
        </w:rPr>
        <w:t xml:space="preserve"> </w:t>
      </w:r>
      <w:r w:rsidRPr="00FF325E">
        <w:rPr>
          <w:spacing w:val="-1"/>
          <w:sz w:val="24"/>
          <w:szCs w:val="24"/>
        </w:rPr>
        <w:t xml:space="preserve">копеек </w:t>
      </w:r>
      <w:r>
        <w:rPr>
          <w:spacing w:val="-1"/>
          <w:sz w:val="24"/>
          <w:szCs w:val="24"/>
        </w:rPr>
        <w:t>(</w:t>
      </w:r>
      <w:r w:rsidR="000B7BEF">
        <w:rPr>
          <w:spacing w:val="-1"/>
          <w:sz w:val="24"/>
          <w:szCs w:val="24"/>
        </w:rPr>
        <w:t>__________</w:t>
      </w:r>
      <w:r>
        <w:rPr>
          <w:spacing w:val="-1"/>
          <w:sz w:val="24"/>
          <w:szCs w:val="24"/>
        </w:rPr>
        <w:t xml:space="preserve"> рублей </w:t>
      </w:r>
      <w:r w:rsidR="000B7BEF">
        <w:rPr>
          <w:spacing w:val="-1"/>
          <w:sz w:val="24"/>
          <w:szCs w:val="24"/>
        </w:rPr>
        <w:t>_____</w:t>
      </w:r>
      <w:r>
        <w:rPr>
          <w:spacing w:val="-1"/>
          <w:sz w:val="24"/>
          <w:szCs w:val="24"/>
        </w:rPr>
        <w:t xml:space="preserve"> копеек)</w:t>
      </w:r>
      <w:r w:rsidRPr="002C77A8">
        <w:rPr>
          <w:spacing w:val="-1"/>
          <w:sz w:val="24"/>
          <w:szCs w:val="24"/>
        </w:rPr>
        <w:t>, в т.ч. НДС</w:t>
      </w:r>
      <w:r w:rsidR="000B7BEF">
        <w:rPr>
          <w:spacing w:val="-1"/>
          <w:sz w:val="24"/>
          <w:szCs w:val="24"/>
        </w:rPr>
        <w:t>/без НДС</w:t>
      </w:r>
      <w:r>
        <w:rPr>
          <w:spacing w:val="-1"/>
          <w:sz w:val="24"/>
          <w:szCs w:val="24"/>
        </w:rPr>
        <w:t>.</w:t>
      </w:r>
    </w:p>
    <w:p w:rsidR="00D37796" w:rsidRPr="00E71148" w:rsidRDefault="00D37796" w:rsidP="00D37796">
      <w:pPr>
        <w:numPr>
          <w:ilvl w:val="1"/>
          <w:numId w:val="2"/>
        </w:numPr>
        <w:tabs>
          <w:tab w:val="left" w:pos="1276"/>
        </w:tabs>
        <w:ind w:left="0" w:firstLine="709"/>
        <w:jc w:val="both"/>
        <w:rPr>
          <w:spacing w:val="-1"/>
          <w:sz w:val="24"/>
          <w:szCs w:val="24"/>
        </w:rPr>
      </w:pPr>
      <w:r w:rsidRPr="002C77A8">
        <w:rPr>
          <w:spacing w:val="-1"/>
          <w:sz w:val="24"/>
          <w:szCs w:val="24"/>
        </w:rPr>
        <w:t xml:space="preserve">Общая стоимость услуг по договору (цена договора) составляет </w:t>
      </w:r>
      <w:r w:rsidR="000B7BEF">
        <w:rPr>
          <w:spacing w:val="-1"/>
          <w:sz w:val="24"/>
          <w:szCs w:val="24"/>
        </w:rPr>
        <w:t>________</w:t>
      </w:r>
      <w:r w:rsidRPr="00FF325E">
        <w:rPr>
          <w:spacing w:val="-1"/>
          <w:sz w:val="24"/>
          <w:szCs w:val="24"/>
        </w:rPr>
        <w:t xml:space="preserve"> рублей </w:t>
      </w:r>
      <w:r>
        <w:rPr>
          <w:spacing w:val="-1"/>
          <w:sz w:val="24"/>
          <w:szCs w:val="24"/>
        </w:rPr>
        <w:br/>
      </w:r>
      <w:r w:rsidR="000B7BEF">
        <w:rPr>
          <w:spacing w:val="-1"/>
          <w:sz w:val="24"/>
          <w:szCs w:val="24"/>
        </w:rPr>
        <w:t>__</w:t>
      </w:r>
      <w:r w:rsidRPr="00FF325E">
        <w:rPr>
          <w:spacing w:val="-1"/>
          <w:sz w:val="24"/>
          <w:szCs w:val="24"/>
        </w:rPr>
        <w:t xml:space="preserve"> копеек</w:t>
      </w:r>
      <w:r>
        <w:rPr>
          <w:spacing w:val="-1"/>
          <w:sz w:val="24"/>
          <w:szCs w:val="24"/>
        </w:rPr>
        <w:t xml:space="preserve"> (</w:t>
      </w:r>
      <w:r w:rsidR="000B7BEF">
        <w:rPr>
          <w:spacing w:val="-1"/>
          <w:sz w:val="24"/>
          <w:szCs w:val="24"/>
        </w:rPr>
        <w:t>_____________</w:t>
      </w:r>
      <w:r>
        <w:rPr>
          <w:spacing w:val="-1"/>
          <w:sz w:val="24"/>
          <w:szCs w:val="24"/>
        </w:rPr>
        <w:t>)</w:t>
      </w:r>
      <w:r w:rsidRPr="002C77A8">
        <w:rPr>
          <w:spacing w:val="-1"/>
          <w:sz w:val="24"/>
          <w:szCs w:val="24"/>
        </w:rPr>
        <w:t>, в т.ч. НДС</w:t>
      </w:r>
      <w:r w:rsidR="000B7BEF">
        <w:rPr>
          <w:spacing w:val="-1"/>
          <w:sz w:val="24"/>
          <w:szCs w:val="24"/>
        </w:rPr>
        <w:t>/без НДС</w:t>
      </w:r>
      <w:r w:rsidRPr="002C77A8">
        <w:rPr>
          <w:spacing w:val="-1"/>
          <w:sz w:val="24"/>
          <w:szCs w:val="24"/>
        </w:rPr>
        <w:t>, расчет стоимости услуг - Приложение № 1 к договору</w:t>
      </w:r>
      <w:r>
        <w:rPr>
          <w:spacing w:val="-1"/>
          <w:sz w:val="24"/>
          <w:szCs w:val="24"/>
        </w:rPr>
        <w:t>.</w:t>
      </w:r>
    </w:p>
    <w:p w:rsidR="00D37796" w:rsidRDefault="00D37796" w:rsidP="00D37796">
      <w:pPr>
        <w:pStyle w:val="a6"/>
        <w:numPr>
          <w:ilvl w:val="1"/>
          <w:numId w:val="2"/>
        </w:numPr>
        <w:tabs>
          <w:tab w:val="left" w:pos="1276"/>
        </w:tabs>
        <w:ind w:left="0" w:firstLine="709"/>
        <w:contextualSpacing w:val="0"/>
        <w:jc w:val="both"/>
        <w:rPr>
          <w:spacing w:val="-1"/>
          <w:sz w:val="24"/>
          <w:szCs w:val="24"/>
        </w:rPr>
      </w:pPr>
      <w:r w:rsidRPr="0022194C">
        <w:rPr>
          <w:spacing w:val="-1"/>
          <w:sz w:val="24"/>
          <w:szCs w:val="24"/>
        </w:rPr>
        <w:t xml:space="preserve">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ч.1 ст.95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D37796" w:rsidRPr="0022194C" w:rsidRDefault="00D37796" w:rsidP="00D37796">
      <w:pPr>
        <w:pStyle w:val="a6"/>
        <w:tabs>
          <w:tab w:val="left" w:pos="1276"/>
        </w:tabs>
        <w:ind w:left="0" w:firstLine="709"/>
        <w:contextualSpacing w:val="0"/>
        <w:jc w:val="both"/>
        <w:rPr>
          <w:spacing w:val="-1"/>
          <w:sz w:val="24"/>
          <w:szCs w:val="24"/>
        </w:rPr>
      </w:pPr>
      <w:r w:rsidRPr="00435C5B">
        <w:rPr>
          <w:sz w:val="24"/>
          <w:szCs w:val="24"/>
        </w:rPr>
        <w:t>В случае изменения налоговой ставки, цена договора подлежит пересмотру в части изменения размера НДС. В этом случае Организация производит оплату с учетом указанных изменений, а также (при наличии ранее оплаченного аванса) производит доплату до указанной налоговой ставки.</w:t>
      </w:r>
    </w:p>
    <w:p w:rsidR="00D37796" w:rsidRPr="006D06E0" w:rsidRDefault="00D37796" w:rsidP="00D37796">
      <w:pPr>
        <w:numPr>
          <w:ilvl w:val="1"/>
          <w:numId w:val="2"/>
        </w:numPr>
        <w:tabs>
          <w:tab w:val="left" w:pos="1276"/>
        </w:tabs>
        <w:ind w:left="0" w:firstLine="709"/>
        <w:jc w:val="both"/>
        <w:rPr>
          <w:spacing w:val="-6"/>
          <w:sz w:val="24"/>
          <w:szCs w:val="24"/>
        </w:rPr>
      </w:pPr>
      <w:r>
        <w:rPr>
          <w:spacing w:val="-6"/>
          <w:sz w:val="24"/>
          <w:szCs w:val="24"/>
        </w:rPr>
        <w:t xml:space="preserve">Организация </w:t>
      </w:r>
      <w:r w:rsidRPr="00171AB1">
        <w:rPr>
          <w:spacing w:val="-1"/>
          <w:sz w:val="24"/>
          <w:szCs w:val="24"/>
        </w:rPr>
        <w:t>производит</w:t>
      </w:r>
      <w:r>
        <w:rPr>
          <w:spacing w:val="-6"/>
          <w:sz w:val="24"/>
          <w:szCs w:val="24"/>
        </w:rPr>
        <w:t xml:space="preserve"> оплату услуг ежемесячно не позднее 7 (Семи) рабочих дней со дня подписания Акта оказанных услуг/Акта.</w:t>
      </w:r>
    </w:p>
    <w:p w:rsidR="00D37796" w:rsidRDefault="00D37796" w:rsidP="00D37796">
      <w:pPr>
        <w:tabs>
          <w:tab w:val="left" w:pos="1276"/>
        </w:tabs>
        <w:ind w:firstLine="709"/>
        <w:jc w:val="both"/>
        <w:rPr>
          <w:spacing w:val="-6"/>
          <w:sz w:val="24"/>
          <w:szCs w:val="24"/>
        </w:rPr>
      </w:pPr>
      <w:r w:rsidRPr="00EF11FC">
        <w:rPr>
          <w:spacing w:val="-6"/>
          <w:sz w:val="24"/>
          <w:szCs w:val="24"/>
        </w:rPr>
        <w:t xml:space="preserve">Оплата за декабрь месяц может производиться 100% авансовым платежом на основании выставленного Оператором связи счета с дальнейшим подписанием </w:t>
      </w:r>
      <w:r>
        <w:rPr>
          <w:sz w:val="24"/>
          <w:szCs w:val="24"/>
        </w:rPr>
        <w:t>Акта оказанных услуг/</w:t>
      </w:r>
      <w:r w:rsidRPr="0097549C">
        <w:rPr>
          <w:sz w:val="24"/>
          <w:szCs w:val="24"/>
        </w:rPr>
        <w:t>Акт</w:t>
      </w:r>
      <w:r>
        <w:rPr>
          <w:sz w:val="24"/>
          <w:szCs w:val="24"/>
        </w:rPr>
        <w:t>а</w:t>
      </w:r>
      <w:r w:rsidRPr="00EF11FC">
        <w:rPr>
          <w:spacing w:val="-6"/>
          <w:sz w:val="24"/>
          <w:szCs w:val="24"/>
        </w:rPr>
        <w:t>.</w:t>
      </w:r>
    </w:p>
    <w:p w:rsidR="00D37796" w:rsidRDefault="00D37796" w:rsidP="00D37796">
      <w:pPr>
        <w:numPr>
          <w:ilvl w:val="1"/>
          <w:numId w:val="2"/>
        </w:numPr>
        <w:tabs>
          <w:tab w:val="left" w:pos="1276"/>
        </w:tabs>
        <w:ind w:left="0" w:firstLine="709"/>
        <w:jc w:val="both"/>
        <w:rPr>
          <w:spacing w:val="-6"/>
          <w:sz w:val="24"/>
          <w:szCs w:val="24"/>
        </w:rPr>
      </w:pPr>
      <w:r>
        <w:rPr>
          <w:spacing w:val="-6"/>
          <w:sz w:val="24"/>
          <w:szCs w:val="24"/>
        </w:rPr>
        <w:t>П</w:t>
      </w:r>
      <w:r w:rsidRPr="00171AB1">
        <w:rPr>
          <w:spacing w:val="-6"/>
          <w:sz w:val="24"/>
          <w:szCs w:val="24"/>
        </w:rPr>
        <w:t xml:space="preserve">ри просрочке платежей сумма, уплаченная Организацией, засчитывается в счет исполнения просроченных Организацией денежных обязательств, вытекающих из </w:t>
      </w:r>
      <w:r>
        <w:rPr>
          <w:spacing w:val="-6"/>
          <w:sz w:val="24"/>
          <w:szCs w:val="24"/>
        </w:rPr>
        <w:t>д</w:t>
      </w:r>
      <w:r w:rsidRPr="00171AB1">
        <w:rPr>
          <w:spacing w:val="-6"/>
          <w:sz w:val="24"/>
          <w:szCs w:val="24"/>
        </w:rPr>
        <w:t>оговора, начиная с</w:t>
      </w:r>
      <w:r>
        <w:rPr>
          <w:spacing w:val="-6"/>
          <w:sz w:val="24"/>
          <w:szCs w:val="24"/>
        </w:rPr>
        <w:t> </w:t>
      </w:r>
      <w:r w:rsidRPr="00171AB1">
        <w:rPr>
          <w:spacing w:val="-6"/>
          <w:sz w:val="24"/>
          <w:szCs w:val="24"/>
        </w:rPr>
        <w:t>обязательства с наибольшим сроком неисполнения.</w:t>
      </w:r>
    </w:p>
    <w:p w:rsidR="00D37796" w:rsidRDefault="00D37796" w:rsidP="00D37796">
      <w:pPr>
        <w:numPr>
          <w:ilvl w:val="1"/>
          <w:numId w:val="2"/>
        </w:numPr>
        <w:tabs>
          <w:tab w:val="left" w:pos="1276"/>
        </w:tabs>
        <w:ind w:left="0" w:firstLine="709"/>
        <w:jc w:val="both"/>
        <w:rPr>
          <w:spacing w:val="-6"/>
          <w:sz w:val="24"/>
          <w:szCs w:val="24"/>
        </w:rPr>
      </w:pPr>
      <w:r>
        <w:rPr>
          <w:spacing w:val="-6"/>
          <w:sz w:val="24"/>
          <w:szCs w:val="24"/>
        </w:rPr>
        <w:t xml:space="preserve">Обязательства </w:t>
      </w:r>
      <w:r w:rsidRPr="00171AB1">
        <w:rPr>
          <w:spacing w:val="-1"/>
          <w:sz w:val="24"/>
          <w:szCs w:val="24"/>
        </w:rPr>
        <w:t>Организации</w:t>
      </w:r>
      <w:r>
        <w:rPr>
          <w:spacing w:val="-6"/>
          <w:sz w:val="24"/>
          <w:szCs w:val="24"/>
        </w:rPr>
        <w:t xml:space="preserve"> по оплате стоимости услуг считаются исполненными с момента поступления денежных средств на расчетный счет Оператора связи.</w:t>
      </w:r>
    </w:p>
    <w:p w:rsidR="00D37796" w:rsidRDefault="00D37796" w:rsidP="00D37796">
      <w:pPr>
        <w:numPr>
          <w:ilvl w:val="1"/>
          <w:numId w:val="2"/>
        </w:numPr>
        <w:tabs>
          <w:tab w:val="left" w:pos="1276"/>
        </w:tabs>
        <w:ind w:left="0" w:firstLine="709"/>
        <w:jc w:val="both"/>
        <w:rPr>
          <w:spacing w:val="-6"/>
          <w:sz w:val="24"/>
          <w:szCs w:val="24"/>
        </w:rPr>
      </w:pPr>
      <w:r>
        <w:rPr>
          <w:spacing w:val="-6"/>
          <w:sz w:val="24"/>
          <w:szCs w:val="24"/>
        </w:rPr>
        <w:t>Счет-фактура предоставляется Оператором связи в порядке и сроки, установленные действующим законодательством РФ.</w:t>
      </w:r>
    </w:p>
    <w:p w:rsidR="00D37796" w:rsidRDefault="00D37796" w:rsidP="00D37796">
      <w:pPr>
        <w:numPr>
          <w:ilvl w:val="1"/>
          <w:numId w:val="2"/>
        </w:numPr>
        <w:tabs>
          <w:tab w:val="left" w:pos="1276"/>
        </w:tabs>
        <w:ind w:left="0" w:firstLine="709"/>
        <w:jc w:val="both"/>
        <w:rPr>
          <w:spacing w:val="-6"/>
          <w:sz w:val="24"/>
          <w:szCs w:val="24"/>
        </w:rPr>
      </w:pPr>
      <w:r>
        <w:rPr>
          <w:spacing w:val="-6"/>
          <w:sz w:val="24"/>
          <w:szCs w:val="24"/>
        </w:rPr>
        <w:t xml:space="preserve">Источник финансирования: </w:t>
      </w:r>
    </w:p>
    <w:p w:rsidR="00D37796" w:rsidRDefault="00D37796" w:rsidP="00D37796">
      <w:pPr>
        <w:pStyle w:val="a6"/>
        <w:numPr>
          <w:ilvl w:val="0"/>
          <w:numId w:val="2"/>
        </w:numPr>
        <w:tabs>
          <w:tab w:val="left" w:pos="0"/>
          <w:tab w:val="left" w:pos="426"/>
        </w:tabs>
        <w:spacing w:before="120" w:after="120"/>
        <w:ind w:left="0" w:firstLine="0"/>
        <w:contextualSpacing w:val="0"/>
        <w:jc w:val="center"/>
        <w:rPr>
          <w:b/>
          <w:sz w:val="24"/>
          <w:szCs w:val="24"/>
        </w:rPr>
      </w:pPr>
      <w:r>
        <w:rPr>
          <w:b/>
          <w:sz w:val="24"/>
          <w:szCs w:val="24"/>
        </w:rPr>
        <w:t>ПОРЯДОК СДАЧИ-ПРИЕМКИ ОКАЗАННЫХ УСЛУГ</w:t>
      </w:r>
    </w:p>
    <w:p w:rsidR="00D37796" w:rsidRDefault="00D37796" w:rsidP="00D37796">
      <w:pPr>
        <w:pStyle w:val="a6"/>
        <w:numPr>
          <w:ilvl w:val="1"/>
          <w:numId w:val="2"/>
        </w:numPr>
        <w:tabs>
          <w:tab w:val="left" w:pos="1276"/>
        </w:tabs>
        <w:ind w:left="0" w:firstLine="710"/>
        <w:contextualSpacing w:val="0"/>
        <w:jc w:val="both"/>
        <w:rPr>
          <w:sz w:val="24"/>
          <w:szCs w:val="24"/>
        </w:rPr>
      </w:pPr>
      <w:r>
        <w:rPr>
          <w:sz w:val="24"/>
          <w:szCs w:val="24"/>
        </w:rPr>
        <w:t>Оператор связи не позднее 7 (Седьмого) числа месяца, следующего за расчетным, направляет Организации Акт оказанных услуг/Акт в 2 (Двух) экземплярах и счет.</w:t>
      </w:r>
    </w:p>
    <w:p w:rsidR="00D37796" w:rsidRPr="0097549C" w:rsidRDefault="00D37796" w:rsidP="00D37796">
      <w:pPr>
        <w:pStyle w:val="a6"/>
        <w:numPr>
          <w:ilvl w:val="1"/>
          <w:numId w:val="2"/>
        </w:numPr>
        <w:tabs>
          <w:tab w:val="left" w:pos="1276"/>
        </w:tabs>
        <w:ind w:left="0" w:firstLine="710"/>
        <w:contextualSpacing w:val="0"/>
        <w:jc w:val="both"/>
        <w:rPr>
          <w:sz w:val="24"/>
          <w:szCs w:val="24"/>
        </w:rPr>
      </w:pPr>
      <w:r>
        <w:rPr>
          <w:sz w:val="24"/>
          <w:szCs w:val="24"/>
        </w:rPr>
        <w:t>В течение 10 (Десяти</w:t>
      </w:r>
      <w:r w:rsidRPr="0097549C">
        <w:rPr>
          <w:sz w:val="24"/>
          <w:szCs w:val="24"/>
        </w:rPr>
        <w:t xml:space="preserve">) рабочих дней после получения от </w:t>
      </w:r>
      <w:r>
        <w:rPr>
          <w:sz w:val="24"/>
          <w:szCs w:val="24"/>
        </w:rPr>
        <w:t>Оператора связи</w:t>
      </w:r>
      <w:r w:rsidRPr="0097549C">
        <w:rPr>
          <w:sz w:val="24"/>
          <w:szCs w:val="24"/>
        </w:rPr>
        <w:t xml:space="preserve"> </w:t>
      </w:r>
      <w:r>
        <w:rPr>
          <w:sz w:val="24"/>
          <w:szCs w:val="24"/>
        </w:rPr>
        <w:t>Акта оказанных услуг/</w:t>
      </w:r>
      <w:r w:rsidRPr="0097549C">
        <w:rPr>
          <w:sz w:val="24"/>
          <w:szCs w:val="24"/>
        </w:rPr>
        <w:t xml:space="preserve">Акта, </w:t>
      </w:r>
      <w:r>
        <w:rPr>
          <w:sz w:val="24"/>
          <w:szCs w:val="24"/>
        </w:rPr>
        <w:t>Организация</w:t>
      </w:r>
      <w:r w:rsidRPr="0097549C">
        <w:rPr>
          <w:sz w:val="24"/>
          <w:szCs w:val="24"/>
        </w:rPr>
        <w:t xml:space="preserve"> обязан</w:t>
      </w:r>
      <w:r>
        <w:rPr>
          <w:sz w:val="24"/>
          <w:szCs w:val="24"/>
        </w:rPr>
        <w:t>а</w:t>
      </w:r>
      <w:r w:rsidRPr="0097549C">
        <w:rPr>
          <w:sz w:val="24"/>
          <w:szCs w:val="24"/>
        </w:rPr>
        <w:t xml:space="preserve"> подписать </w:t>
      </w:r>
      <w:r>
        <w:rPr>
          <w:sz w:val="24"/>
          <w:szCs w:val="24"/>
        </w:rPr>
        <w:t>Акт оказанных услуг/</w:t>
      </w:r>
      <w:r w:rsidRPr="0097549C">
        <w:rPr>
          <w:sz w:val="24"/>
          <w:szCs w:val="24"/>
        </w:rPr>
        <w:t xml:space="preserve">Акт и направить экземпляр </w:t>
      </w:r>
      <w:r>
        <w:rPr>
          <w:sz w:val="24"/>
          <w:szCs w:val="24"/>
        </w:rPr>
        <w:t>Акта оказанных услуг/</w:t>
      </w:r>
      <w:r w:rsidRPr="0097549C">
        <w:rPr>
          <w:sz w:val="24"/>
          <w:szCs w:val="24"/>
        </w:rPr>
        <w:t xml:space="preserve">Акта </w:t>
      </w:r>
      <w:r>
        <w:rPr>
          <w:sz w:val="24"/>
          <w:szCs w:val="24"/>
        </w:rPr>
        <w:t>Оператору связи</w:t>
      </w:r>
      <w:r w:rsidRPr="0097549C">
        <w:rPr>
          <w:sz w:val="24"/>
          <w:szCs w:val="24"/>
        </w:rPr>
        <w:t>, либо при</w:t>
      </w:r>
      <w:r>
        <w:rPr>
          <w:sz w:val="24"/>
          <w:szCs w:val="24"/>
        </w:rPr>
        <w:t> </w:t>
      </w:r>
      <w:r w:rsidRPr="0097549C">
        <w:rPr>
          <w:sz w:val="24"/>
          <w:szCs w:val="24"/>
        </w:rPr>
        <w:t>наличии недостатков, представ</w:t>
      </w:r>
      <w:r>
        <w:rPr>
          <w:sz w:val="24"/>
          <w:szCs w:val="24"/>
        </w:rPr>
        <w:t>ить</w:t>
      </w:r>
      <w:r w:rsidRPr="0097549C">
        <w:rPr>
          <w:sz w:val="24"/>
          <w:szCs w:val="24"/>
        </w:rPr>
        <w:t xml:space="preserve"> </w:t>
      </w:r>
      <w:r>
        <w:rPr>
          <w:sz w:val="24"/>
          <w:szCs w:val="24"/>
        </w:rPr>
        <w:t xml:space="preserve">Оператору связи письменный </w:t>
      </w:r>
      <w:r w:rsidRPr="0097549C">
        <w:rPr>
          <w:sz w:val="24"/>
          <w:szCs w:val="24"/>
        </w:rPr>
        <w:t>мотивированный отказ от</w:t>
      </w:r>
      <w:r>
        <w:rPr>
          <w:sz w:val="24"/>
          <w:szCs w:val="24"/>
        </w:rPr>
        <w:t> </w:t>
      </w:r>
      <w:r w:rsidRPr="0097549C">
        <w:rPr>
          <w:sz w:val="24"/>
          <w:szCs w:val="24"/>
        </w:rPr>
        <w:t>его подписания.</w:t>
      </w:r>
    </w:p>
    <w:p w:rsidR="00D37796" w:rsidRPr="0097549C" w:rsidRDefault="00D37796" w:rsidP="00D37796">
      <w:pPr>
        <w:pStyle w:val="a6"/>
        <w:tabs>
          <w:tab w:val="left" w:pos="851"/>
          <w:tab w:val="left" w:pos="993"/>
          <w:tab w:val="left" w:pos="1276"/>
        </w:tabs>
        <w:spacing w:before="120"/>
        <w:ind w:left="0" w:firstLine="851"/>
        <w:jc w:val="both"/>
        <w:rPr>
          <w:sz w:val="24"/>
          <w:szCs w:val="24"/>
        </w:rPr>
      </w:pPr>
      <w:r w:rsidRPr="0097549C">
        <w:rPr>
          <w:sz w:val="24"/>
          <w:szCs w:val="24"/>
        </w:rPr>
        <w:t xml:space="preserve">По истечении указанного срока, при отсутствии подписанного двустороннего </w:t>
      </w:r>
      <w:r>
        <w:rPr>
          <w:sz w:val="24"/>
          <w:szCs w:val="24"/>
        </w:rPr>
        <w:t>Акта оказанных услуг/</w:t>
      </w:r>
      <w:r w:rsidRPr="0097549C">
        <w:rPr>
          <w:sz w:val="24"/>
          <w:szCs w:val="24"/>
        </w:rPr>
        <w:t xml:space="preserve">Акта или </w:t>
      </w:r>
      <w:r>
        <w:rPr>
          <w:sz w:val="24"/>
          <w:szCs w:val="24"/>
        </w:rPr>
        <w:t xml:space="preserve">письменного </w:t>
      </w:r>
      <w:r w:rsidRPr="0097549C">
        <w:rPr>
          <w:sz w:val="24"/>
          <w:szCs w:val="24"/>
        </w:rPr>
        <w:t xml:space="preserve">мотивированного отказа, </w:t>
      </w:r>
      <w:r>
        <w:rPr>
          <w:sz w:val="24"/>
          <w:szCs w:val="24"/>
        </w:rPr>
        <w:t>у</w:t>
      </w:r>
      <w:r w:rsidRPr="0097549C">
        <w:rPr>
          <w:sz w:val="24"/>
          <w:szCs w:val="24"/>
        </w:rPr>
        <w:t xml:space="preserve">слуги считаются оказанными в </w:t>
      </w:r>
      <w:r w:rsidRPr="0097549C">
        <w:rPr>
          <w:sz w:val="24"/>
          <w:szCs w:val="24"/>
        </w:rPr>
        <w:lastRenderedPageBreak/>
        <w:t xml:space="preserve">полном объеме, принятыми </w:t>
      </w:r>
      <w:r>
        <w:rPr>
          <w:sz w:val="24"/>
          <w:szCs w:val="24"/>
        </w:rPr>
        <w:t>Организацией</w:t>
      </w:r>
      <w:r w:rsidRPr="0097549C">
        <w:rPr>
          <w:sz w:val="24"/>
          <w:szCs w:val="24"/>
        </w:rPr>
        <w:t xml:space="preserve"> и подлежат оплате в соответствии с условиями </w:t>
      </w:r>
      <w:r>
        <w:rPr>
          <w:sz w:val="24"/>
          <w:szCs w:val="24"/>
        </w:rPr>
        <w:t>д</w:t>
      </w:r>
      <w:r w:rsidRPr="0097549C">
        <w:rPr>
          <w:sz w:val="24"/>
          <w:szCs w:val="24"/>
        </w:rPr>
        <w:t>оговора.</w:t>
      </w:r>
    </w:p>
    <w:p w:rsidR="00D37796" w:rsidRPr="00EF28BC" w:rsidRDefault="00D37796" w:rsidP="00D37796">
      <w:pPr>
        <w:pStyle w:val="a6"/>
        <w:numPr>
          <w:ilvl w:val="1"/>
          <w:numId w:val="2"/>
        </w:numPr>
        <w:tabs>
          <w:tab w:val="left" w:pos="1276"/>
        </w:tabs>
        <w:ind w:left="0" w:firstLine="710"/>
        <w:contextualSpacing w:val="0"/>
        <w:jc w:val="both"/>
        <w:rPr>
          <w:color w:val="000000"/>
          <w:sz w:val="24"/>
          <w:szCs w:val="24"/>
        </w:rPr>
      </w:pPr>
      <w:r w:rsidRPr="00EF28BC">
        <w:rPr>
          <w:color w:val="000000"/>
          <w:sz w:val="24"/>
          <w:szCs w:val="24"/>
        </w:rPr>
        <w:t>В случае письменного мотивированного отказа</w:t>
      </w:r>
      <w:r>
        <w:rPr>
          <w:color w:val="000000"/>
          <w:sz w:val="24"/>
          <w:szCs w:val="24"/>
        </w:rPr>
        <w:t>, при условии исполнения Организацией п. 2.1.9 настоящего договора,</w:t>
      </w:r>
      <w:r w:rsidRPr="00EF28BC">
        <w:rPr>
          <w:color w:val="000000"/>
          <w:sz w:val="24"/>
          <w:szCs w:val="24"/>
        </w:rPr>
        <w:t xml:space="preserve"> ввиду несоответствия </w:t>
      </w:r>
      <w:r>
        <w:rPr>
          <w:color w:val="000000"/>
          <w:sz w:val="24"/>
          <w:szCs w:val="24"/>
        </w:rPr>
        <w:t>оказанных</w:t>
      </w:r>
      <w:r w:rsidRPr="00EF28BC">
        <w:rPr>
          <w:color w:val="000000"/>
          <w:sz w:val="24"/>
          <w:szCs w:val="24"/>
        </w:rPr>
        <w:t xml:space="preserve"> </w:t>
      </w:r>
      <w:r>
        <w:rPr>
          <w:color w:val="000000"/>
          <w:sz w:val="24"/>
          <w:szCs w:val="24"/>
        </w:rPr>
        <w:t xml:space="preserve">услуг </w:t>
      </w:r>
      <w:r w:rsidRPr="00EF28BC">
        <w:rPr>
          <w:color w:val="000000"/>
          <w:sz w:val="24"/>
          <w:szCs w:val="24"/>
        </w:rPr>
        <w:t xml:space="preserve">условиям договора Сторонами составляется двусторонний акт с перечнем </w:t>
      </w:r>
      <w:r>
        <w:rPr>
          <w:color w:val="000000"/>
          <w:sz w:val="24"/>
          <w:szCs w:val="24"/>
        </w:rPr>
        <w:t>недостатков</w:t>
      </w:r>
      <w:r w:rsidRPr="00EF28BC">
        <w:rPr>
          <w:color w:val="000000"/>
          <w:sz w:val="24"/>
          <w:szCs w:val="24"/>
        </w:rPr>
        <w:t xml:space="preserve"> и сроками их </w:t>
      </w:r>
      <w:r>
        <w:rPr>
          <w:color w:val="000000"/>
          <w:sz w:val="24"/>
          <w:szCs w:val="24"/>
        </w:rPr>
        <w:t>устранения</w:t>
      </w:r>
      <w:r w:rsidRPr="00EF28BC">
        <w:rPr>
          <w:color w:val="000000"/>
          <w:sz w:val="24"/>
          <w:szCs w:val="24"/>
        </w:rPr>
        <w:t>.</w:t>
      </w:r>
    </w:p>
    <w:p w:rsidR="00D37796" w:rsidRPr="0097549C" w:rsidRDefault="00D37796" w:rsidP="00D37796">
      <w:pPr>
        <w:pStyle w:val="a6"/>
        <w:numPr>
          <w:ilvl w:val="1"/>
          <w:numId w:val="2"/>
        </w:numPr>
        <w:tabs>
          <w:tab w:val="left" w:pos="1276"/>
        </w:tabs>
        <w:ind w:left="0" w:firstLine="710"/>
        <w:contextualSpacing w:val="0"/>
        <w:jc w:val="both"/>
        <w:rPr>
          <w:sz w:val="24"/>
          <w:szCs w:val="24"/>
        </w:rPr>
      </w:pPr>
      <w:r w:rsidRPr="0097549C">
        <w:rPr>
          <w:color w:val="000000"/>
          <w:sz w:val="24"/>
          <w:szCs w:val="24"/>
        </w:rPr>
        <w:t xml:space="preserve">В случае, когда </w:t>
      </w:r>
      <w:r w:rsidRPr="006D4113">
        <w:rPr>
          <w:sz w:val="24"/>
          <w:szCs w:val="24"/>
        </w:rPr>
        <w:t>невозможность</w:t>
      </w:r>
      <w:r w:rsidRPr="0097549C">
        <w:rPr>
          <w:color w:val="000000"/>
          <w:sz w:val="24"/>
          <w:szCs w:val="24"/>
        </w:rPr>
        <w:t xml:space="preserve"> исполнения возникла по обстоятельствам, за которые ни одна из Сторон не отвечает, </w:t>
      </w:r>
      <w:r>
        <w:rPr>
          <w:color w:val="000000"/>
          <w:sz w:val="24"/>
          <w:szCs w:val="24"/>
        </w:rPr>
        <w:t>Организация</w:t>
      </w:r>
      <w:r w:rsidRPr="0097549C">
        <w:rPr>
          <w:color w:val="000000"/>
          <w:sz w:val="24"/>
          <w:szCs w:val="24"/>
        </w:rPr>
        <w:t xml:space="preserve"> возмещает </w:t>
      </w:r>
      <w:r>
        <w:rPr>
          <w:color w:val="000000"/>
          <w:sz w:val="24"/>
          <w:szCs w:val="24"/>
        </w:rPr>
        <w:t xml:space="preserve">Оператору </w:t>
      </w:r>
      <w:r w:rsidRPr="00435C5B">
        <w:rPr>
          <w:color w:val="000000"/>
          <w:sz w:val="24"/>
          <w:szCs w:val="24"/>
        </w:rPr>
        <w:t>связи ф</w:t>
      </w:r>
      <w:r w:rsidRPr="0097549C">
        <w:rPr>
          <w:color w:val="000000"/>
          <w:sz w:val="24"/>
          <w:szCs w:val="24"/>
        </w:rPr>
        <w:t>актически понесенные им расходы.</w:t>
      </w:r>
    </w:p>
    <w:p w:rsidR="00D37796" w:rsidRPr="00D078D0" w:rsidRDefault="00D37796" w:rsidP="00D37796">
      <w:pPr>
        <w:pStyle w:val="a6"/>
        <w:numPr>
          <w:ilvl w:val="1"/>
          <w:numId w:val="2"/>
        </w:numPr>
        <w:tabs>
          <w:tab w:val="left" w:pos="1276"/>
        </w:tabs>
        <w:ind w:left="0" w:firstLine="710"/>
        <w:contextualSpacing w:val="0"/>
        <w:jc w:val="both"/>
        <w:rPr>
          <w:color w:val="000000"/>
          <w:sz w:val="24"/>
          <w:szCs w:val="24"/>
        </w:rPr>
      </w:pPr>
      <w:r w:rsidRPr="00D078D0">
        <w:rPr>
          <w:color w:val="000000"/>
          <w:sz w:val="24"/>
          <w:szCs w:val="24"/>
        </w:rPr>
        <w:t>Организация, принявшая услуги без проверки, лишается права ссылаться на</w:t>
      </w:r>
      <w:r>
        <w:rPr>
          <w:color w:val="000000"/>
          <w:sz w:val="24"/>
          <w:szCs w:val="24"/>
        </w:rPr>
        <w:t> </w:t>
      </w:r>
      <w:r w:rsidRPr="00D078D0">
        <w:rPr>
          <w:color w:val="000000"/>
          <w:sz w:val="24"/>
          <w:szCs w:val="24"/>
        </w:rPr>
        <w:t>недостатки услуг, которые могли быть установлены при приемке в обычном порядке.</w:t>
      </w:r>
    </w:p>
    <w:p w:rsidR="00D37796" w:rsidRDefault="00D37796" w:rsidP="00D37796">
      <w:pPr>
        <w:pStyle w:val="a6"/>
        <w:numPr>
          <w:ilvl w:val="0"/>
          <w:numId w:val="2"/>
        </w:numPr>
        <w:tabs>
          <w:tab w:val="left" w:pos="0"/>
          <w:tab w:val="left" w:pos="426"/>
        </w:tabs>
        <w:spacing w:before="120" w:after="120"/>
        <w:ind w:left="0" w:firstLine="0"/>
        <w:contextualSpacing w:val="0"/>
        <w:jc w:val="center"/>
        <w:rPr>
          <w:b/>
          <w:sz w:val="24"/>
          <w:szCs w:val="24"/>
        </w:rPr>
      </w:pPr>
      <w:r>
        <w:rPr>
          <w:b/>
          <w:sz w:val="24"/>
          <w:szCs w:val="24"/>
        </w:rPr>
        <w:t>ОТВЕТСТВЕННОСТЬ СТОРОН</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 Федеральным законом от 05.04.2013 № 44-ФЗ «О контрактной системе в сфере закупок товаров, работ, услуг для обеспечения государственных и муниципальных нужд», Правилами определения размера штрафа, начисляемого в случае ненадлежащего исполнения поставщиком (подрядчиком, исполнителем) обязательств, предусмотренных </w:t>
      </w:r>
      <w:r>
        <w:rPr>
          <w:sz w:val="24"/>
          <w:szCs w:val="24"/>
        </w:rPr>
        <w:t>договором</w:t>
      </w:r>
      <w:r w:rsidRPr="00A65333">
        <w:rPr>
          <w:sz w:val="24"/>
          <w:szCs w:val="24"/>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 и иными законодательными актами РФ.</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В случае просрочки исполнения Организацией обязательств, предусмотренных договором, а также в иных случаях ненадлежащего исполнения Организацией обязательств, предусмотренных договором, Оператор связи вправе потребовать уплаты неустоек (штрафов, пеней).</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Пеня начисляется за каждый день просрочки исполнения </w:t>
      </w:r>
      <w:r w:rsidR="00AD78D4">
        <w:rPr>
          <w:sz w:val="24"/>
          <w:szCs w:val="24"/>
        </w:rPr>
        <w:t xml:space="preserve">Организацией </w:t>
      </w:r>
      <w:r w:rsidRPr="00A65333">
        <w:rPr>
          <w:sz w:val="24"/>
          <w:szCs w:val="24"/>
        </w:rPr>
        <w:t xml:space="preserve">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(одной трехсотой) действующей на дату уплаты пеней </w:t>
      </w:r>
      <w:r w:rsidRPr="000006C6">
        <w:rPr>
          <w:sz w:val="24"/>
          <w:szCs w:val="24"/>
        </w:rPr>
        <w:t>ключевой ставки Центрального</w:t>
      </w:r>
      <w:r w:rsidRPr="00A65333">
        <w:rPr>
          <w:sz w:val="24"/>
          <w:szCs w:val="24"/>
        </w:rPr>
        <w:t xml:space="preserve"> банка Российской Федерации от неуплаченной в срок суммы.</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Штрафы начисляются за ненадлежащее исполнение Организацией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Правилами.</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В случае просрочки исполнения Оператором связи обязательств, предусмотренных договором, а также в иных случаях неисполнения или ненадлежащего исполнения Оператором связи обязательств, предусмотренных договором, Организация направляет Оператору связи требование об уплате неустоек (штрафов, пеней).</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 xml:space="preserve">Пеня начисляется за каждый день просрочки исполнения Оператором связи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определенном Правилами, но не менее чем 1/300 (одна трехсотая) действующей на дату уплаты пени </w:t>
      </w:r>
      <w:r w:rsidRPr="000006C6">
        <w:rPr>
          <w:sz w:val="24"/>
          <w:szCs w:val="24"/>
        </w:rPr>
        <w:t>ключевой ставки Центрального банка Российской</w:t>
      </w:r>
      <w:r w:rsidRPr="00A65333">
        <w:rPr>
          <w:sz w:val="24"/>
          <w:szCs w:val="24"/>
        </w:rPr>
        <w:t xml:space="preserve"> Федерации от цены договора, уменьшенной на сумму, пропорциональную объему обязательств, предусмотренных договором и фактически исполненных Оператором связи.</w:t>
      </w:r>
    </w:p>
    <w:p w:rsidR="00D37796"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Штрафы начисляются за неисполнение или ненадлежащее исполнение Оператором связи обязательств, предусмотренных договором за исключением просрочки исполнения Оператором связи обязательств, предусмотренных договором. Размер штрафа определяется в порядке, установленном Правилами.</w:t>
      </w:r>
    </w:p>
    <w:p w:rsidR="00D37796" w:rsidRPr="00E02501" w:rsidRDefault="00D37796" w:rsidP="00D37796">
      <w:pPr>
        <w:widowControl/>
        <w:numPr>
          <w:ilvl w:val="1"/>
          <w:numId w:val="2"/>
        </w:numPr>
        <w:tabs>
          <w:tab w:val="left" w:pos="710"/>
        </w:tabs>
        <w:autoSpaceDE/>
        <w:adjustRightInd/>
        <w:ind w:left="0" w:firstLine="709"/>
        <w:jc w:val="both"/>
        <w:rPr>
          <w:sz w:val="24"/>
          <w:szCs w:val="24"/>
        </w:rPr>
      </w:pPr>
      <w:r w:rsidRPr="00011694">
        <w:rPr>
          <w:rFonts w:eastAsia="Calibri"/>
          <w:sz w:val="24"/>
          <w:szCs w:val="24"/>
          <w:lang w:eastAsia="en-US"/>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eastAsia="Calibri"/>
          <w:sz w:val="24"/>
          <w:szCs w:val="24"/>
          <w:lang w:eastAsia="en-US"/>
        </w:rPr>
        <w:t>договором</w:t>
      </w:r>
      <w:r w:rsidRPr="00011694">
        <w:rPr>
          <w:rFonts w:eastAsia="Calibri"/>
          <w:sz w:val="24"/>
          <w:szCs w:val="24"/>
          <w:lang w:eastAsia="en-US"/>
        </w:rPr>
        <w:t>, произошло вследствие непреодолимой силы или по вине другой стороны.</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lastRenderedPageBreak/>
        <w:t>Общая сумма начисленной неустойки (штрафа, пени) за неисполнение или ненадлежащее исполнение одной из Сторон обязательств, предусмотренных договором, не может превышать цену договора.</w:t>
      </w:r>
    </w:p>
    <w:p w:rsidR="00D37796" w:rsidRPr="00A65333" w:rsidRDefault="00D37796" w:rsidP="00D37796">
      <w:pPr>
        <w:widowControl/>
        <w:numPr>
          <w:ilvl w:val="1"/>
          <w:numId w:val="2"/>
        </w:numPr>
        <w:tabs>
          <w:tab w:val="left" w:pos="710"/>
        </w:tabs>
        <w:autoSpaceDE/>
        <w:autoSpaceDN/>
        <w:adjustRightInd/>
        <w:ind w:left="0" w:firstLine="709"/>
        <w:jc w:val="both"/>
        <w:rPr>
          <w:sz w:val="24"/>
          <w:szCs w:val="24"/>
        </w:rPr>
      </w:pPr>
      <w:r w:rsidRPr="00A65333">
        <w:rPr>
          <w:sz w:val="24"/>
          <w:szCs w:val="24"/>
        </w:rPr>
        <w:t>Окончание срока действия договора не освобождает Стороны от ответственности за неисполнение или ненадлежащее исполнение ранее принятых на себя обязательств по договору.</w:t>
      </w:r>
    </w:p>
    <w:p w:rsidR="00D37796" w:rsidRPr="00A65333" w:rsidRDefault="00D37796" w:rsidP="00D37796">
      <w:pPr>
        <w:widowControl/>
        <w:numPr>
          <w:ilvl w:val="1"/>
          <w:numId w:val="2"/>
        </w:numPr>
        <w:tabs>
          <w:tab w:val="left" w:pos="710"/>
        </w:tabs>
        <w:autoSpaceDE/>
        <w:autoSpaceDN/>
        <w:adjustRightInd/>
        <w:ind w:left="142" w:firstLine="567"/>
        <w:jc w:val="both"/>
        <w:rPr>
          <w:sz w:val="24"/>
          <w:szCs w:val="24"/>
        </w:rPr>
      </w:pPr>
      <w:r w:rsidRPr="00A65333">
        <w:rPr>
          <w:sz w:val="24"/>
          <w:szCs w:val="24"/>
        </w:rPr>
        <w:t>За неисполнение или ненадлежащее исполнение обязательств по договору виновная Сторона обязана возместить документально подтвержденные убытки, понесенные другой Стороной в связи с таким неисполнением.</w:t>
      </w:r>
    </w:p>
    <w:p w:rsidR="00D37796" w:rsidRPr="00A65333" w:rsidRDefault="00D37796" w:rsidP="00D37796">
      <w:pPr>
        <w:widowControl/>
        <w:numPr>
          <w:ilvl w:val="1"/>
          <w:numId w:val="2"/>
        </w:numPr>
        <w:tabs>
          <w:tab w:val="left" w:pos="710"/>
        </w:tabs>
        <w:autoSpaceDE/>
        <w:autoSpaceDN/>
        <w:adjustRightInd/>
        <w:ind w:left="142" w:firstLine="567"/>
        <w:jc w:val="both"/>
        <w:rPr>
          <w:sz w:val="24"/>
          <w:szCs w:val="24"/>
        </w:rPr>
      </w:pPr>
      <w:r w:rsidRPr="00A65333">
        <w:rPr>
          <w:sz w:val="24"/>
          <w:szCs w:val="24"/>
        </w:rPr>
        <w:t>Просрочка исполнения обязательств по договору любой из Сторон отодвигает на тот же срок исполнение встречных обязательств другой Стороной. При этом другая Сторона не будет считаться нарушившей срок исполнения своих обязательств.</w:t>
      </w:r>
    </w:p>
    <w:p w:rsidR="00D37796" w:rsidRPr="00A65333" w:rsidRDefault="00D37796" w:rsidP="00D37796">
      <w:pPr>
        <w:widowControl/>
        <w:numPr>
          <w:ilvl w:val="1"/>
          <w:numId w:val="2"/>
        </w:numPr>
        <w:tabs>
          <w:tab w:val="left" w:pos="710"/>
        </w:tabs>
        <w:autoSpaceDE/>
        <w:autoSpaceDN/>
        <w:adjustRightInd/>
        <w:ind w:left="142" w:firstLine="567"/>
        <w:jc w:val="both"/>
        <w:rPr>
          <w:sz w:val="24"/>
          <w:szCs w:val="24"/>
        </w:rPr>
      </w:pPr>
      <w:r w:rsidRPr="00A65333">
        <w:rPr>
          <w:sz w:val="24"/>
          <w:szCs w:val="24"/>
        </w:rPr>
        <w:t>Оплата штрафов, пени и неустоек, а также возмещение убытков не освобождает Стороны от выполнения обязательств по договору.</w:t>
      </w:r>
    </w:p>
    <w:p w:rsidR="00D37796" w:rsidRPr="0022194C" w:rsidRDefault="00D37796" w:rsidP="00D37796">
      <w:pPr>
        <w:pStyle w:val="a6"/>
        <w:tabs>
          <w:tab w:val="left" w:pos="1276"/>
        </w:tabs>
        <w:ind w:left="710"/>
        <w:contextualSpacing w:val="0"/>
        <w:jc w:val="both"/>
        <w:rPr>
          <w:color w:val="000000"/>
          <w:sz w:val="24"/>
          <w:szCs w:val="24"/>
        </w:rPr>
      </w:pPr>
    </w:p>
    <w:p w:rsidR="00D37796" w:rsidRDefault="00D37796" w:rsidP="00D37796">
      <w:pPr>
        <w:pStyle w:val="a6"/>
        <w:numPr>
          <w:ilvl w:val="0"/>
          <w:numId w:val="2"/>
        </w:numPr>
        <w:tabs>
          <w:tab w:val="left" w:pos="0"/>
          <w:tab w:val="left" w:pos="426"/>
        </w:tabs>
        <w:spacing w:before="120" w:after="120"/>
        <w:contextualSpacing w:val="0"/>
        <w:jc w:val="center"/>
        <w:rPr>
          <w:b/>
          <w:sz w:val="24"/>
          <w:szCs w:val="24"/>
        </w:rPr>
      </w:pPr>
      <w:r>
        <w:rPr>
          <w:b/>
          <w:sz w:val="24"/>
          <w:szCs w:val="24"/>
        </w:rPr>
        <w:t>ОБСТОЯТЕЛЬСТВА НЕПРЕОДОЛИМОЙ СИЛЫ</w:t>
      </w:r>
    </w:p>
    <w:p w:rsidR="00D37796" w:rsidRPr="00B804A4" w:rsidRDefault="00D37796" w:rsidP="00D37796">
      <w:pPr>
        <w:pStyle w:val="a6"/>
        <w:widowControl/>
        <w:numPr>
          <w:ilvl w:val="1"/>
          <w:numId w:val="2"/>
        </w:numPr>
        <w:tabs>
          <w:tab w:val="left" w:pos="1276"/>
        </w:tabs>
        <w:autoSpaceDE/>
        <w:autoSpaceDN/>
        <w:adjustRightInd/>
        <w:ind w:left="0" w:firstLine="710"/>
        <w:jc w:val="both"/>
        <w:rPr>
          <w:sz w:val="24"/>
          <w:szCs w:val="24"/>
        </w:rPr>
      </w:pPr>
      <w:r w:rsidRPr="00B804A4">
        <w:rPr>
          <w:sz w:val="24"/>
          <w:szCs w:val="24"/>
        </w:rPr>
        <w:t>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и, если эти обстоятельства непосредственно повлияли на исполнение договора.</w:t>
      </w:r>
    </w:p>
    <w:p w:rsidR="00D37796" w:rsidRPr="00B804A4" w:rsidRDefault="00D37796" w:rsidP="00D37796">
      <w:pPr>
        <w:tabs>
          <w:tab w:val="left" w:pos="1276"/>
        </w:tabs>
        <w:ind w:firstLine="710"/>
        <w:jc w:val="both"/>
        <w:rPr>
          <w:sz w:val="24"/>
          <w:szCs w:val="24"/>
        </w:rPr>
      </w:pPr>
      <w:r w:rsidRPr="00B804A4">
        <w:rPr>
          <w:sz w:val="24"/>
          <w:szCs w:val="24"/>
        </w:rPr>
        <w:t>При этом срок исполнения обязательств по договору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D37796" w:rsidRPr="00B804A4" w:rsidRDefault="00D37796" w:rsidP="00D37796">
      <w:pPr>
        <w:pStyle w:val="a6"/>
        <w:widowControl/>
        <w:numPr>
          <w:ilvl w:val="1"/>
          <w:numId w:val="2"/>
        </w:numPr>
        <w:tabs>
          <w:tab w:val="left" w:pos="1276"/>
        </w:tabs>
        <w:autoSpaceDE/>
        <w:autoSpaceDN/>
        <w:adjustRightInd/>
        <w:ind w:left="0" w:firstLine="710"/>
        <w:jc w:val="both"/>
        <w:rPr>
          <w:bCs/>
          <w:noProof/>
          <w:sz w:val="24"/>
          <w:szCs w:val="24"/>
        </w:rPr>
      </w:pPr>
      <w:r w:rsidRPr="00B804A4">
        <w:rPr>
          <w:bCs/>
          <w:noProof/>
          <w:sz w:val="24"/>
          <w:szCs w:val="24"/>
        </w:rPr>
        <w:t>Под обстоятельствами непреодолимой силы подразумеваются стихийные бедствия, войны, оккупация, гражданская война, общественные беспорядки, акты органов государственной власти и т.п.</w:t>
      </w:r>
    </w:p>
    <w:p w:rsidR="00D37796" w:rsidRPr="00B804A4" w:rsidRDefault="00D37796" w:rsidP="00D37796">
      <w:pPr>
        <w:pStyle w:val="a6"/>
        <w:widowControl/>
        <w:numPr>
          <w:ilvl w:val="1"/>
          <w:numId w:val="2"/>
        </w:numPr>
        <w:tabs>
          <w:tab w:val="left" w:pos="1276"/>
        </w:tabs>
        <w:autoSpaceDE/>
        <w:autoSpaceDN/>
        <w:adjustRightInd/>
        <w:ind w:left="0" w:firstLine="710"/>
        <w:jc w:val="both"/>
        <w:rPr>
          <w:sz w:val="24"/>
          <w:szCs w:val="24"/>
        </w:rPr>
      </w:pPr>
      <w:r w:rsidRPr="00B804A4">
        <w:rPr>
          <w:sz w:val="24"/>
          <w:szCs w:val="24"/>
        </w:rPr>
        <w:t xml:space="preserve">Сторона, для которой создалась невозможность исполнения обязательств по договору вследствие обстоятельств непреодолимой силы, обязана известить в письменной форме другую Сторону без промедления, не позднее </w:t>
      </w:r>
      <w:r>
        <w:rPr>
          <w:sz w:val="24"/>
          <w:szCs w:val="24"/>
        </w:rPr>
        <w:t>3</w:t>
      </w:r>
      <w:r w:rsidRPr="00B804A4">
        <w:rPr>
          <w:sz w:val="24"/>
          <w:szCs w:val="24"/>
        </w:rPr>
        <w:t> (</w:t>
      </w:r>
      <w:r>
        <w:rPr>
          <w:sz w:val="24"/>
          <w:szCs w:val="24"/>
        </w:rPr>
        <w:t>Трех</w:t>
      </w:r>
      <w:r w:rsidRPr="00B804A4">
        <w:rPr>
          <w:sz w:val="24"/>
          <w:szCs w:val="24"/>
        </w:rPr>
        <w:t>) дней с даты их наступления.</w:t>
      </w:r>
    </w:p>
    <w:p w:rsidR="00D37796" w:rsidRPr="00B804A4" w:rsidRDefault="00D37796" w:rsidP="00D37796">
      <w:pPr>
        <w:tabs>
          <w:tab w:val="left" w:pos="1276"/>
        </w:tabs>
        <w:ind w:firstLine="710"/>
        <w:jc w:val="both"/>
        <w:rPr>
          <w:sz w:val="24"/>
          <w:szCs w:val="24"/>
        </w:rPr>
      </w:pPr>
      <w:r w:rsidRPr="00B804A4">
        <w:rPr>
          <w:sz w:val="24"/>
          <w:szCs w:val="24"/>
        </w:rPr>
        <w:t>Извещение должно содержать данные о наступлении и характере обстоятельств и возможных их последствиях.</w:t>
      </w:r>
    </w:p>
    <w:p w:rsidR="00D37796" w:rsidRPr="00B804A4" w:rsidRDefault="00D37796" w:rsidP="00D37796">
      <w:pPr>
        <w:pStyle w:val="a6"/>
        <w:widowControl/>
        <w:numPr>
          <w:ilvl w:val="1"/>
          <w:numId w:val="2"/>
        </w:numPr>
        <w:tabs>
          <w:tab w:val="left" w:pos="1276"/>
        </w:tabs>
        <w:autoSpaceDE/>
        <w:autoSpaceDN/>
        <w:adjustRightInd/>
        <w:ind w:left="0" w:firstLine="710"/>
        <w:jc w:val="both"/>
        <w:rPr>
          <w:sz w:val="24"/>
          <w:szCs w:val="24"/>
        </w:rPr>
      </w:pPr>
      <w:r w:rsidRPr="00B804A4">
        <w:rPr>
          <w:sz w:val="24"/>
          <w:szCs w:val="24"/>
        </w:rPr>
        <w:t>Не 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D37796" w:rsidRPr="009467B6" w:rsidRDefault="00D37796" w:rsidP="00D37796">
      <w:pPr>
        <w:pStyle w:val="a6"/>
        <w:widowControl/>
        <w:numPr>
          <w:ilvl w:val="1"/>
          <w:numId w:val="2"/>
        </w:numPr>
        <w:tabs>
          <w:tab w:val="left" w:pos="1276"/>
        </w:tabs>
        <w:autoSpaceDE/>
        <w:autoSpaceDN/>
        <w:adjustRightInd/>
        <w:ind w:left="0" w:firstLine="710"/>
        <w:jc w:val="both"/>
        <w:rPr>
          <w:sz w:val="24"/>
          <w:szCs w:val="24"/>
        </w:rPr>
      </w:pPr>
      <w:r w:rsidRPr="009467B6">
        <w:rPr>
          <w:sz w:val="24"/>
          <w:szCs w:val="24"/>
        </w:rPr>
        <w:t>Если действие обстоятельств непреодолимой силы будет продолжаться более 30 (</w:t>
      </w:r>
      <w:r>
        <w:rPr>
          <w:sz w:val="24"/>
          <w:szCs w:val="24"/>
        </w:rPr>
        <w:t>Т</w:t>
      </w:r>
      <w:r w:rsidRPr="009467B6">
        <w:rPr>
          <w:sz w:val="24"/>
          <w:szCs w:val="24"/>
        </w:rPr>
        <w:t xml:space="preserve">ридцати) дней, каждая из Сторон вправе отказаться от дальнейшего исполнения своих обязательств по договору, </w:t>
      </w:r>
      <w:r w:rsidRPr="00D31CB1">
        <w:rPr>
          <w:sz w:val="24"/>
          <w:szCs w:val="24"/>
        </w:rPr>
        <w:t>без требования возмещения убытков, понесенных в связи с н</w:t>
      </w:r>
      <w:r>
        <w:rPr>
          <w:sz w:val="24"/>
          <w:szCs w:val="24"/>
        </w:rPr>
        <w:t xml:space="preserve">аступлением таких обстоятельств, </w:t>
      </w:r>
      <w:r w:rsidRPr="009467B6">
        <w:rPr>
          <w:sz w:val="24"/>
          <w:szCs w:val="24"/>
        </w:rPr>
        <w:t>письменно известив об этом другую Сторону не менее чем за 10 (</w:t>
      </w:r>
      <w:r>
        <w:rPr>
          <w:sz w:val="24"/>
          <w:szCs w:val="24"/>
        </w:rPr>
        <w:t>Д</w:t>
      </w:r>
      <w:r w:rsidRPr="009467B6">
        <w:rPr>
          <w:sz w:val="24"/>
          <w:szCs w:val="24"/>
        </w:rPr>
        <w:t xml:space="preserve">есять) дней до даты расторжения, при этом фактически оказанные </w:t>
      </w:r>
      <w:r>
        <w:rPr>
          <w:sz w:val="24"/>
          <w:szCs w:val="24"/>
        </w:rPr>
        <w:t>Оператором связи</w:t>
      </w:r>
      <w:r w:rsidRPr="009467B6">
        <w:rPr>
          <w:sz w:val="24"/>
          <w:szCs w:val="24"/>
        </w:rPr>
        <w:t xml:space="preserve"> услуги подлежат оплате в</w:t>
      </w:r>
      <w:r>
        <w:rPr>
          <w:sz w:val="24"/>
          <w:szCs w:val="24"/>
        </w:rPr>
        <w:t> </w:t>
      </w:r>
      <w:r w:rsidRPr="009467B6">
        <w:rPr>
          <w:sz w:val="24"/>
          <w:szCs w:val="24"/>
        </w:rPr>
        <w:t>соответствии с условиями договора.</w:t>
      </w:r>
    </w:p>
    <w:p w:rsidR="00D37796" w:rsidRDefault="00D37796" w:rsidP="00D37796">
      <w:pPr>
        <w:pStyle w:val="a6"/>
        <w:numPr>
          <w:ilvl w:val="0"/>
          <w:numId w:val="2"/>
        </w:numPr>
        <w:tabs>
          <w:tab w:val="left" w:pos="0"/>
          <w:tab w:val="left" w:pos="426"/>
        </w:tabs>
        <w:spacing w:before="240"/>
        <w:ind w:left="0" w:firstLine="0"/>
        <w:contextualSpacing w:val="0"/>
        <w:jc w:val="center"/>
        <w:rPr>
          <w:b/>
          <w:sz w:val="24"/>
          <w:szCs w:val="24"/>
        </w:rPr>
      </w:pPr>
      <w:r>
        <w:rPr>
          <w:b/>
          <w:sz w:val="24"/>
          <w:szCs w:val="24"/>
        </w:rPr>
        <w:t>СРОК ДЕЙСТВИЯ ДОГОВОРА,</w:t>
      </w:r>
      <w:r>
        <w:rPr>
          <w:b/>
          <w:sz w:val="24"/>
          <w:szCs w:val="24"/>
        </w:rPr>
        <w:tab/>
      </w:r>
    </w:p>
    <w:p w:rsidR="00D37796" w:rsidRPr="0085275A" w:rsidRDefault="00D37796" w:rsidP="00D37796">
      <w:pPr>
        <w:pStyle w:val="a6"/>
        <w:tabs>
          <w:tab w:val="left" w:pos="0"/>
          <w:tab w:val="left" w:pos="426"/>
        </w:tabs>
        <w:ind w:left="0"/>
        <w:contextualSpacing w:val="0"/>
        <w:jc w:val="center"/>
        <w:rPr>
          <w:b/>
          <w:sz w:val="24"/>
          <w:szCs w:val="24"/>
        </w:rPr>
      </w:pPr>
      <w:r w:rsidRPr="0085275A">
        <w:rPr>
          <w:b/>
          <w:sz w:val="24"/>
          <w:szCs w:val="24"/>
        </w:rPr>
        <w:t>ПОРЯДОК ЕГО ИЗМЕНЕНИЯ И РАСТОРЖЕНИЯ</w:t>
      </w:r>
    </w:p>
    <w:p w:rsidR="00D37796" w:rsidRPr="0085275A" w:rsidRDefault="00D37796" w:rsidP="00D37796">
      <w:pPr>
        <w:pStyle w:val="a6"/>
        <w:numPr>
          <w:ilvl w:val="1"/>
          <w:numId w:val="2"/>
        </w:numPr>
        <w:tabs>
          <w:tab w:val="left" w:pos="1134"/>
        </w:tabs>
        <w:ind w:left="0" w:firstLine="709"/>
        <w:contextualSpacing w:val="0"/>
        <w:jc w:val="both"/>
        <w:rPr>
          <w:sz w:val="24"/>
          <w:szCs w:val="24"/>
        </w:rPr>
      </w:pPr>
      <w:r w:rsidRPr="0085275A">
        <w:rPr>
          <w:sz w:val="24"/>
          <w:szCs w:val="24"/>
        </w:rPr>
        <w:t>Договор вступает в силу с даты его подписания Сторонами и действует по</w:t>
      </w:r>
      <w:r w:rsidRPr="0085275A">
        <w:rPr>
          <w:sz w:val="24"/>
          <w:szCs w:val="24"/>
        </w:rPr>
        <w:br/>
        <w:t>31 декабря 202</w:t>
      </w:r>
      <w:r>
        <w:rPr>
          <w:sz w:val="24"/>
          <w:szCs w:val="24"/>
        </w:rPr>
        <w:t>4</w:t>
      </w:r>
      <w:r w:rsidRPr="0085275A">
        <w:rPr>
          <w:sz w:val="24"/>
          <w:szCs w:val="24"/>
        </w:rPr>
        <w:t xml:space="preserve">г., а в части исполнения обязательств по оплате услуг – до полного исполнения Организацией своих обязательств по договору. </w:t>
      </w:r>
    </w:p>
    <w:p w:rsidR="00D37796" w:rsidRPr="00E43591" w:rsidRDefault="00D37796" w:rsidP="00D37796">
      <w:pPr>
        <w:pStyle w:val="a6"/>
        <w:tabs>
          <w:tab w:val="left" w:pos="709"/>
        </w:tabs>
        <w:ind w:left="0"/>
        <w:contextualSpacing w:val="0"/>
        <w:jc w:val="both"/>
        <w:rPr>
          <w:sz w:val="24"/>
          <w:szCs w:val="24"/>
        </w:rPr>
      </w:pPr>
      <w:r w:rsidRPr="0085275A">
        <w:rPr>
          <w:sz w:val="24"/>
          <w:szCs w:val="24"/>
        </w:rPr>
        <w:tab/>
        <w:t>Догов</w:t>
      </w:r>
      <w:r>
        <w:rPr>
          <w:sz w:val="24"/>
          <w:szCs w:val="24"/>
        </w:rPr>
        <w:t>ор распространяет свое действие</w:t>
      </w:r>
      <w:r w:rsidRPr="0085275A">
        <w:rPr>
          <w:sz w:val="24"/>
          <w:szCs w:val="24"/>
        </w:rPr>
        <w:t xml:space="preserve"> на правоотношения Сторон, возникшие с </w:t>
      </w:r>
      <w:r w:rsidRPr="0085275A">
        <w:rPr>
          <w:sz w:val="24"/>
          <w:szCs w:val="24"/>
        </w:rPr>
        <w:br/>
        <w:t>01 января 202</w:t>
      </w:r>
      <w:r>
        <w:rPr>
          <w:sz w:val="24"/>
          <w:szCs w:val="24"/>
        </w:rPr>
        <w:t>4</w:t>
      </w:r>
      <w:r w:rsidRPr="0085275A">
        <w:rPr>
          <w:sz w:val="24"/>
          <w:szCs w:val="24"/>
        </w:rPr>
        <w:t>г.</w:t>
      </w:r>
    </w:p>
    <w:p w:rsidR="00D37796" w:rsidRDefault="00D37796" w:rsidP="00D37796">
      <w:pPr>
        <w:numPr>
          <w:ilvl w:val="1"/>
          <w:numId w:val="2"/>
        </w:numPr>
        <w:tabs>
          <w:tab w:val="left" w:pos="1134"/>
        </w:tabs>
        <w:ind w:left="0" w:firstLine="709"/>
        <w:jc w:val="both"/>
        <w:rPr>
          <w:sz w:val="24"/>
          <w:szCs w:val="24"/>
        </w:rPr>
      </w:pPr>
      <w:r w:rsidRPr="00F8544B">
        <w:rPr>
          <w:sz w:val="24"/>
          <w:szCs w:val="24"/>
        </w:rPr>
        <w:t xml:space="preserve">Действие </w:t>
      </w:r>
      <w:r>
        <w:rPr>
          <w:sz w:val="24"/>
          <w:szCs w:val="24"/>
        </w:rPr>
        <w:t>д</w:t>
      </w:r>
      <w:r w:rsidRPr="00F8544B">
        <w:rPr>
          <w:sz w:val="24"/>
          <w:szCs w:val="24"/>
        </w:rPr>
        <w:t>оговора может быть приостановлено по взаимному согласию Сторон в</w:t>
      </w:r>
      <w:r>
        <w:rPr>
          <w:sz w:val="24"/>
          <w:szCs w:val="24"/>
        </w:rPr>
        <w:t> </w:t>
      </w:r>
      <w:r w:rsidRPr="00F8544B">
        <w:rPr>
          <w:sz w:val="24"/>
          <w:szCs w:val="24"/>
        </w:rPr>
        <w:t>связи с проведением капитального ремонта здания (помещения) Организации</w:t>
      </w:r>
      <w:r>
        <w:rPr>
          <w:sz w:val="24"/>
          <w:szCs w:val="24"/>
        </w:rPr>
        <w:t>.</w:t>
      </w:r>
    </w:p>
    <w:p w:rsidR="00D37796" w:rsidRPr="00F8544B" w:rsidRDefault="00D37796" w:rsidP="00D37796">
      <w:pPr>
        <w:numPr>
          <w:ilvl w:val="1"/>
          <w:numId w:val="2"/>
        </w:numPr>
        <w:tabs>
          <w:tab w:val="left" w:pos="1134"/>
        </w:tabs>
        <w:ind w:left="0" w:firstLine="709"/>
        <w:jc w:val="both"/>
        <w:rPr>
          <w:sz w:val="24"/>
          <w:szCs w:val="24"/>
        </w:rPr>
      </w:pPr>
      <w:r>
        <w:rPr>
          <w:sz w:val="24"/>
          <w:szCs w:val="24"/>
        </w:rPr>
        <w:t>Д</w:t>
      </w:r>
      <w:r w:rsidRPr="00F8544B">
        <w:rPr>
          <w:sz w:val="24"/>
          <w:szCs w:val="24"/>
        </w:rPr>
        <w:t>оговор может быть расторгнут:</w:t>
      </w:r>
    </w:p>
    <w:p w:rsidR="00D37796" w:rsidRPr="00F8544B" w:rsidRDefault="00D37796" w:rsidP="00D37796">
      <w:pPr>
        <w:numPr>
          <w:ilvl w:val="0"/>
          <w:numId w:val="8"/>
        </w:numPr>
        <w:tabs>
          <w:tab w:val="left" w:pos="851"/>
          <w:tab w:val="left" w:pos="1134"/>
        </w:tabs>
        <w:ind w:left="0" w:firstLine="709"/>
        <w:jc w:val="both"/>
        <w:rPr>
          <w:sz w:val="24"/>
          <w:szCs w:val="24"/>
        </w:rPr>
      </w:pPr>
      <w:r w:rsidRPr="00F8544B">
        <w:rPr>
          <w:sz w:val="24"/>
          <w:szCs w:val="24"/>
        </w:rPr>
        <w:t>по соглашению Сторон;</w:t>
      </w:r>
    </w:p>
    <w:p w:rsidR="00D37796" w:rsidRPr="00F8544B" w:rsidRDefault="00D37796" w:rsidP="00D37796">
      <w:pPr>
        <w:numPr>
          <w:ilvl w:val="0"/>
          <w:numId w:val="8"/>
        </w:numPr>
        <w:tabs>
          <w:tab w:val="left" w:pos="851"/>
          <w:tab w:val="left" w:pos="1134"/>
        </w:tabs>
        <w:ind w:left="0" w:firstLine="709"/>
        <w:jc w:val="both"/>
        <w:rPr>
          <w:sz w:val="24"/>
          <w:szCs w:val="24"/>
        </w:rPr>
      </w:pPr>
      <w:r w:rsidRPr="00F8544B">
        <w:rPr>
          <w:sz w:val="24"/>
          <w:szCs w:val="24"/>
        </w:rPr>
        <w:lastRenderedPageBreak/>
        <w:t xml:space="preserve">в случаях, предусмотренных действующим законодательством </w:t>
      </w:r>
      <w:r>
        <w:rPr>
          <w:sz w:val="24"/>
          <w:szCs w:val="24"/>
        </w:rPr>
        <w:t>РФ</w:t>
      </w:r>
      <w:r w:rsidRPr="00F8544B">
        <w:rPr>
          <w:sz w:val="24"/>
          <w:szCs w:val="24"/>
        </w:rPr>
        <w:t>.</w:t>
      </w:r>
    </w:p>
    <w:p w:rsidR="00D37796" w:rsidRDefault="00D37796" w:rsidP="00D37796">
      <w:pPr>
        <w:numPr>
          <w:ilvl w:val="1"/>
          <w:numId w:val="2"/>
        </w:numPr>
        <w:tabs>
          <w:tab w:val="left" w:pos="1134"/>
        </w:tabs>
        <w:ind w:left="0" w:firstLine="709"/>
        <w:jc w:val="both"/>
        <w:rPr>
          <w:sz w:val="24"/>
          <w:szCs w:val="24"/>
        </w:rPr>
      </w:pPr>
      <w:r w:rsidRPr="00B65897">
        <w:rPr>
          <w:sz w:val="24"/>
          <w:szCs w:val="24"/>
        </w:rPr>
        <w:t xml:space="preserve">Организация вправе отказаться в любое время от исполнения настоящего </w:t>
      </w:r>
      <w:r>
        <w:rPr>
          <w:sz w:val="24"/>
          <w:szCs w:val="24"/>
        </w:rPr>
        <w:t>д</w:t>
      </w:r>
      <w:r w:rsidRPr="00B65897">
        <w:rPr>
          <w:sz w:val="24"/>
          <w:szCs w:val="24"/>
        </w:rPr>
        <w:t>оговора при</w:t>
      </w:r>
      <w:r>
        <w:rPr>
          <w:sz w:val="24"/>
          <w:szCs w:val="24"/>
        </w:rPr>
        <w:t> </w:t>
      </w:r>
      <w:r w:rsidRPr="00B65897">
        <w:rPr>
          <w:sz w:val="24"/>
          <w:szCs w:val="24"/>
        </w:rPr>
        <w:t>условии предварительного письменного уведомления Оператора связи в срок не менее, чем за</w:t>
      </w:r>
      <w:r>
        <w:rPr>
          <w:sz w:val="24"/>
          <w:szCs w:val="24"/>
        </w:rPr>
        <w:t> </w:t>
      </w:r>
      <w:r w:rsidRPr="00B65897">
        <w:rPr>
          <w:sz w:val="24"/>
          <w:szCs w:val="24"/>
        </w:rPr>
        <w:t>30</w:t>
      </w:r>
      <w:r>
        <w:rPr>
          <w:sz w:val="24"/>
          <w:szCs w:val="24"/>
        </w:rPr>
        <w:t> </w:t>
      </w:r>
      <w:r w:rsidRPr="00B65897">
        <w:rPr>
          <w:sz w:val="24"/>
          <w:szCs w:val="24"/>
        </w:rPr>
        <w:t>(</w:t>
      </w:r>
      <w:r>
        <w:rPr>
          <w:sz w:val="24"/>
          <w:szCs w:val="24"/>
        </w:rPr>
        <w:t>Т</w:t>
      </w:r>
      <w:r w:rsidRPr="00B65897">
        <w:rPr>
          <w:sz w:val="24"/>
          <w:szCs w:val="24"/>
        </w:rPr>
        <w:t>ридцать) дней до предполагаемой даты отказа</w:t>
      </w:r>
      <w:r>
        <w:rPr>
          <w:sz w:val="24"/>
          <w:szCs w:val="24"/>
        </w:rPr>
        <w:t>.</w:t>
      </w:r>
    </w:p>
    <w:p w:rsidR="00D37796" w:rsidRPr="00E71BEB" w:rsidRDefault="000B7BEF" w:rsidP="00D37796">
      <w:pPr>
        <w:numPr>
          <w:ilvl w:val="1"/>
          <w:numId w:val="2"/>
        </w:numPr>
        <w:tabs>
          <w:tab w:val="left" w:pos="1134"/>
        </w:tabs>
        <w:ind w:left="0" w:firstLine="709"/>
        <w:jc w:val="both"/>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6484620</wp:posOffset>
                </wp:positionH>
                <wp:positionV relativeFrom="paragraph">
                  <wp:posOffset>644525</wp:posOffset>
                </wp:positionV>
                <wp:extent cx="228600" cy="228600"/>
                <wp:effectExtent l="0" t="0" r="1905" b="3175"/>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7796" w:rsidRDefault="00D37796" w:rsidP="00D3779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2" o:spid="_x0000_s1027" type="#_x0000_t202" style="position:absolute;left:0;text-align:left;margin-left:510.6pt;margin-top:50.7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" stroked="f">
                <v:textbox>
                  <w:txbxContent>
                    <w:p w:rsidR="00D37796" w:rsidRDefault="00D37796" w:rsidP="00D37796"/>
                  </w:txbxContent>
                </v:textbox>
              </v:shape>
            </w:pict>
          </mc:Fallback>
        </mc:AlternateContent>
      </w:r>
      <w:r w:rsidR="00D37796" w:rsidRPr="00E71BEB">
        <w:rPr>
          <w:sz w:val="24"/>
          <w:szCs w:val="24"/>
        </w:rPr>
        <w:t>Любые изменения и дополнения к договору действительны при условии, если они совершены в письменной форме, подписаны надлежаще уполномоченными на то представителями Сторон, и становятся неотъемлемой частью договора.</w:t>
      </w:r>
    </w:p>
    <w:p w:rsidR="00D37796" w:rsidRDefault="00D37796" w:rsidP="00D37796">
      <w:pPr>
        <w:pStyle w:val="a6"/>
        <w:numPr>
          <w:ilvl w:val="0"/>
          <w:numId w:val="2"/>
        </w:numPr>
        <w:tabs>
          <w:tab w:val="left" w:pos="0"/>
          <w:tab w:val="left" w:pos="426"/>
        </w:tabs>
        <w:spacing w:before="240"/>
        <w:ind w:left="0" w:firstLine="0"/>
        <w:contextualSpacing w:val="0"/>
        <w:jc w:val="center"/>
        <w:rPr>
          <w:b/>
          <w:sz w:val="24"/>
          <w:szCs w:val="24"/>
        </w:rPr>
      </w:pPr>
      <w:r>
        <w:rPr>
          <w:b/>
          <w:sz w:val="24"/>
          <w:szCs w:val="24"/>
        </w:rPr>
        <w:t>АНТИКОРРУПЦИОННАЯ ОГОВОРКА</w:t>
      </w:r>
    </w:p>
    <w:p w:rsidR="00D37796" w:rsidRPr="000977A9" w:rsidRDefault="00D37796" w:rsidP="00D37796">
      <w:pPr>
        <w:widowControl/>
        <w:numPr>
          <w:ilvl w:val="1"/>
          <w:numId w:val="2"/>
        </w:numPr>
        <w:tabs>
          <w:tab w:val="left" w:pos="1418"/>
        </w:tabs>
        <w:autoSpaceDE/>
        <w:autoSpaceDN/>
        <w:adjustRightInd/>
        <w:ind w:left="0" w:firstLine="710"/>
        <w:jc w:val="both"/>
        <w:rPr>
          <w:sz w:val="24"/>
          <w:szCs w:val="24"/>
        </w:rPr>
      </w:pPr>
      <w:r w:rsidRPr="000977A9">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 либо денежных средств или ценностей, прямо или косвенно, любым лицам, для</w:t>
      </w:r>
      <w:r>
        <w:rPr>
          <w:sz w:val="24"/>
          <w:szCs w:val="24"/>
        </w:rPr>
        <w:t> </w:t>
      </w:r>
      <w:r w:rsidRPr="000977A9">
        <w:rPr>
          <w:sz w:val="24"/>
          <w:szCs w:val="24"/>
        </w:rPr>
        <w:t>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D37796" w:rsidRDefault="00D37796" w:rsidP="00D37796">
      <w:pPr>
        <w:widowControl/>
        <w:numPr>
          <w:ilvl w:val="1"/>
          <w:numId w:val="2"/>
        </w:numPr>
        <w:tabs>
          <w:tab w:val="left" w:pos="1418"/>
        </w:tabs>
        <w:autoSpaceDE/>
        <w:autoSpaceDN/>
        <w:adjustRightInd/>
        <w:ind w:left="0" w:firstLine="851"/>
        <w:jc w:val="both"/>
        <w:rPr>
          <w:sz w:val="24"/>
          <w:szCs w:val="24"/>
        </w:rPr>
      </w:pPr>
      <w:r w:rsidRPr="0010500E">
        <w:rPr>
          <w:sz w:val="24"/>
          <w:szCs w:val="24"/>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w:t>
      </w:r>
      <w:r>
        <w:rPr>
          <w:sz w:val="24"/>
          <w:szCs w:val="24"/>
        </w:rPr>
        <w:t>Д</w:t>
      </w:r>
      <w:r w:rsidRPr="0010500E">
        <w:rPr>
          <w:sz w:val="24"/>
          <w:szCs w:val="24"/>
        </w:rPr>
        <w:t xml:space="preserve">есяти) рабочих дней, с даты получения письменного уведомления. Каналы связи - Оператор связи: </w:t>
      </w:r>
      <w:hyperlink r:id="rId12" w:history="1">
        <w:r w:rsidRPr="0010500E">
          <w:rPr>
            <w:rStyle w:val="af2"/>
            <w:sz w:val="24"/>
            <w:szCs w:val="24"/>
            <w:lang w:val="en-US"/>
          </w:rPr>
          <w:t>info</w:t>
        </w:r>
        <w:r w:rsidRPr="0010500E">
          <w:rPr>
            <w:rStyle w:val="af2"/>
            <w:sz w:val="24"/>
            <w:szCs w:val="24"/>
          </w:rPr>
          <w:t>@</w:t>
        </w:r>
        <w:r w:rsidRPr="0010500E">
          <w:rPr>
            <w:rStyle w:val="af2"/>
            <w:sz w:val="24"/>
            <w:szCs w:val="24"/>
            <w:lang w:val="en-US"/>
          </w:rPr>
          <w:t>spb</w:t>
        </w:r>
        <w:r w:rsidRPr="0010500E">
          <w:rPr>
            <w:rStyle w:val="af2"/>
            <w:sz w:val="24"/>
            <w:szCs w:val="24"/>
          </w:rPr>
          <w:t>.</w:t>
        </w:r>
        <w:r w:rsidRPr="0010500E">
          <w:rPr>
            <w:rStyle w:val="af2"/>
            <w:sz w:val="24"/>
            <w:szCs w:val="24"/>
            <w:lang w:val="en-US"/>
          </w:rPr>
          <w:t>rsvo</w:t>
        </w:r>
        <w:r w:rsidRPr="0010500E">
          <w:rPr>
            <w:rStyle w:val="af2"/>
            <w:sz w:val="24"/>
            <w:szCs w:val="24"/>
          </w:rPr>
          <w:t>.</w:t>
        </w:r>
        <w:r w:rsidRPr="0010500E">
          <w:rPr>
            <w:rStyle w:val="af2"/>
            <w:sz w:val="24"/>
            <w:szCs w:val="24"/>
            <w:lang w:val="en-US"/>
          </w:rPr>
          <w:t>ru</w:t>
        </w:r>
      </w:hyperlink>
      <w:r w:rsidRPr="0010500E">
        <w:rPr>
          <w:sz w:val="24"/>
          <w:szCs w:val="24"/>
        </w:rPr>
        <w:t xml:space="preserve">; Организация: </w:t>
      </w:r>
      <w:hyperlink r:id="rId13" w:history="1">
        <w:r w:rsidRPr="00C13A36">
          <w:rPr>
            <w:rStyle w:val="af2"/>
            <w:sz w:val="24"/>
            <w:szCs w:val="24"/>
          </w:rPr>
          <w:t>PU70@mail.ru</w:t>
        </w:r>
      </w:hyperlink>
      <w:r>
        <w:rPr>
          <w:sz w:val="24"/>
          <w:szCs w:val="24"/>
        </w:rPr>
        <w:t xml:space="preserve">. </w:t>
      </w:r>
    </w:p>
    <w:p w:rsidR="00D37796" w:rsidRPr="0010500E" w:rsidRDefault="00D37796" w:rsidP="00D37796">
      <w:pPr>
        <w:widowControl/>
        <w:numPr>
          <w:ilvl w:val="1"/>
          <w:numId w:val="2"/>
        </w:numPr>
        <w:tabs>
          <w:tab w:val="left" w:pos="1418"/>
        </w:tabs>
        <w:autoSpaceDE/>
        <w:autoSpaceDN/>
        <w:adjustRightInd/>
        <w:ind w:left="0" w:firstLine="710"/>
        <w:jc w:val="both"/>
        <w:rPr>
          <w:sz w:val="24"/>
          <w:szCs w:val="24"/>
        </w:rPr>
      </w:pPr>
      <w:r w:rsidRPr="0010500E">
        <w:rPr>
          <w:sz w:val="24"/>
          <w:szCs w:val="24"/>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 в судебном порядке.</w:t>
      </w:r>
    </w:p>
    <w:p w:rsidR="00D37796" w:rsidRPr="0097549C" w:rsidRDefault="00D37796" w:rsidP="00D37796">
      <w:pPr>
        <w:pStyle w:val="a6"/>
        <w:numPr>
          <w:ilvl w:val="0"/>
          <w:numId w:val="2"/>
        </w:numPr>
        <w:tabs>
          <w:tab w:val="left" w:pos="0"/>
          <w:tab w:val="left" w:pos="426"/>
        </w:tabs>
        <w:spacing w:before="240"/>
        <w:ind w:left="0" w:firstLine="0"/>
        <w:contextualSpacing w:val="0"/>
        <w:jc w:val="center"/>
        <w:rPr>
          <w:b/>
          <w:sz w:val="24"/>
          <w:szCs w:val="24"/>
        </w:rPr>
      </w:pPr>
      <w:r w:rsidRPr="0097549C">
        <w:rPr>
          <w:b/>
          <w:sz w:val="24"/>
          <w:szCs w:val="24"/>
        </w:rPr>
        <w:t>ПОРЯДОК РАССМОТРЕНИЯ СПОРОВ</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 xml:space="preserve">В случае возникновения споров по вопросам, являющимся предметом </w:t>
      </w:r>
      <w:r>
        <w:rPr>
          <w:sz w:val="24"/>
          <w:szCs w:val="24"/>
        </w:rPr>
        <w:t>д</w:t>
      </w:r>
      <w:r w:rsidRPr="001A0CA1">
        <w:rPr>
          <w:sz w:val="24"/>
          <w:szCs w:val="24"/>
        </w:rPr>
        <w:t>оговора или</w:t>
      </w:r>
      <w:r>
        <w:rPr>
          <w:sz w:val="24"/>
          <w:szCs w:val="24"/>
        </w:rPr>
        <w:t> </w:t>
      </w:r>
      <w:r w:rsidRPr="001A0CA1">
        <w:rPr>
          <w:sz w:val="24"/>
          <w:szCs w:val="24"/>
        </w:rPr>
        <w:t>в</w:t>
      </w:r>
      <w:r>
        <w:rPr>
          <w:sz w:val="24"/>
          <w:szCs w:val="24"/>
        </w:rPr>
        <w:t> </w:t>
      </w:r>
      <w:r w:rsidRPr="001A0CA1">
        <w:rPr>
          <w:sz w:val="24"/>
          <w:szCs w:val="24"/>
        </w:rPr>
        <w:t>связи с ним, Стороны примут все меры к их решению путем переговоров, путем направления претензии.</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Претензия предъявляется в письменной форме и подписывается уполномоченным представителем. В претензии указываются: требования; сумма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со ссылкой на соответствующее законодательство; перечень прилагаемых к претензии документов и других доказательств; иные сведения, необходимые для урегулирования спора.</w:t>
      </w:r>
    </w:p>
    <w:p w:rsidR="00D37796" w:rsidRDefault="00D37796" w:rsidP="00D37796">
      <w:pPr>
        <w:pStyle w:val="a6"/>
        <w:widowControl/>
        <w:numPr>
          <w:ilvl w:val="1"/>
          <w:numId w:val="2"/>
        </w:numPr>
        <w:tabs>
          <w:tab w:val="left" w:pos="0"/>
          <w:tab w:val="left" w:pos="1134"/>
          <w:tab w:val="left" w:pos="1418"/>
        </w:tabs>
        <w:autoSpaceDE/>
        <w:autoSpaceDN/>
        <w:adjustRightInd/>
        <w:ind w:left="0" w:firstLine="709"/>
        <w:jc w:val="both"/>
        <w:rPr>
          <w:sz w:val="24"/>
          <w:szCs w:val="24"/>
        </w:rPr>
      </w:pPr>
      <w:r>
        <w:rPr>
          <w:sz w:val="24"/>
          <w:szCs w:val="24"/>
        </w:rPr>
        <w:lastRenderedPageBreak/>
        <w:t>Претензии по вопросам, связанным с отказом в оказании услуг связи проводного радиовещания, несвоевременным или ненадлежащим исполнением обязательств, вытекающих из договора, предъявляются в течение 6 (Шести) месяцев со дня оказания услуг связи проводного радиовещания, отказа в их оказании или выставлении счета.</w:t>
      </w:r>
    </w:p>
    <w:p w:rsidR="00D37796" w:rsidRPr="00365C38" w:rsidRDefault="00D37796" w:rsidP="00D37796">
      <w:pPr>
        <w:pStyle w:val="a6"/>
        <w:widowControl/>
        <w:numPr>
          <w:ilvl w:val="1"/>
          <w:numId w:val="2"/>
        </w:numPr>
        <w:tabs>
          <w:tab w:val="left" w:pos="0"/>
          <w:tab w:val="left" w:pos="1134"/>
          <w:tab w:val="left" w:pos="1418"/>
        </w:tabs>
        <w:autoSpaceDE/>
        <w:autoSpaceDN/>
        <w:adjustRightInd/>
        <w:ind w:left="0" w:firstLine="709"/>
        <w:jc w:val="both"/>
        <w:rPr>
          <w:sz w:val="24"/>
          <w:szCs w:val="24"/>
        </w:rPr>
      </w:pPr>
      <w:r w:rsidRPr="00365C38">
        <w:rPr>
          <w:sz w:val="24"/>
          <w:szCs w:val="24"/>
        </w:rPr>
        <w:t xml:space="preserve">Претензия направляется отправлением с использованием курьерской службы, </w:t>
      </w:r>
      <w:r>
        <w:rPr>
          <w:sz w:val="24"/>
          <w:szCs w:val="24"/>
        </w:rPr>
        <w:t xml:space="preserve">почтовым отправлением, </w:t>
      </w:r>
      <w:r w:rsidRPr="00365C38">
        <w:rPr>
          <w:sz w:val="24"/>
          <w:szCs w:val="24"/>
        </w:rPr>
        <w:t>либо вручается адресату под расписку или иным способом, подтверждающи</w:t>
      </w:r>
      <w:r>
        <w:rPr>
          <w:sz w:val="24"/>
          <w:szCs w:val="24"/>
        </w:rPr>
        <w:t>м</w:t>
      </w:r>
      <w:r w:rsidRPr="00365C38">
        <w:rPr>
          <w:sz w:val="24"/>
          <w:szCs w:val="24"/>
        </w:rPr>
        <w:t xml:space="preserve"> факт получения такого письма.</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К претензии прилагаются заверенные копии документов, подтверждающие предъявленные требования, если эти документы отсутствуют у другой Стороны.</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 xml:space="preserve">Претензия рассматривается </w:t>
      </w:r>
      <w:r>
        <w:rPr>
          <w:sz w:val="24"/>
          <w:szCs w:val="24"/>
        </w:rPr>
        <w:t>в течение 10 (Десяти) рабочих</w:t>
      </w:r>
      <w:r w:rsidRPr="001A0CA1">
        <w:rPr>
          <w:sz w:val="24"/>
          <w:szCs w:val="24"/>
        </w:rPr>
        <w:t xml:space="preserve"> дней со дня получения. </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рассмотрению не подлежит.</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 xml:space="preserve">Сторона, получившая претензию, обязана сообщить заявителю о результатах рассмотрения претензии </w:t>
      </w:r>
      <w:r>
        <w:rPr>
          <w:sz w:val="24"/>
          <w:szCs w:val="24"/>
        </w:rPr>
        <w:t>в течение 10 (Десяти) рабочих дней</w:t>
      </w:r>
      <w:r w:rsidRPr="001A0CA1">
        <w:rPr>
          <w:sz w:val="24"/>
          <w:szCs w:val="24"/>
        </w:rPr>
        <w:t xml:space="preserve"> со дня получения.</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Ответ на претензию дается в письменной форме и подписывается уполномоченным представителем. В ответе на претензию указываются: 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 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 перечень прилагаемых к ответу на претензию документов, других доказательств.</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При полном или частичном отказе в удовлетворении претензии заявителю должны быть возвращены подлинные документы, которые были приложены к претензии, также направлены документы, обосновывающие отказ, если их нет у заявителя претензии.</w:t>
      </w:r>
    </w:p>
    <w:p w:rsidR="00D37796" w:rsidRPr="00365C38" w:rsidRDefault="00D37796" w:rsidP="00D37796">
      <w:pPr>
        <w:pStyle w:val="a6"/>
        <w:widowControl/>
        <w:numPr>
          <w:ilvl w:val="1"/>
          <w:numId w:val="2"/>
        </w:numPr>
        <w:tabs>
          <w:tab w:val="left" w:pos="0"/>
          <w:tab w:val="left" w:pos="1134"/>
          <w:tab w:val="left" w:pos="1418"/>
        </w:tabs>
        <w:autoSpaceDE/>
        <w:autoSpaceDN/>
        <w:adjustRightInd/>
        <w:ind w:left="0" w:firstLine="709"/>
        <w:jc w:val="both"/>
        <w:rPr>
          <w:sz w:val="24"/>
          <w:szCs w:val="24"/>
        </w:rPr>
      </w:pPr>
      <w:r>
        <w:rPr>
          <w:sz w:val="24"/>
          <w:szCs w:val="24"/>
        </w:rPr>
        <w:t>Ответ на претензию</w:t>
      </w:r>
      <w:r w:rsidRPr="00365C38">
        <w:rPr>
          <w:sz w:val="24"/>
          <w:szCs w:val="24"/>
        </w:rPr>
        <w:t xml:space="preserve"> направляется отправлением с использованием курьерской службы, </w:t>
      </w:r>
      <w:r>
        <w:rPr>
          <w:sz w:val="24"/>
          <w:szCs w:val="24"/>
        </w:rPr>
        <w:t xml:space="preserve">почтовым отправлением, </w:t>
      </w:r>
      <w:r w:rsidRPr="00365C38">
        <w:rPr>
          <w:sz w:val="24"/>
          <w:szCs w:val="24"/>
        </w:rPr>
        <w:t>либо вручается адресату под расписку или иным способом, подтверждающий факт получения такого письма.</w:t>
      </w:r>
    </w:p>
    <w:p w:rsidR="00D37796" w:rsidRPr="001A0CA1" w:rsidRDefault="00D37796" w:rsidP="00D37796">
      <w:pPr>
        <w:numPr>
          <w:ilvl w:val="1"/>
          <w:numId w:val="2"/>
        </w:numPr>
        <w:tabs>
          <w:tab w:val="left" w:pos="1134"/>
        </w:tabs>
        <w:ind w:left="0" w:firstLine="709"/>
        <w:jc w:val="both"/>
        <w:rPr>
          <w:sz w:val="24"/>
          <w:szCs w:val="24"/>
        </w:rPr>
      </w:pPr>
      <w:r w:rsidRPr="001A0CA1">
        <w:rPr>
          <w:sz w:val="24"/>
          <w:szCs w:val="24"/>
        </w:rPr>
        <w:t xml:space="preserve">В случае полного или частичного отказа в удовлетворении претензии или неполучении в срок ответа на претензию заявитель вправе предъявить иск </w:t>
      </w:r>
      <w:r>
        <w:rPr>
          <w:color w:val="000000"/>
          <w:sz w:val="24"/>
          <w:szCs w:val="24"/>
        </w:rPr>
        <w:t xml:space="preserve">в Арбитражный суд </w:t>
      </w:r>
      <w:r w:rsidRPr="00E43591">
        <w:rPr>
          <w:sz w:val="24"/>
          <w:szCs w:val="24"/>
        </w:rPr>
        <w:t>Санкт-Петербурга и Ленинградской области.</w:t>
      </w:r>
    </w:p>
    <w:p w:rsidR="00D37796" w:rsidRPr="0097549C" w:rsidRDefault="00D37796" w:rsidP="00D37796">
      <w:pPr>
        <w:pStyle w:val="a6"/>
        <w:numPr>
          <w:ilvl w:val="0"/>
          <w:numId w:val="2"/>
        </w:numPr>
        <w:tabs>
          <w:tab w:val="left" w:pos="0"/>
          <w:tab w:val="left" w:pos="426"/>
        </w:tabs>
        <w:spacing w:before="240"/>
        <w:ind w:left="0" w:firstLine="0"/>
        <w:contextualSpacing w:val="0"/>
        <w:jc w:val="center"/>
        <w:rPr>
          <w:b/>
          <w:sz w:val="24"/>
          <w:szCs w:val="24"/>
        </w:rPr>
      </w:pPr>
      <w:r w:rsidRPr="0097549C">
        <w:rPr>
          <w:b/>
          <w:sz w:val="24"/>
          <w:szCs w:val="24"/>
        </w:rPr>
        <w:t>УСЛОВИЯ КОНФИДЕНЦИАЛЬНОСТИ</w:t>
      </w:r>
    </w:p>
    <w:p w:rsidR="00D37796" w:rsidRPr="00276139" w:rsidRDefault="00D37796" w:rsidP="00D37796">
      <w:pPr>
        <w:numPr>
          <w:ilvl w:val="1"/>
          <w:numId w:val="2"/>
        </w:numPr>
        <w:tabs>
          <w:tab w:val="left" w:pos="1276"/>
        </w:tabs>
        <w:ind w:left="0" w:firstLine="709"/>
        <w:jc w:val="both"/>
        <w:rPr>
          <w:sz w:val="24"/>
          <w:szCs w:val="24"/>
        </w:rPr>
      </w:pPr>
      <w:r w:rsidRPr="0097549C">
        <w:rPr>
          <w:bCs/>
          <w:noProof/>
          <w:sz w:val="24"/>
          <w:szCs w:val="24"/>
        </w:rPr>
        <w:t xml:space="preserve">По </w:t>
      </w:r>
      <w:r w:rsidRPr="00276139">
        <w:rPr>
          <w:sz w:val="24"/>
          <w:szCs w:val="24"/>
        </w:rPr>
        <w:t xml:space="preserve">взаимному согласию Сторон в рамках </w:t>
      </w:r>
      <w:r>
        <w:rPr>
          <w:sz w:val="24"/>
          <w:szCs w:val="24"/>
        </w:rPr>
        <w:t>д</w:t>
      </w:r>
      <w:r w:rsidRPr="00276139">
        <w:rPr>
          <w:sz w:val="24"/>
          <w:szCs w:val="24"/>
        </w:rPr>
        <w:t xml:space="preserve">оговора конфиденциальной признается конкретная информация, касающаяся предмета </w:t>
      </w:r>
      <w:r>
        <w:rPr>
          <w:sz w:val="24"/>
          <w:szCs w:val="24"/>
        </w:rPr>
        <w:t>д</w:t>
      </w:r>
      <w:r w:rsidRPr="00276139">
        <w:rPr>
          <w:sz w:val="24"/>
          <w:szCs w:val="24"/>
        </w:rPr>
        <w:t>оговора, хода его выполнения и полученных результатов.</w:t>
      </w:r>
    </w:p>
    <w:p w:rsidR="00D37796" w:rsidRPr="00276139" w:rsidRDefault="00D37796" w:rsidP="00D37796">
      <w:pPr>
        <w:numPr>
          <w:ilvl w:val="1"/>
          <w:numId w:val="2"/>
        </w:numPr>
        <w:tabs>
          <w:tab w:val="left" w:pos="1276"/>
        </w:tabs>
        <w:ind w:left="0" w:firstLine="709"/>
        <w:jc w:val="both"/>
        <w:rPr>
          <w:sz w:val="24"/>
          <w:szCs w:val="24"/>
        </w:rPr>
      </w:pPr>
      <w:r w:rsidRPr="00276139">
        <w:rPr>
          <w:sz w:val="24"/>
          <w:szCs w:val="24"/>
        </w:rPr>
        <w:t xml:space="preserve">Каждая из Сторон обязана обеспечить защиту конфиденциальной информации, ставшей доступной ей в рамках </w:t>
      </w:r>
      <w:r>
        <w:rPr>
          <w:sz w:val="24"/>
          <w:szCs w:val="24"/>
        </w:rPr>
        <w:t>д</w:t>
      </w:r>
      <w:r w:rsidRPr="00276139">
        <w:rPr>
          <w:sz w:val="24"/>
          <w:szCs w:val="24"/>
        </w:rPr>
        <w:t xml:space="preserve">оговора, от несанкционированного использования, распространения или публикации. </w:t>
      </w:r>
    </w:p>
    <w:p w:rsidR="00D37796" w:rsidRPr="00276139" w:rsidRDefault="00D37796" w:rsidP="00D37796">
      <w:pPr>
        <w:numPr>
          <w:ilvl w:val="1"/>
          <w:numId w:val="2"/>
        </w:numPr>
        <w:tabs>
          <w:tab w:val="left" w:pos="1276"/>
        </w:tabs>
        <w:ind w:left="0" w:firstLine="709"/>
        <w:jc w:val="both"/>
        <w:rPr>
          <w:sz w:val="24"/>
          <w:szCs w:val="24"/>
        </w:rPr>
      </w:pPr>
      <w:r w:rsidRPr="00276139">
        <w:rPr>
          <w:sz w:val="24"/>
          <w:szCs w:val="24"/>
        </w:rPr>
        <w:t>Любой ущерб, вызванный нарушением условий конфиденциальности, определяется и возмещается в соответствии с действующим законодательством РФ.</w:t>
      </w:r>
    </w:p>
    <w:p w:rsidR="00D37796" w:rsidRPr="00276139" w:rsidRDefault="00D37796" w:rsidP="00D37796">
      <w:pPr>
        <w:numPr>
          <w:ilvl w:val="1"/>
          <w:numId w:val="2"/>
        </w:numPr>
        <w:tabs>
          <w:tab w:val="left" w:pos="1276"/>
        </w:tabs>
        <w:ind w:left="0" w:firstLine="709"/>
        <w:jc w:val="both"/>
        <w:rPr>
          <w:sz w:val="24"/>
          <w:szCs w:val="24"/>
        </w:rPr>
      </w:pPr>
      <w:r>
        <w:rPr>
          <w:sz w:val="24"/>
          <w:szCs w:val="24"/>
        </w:rPr>
        <w:t>Оператор связи</w:t>
      </w:r>
      <w:r w:rsidRPr="00276139">
        <w:rPr>
          <w:sz w:val="24"/>
          <w:szCs w:val="24"/>
        </w:rPr>
        <w:t xml:space="preserve"> может передавать полученную конфиденциальную информацию по </w:t>
      </w:r>
      <w:r>
        <w:rPr>
          <w:sz w:val="24"/>
          <w:szCs w:val="24"/>
        </w:rPr>
        <w:t>д</w:t>
      </w:r>
      <w:r w:rsidRPr="00276139">
        <w:rPr>
          <w:sz w:val="24"/>
          <w:szCs w:val="24"/>
        </w:rPr>
        <w:t>оговору третьим лицам только по письменному согласованию с </w:t>
      </w:r>
      <w:r>
        <w:rPr>
          <w:sz w:val="24"/>
          <w:szCs w:val="24"/>
        </w:rPr>
        <w:t>Организацией</w:t>
      </w:r>
      <w:r w:rsidRPr="00276139">
        <w:rPr>
          <w:sz w:val="24"/>
          <w:szCs w:val="24"/>
        </w:rPr>
        <w:t xml:space="preserve"> на следующих условиях:</w:t>
      </w:r>
    </w:p>
    <w:p w:rsidR="00D37796" w:rsidRPr="00225B46" w:rsidRDefault="00D37796" w:rsidP="00D37796">
      <w:pPr>
        <w:numPr>
          <w:ilvl w:val="0"/>
          <w:numId w:val="13"/>
        </w:numPr>
        <w:tabs>
          <w:tab w:val="left" w:pos="993"/>
        </w:tabs>
        <w:ind w:left="0" w:firstLine="709"/>
        <w:jc w:val="both"/>
        <w:rPr>
          <w:sz w:val="24"/>
          <w:szCs w:val="24"/>
        </w:rPr>
      </w:pPr>
      <w:r>
        <w:rPr>
          <w:sz w:val="24"/>
          <w:szCs w:val="24"/>
        </w:rPr>
        <w:t>т</w:t>
      </w:r>
      <w:r w:rsidRPr="00276139">
        <w:rPr>
          <w:sz w:val="24"/>
          <w:szCs w:val="24"/>
        </w:rPr>
        <w:t xml:space="preserve">ретьи лица используют полученную конфиденциальную информацию только в рамках </w:t>
      </w:r>
      <w:r>
        <w:rPr>
          <w:sz w:val="24"/>
          <w:szCs w:val="24"/>
        </w:rPr>
        <w:t xml:space="preserve">услуг, оказываемых </w:t>
      </w:r>
      <w:r w:rsidRPr="00276139">
        <w:rPr>
          <w:sz w:val="24"/>
          <w:szCs w:val="24"/>
        </w:rPr>
        <w:t xml:space="preserve">на договорной основе между </w:t>
      </w:r>
      <w:r>
        <w:rPr>
          <w:sz w:val="24"/>
          <w:szCs w:val="24"/>
        </w:rPr>
        <w:t>Организацией</w:t>
      </w:r>
      <w:r w:rsidRPr="00225B46">
        <w:rPr>
          <w:sz w:val="24"/>
          <w:szCs w:val="24"/>
        </w:rPr>
        <w:t xml:space="preserve"> и </w:t>
      </w:r>
      <w:r>
        <w:rPr>
          <w:sz w:val="24"/>
          <w:szCs w:val="24"/>
        </w:rPr>
        <w:t>Оператором связи</w:t>
      </w:r>
      <w:r w:rsidRPr="00225B46">
        <w:rPr>
          <w:sz w:val="24"/>
          <w:szCs w:val="24"/>
        </w:rPr>
        <w:t>;</w:t>
      </w:r>
    </w:p>
    <w:p w:rsidR="00D37796" w:rsidRPr="00276139" w:rsidRDefault="00D37796" w:rsidP="00D37796">
      <w:pPr>
        <w:numPr>
          <w:ilvl w:val="0"/>
          <w:numId w:val="13"/>
        </w:numPr>
        <w:tabs>
          <w:tab w:val="left" w:pos="993"/>
        </w:tabs>
        <w:ind w:left="0" w:firstLine="709"/>
        <w:jc w:val="both"/>
        <w:rPr>
          <w:sz w:val="24"/>
          <w:szCs w:val="24"/>
        </w:rPr>
      </w:pPr>
      <w:r>
        <w:rPr>
          <w:sz w:val="24"/>
          <w:szCs w:val="24"/>
        </w:rPr>
        <w:t>г</w:t>
      </w:r>
      <w:r w:rsidRPr="00276139">
        <w:rPr>
          <w:sz w:val="24"/>
          <w:szCs w:val="24"/>
        </w:rPr>
        <w:t xml:space="preserve">арантируется соблюдение третьими лицами условий конфиденциальности </w:t>
      </w:r>
      <w:r>
        <w:rPr>
          <w:sz w:val="24"/>
          <w:szCs w:val="24"/>
        </w:rPr>
        <w:t>д</w:t>
      </w:r>
      <w:r w:rsidRPr="00276139">
        <w:rPr>
          <w:sz w:val="24"/>
          <w:szCs w:val="24"/>
        </w:rPr>
        <w:t>оговора.</w:t>
      </w:r>
    </w:p>
    <w:p w:rsidR="00D37796" w:rsidRPr="00276139" w:rsidRDefault="00D37796" w:rsidP="00D37796">
      <w:pPr>
        <w:numPr>
          <w:ilvl w:val="1"/>
          <w:numId w:val="2"/>
        </w:numPr>
        <w:tabs>
          <w:tab w:val="left" w:pos="1276"/>
        </w:tabs>
        <w:ind w:left="0" w:firstLine="709"/>
        <w:jc w:val="both"/>
        <w:rPr>
          <w:sz w:val="24"/>
          <w:szCs w:val="24"/>
        </w:rPr>
      </w:pPr>
      <w:r w:rsidRPr="00276139">
        <w:rPr>
          <w:sz w:val="24"/>
          <w:szCs w:val="24"/>
        </w:rPr>
        <w:t xml:space="preserve">Вышеперечисленные обязательства действуют между </w:t>
      </w:r>
      <w:r>
        <w:rPr>
          <w:sz w:val="24"/>
          <w:szCs w:val="24"/>
        </w:rPr>
        <w:t>Организацией</w:t>
      </w:r>
      <w:r w:rsidRPr="00276139">
        <w:rPr>
          <w:sz w:val="24"/>
          <w:szCs w:val="24"/>
        </w:rPr>
        <w:t xml:space="preserve"> и </w:t>
      </w:r>
      <w:r>
        <w:rPr>
          <w:sz w:val="24"/>
          <w:szCs w:val="24"/>
        </w:rPr>
        <w:t>Оператором связи</w:t>
      </w:r>
      <w:r w:rsidRPr="00276139">
        <w:rPr>
          <w:sz w:val="24"/>
          <w:szCs w:val="24"/>
        </w:rPr>
        <w:t xml:space="preserve"> в течение всего времени проведения работ по </w:t>
      </w:r>
      <w:r>
        <w:rPr>
          <w:sz w:val="24"/>
          <w:szCs w:val="24"/>
        </w:rPr>
        <w:t>д</w:t>
      </w:r>
      <w:r w:rsidRPr="00276139">
        <w:rPr>
          <w:sz w:val="24"/>
          <w:szCs w:val="24"/>
        </w:rPr>
        <w:t>оговору и в течение 3 (</w:t>
      </w:r>
      <w:r>
        <w:rPr>
          <w:sz w:val="24"/>
          <w:szCs w:val="24"/>
        </w:rPr>
        <w:t>Т</w:t>
      </w:r>
      <w:r w:rsidRPr="00276139">
        <w:rPr>
          <w:sz w:val="24"/>
          <w:szCs w:val="24"/>
        </w:rPr>
        <w:t xml:space="preserve">рех) лет после окончания этих </w:t>
      </w:r>
      <w:r>
        <w:rPr>
          <w:sz w:val="24"/>
          <w:szCs w:val="24"/>
        </w:rPr>
        <w:t>услуг</w:t>
      </w:r>
      <w:r w:rsidRPr="00276139">
        <w:rPr>
          <w:sz w:val="24"/>
          <w:szCs w:val="24"/>
        </w:rPr>
        <w:t xml:space="preserve"> или расторжения </w:t>
      </w:r>
      <w:r>
        <w:rPr>
          <w:sz w:val="24"/>
          <w:szCs w:val="24"/>
        </w:rPr>
        <w:t>д</w:t>
      </w:r>
      <w:r w:rsidRPr="00276139">
        <w:rPr>
          <w:sz w:val="24"/>
          <w:szCs w:val="24"/>
        </w:rPr>
        <w:t>оговора.</w:t>
      </w:r>
    </w:p>
    <w:p w:rsidR="00D37796" w:rsidRPr="000006C6" w:rsidRDefault="00D37796" w:rsidP="00D37796">
      <w:pPr>
        <w:pStyle w:val="a6"/>
        <w:numPr>
          <w:ilvl w:val="0"/>
          <w:numId w:val="2"/>
        </w:numPr>
        <w:tabs>
          <w:tab w:val="left" w:pos="0"/>
          <w:tab w:val="left" w:pos="426"/>
        </w:tabs>
        <w:spacing w:before="120"/>
        <w:ind w:left="0" w:firstLine="0"/>
        <w:contextualSpacing w:val="0"/>
        <w:jc w:val="center"/>
        <w:rPr>
          <w:b/>
          <w:sz w:val="24"/>
          <w:szCs w:val="24"/>
        </w:rPr>
      </w:pPr>
      <w:r w:rsidRPr="000006C6">
        <w:rPr>
          <w:b/>
          <w:sz w:val="24"/>
          <w:szCs w:val="24"/>
        </w:rPr>
        <w:t>ЗАКЛЮЧИТЕЛЬНЫЕ ПОЛОЖЕНИЯ</w:t>
      </w:r>
    </w:p>
    <w:p w:rsidR="00D37796" w:rsidRPr="000006C6" w:rsidRDefault="00D37796" w:rsidP="00D37796">
      <w:pPr>
        <w:widowControl/>
        <w:numPr>
          <w:ilvl w:val="1"/>
          <w:numId w:val="2"/>
        </w:numPr>
        <w:tabs>
          <w:tab w:val="left" w:pos="1418"/>
        </w:tabs>
        <w:autoSpaceDE/>
        <w:autoSpaceDN/>
        <w:adjustRightInd/>
        <w:ind w:left="1134" w:hanging="425"/>
        <w:jc w:val="both"/>
        <w:rPr>
          <w:noProof/>
          <w:sz w:val="24"/>
          <w:szCs w:val="24"/>
        </w:rPr>
      </w:pPr>
      <w:r w:rsidRPr="000006C6">
        <w:rPr>
          <w:noProof/>
          <w:sz w:val="24"/>
          <w:szCs w:val="24"/>
        </w:rPr>
        <w:t>Каждая Сторона заверяет и гарантирует другой Стороне, что:</w:t>
      </w:r>
    </w:p>
    <w:p w:rsidR="00D37796" w:rsidRPr="000006C6" w:rsidRDefault="00D37796" w:rsidP="00D37796">
      <w:pPr>
        <w:numPr>
          <w:ilvl w:val="1"/>
          <w:numId w:val="17"/>
        </w:numPr>
        <w:tabs>
          <w:tab w:val="left" w:pos="1134"/>
        </w:tabs>
        <w:ind w:left="0" w:firstLine="709"/>
        <w:jc w:val="both"/>
        <w:rPr>
          <w:noProof/>
          <w:sz w:val="24"/>
          <w:szCs w:val="24"/>
        </w:rPr>
      </w:pPr>
      <w:r w:rsidRPr="000006C6">
        <w:rPr>
          <w:noProof/>
          <w:sz w:val="24"/>
          <w:szCs w:val="24"/>
        </w:rPr>
        <w:lastRenderedPageBreak/>
        <w:t>представители, подписывающие договор от ее имени, обладают всеми необходимыми на то полномочиями;</w:t>
      </w:r>
    </w:p>
    <w:p w:rsidR="00D37796" w:rsidRPr="00FC0BD1" w:rsidRDefault="00D37796" w:rsidP="00D37796">
      <w:pPr>
        <w:numPr>
          <w:ilvl w:val="1"/>
          <w:numId w:val="17"/>
        </w:numPr>
        <w:tabs>
          <w:tab w:val="left" w:pos="1134"/>
        </w:tabs>
        <w:ind w:left="0" w:firstLine="709"/>
        <w:jc w:val="both"/>
        <w:rPr>
          <w:noProof/>
          <w:sz w:val="24"/>
          <w:szCs w:val="24"/>
        </w:rPr>
      </w:pPr>
      <w:r w:rsidRPr="00FC0BD1">
        <w:rPr>
          <w:noProof/>
          <w:sz w:val="24"/>
          <w:szCs w:val="24"/>
        </w:rPr>
        <w:t>получила все необходимые согласия и одобрения на заключение договора;</w:t>
      </w:r>
    </w:p>
    <w:p w:rsidR="00D37796" w:rsidRPr="0026513D" w:rsidRDefault="00D37796" w:rsidP="00D37796">
      <w:pPr>
        <w:numPr>
          <w:ilvl w:val="1"/>
          <w:numId w:val="17"/>
        </w:numPr>
        <w:tabs>
          <w:tab w:val="left" w:pos="1134"/>
        </w:tabs>
        <w:ind w:left="0" w:firstLine="709"/>
        <w:jc w:val="both"/>
        <w:rPr>
          <w:noProof/>
          <w:sz w:val="24"/>
          <w:szCs w:val="24"/>
        </w:rPr>
      </w:pPr>
      <w:r w:rsidRPr="00FC0BD1">
        <w:rPr>
          <w:noProof/>
          <w:sz w:val="24"/>
          <w:szCs w:val="24"/>
        </w:rPr>
        <w:t xml:space="preserve">заключение договора не повлечет нарушения какого-либо положения </w:t>
      </w:r>
      <w:r>
        <w:rPr>
          <w:noProof/>
          <w:sz w:val="24"/>
          <w:szCs w:val="24"/>
        </w:rPr>
        <w:t>ее</w:t>
      </w:r>
      <w:r w:rsidRPr="00FC0BD1">
        <w:rPr>
          <w:noProof/>
          <w:sz w:val="24"/>
          <w:szCs w:val="24"/>
        </w:rPr>
        <w:t> устава и</w:t>
      </w:r>
      <w:r>
        <w:rPr>
          <w:noProof/>
          <w:sz w:val="24"/>
          <w:szCs w:val="24"/>
        </w:rPr>
        <w:t> </w:t>
      </w:r>
      <w:r w:rsidRPr="00FC0BD1">
        <w:rPr>
          <w:noProof/>
          <w:sz w:val="24"/>
          <w:szCs w:val="24"/>
        </w:rPr>
        <w:t>не</w:t>
      </w:r>
      <w:r>
        <w:rPr>
          <w:noProof/>
          <w:sz w:val="24"/>
          <w:szCs w:val="24"/>
        </w:rPr>
        <w:t> </w:t>
      </w:r>
      <w:r w:rsidRPr="00FC0BD1">
        <w:rPr>
          <w:noProof/>
          <w:sz w:val="24"/>
          <w:szCs w:val="24"/>
        </w:rPr>
        <w:t>даст оснований третьему лицу предъявлять какие-либо требования из нарушения обязательств к ней.</w:t>
      </w:r>
    </w:p>
    <w:p w:rsidR="00D37796" w:rsidRPr="0026513D" w:rsidRDefault="00D37796" w:rsidP="00D37796">
      <w:pPr>
        <w:widowControl/>
        <w:numPr>
          <w:ilvl w:val="1"/>
          <w:numId w:val="2"/>
        </w:numPr>
        <w:tabs>
          <w:tab w:val="left" w:pos="1418"/>
        </w:tabs>
        <w:autoSpaceDE/>
        <w:autoSpaceDN/>
        <w:adjustRightInd/>
        <w:ind w:left="0" w:firstLine="710"/>
        <w:jc w:val="both"/>
        <w:rPr>
          <w:noProof/>
          <w:sz w:val="24"/>
          <w:szCs w:val="24"/>
        </w:rPr>
      </w:pPr>
      <w:r w:rsidRPr="0026513D">
        <w:rPr>
          <w:noProof/>
          <w:sz w:val="24"/>
          <w:szCs w:val="24"/>
        </w:rPr>
        <w:t>При изменении наименования, адреса, банковских реквизитов или реорганизации Стороны информируют друг друга в письменном виде в </w:t>
      </w:r>
      <w:r>
        <w:rPr>
          <w:noProof/>
          <w:sz w:val="24"/>
          <w:szCs w:val="24"/>
        </w:rPr>
        <w:t>течение 10 (Десяти) дней с момента наступления таких изменений</w:t>
      </w:r>
      <w:r w:rsidRPr="0026513D">
        <w:rPr>
          <w:noProof/>
          <w:sz w:val="24"/>
          <w:szCs w:val="24"/>
        </w:rPr>
        <w:t>, с обязательным предоставлением копий документов подтверждающих факт такого изменения.</w:t>
      </w:r>
    </w:p>
    <w:p w:rsidR="00D37796" w:rsidRPr="009354DB" w:rsidRDefault="00D37796" w:rsidP="00D37796">
      <w:pPr>
        <w:numPr>
          <w:ilvl w:val="1"/>
          <w:numId w:val="2"/>
        </w:numPr>
        <w:tabs>
          <w:tab w:val="left" w:pos="1276"/>
        </w:tabs>
        <w:ind w:left="0" w:firstLine="709"/>
        <w:jc w:val="both"/>
        <w:rPr>
          <w:sz w:val="24"/>
          <w:szCs w:val="24"/>
        </w:rPr>
      </w:pPr>
      <w:r w:rsidRPr="00FF7836">
        <w:rPr>
          <w:sz w:val="24"/>
          <w:szCs w:val="24"/>
        </w:rPr>
        <w:t>При реорганизации Организации в форме выделения или разделения вопрос о том, с</w:t>
      </w:r>
      <w:r>
        <w:rPr>
          <w:sz w:val="24"/>
          <w:szCs w:val="24"/>
        </w:rPr>
        <w:t> </w:t>
      </w:r>
      <w:r w:rsidRPr="00FF7836">
        <w:rPr>
          <w:sz w:val="24"/>
          <w:szCs w:val="24"/>
        </w:rPr>
        <w:t xml:space="preserve">кем из правопреемников следует заключить </w:t>
      </w:r>
      <w:r>
        <w:rPr>
          <w:sz w:val="24"/>
          <w:szCs w:val="24"/>
        </w:rPr>
        <w:t>д</w:t>
      </w:r>
      <w:r w:rsidRPr="00FF7836">
        <w:rPr>
          <w:sz w:val="24"/>
          <w:szCs w:val="24"/>
        </w:rPr>
        <w:t>оговор, решается в соответствии с разделительным балансом.</w:t>
      </w:r>
    </w:p>
    <w:p w:rsidR="00D37796" w:rsidRDefault="00D37796" w:rsidP="00D37796">
      <w:pPr>
        <w:numPr>
          <w:ilvl w:val="1"/>
          <w:numId w:val="2"/>
        </w:numPr>
        <w:tabs>
          <w:tab w:val="left" w:pos="1276"/>
        </w:tabs>
        <w:ind w:left="0" w:firstLine="709"/>
        <w:jc w:val="both"/>
        <w:rPr>
          <w:sz w:val="24"/>
          <w:szCs w:val="24"/>
        </w:rPr>
      </w:pPr>
      <w:r w:rsidRPr="00FF7836">
        <w:rPr>
          <w:sz w:val="24"/>
          <w:szCs w:val="24"/>
        </w:rPr>
        <w:t xml:space="preserve">Ни одна из Сторон не может передавать свои права и обязанности по </w:t>
      </w:r>
      <w:r>
        <w:rPr>
          <w:sz w:val="24"/>
          <w:szCs w:val="24"/>
        </w:rPr>
        <w:t>настоящему до</w:t>
      </w:r>
      <w:r w:rsidRPr="00FF7836">
        <w:rPr>
          <w:sz w:val="24"/>
          <w:szCs w:val="24"/>
        </w:rPr>
        <w:t>говору третьим лицам без письменного согласия другой Стороны.</w:t>
      </w:r>
    </w:p>
    <w:p w:rsidR="00D37796" w:rsidRDefault="00D37796" w:rsidP="00D37796">
      <w:pPr>
        <w:numPr>
          <w:ilvl w:val="1"/>
          <w:numId w:val="2"/>
        </w:numPr>
        <w:tabs>
          <w:tab w:val="left" w:pos="1276"/>
        </w:tabs>
        <w:ind w:left="0" w:firstLine="709"/>
        <w:jc w:val="both"/>
        <w:rPr>
          <w:sz w:val="24"/>
          <w:szCs w:val="24"/>
        </w:rPr>
      </w:pPr>
      <w:r w:rsidRPr="00A563D5">
        <w:rPr>
          <w:sz w:val="24"/>
          <w:szCs w:val="24"/>
        </w:rPr>
        <w:t xml:space="preserve">Любое электронное уведомление (информация), которое одна Сторона направляет другой Стороне в соответствии с </w:t>
      </w:r>
      <w:r>
        <w:rPr>
          <w:sz w:val="24"/>
          <w:szCs w:val="24"/>
        </w:rPr>
        <w:t>д</w:t>
      </w:r>
      <w:r w:rsidRPr="00A563D5">
        <w:rPr>
          <w:sz w:val="24"/>
          <w:szCs w:val="24"/>
        </w:rPr>
        <w:t>оговором, подтверждается представлением оригинала, в</w:t>
      </w:r>
      <w:r>
        <w:rPr>
          <w:sz w:val="24"/>
          <w:szCs w:val="24"/>
          <w:lang w:val="en-US"/>
        </w:rPr>
        <w:t> </w:t>
      </w:r>
      <w:r w:rsidRPr="00A563D5">
        <w:rPr>
          <w:sz w:val="24"/>
          <w:szCs w:val="24"/>
        </w:rPr>
        <w:t>письменной форме курьером, почтой или иным образом, позволяющим должным образом зафиксировать факт передачи.</w:t>
      </w:r>
    </w:p>
    <w:p w:rsidR="00D37796" w:rsidRPr="00F90B74" w:rsidRDefault="00D37796" w:rsidP="00D37796">
      <w:pPr>
        <w:numPr>
          <w:ilvl w:val="1"/>
          <w:numId w:val="2"/>
        </w:numPr>
        <w:tabs>
          <w:tab w:val="left" w:pos="1276"/>
        </w:tabs>
        <w:ind w:left="0" w:firstLine="709"/>
        <w:jc w:val="both"/>
        <w:rPr>
          <w:sz w:val="24"/>
          <w:szCs w:val="24"/>
        </w:rPr>
      </w:pPr>
      <w:r w:rsidRPr="00F90B74">
        <w:rPr>
          <w:sz w:val="24"/>
          <w:szCs w:val="24"/>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w:t>
      </w:r>
      <w:hyperlink r:id="rId14" w:history="1">
        <w:r w:rsidRPr="00F90B74">
          <w:rPr>
            <w:rStyle w:val="af2"/>
            <w:sz w:val="24"/>
            <w:szCs w:val="24"/>
          </w:rPr>
          <w:t>http://sbis.ru/edo</w:t>
        </w:r>
      </w:hyperlink>
      <w:r w:rsidRPr="00F90B74">
        <w:rPr>
          <w:sz w:val="24"/>
          <w:szCs w:val="24"/>
        </w:rPr>
        <w:t>)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rsidR="00D37796" w:rsidRPr="00FF7836" w:rsidRDefault="00D37796" w:rsidP="00D37796">
      <w:pPr>
        <w:numPr>
          <w:ilvl w:val="1"/>
          <w:numId w:val="2"/>
        </w:numPr>
        <w:tabs>
          <w:tab w:val="left" w:pos="1276"/>
        </w:tabs>
        <w:ind w:left="0" w:firstLine="709"/>
        <w:jc w:val="both"/>
        <w:rPr>
          <w:sz w:val="24"/>
          <w:szCs w:val="24"/>
        </w:rPr>
      </w:pPr>
      <w:r w:rsidRPr="00FF7836">
        <w:rPr>
          <w:sz w:val="24"/>
          <w:szCs w:val="24"/>
        </w:rPr>
        <w:t xml:space="preserve">Во всем остальном, что не предусмотрено настоящим </w:t>
      </w:r>
      <w:r>
        <w:rPr>
          <w:sz w:val="24"/>
          <w:szCs w:val="24"/>
        </w:rPr>
        <w:t>д</w:t>
      </w:r>
      <w:r w:rsidRPr="00FF7836">
        <w:rPr>
          <w:sz w:val="24"/>
          <w:szCs w:val="24"/>
        </w:rPr>
        <w:t>оговором, Стороны руководствуются действующ</w:t>
      </w:r>
      <w:r>
        <w:rPr>
          <w:sz w:val="24"/>
          <w:szCs w:val="24"/>
        </w:rPr>
        <w:t>им законодательством РФ</w:t>
      </w:r>
      <w:r w:rsidRPr="00FF7836">
        <w:rPr>
          <w:sz w:val="24"/>
          <w:szCs w:val="24"/>
        </w:rPr>
        <w:t>.</w:t>
      </w:r>
    </w:p>
    <w:p w:rsidR="00D37796" w:rsidRDefault="00D37796" w:rsidP="00D37796">
      <w:pPr>
        <w:numPr>
          <w:ilvl w:val="1"/>
          <w:numId w:val="2"/>
        </w:numPr>
        <w:tabs>
          <w:tab w:val="left" w:pos="1276"/>
        </w:tabs>
        <w:ind w:left="0" w:firstLine="709"/>
        <w:jc w:val="both"/>
        <w:rPr>
          <w:sz w:val="24"/>
          <w:szCs w:val="24"/>
        </w:rPr>
      </w:pPr>
      <w:r w:rsidRPr="00FF7836">
        <w:rPr>
          <w:sz w:val="24"/>
          <w:szCs w:val="24"/>
        </w:rPr>
        <w:t>Договор составлен в 2</w:t>
      </w:r>
      <w:r>
        <w:rPr>
          <w:sz w:val="24"/>
          <w:szCs w:val="24"/>
        </w:rPr>
        <w:t> (Двух)</w:t>
      </w:r>
      <w:r w:rsidRPr="00FF7836">
        <w:rPr>
          <w:sz w:val="24"/>
          <w:szCs w:val="24"/>
        </w:rPr>
        <w:t xml:space="preserve"> экземплярах, имеющих одинаковую юридическую силу, по одному экземпляру для каждой из Сторон.</w:t>
      </w:r>
    </w:p>
    <w:p w:rsidR="00D37796" w:rsidRPr="00DE28E9" w:rsidRDefault="00D37796" w:rsidP="00D37796">
      <w:pPr>
        <w:numPr>
          <w:ilvl w:val="1"/>
          <w:numId w:val="2"/>
        </w:numPr>
        <w:tabs>
          <w:tab w:val="left" w:pos="1276"/>
        </w:tabs>
        <w:ind w:left="4536" w:hanging="3827"/>
        <w:jc w:val="both"/>
        <w:rPr>
          <w:sz w:val="24"/>
          <w:szCs w:val="24"/>
        </w:rPr>
      </w:pPr>
      <w:r w:rsidRPr="00DE28E9">
        <w:rPr>
          <w:sz w:val="24"/>
          <w:szCs w:val="24"/>
        </w:rPr>
        <w:t>Приложения:</w:t>
      </w:r>
    </w:p>
    <w:p w:rsidR="00D37796" w:rsidRPr="00DE28E9" w:rsidRDefault="00D37796" w:rsidP="00D37796">
      <w:pPr>
        <w:tabs>
          <w:tab w:val="left" w:pos="1276"/>
        </w:tabs>
        <w:ind w:firstLine="709"/>
        <w:jc w:val="both"/>
        <w:rPr>
          <w:sz w:val="24"/>
          <w:szCs w:val="24"/>
        </w:rPr>
      </w:pPr>
      <w:r>
        <w:rPr>
          <w:sz w:val="24"/>
          <w:szCs w:val="24"/>
        </w:rPr>
        <w:t>11.9.1. Приложение № 1 –</w:t>
      </w:r>
      <w:r w:rsidRPr="00DE28E9">
        <w:rPr>
          <w:sz w:val="24"/>
          <w:szCs w:val="24"/>
        </w:rPr>
        <w:t xml:space="preserve"> </w:t>
      </w:r>
      <w:r>
        <w:rPr>
          <w:sz w:val="24"/>
          <w:szCs w:val="24"/>
        </w:rPr>
        <w:t>Расчет стоимости услуг</w:t>
      </w:r>
    </w:p>
    <w:p w:rsidR="00D37796" w:rsidRDefault="00D37796" w:rsidP="00D37796">
      <w:pPr>
        <w:tabs>
          <w:tab w:val="left" w:pos="1276"/>
        </w:tabs>
        <w:ind w:left="709"/>
        <w:jc w:val="both"/>
        <w:rPr>
          <w:sz w:val="24"/>
          <w:szCs w:val="24"/>
        </w:rPr>
      </w:pPr>
    </w:p>
    <w:p w:rsidR="00D37796" w:rsidRDefault="00D37796" w:rsidP="00D37796">
      <w:pPr>
        <w:pStyle w:val="a6"/>
        <w:numPr>
          <w:ilvl w:val="0"/>
          <w:numId w:val="2"/>
        </w:numPr>
        <w:spacing w:before="120" w:after="120"/>
        <w:contextualSpacing w:val="0"/>
        <w:jc w:val="center"/>
        <w:rPr>
          <w:b/>
          <w:sz w:val="24"/>
          <w:szCs w:val="24"/>
        </w:rPr>
      </w:pPr>
      <w:r w:rsidRPr="00FF7836">
        <w:rPr>
          <w:b/>
          <w:sz w:val="24"/>
          <w:szCs w:val="24"/>
        </w:rPr>
        <w:t>АДРЕСА И РЕКВИЗИТЫ СТОРОН</w:t>
      </w:r>
    </w:p>
    <w:tbl>
      <w:tblPr>
        <w:tblW w:w="10350" w:type="dxa"/>
        <w:tblInd w:w="-34" w:type="dxa"/>
        <w:tblLayout w:type="fixed"/>
        <w:tblLook w:val="01E0" w:firstRow="1" w:lastRow="1" w:firstColumn="1" w:lastColumn="1" w:noHBand="0" w:noVBand="0"/>
      </w:tblPr>
      <w:tblGrid>
        <w:gridCol w:w="3391"/>
        <w:gridCol w:w="1997"/>
        <w:gridCol w:w="4962"/>
      </w:tblGrid>
      <w:tr w:rsidR="00D37796" w:rsidTr="00D37796">
        <w:tc>
          <w:tcPr>
            <w:tcW w:w="5388" w:type="dxa"/>
            <w:gridSpan w:val="2"/>
            <w:hideMark/>
          </w:tcPr>
          <w:p w:rsidR="00D37796" w:rsidRDefault="00D37796">
            <w:pPr>
              <w:tabs>
                <w:tab w:val="left" w:pos="601"/>
                <w:tab w:val="left" w:pos="6663"/>
              </w:tabs>
              <w:spacing w:line="360" w:lineRule="auto"/>
              <w:jc w:val="center"/>
              <w:rPr>
                <w:b/>
                <w:bCs/>
              </w:rPr>
            </w:pPr>
            <w:r>
              <w:rPr>
                <w:b/>
                <w:bCs/>
              </w:rPr>
              <w:t>Оператор связи</w:t>
            </w:r>
          </w:p>
        </w:tc>
        <w:tc>
          <w:tcPr>
            <w:tcW w:w="4962" w:type="dxa"/>
            <w:hideMark/>
          </w:tcPr>
          <w:p w:rsidR="00D37796" w:rsidRDefault="00D37796">
            <w:pPr>
              <w:tabs>
                <w:tab w:val="left" w:pos="1276"/>
                <w:tab w:val="left" w:pos="6663"/>
              </w:tabs>
              <w:spacing w:line="360" w:lineRule="auto"/>
              <w:ind w:firstLine="11"/>
              <w:jc w:val="center"/>
              <w:rPr>
                <w:b/>
                <w:bCs/>
              </w:rPr>
            </w:pPr>
            <w:r>
              <w:rPr>
                <w:b/>
                <w:bCs/>
              </w:rPr>
              <w:t>Организация</w:t>
            </w:r>
          </w:p>
        </w:tc>
      </w:tr>
      <w:tr w:rsidR="00D37796" w:rsidRPr="00DD299B" w:rsidTr="00D37796">
        <w:tc>
          <w:tcPr>
            <w:tcW w:w="5388" w:type="dxa"/>
            <w:gridSpan w:val="2"/>
            <w:vMerge w:val="restart"/>
            <w:hideMark/>
          </w:tcPr>
          <w:p w:rsidR="00D37796" w:rsidRDefault="00D37796" w:rsidP="00D37796"/>
        </w:tc>
        <w:tc>
          <w:tcPr>
            <w:tcW w:w="4962" w:type="dxa"/>
          </w:tcPr>
          <w:p w:rsidR="00D37796" w:rsidRPr="00C13A36" w:rsidRDefault="00D37796" w:rsidP="00D37796">
            <w:pPr>
              <w:spacing w:line="240" w:lineRule="atLeast"/>
            </w:pPr>
            <w:r w:rsidRPr="00C13A36">
              <w:t>Санкт-Петербургское государственное бюджетное профессиональное образовательное учреждение «Лицей сервиса и индустриальных технологий»</w:t>
            </w:r>
          </w:p>
          <w:p w:rsidR="00D37796" w:rsidRPr="00C13A36" w:rsidRDefault="00D37796" w:rsidP="00D37796">
            <w:pPr>
              <w:spacing w:line="240" w:lineRule="atLeast"/>
            </w:pPr>
            <w:r w:rsidRPr="00C13A36">
              <w:t>(СПб ГБПОУ ЛСИТ)</w:t>
            </w:r>
          </w:p>
          <w:p w:rsidR="00D37796" w:rsidRPr="00C13A36" w:rsidRDefault="00D37796" w:rsidP="00D37796">
            <w:pPr>
              <w:spacing w:line="240" w:lineRule="atLeast"/>
            </w:pPr>
          </w:p>
          <w:p w:rsidR="00D37796" w:rsidRPr="00C13A36" w:rsidRDefault="00D37796" w:rsidP="00D37796">
            <w:pPr>
              <w:spacing w:line="240" w:lineRule="atLeast"/>
            </w:pPr>
            <w:r w:rsidRPr="00C13A36">
              <w:t>Место нахождения:195269, Санкт-Петербург,</w:t>
            </w:r>
          </w:p>
          <w:p w:rsidR="00D37796" w:rsidRPr="00C13A36" w:rsidRDefault="00D37796" w:rsidP="00D37796">
            <w:pPr>
              <w:spacing w:line="240" w:lineRule="atLeast"/>
            </w:pPr>
            <w:r w:rsidRPr="00C13A36">
              <w:t>ул. Учительская, д. 21, лит. А</w:t>
            </w:r>
          </w:p>
          <w:p w:rsidR="00D37796" w:rsidRPr="00C13A36" w:rsidRDefault="00D37796" w:rsidP="00D37796">
            <w:pPr>
              <w:spacing w:line="240" w:lineRule="atLeast"/>
            </w:pPr>
            <w:r w:rsidRPr="00C13A36">
              <w:t xml:space="preserve">Почтовый/ фактический адрес: 195269, </w:t>
            </w:r>
          </w:p>
          <w:p w:rsidR="00D37796" w:rsidRPr="00C13A36" w:rsidRDefault="00D37796" w:rsidP="00D37796">
            <w:pPr>
              <w:spacing w:line="240" w:lineRule="atLeast"/>
            </w:pPr>
            <w:r w:rsidRPr="00C13A36">
              <w:t>Санкт-Петербург, ул. Учительская, д. 21, лит. А</w:t>
            </w:r>
          </w:p>
          <w:p w:rsidR="00D37796" w:rsidRPr="00C13A36" w:rsidRDefault="00D37796" w:rsidP="00D37796">
            <w:pPr>
              <w:spacing w:line="240" w:lineRule="atLeast"/>
            </w:pPr>
          </w:p>
          <w:p w:rsidR="00D37796" w:rsidRPr="00C13A36" w:rsidRDefault="00D37796" w:rsidP="00D37796">
            <w:pPr>
              <w:spacing w:line="240" w:lineRule="atLeast"/>
            </w:pPr>
            <w:r w:rsidRPr="00C13A36">
              <w:t>Телефон: (812) 591 47 01</w:t>
            </w:r>
          </w:p>
          <w:p w:rsidR="00D37796" w:rsidRPr="00C13A36" w:rsidRDefault="00D37796" w:rsidP="00D37796">
            <w:pPr>
              <w:spacing w:line="240" w:lineRule="atLeast"/>
            </w:pPr>
            <w:r w:rsidRPr="00C13A36">
              <w:t xml:space="preserve">e-mail: </w:t>
            </w:r>
            <w:hyperlink r:id="rId15" w:history="1">
              <w:r w:rsidRPr="00C13A36">
                <w:rPr>
                  <w:rStyle w:val="af2"/>
                </w:rPr>
                <w:t>PU70@mail.ru</w:t>
              </w:r>
            </w:hyperlink>
          </w:p>
          <w:p w:rsidR="00D37796" w:rsidRPr="00C13A36" w:rsidRDefault="00D37796" w:rsidP="00D37796">
            <w:pPr>
              <w:spacing w:line="240" w:lineRule="atLeast"/>
            </w:pPr>
          </w:p>
          <w:p w:rsidR="00D37796" w:rsidRPr="00C13A36" w:rsidRDefault="00D37796" w:rsidP="00D37796">
            <w:pPr>
              <w:spacing w:line="240" w:lineRule="atLeast"/>
            </w:pPr>
            <w:r w:rsidRPr="00C13A36">
              <w:t>ИНН 7813054703</w:t>
            </w:r>
          </w:p>
          <w:p w:rsidR="00D37796" w:rsidRPr="00C13A36" w:rsidRDefault="00D37796" w:rsidP="00D37796">
            <w:pPr>
              <w:spacing w:line="240" w:lineRule="atLeast"/>
            </w:pPr>
            <w:r w:rsidRPr="00C13A36">
              <w:t>КПП 780401001</w:t>
            </w:r>
          </w:p>
          <w:p w:rsidR="00D37796" w:rsidRPr="00C13A36" w:rsidRDefault="00D37796" w:rsidP="00D37796">
            <w:pPr>
              <w:spacing w:line="240" w:lineRule="atLeast"/>
            </w:pPr>
          </w:p>
          <w:p w:rsidR="00D37796" w:rsidRPr="00C13A36" w:rsidRDefault="00D37796" w:rsidP="00D37796">
            <w:pPr>
              <w:spacing w:line="240" w:lineRule="atLeast"/>
            </w:pPr>
            <w:r w:rsidRPr="00C13A36">
              <w:lastRenderedPageBreak/>
              <w:t xml:space="preserve">ОГРН 1037828025179, </w:t>
            </w:r>
          </w:p>
          <w:p w:rsidR="00D37796" w:rsidRPr="00C13A36" w:rsidRDefault="00D37796" w:rsidP="00D37796">
            <w:pPr>
              <w:spacing w:line="240" w:lineRule="atLeast"/>
            </w:pPr>
            <w:r w:rsidRPr="00C13A36">
              <w:t xml:space="preserve">ОКТМО 40334000, </w:t>
            </w:r>
          </w:p>
          <w:p w:rsidR="00D37796" w:rsidRPr="00C13A36" w:rsidRDefault="00D37796" w:rsidP="00D37796">
            <w:pPr>
              <w:spacing w:line="240" w:lineRule="atLeast"/>
            </w:pPr>
            <w:r w:rsidRPr="00C13A36">
              <w:t>ОКПО 02534674,</w:t>
            </w:r>
          </w:p>
          <w:p w:rsidR="00D37796" w:rsidRPr="00C13A36" w:rsidRDefault="00D37796" w:rsidP="00D37796">
            <w:pPr>
              <w:spacing w:line="240" w:lineRule="atLeast"/>
            </w:pPr>
            <w:r w:rsidRPr="00C13A36">
              <w:t xml:space="preserve">ОКФС 13, </w:t>
            </w:r>
          </w:p>
          <w:p w:rsidR="00D37796" w:rsidRPr="00C13A36" w:rsidRDefault="00D37796" w:rsidP="00D37796">
            <w:pPr>
              <w:spacing w:line="240" w:lineRule="atLeast"/>
            </w:pPr>
            <w:r w:rsidRPr="00C13A36">
              <w:t xml:space="preserve">ОКОПФ 20903, </w:t>
            </w:r>
          </w:p>
          <w:p w:rsidR="00D37796" w:rsidRPr="00C13A36" w:rsidRDefault="00D37796" w:rsidP="00D37796">
            <w:pPr>
              <w:spacing w:line="240" w:lineRule="atLeast"/>
            </w:pPr>
            <w:r w:rsidRPr="00C13A36">
              <w:t xml:space="preserve">ОКОГУ 2300223, </w:t>
            </w:r>
          </w:p>
          <w:p w:rsidR="00D37796" w:rsidRPr="00C13A36" w:rsidRDefault="00D37796" w:rsidP="00D37796">
            <w:pPr>
              <w:spacing w:line="240" w:lineRule="atLeast"/>
            </w:pPr>
            <w:r w:rsidRPr="00C13A36">
              <w:t xml:space="preserve">ОКВЭД 80.22.2, </w:t>
            </w:r>
          </w:p>
          <w:p w:rsidR="00D37796" w:rsidRPr="00C13A36" w:rsidRDefault="00D37796" w:rsidP="00D37796">
            <w:pPr>
              <w:spacing w:line="240" w:lineRule="atLeast"/>
            </w:pPr>
            <w:r w:rsidRPr="00C13A36">
              <w:t>ОКАТО 40288565000</w:t>
            </w:r>
          </w:p>
          <w:p w:rsidR="00D37796" w:rsidRPr="00C13A36" w:rsidRDefault="00D37796" w:rsidP="00D37796">
            <w:pPr>
              <w:spacing w:line="240" w:lineRule="atLeast"/>
            </w:pPr>
          </w:p>
          <w:p w:rsidR="00D37796" w:rsidRPr="00C13A36" w:rsidRDefault="00D37796" w:rsidP="00D37796">
            <w:pPr>
              <w:spacing w:line="240" w:lineRule="atLeast"/>
            </w:pPr>
          </w:p>
          <w:p w:rsidR="00D37796" w:rsidRPr="00C13A36" w:rsidRDefault="00D37796" w:rsidP="00D37796">
            <w:pPr>
              <w:spacing w:line="240" w:lineRule="atLeast"/>
            </w:pPr>
            <w:r w:rsidRPr="00C13A36">
              <w:t xml:space="preserve">УФК по г. Санкт-Петербургу (Комитет финансов </w:t>
            </w:r>
          </w:p>
          <w:p w:rsidR="00D37796" w:rsidRPr="00C13A36" w:rsidRDefault="00D37796" w:rsidP="00D37796">
            <w:pPr>
              <w:spacing w:line="240" w:lineRule="atLeast"/>
            </w:pPr>
            <w:r w:rsidRPr="00C13A36">
              <w:t>Санкт-Петербурга СПб ГБПОУ ЛСИТ, л/с 0191067)</w:t>
            </w:r>
          </w:p>
          <w:p w:rsidR="00D37796" w:rsidRPr="00C13A36" w:rsidRDefault="00D37796" w:rsidP="00D37796">
            <w:pPr>
              <w:spacing w:line="240" w:lineRule="atLeast"/>
            </w:pPr>
            <w:r w:rsidRPr="00C13A36">
              <w:t xml:space="preserve">Тек/счет 40601810200003000000,  </w:t>
            </w:r>
          </w:p>
          <w:p w:rsidR="00D37796" w:rsidRPr="00C13A36" w:rsidRDefault="00D37796" w:rsidP="00D37796">
            <w:pPr>
              <w:spacing w:line="240" w:lineRule="atLeast"/>
            </w:pPr>
            <w:r w:rsidRPr="00C13A36">
              <w:t xml:space="preserve">БИК 044030001 </w:t>
            </w:r>
          </w:p>
          <w:p w:rsidR="00D37796" w:rsidRPr="00C13A36" w:rsidRDefault="00D37796" w:rsidP="00D37796">
            <w:pPr>
              <w:spacing w:line="240" w:lineRule="atLeast"/>
            </w:pPr>
            <w:r w:rsidRPr="00C13A36">
              <w:t xml:space="preserve">в Северо-Западное ГУ Банка России по </w:t>
            </w:r>
          </w:p>
          <w:p w:rsidR="00D37796" w:rsidRPr="00DD299B" w:rsidRDefault="00D37796" w:rsidP="00D37796">
            <w:r w:rsidRPr="00C13A36">
              <w:t>г. Санкт-Петербургу</w:t>
            </w:r>
          </w:p>
        </w:tc>
      </w:tr>
      <w:tr w:rsidR="00D37796" w:rsidRPr="00DD299B" w:rsidTr="00D37796">
        <w:trPr>
          <w:trHeight w:val="285"/>
        </w:trPr>
        <w:tc>
          <w:tcPr>
            <w:tcW w:w="5388" w:type="dxa"/>
            <w:gridSpan w:val="2"/>
            <w:vMerge/>
          </w:tcPr>
          <w:p w:rsidR="00D37796" w:rsidRDefault="00D37796" w:rsidP="00D37796"/>
        </w:tc>
        <w:tc>
          <w:tcPr>
            <w:tcW w:w="4962" w:type="dxa"/>
          </w:tcPr>
          <w:p w:rsidR="00D37796" w:rsidRPr="00DD299B" w:rsidRDefault="00D37796" w:rsidP="00D37796"/>
          <w:p w:rsidR="00D37796" w:rsidRPr="00DD299B" w:rsidRDefault="00D37796" w:rsidP="00D37796"/>
        </w:tc>
      </w:tr>
      <w:tr w:rsidR="00D37796" w:rsidRPr="00751E2D" w:rsidTr="00D37796">
        <w:tc>
          <w:tcPr>
            <w:tcW w:w="5388" w:type="dxa"/>
            <w:gridSpan w:val="2"/>
            <w:vMerge/>
          </w:tcPr>
          <w:p w:rsidR="00D37796" w:rsidRDefault="00D37796" w:rsidP="00D37796"/>
        </w:tc>
        <w:tc>
          <w:tcPr>
            <w:tcW w:w="4962" w:type="dxa"/>
          </w:tcPr>
          <w:p w:rsidR="00D37796" w:rsidRDefault="00D37796" w:rsidP="00D37796">
            <w:pPr>
              <w:tabs>
                <w:tab w:val="left" w:pos="1276"/>
                <w:tab w:val="left" w:pos="6663"/>
              </w:tabs>
            </w:pPr>
            <w:r>
              <w:t xml:space="preserve">  </w:t>
            </w:r>
          </w:p>
          <w:p w:rsidR="00D37796" w:rsidRDefault="00D37796" w:rsidP="00D37796">
            <w:pPr>
              <w:tabs>
                <w:tab w:val="left" w:pos="1276"/>
                <w:tab w:val="left" w:pos="6663"/>
              </w:tabs>
            </w:pPr>
          </w:p>
          <w:p w:rsidR="00D37796" w:rsidRPr="00751E2D" w:rsidRDefault="00D37796" w:rsidP="00D37796"/>
        </w:tc>
      </w:tr>
      <w:tr w:rsidR="00D37796" w:rsidRPr="00DD7E0B" w:rsidTr="00D37796">
        <w:tc>
          <w:tcPr>
            <w:tcW w:w="5388" w:type="dxa"/>
            <w:gridSpan w:val="2"/>
            <w:vMerge/>
          </w:tcPr>
          <w:p w:rsidR="00D37796" w:rsidRDefault="00D37796" w:rsidP="00D37796"/>
        </w:tc>
        <w:tc>
          <w:tcPr>
            <w:tcW w:w="4962" w:type="dxa"/>
          </w:tcPr>
          <w:p w:rsidR="00D37796" w:rsidRPr="00DD7E0B" w:rsidRDefault="00D37796" w:rsidP="00D37796">
            <w:pPr>
              <w:tabs>
                <w:tab w:val="left" w:pos="1276"/>
                <w:tab w:val="left" w:pos="6663"/>
              </w:tabs>
            </w:pPr>
          </w:p>
        </w:tc>
      </w:tr>
      <w:tr w:rsidR="00D37796" w:rsidTr="00D37796">
        <w:tc>
          <w:tcPr>
            <w:tcW w:w="5388" w:type="dxa"/>
            <w:gridSpan w:val="2"/>
            <w:vMerge/>
          </w:tcPr>
          <w:p w:rsidR="00D37796" w:rsidRDefault="00D37796" w:rsidP="00D37796"/>
        </w:tc>
        <w:tc>
          <w:tcPr>
            <w:tcW w:w="4962" w:type="dxa"/>
          </w:tcPr>
          <w:p w:rsidR="00D37796" w:rsidRDefault="00D37796" w:rsidP="00D37796">
            <w:pPr>
              <w:tabs>
                <w:tab w:val="left" w:pos="1276"/>
                <w:tab w:val="left" w:pos="6663"/>
              </w:tabs>
            </w:pPr>
          </w:p>
          <w:p w:rsidR="00D37796" w:rsidRDefault="00D37796" w:rsidP="00D37796">
            <w:pPr>
              <w:tabs>
                <w:tab w:val="left" w:pos="1276"/>
                <w:tab w:val="left" w:pos="6663"/>
              </w:tabs>
            </w:pPr>
          </w:p>
        </w:tc>
      </w:tr>
      <w:tr w:rsidR="00D37796" w:rsidTr="00D37796">
        <w:tc>
          <w:tcPr>
            <w:tcW w:w="5388" w:type="dxa"/>
            <w:gridSpan w:val="2"/>
          </w:tcPr>
          <w:p w:rsidR="00D37796" w:rsidRDefault="00D37796" w:rsidP="00D37796">
            <w:pPr>
              <w:tabs>
                <w:tab w:val="left" w:pos="5670"/>
              </w:tabs>
            </w:pPr>
          </w:p>
        </w:tc>
        <w:tc>
          <w:tcPr>
            <w:tcW w:w="4962" w:type="dxa"/>
          </w:tcPr>
          <w:p w:rsidR="00D37796" w:rsidRDefault="00D37796" w:rsidP="00D37796">
            <w:pPr>
              <w:tabs>
                <w:tab w:val="left" w:pos="1276"/>
                <w:tab w:val="left" w:pos="6663"/>
              </w:tabs>
              <w:spacing w:line="360" w:lineRule="auto"/>
            </w:pPr>
          </w:p>
        </w:tc>
      </w:tr>
      <w:tr w:rsidR="00D37796" w:rsidTr="00D37796">
        <w:tc>
          <w:tcPr>
            <w:tcW w:w="5388" w:type="dxa"/>
            <w:gridSpan w:val="2"/>
          </w:tcPr>
          <w:p w:rsidR="00D37796" w:rsidRDefault="00D37796" w:rsidP="000B7BEF">
            <w:pPr>
              <w:tabs>
                <w:tab w:val="left" w:pos="5670"/>
              </w:tabs>
            </w:pPr>
          </w:p>
        </w:tc>
        <w:tc>
          <w:tcPr>
            <w:tcW w:w="4962" w:type="dxa"/>
          </w:tcPr>
          <w:p w:rsidR="00D37796" w:rsidRDefault="00D37796" w:rsidP="00D37796">
            <w:pPr>
              <w:tabs>
                <w:tab w:val="left" w:pos="5670"/>
              </w:tabs>
            </w:pPr>
            <w:r w:rsidRPr="00C13A36">
              <w:rPr>
                <w:bCs/>
              </w:rPr>
              <w:t>Директор СПб ГБПОУ ЛСИТ</w:t>
            </w:r>
          </w:p>
        </w:tc>
      </w:tr>
      <w:tr w:rsidR="00D37796" w:rsidTr="00D37796">
        <w:tc>
          <w:tcPr>
            <w:tcW w:w="3391" w:type="dxa"/>
            <w:tcBorders>
              <w:top w:val="nil"/>
              <w:left w:val="nil"/>
              <w:bottom w:val="single" w:sz="4" w:space="0" w:color="auto"/>
              <w:right w:val="nil"/>
            </w:tcBorders>
          </w:tcPr>
          <w:p w:rsidR="00D37796" w:rsidRDefault="00D37796" w:rsidP="00D37796">
            <w:pPr>
              <w:tabs>
                <w:tab w:val="left" w:pos="1276"/>
                <w:tab w:val="left" w:pos="6663"/>
              </w:tabs>
              <w:spacing w:line="240" w:lineRule="atLeast"/>
              <w:jc w:val="right"/>
              <w:rPr>
                <w:b/>
                <w:bCs/>
              </w:rPr>
            </w:pPr>
          </w:p>
          <w:p w:rsidR="00D37796" w:rsidRDefault="00D37796" w:rsidP="00D37796">
            <w:pPr>
              <w:tabs>
                <w:tab w:val="left" w:pos="1276"/>
                <w:tab w:val="left" w:pos="6663"/>
              </w:tabs>
              <w:spacing w:line="240" w:lineRule="atLeast"/>
              <w:jc w:val="right"/>
              <w:rPr>
                <w:b/>
                <w:bCs/>
              </w:rPr>
            </w:pPr>
          </w:p>
        </w:tc>
        <w:tc>
          <w:tcPr>
            <w:tcW w:w="1997" w:type="dxa"/>
            <w:vMerge w:val="restart"/>
          </w:tcPr>
          <w:p w:rsidR="00D37796" w:rsidRDefault="00D37796" w:rsidP="00D37796">
            <w:pPr>
              <w:tabs>
                <w:tab w:val="left" w:pos="1276"/>
                <w:tab w:val="left" w:pos="6663"/>
              </w:tabs>
              <w:spacing w:line="240" w:lineRule="atLeast"/>
            </w:pPr>
          </w:p>
          <w:p w:rsidR="00D37796" w:rsidRDefault="00D37796" w:rsidP="00D37796">
            <w:pPr>
              <w:tabs>
                <w:tab w:val="left" w:pos="1276"/>
                <w:tab w:val="left" w:pos="6663"/>
              </w:tabs>
              <w:spacing w:line="240" w:lineRule="atLeast"/>
            </w:pPr>
          </w:p>
          <w:p w:rsidR="00D37796" w:rsidRDefault="00D37796" w:rsidP="00D37796">
            <w:pPr>
              <w:tabs>
                <w:tab w:val="left" w:pos="1276"/>
                <w:tab w:val="left" w:pos="6663"/>
              </w:tabs>
              <w:spacing w:line="240" w:lineRule="atLeast"/>
              <w:rPr>
                <w:b/>
                <w:bCs/>
              </w:rPr>
            </w:pPr>
          </w:p>
        </w:tc>
        <w:tc>
          <w:tcPr>
            <w:tcW w:w="4962" w:type="dxa"/>
          </w:tcPr>
          <w:p w:rsidR="00D37796" w:rsidRDefault="00D37796" w:rsidP="00D37796">
            <w:pPr>
              <w:tabs>
                <w:tab w:val="left" w:pos="1276"/>
                <w:tab w:val="left" w:pos="6663"/>
              </w:tabs>
              <w:spacing w:before="120"/>
            </w:pPr>
          </w:p>
          <w:p w:rsidR="00D37796" w:rsidRDefault="00D37796" w:rsidP="00D37796">
            <w:pPr>
              <w:tabs>
                <w:tab w:val="left" w:pos="1276"/>
                <w:tab w:val="left" w:pos="6663"/>
              </w:tabs>
              <w:spacing w:before="120"/>
            </w:pPr>
            <w:r>
              <w:t xml:space="preserve">___________________________ </w:t>
            </w:r>
            <w:r w:rsidRPr="00C13A36">
              <w:rPr>
                <w:bCs/>
              </w:rPr>
              <w:t>Ю.В. Богданова</w:t>
            </w:r>
          </w:p>
        </w:tc>
      </w:tr>
      <w:tr w:rsidR="00D37796" w:rsidTr="00D37796">
        <w:trPr>
          <w:trHeight w:val="240"/>
        </w:trPr>
        <w:tc>
          <w:tcPr>
            <w:tcW w:w="3391" w:type="dxa"/>
            <w:tcBorders>
              <w:top w:val="single" w:sz="4" w:space="0" w:color="auto"/>
              <w:left w:val="nil"/>
              <w:bottom w:val="nil"/>
              <w:right w:val="nil"/>
            </w:tcBorders>
            <w:hideMark/>
          </w:tcPr>
          <w:p w:rsidR="00D37796" w:rsidRDefault="00D37796" w:rsidP="00D37796">
            <w:pPr>
              <w:tabs>
                <w:tab w:val="left" w:pos="1276"/>
                <w:tab w:val="left" w:pos="6663"/>
              </w:tabs>
              <w:spacing w:line="240" w:lineRule="atLeast"/>
              <w:rPr>
                <w:b/>
                <w:bCs/>
              </w:rPr>
            </w:pPr>
            <w:r>
              <w:t xml:space="preserve"> М.П.</w:t>
            </w:r>
          </w:p>
        </w:tc>
        <w:tc>
          <w:tcPr>
            <w:tcW w:w="1997" w:type="dxa"/>
            <w:vMerge/>
            <w:vAlign w:val="center"/>
            <w:hideMark/>
          </w:tcPr>
          <w:p w:rsidR="00D37796" w:rsidRDefault="00D37796" w:rsidP="00D37796">
            <w:pPr>
              <w:widowControl/>
              <w:autoSpaceDE/>
              <w:autoSpaceDN/>
              <w:adjustRightInd/>
              <w:rPr>
                <w:b/>
                <w:bCs/>
              </w:rPr>
            </w:pPr>
          </w:p>
        </w:tc>
        <w:tc>
          <w:tcPr>
            <w:tcW w:w="4962" w:type="dxa"/>
            <w:hideMark/>
          </w:tcPr>
          <w:p w:rsidR="00D37796" w:rsidRDefault="00D37796" w:rsidP="00D37796">
            <w:pPr>
              <w:tabs>
                <w:tab w:val="left" w:pos="1276"/>
                <w:tab w:val="left" w:pos="6663"/>
              </w:tabs>
              <w:rPr>
                <w:b/>
                <w:bCs/>
              </w:rPr>
            </w:pPr>
            <w:r>
              <w:t>М.П.</w:t>
            </w:r>
          </w:p>
        </w:tc>
      </w:tr>
    </w:tbl>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0B7BEF" w:rsidRDefault="000B7BEF" w:rsidP="00D37796">
      <w:pPr>
        <w:pStyle w:val="a6"/>
        <w:spacing w:before="120" w:after="120"/>
        <w:contextualSpacing w:val="0"/>
        <w:jc w:val="center"/>
        <w:rPr>
          <w:b/>
          <w:sz w:val="24"/>
          <w:szCs w:val="24"/>
        </w:rPr>
      </w:pPr>
    </w:p>
    <w:p w:rsidR="000B7BEF" w:rsidRDefault="000B7BEF" w:rsidP="00D37796">
      <w:pPr>
        <w:pStyle w:val="a6"/>
        <w:spacing w:before="120" w:after="120"/>
        <w:contextualSpacing w:val="0"/>
        <w:jc w:val="center"/>
        <w:rPr>
          <w:b/>
          <w:sz w:val="24"/>
          <w:szCs w:val="24"/>
        </w:rPr>
      </w:pPr>
    </w:p>
    <w:p w:rsidR="000B7BEF" w:rsidRDefault="000B7BEF" w:rsidP="00D37796">
      <w:pPr>
        <w:pStyle w:val="a6"/>
        <w:spacing w:before="120" w:after="120"/>
        <w:contextualSpacing w:val="0"/>
        <w:jc w:val="center"/>
        <w:rPr>
          <w:b/>
          <w:sz w:val="24"/>
          <w:szCs w:val="24"/>
        </w:rPr>
      </w:pPr>
    </w:p>
    <w:p w:rsidR="000B7BEF" w:rsidRDefault="000B7BEF" w:rsidP="00D37796">
      <w:pPr>
        <w:pStyle w:val="a6"/>
        <w:spacing w:before="120" w:after="120"/>
        <w:contextualSpacing w:val="0"/>
        <w:jc w:val="center"/>
        <w:rPr>
          <w:b/>
          <w:sz w:val="24"/>
          <w:szCs w:val="24"/>
        </w:rPr>
      </w:pPr>
    </w:p>
    <w:p w:rsidR="000B7BEF" w:rsidRDefault="000B7BEF" w:rsidP="00D37796">
      <w:pPr>
        <w:pStyle w:val="a6"/>
        <w:spacing w:before="120" w:after="120"/>
        <w:contextualSpacing w:val="0"/>
        <w:jc w:val="center"/>
        <w:rPr>
          <w:b/>
          <w:sz w:val="24"/>
          <w:szCs w:val="24"/>
        </w:rPr>
      </w:pPr>
    </w:p>
    <w:p w:rsidR="000B7BEF" w:rsidRDefault="000B7BEF" w:rsidP="00D37796">
      <w:pPr>
        <w:pStyle w:val="a6"/>
        <w:spacing w:before="120" w:after="120"/>
        <w:contextualSpacing w:val="0"/>
        <w:jc w:val="center"/>
        <w:rPr>
          <w:b/>
          <w:sz w:val="24"/>
          <w:szCs w:val="24"/>
        </w:rPr>
      </w:pPr>
    </w:p>
    <w:p w:rsidR="000B7BEF" w:rsidRDefault="000B7BEF"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Default="00D37796" w:rsidP="00D37796">
      <w:pPr>
        <w:pStyle w:val="a6"/>
        <w:spacing w:before="120" w:after="120"/>
        <w:contextualSpacing w:val="0"/>
        <w:jc w:val="center"/>
        <w:rPr>
          <w:b/>
          <w:sz w:val="24"/>
          <w:szCs w:val="24"/>
        </w:rPr>
      </w:pPr>
    </w:p>
    <w:p w:rsidR="00D37796" w:rsidRPr="00135AAF" w:rsidRDefault="00D37796" w:rsidP="00D37796">
      <w:pPr>
        <w:pStyle w:val="a6"/>
        <w:spacing w:before="120" w:after="120"/>
        <w:jc w:val="right"/>
        <w:rPr>
          <w:b/>
          <w:sz w:val="24"/>
          <w:szCs w:val="24"/>
        </w:rPr>
      </w:pPr>
      <w:r w:rsidRPr="00135AAF">
        <w:rPr>
          <w:b/>
          <w:sz w:val="24"/>
          <w:szCs w:val="24"/>
        </w:rPr>
        <w:t>Приложение №1</w:t>
      </w:r>
    </w:p>
    <w:p w:rsidR="00D37796" w:rsidRDefault="00D37796" w:rsidP="00D37796">
      <w:pPr>
        <w:pStyle w:val="a6"/>
        <w:spacing w:before="120" w:after="120"/>
        <w:contextualSpacing w:val="0"/>
        <w:jc w:val="right"/>
        <w:rPr>
          <w:b/>
          <w:sz w:val="24"/>
          <w:szCs w:val="24"/>
        </w:rPr>
      </w:pPr>
      <w:r w:rsidRPr="00135AAF">
        <w:rPr>
          <w:b/>
          <w:sz w:val="24"/>
          <w:szCs w:val="24"/>
        </w:rPr>
        <w:t xml:space="preserve">                                                                            к договору </w:t>
      </w:r>
      <w:r w:rsidRPr="005B5DD5">
        <w:rPr>
          <w:b/>
          <w:sz w:val="24"/>
          <w:szCs w:val="24"/>
        </w:rPr>
        <w:t>№</w:t>
      </w:r>
      <w:r>
        <w:rPr>
          <w:b/>
          <w:sz w:val="24"/>
          <w:szCs w:val="24"/>
        </w:rPr>
        <w:t xml:space="preserve"> </w:t>
      </w:r>
      <w:r w:rsidR="000B7BEF">
        <w:rPr>
          <w:b/>
          <w:sz w:val="24"/>
          <w:szCs w:val="24"/>
        </w:rPr>
        <w:t>_______</w:t>
      </w:r>
      <w:r w:rsidRPr="005B5DD5">
        <w:rPr>
          <w:b/>
          <w:sz w:val="24"/>
          <w:szCs w:val="24"/>
        </w:rPr>
        <w:t xml:space="preserve"> от ___.___.202__г</w:t>
      </w:r>
      <w:r w:rsidRPr="00135AAF">
        <w:rPr>
          <w:b/>
          <w:sz w:val="24"/>
          <w:szCs w:val="24"/>
        </w:rPr>
        <w:t>.</w:t>
      </w:r>
    </w:p>
    <w:p w:rsidR="00D37796" w:rsidRDefault="00D37796" w:rsidP="00D37796">
      <w:pPr>
        <w:pStyle w:val="a6"/>
        <w:spacing w:before="120" w:after="120"/>
        <w:contextualSpacing w:val="0"/>
        <w:jc w:val="right"/>
        <w:rPr>
          <w:b/>
          <w:sz w:val="24"/>
          <w:szCs w:val="24"/>
        </w:rPr>
      </w:pPr>
    </w:p>
    <w:p w:rsidR="00D37796" w:rsidRDefault="00D37796" w:rsidP="00D37796">
      <w:pPr>
        <w:pStyle w:val="a6"/>
        <w:spacing w:before="120" w:after="120"/>
        <w:contextualSpacing w:val="0"/>
        <w:jc w:val="center"/>
        <w:rPr>
          <w:b/>
          <w:sz w:val="24"/>
          <w:szCs w:val="24"/>
        </w:rPr>
      </w:pPr>
      <w:r>
        <w:rPr>
          <w:b/>
          <w:sz w:val="24"/>
          <w:szCs w:val="24"/>
        </w:rPr>
        <w:t>Расчет стоимости услуг</w:t>
      </w:r>
    </w:p>
    <w:p w:rsidR="00D37796" w:rsidRDefault="000B7BEF" w:rsidP="00D37796">
      <w:pPr>
        <w:pStyle w:val="a6"/>
        <w:spacing w:before="120" w:after="120"/>
        <w:contextualSpacing w:val="0"/>
        <w:jc w:val="center"/>
        <w:rPr>
          <w:b/>
          <w:sz w:val="24"/>
          <w:szCs w:val="24"/>
        </w:rPr>
      </w:pPr>
      <w:r>
        <w:rPr>
          <w:b/>
          <w:sz w:val="24"/>
          <w:szCs w:val="24"/>
        </w:rPr>
        <w:object w:dxaOrig="10389" w:dyaOrig="104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0pt;height:524pt" o:ole="">
            <v:imagedata r:id="rId16" o:title=""/>
          </v:shape>
          <o:OLEObject Type="Embed" ProgID="Excel.Sheet.12" ShapeID="_x0000_i1025" DrawAspect="Content" ObjectID="_1761988856" r:id="rId17"/>
        </w:object>
      </w:r>
      <w:r w:rsidR="00D37796">
        <w:rPr>
          <w:b/>
          <w:sz w:val="24"/>
          <w:szCs w:val="24"/>
        </w:rPr>
        <w:t xml:space="preserve"> </w:t>
      </w:r>
    </w:p>
    <w:tbl>
      <w:tblPr>
        <w:tblW w:w="10633" w:type="dxa"/>
        <w:tblInd w:w="675" w:type="dxa"/>
        <w:tblLayout w:type="fixed"/>
        <w:tblLook w:val="01E0" w:firstRow="1" w:lastRow="1" w:firstColumn="1" w:lastColumn="1" w:noHBand="0" w:noVBand="0"/>
      </w:tblPr>
      <w:tblGrid>
        <w:gridCol w:w="5671"/>
        <w:gridCol w:w="4962"/>
      </w:tblGrid>
      <w:tr w:rsidR="00D37796" w:rsidRPr="00074241" w:rsidTr="00D37796">
        <w:trPr>
          <w:trHeight w:val="1104"/>
        </w:trPr>
        <w:tc>
          <w:tcPr>
            <w:tcW w:w="5671" w:type="dxa"/>
          </w:tcPr>
          <w:p w:rsidR="00D37796" w:rsidRDefault="00D37796" w:rsidP="00D37796">
            <w:pPr>
              <w:tabs>
                <w:tab w:val="left" w:pos="5670"/>
              </w:tabs>
              <w:ind w:firstLine="318"/>
              <w:rPr>
                <w:sz w:val="24"/>
                <w:szCs w:val="24"/>
              </w:rPr>
            </w:pPr>
            <w:r w:rsidRPr="0064697F">
              <w:rPr>
                <w:b/>
                <w:sz w:val="24"/>
                <w:szCs w:val="24"/>
              </w:rPr>
              <w:t>Оператор связи:</w:t>
            </w:r>
          </w:p>
          <w:p w:rsidR="00D37796" w:rsidRDefault="00D37796" w:rsidP="00D37796">
            <w:pPr>
              <w:tabs>
                <w:tab w:val="left" w:pos="5670"/>
              </w:tabs>
              <w:rPr>
                <w:sz w:val="24"/>
                <w:szCs w:val="24"/>
              </w:rPr>
            </w:pPr>
          </w:p>
          <w:p w:rsidR="000B7BEF" w:rsidRDefault="000B7BEF" w:rsidP="00D37796">
            <w:pPr>
              <w:tabs>
                <w:tab w:val="left" w:pos="5670"/>
              </w:tabs>
              <w:rPr>
                <w:sz w:val="24"/>
                <w:szCs w:val="24"/>
              </w:rPr>
            </w:pPr>
          </w:p>
          <w:p w:rsidR="000B7BEF" w:rsidRDefault="000B7BEF" w:rsidP="00D37796">
            <w:pPr>
              <w:tabs>
                <w:tab w:val="left" w:pos="5670"/>
              </w:tabs>
              <w:rPr>
                <w:sz w:val="24"/>
                <w:szCs w:val="24"/>
              </w:rPr>
            </w:pPr>
          </w:p>
          <w:p w:rsidR="000B7BEF" w:rsidRDefault="000B7BEF" w:rsidP="00D37796">
            <w:pPr>
              <w:tabs>
                <w:tab w:val="left" w:pos="5670"/>
              </w:tabs>
              <w:rPr>
                <w:sz w:val="24"/>
                <w:szCs w:val="24"/>
              </w:rPr>
            </w:pPr>
          </w:p>
          <w:p w:rsidR="00D37796" w:rsidRPr="00074241" w:rsidRDefault="00D37796" w:rsidP="000B7BEF">
            <w:pPr>
              <w:tabs>
                <w:tab w:val="left" w:pos="5670"/>
              </w:tabs>
              <w:ind w:firstLine="318"/>
              <w:rPr>
                <w:sz w:val="24"/>
                <w:szCs w:val="24"/>
              </w:rPr>
            </w:pPr>
            <w:r w:rsidRPr="002F349C">
              <w:rPr>
                <w:sz w:val="24"/>
                <w:szCs w:val="24"/>
              </w:rPr>
              <w:t>__________________________</w:t>
            </w:r>
            <w:bookmarkStart w:id="0" w:name="_GoBack"/>
            <w:bookmarkEnd w:id="0"/>
          </w:p>
        </w:tc>
        <w:tc>
          <w:tcPr>
            <w:tcW w:w="4962" w:type="dxa"/>
          </w:tcPr>
          <w:p w:rsidR="00D37796" w:rsidRDefault="00D37796" w:rsidP="00D37796">
            <w:pPr>
              <w:tabs>
                <w:tab w:val="left" w:pos="1276"/>
                <w:tab w:val="left" w:pos="6663"/>
              </w:tabs>
              <w:ind w:firstLine="318"/>
              <w:rPr>
                <w:sz w:val="24"/>
                <w:szCs w:val="24"/>
              </w:rPr>
            </w:pPr>
            <w:r w:rsidRPr="0064697F">
              <w:rPr>
                <w:b/>
                <w:sz w:val="24"/>
                <w:szCs w:val="24"/>
              </w:rPr>
              <w:t>Организация:</w:t>
            </w:r>
          </w:p>
          <w:p w:rsidR="00D37796" w:rsidRDefault="00D37796" w:rsidP="00D37796">
            <w:pPr>
              <w:tabs>
                <w:tab w:val="left" w:pos="1276"/>
                <w:tab w:val="left" w:pos="6663"/>
              </w:tabs>
              <w:rPr>
                <w:bCs/>
                <w:sz w:val="24"/>
                <w:szCs w:val="24"/>
              </w:rPr>
            </w:pPr>
            <w:r w:rsidRPr="00C13A36">
              <w:rPr>
                <w:bCs/>
                <w:sz w:val="24"/>
                <w:szCs w:val="24"/>
              </w:rPr>
              <w:t>Директор СПб ГБПОУ ЛСИТ</w:t>
            </w:r>
          </w:p>
          <w:p w:rsidR="00D37796" w:rsidRDefault="00D37796" w:rsidP="00D37796">
            <w:pPr>
              <w:tabs>
                <w:tab w:val="left" w:pos="1276"/>
                <w:tab w:val="left" w:pos="6663"/>
              </w:tabs>
              <w:rPr>
                <w:bCs/>
                <w:sz w:val="24"/>
                <w:szCs w:val="24"/>
              </w:rPr>
            </w:pPr>
          </w:p>
          <w:p w:rsidR="00D37796" w:rsidRDefault="00D37796" w:rsidP="00D37796">
            <w:pPr>
              <w:tabs>
                <w:tab w:val="left" w:pos="1276"/>
                <w:tab w:val="left" w:pos="6663"/>
              </w:tabs>
              <w:rPr>
                <w:bCs/>
                <w:sz w:val="24"/>
                <w:szCs w:val="24"/>
              </w:rPr>
            </w:pPr>
          </w:p>
          <w:p w:rsidR="00D37796" w:rsidRDefault="00D37796" w:rsidP="00D37796">
            <w:pPr>
              <w:tabs>
                <w:tab w:val="left" w:pos="1276"/>
                <w:tab w:val="left" w:pos="6663"/>
              </w:tabs>
              <w:rPr>
                <w:sz w:val="24"/>
                <w:szCs w:val="24"/>
              </w:rPr>
            </w:pPr>
          </w:p>
          <w:p w:rsidR="00D37796" w:rsidRPr="00074241" w:rsidRDefault="00D37796" w:rsidP="00D37796">
            <w:pPr>
              <w:tabs>
                <w:tab w:val="left" w:pos="1276"/>
                <w:tab w:val="left" w:pos="6663"/>
              </w:tabs>
              <w:ind w:firstLine="317"/>
              <w:rPr>
                <w:sz w:val="24"/>
                <w:szCs w:val="24"/>
              </w:rPr>
            </w:pPr>
            <w:r w:rsidRPr="002F349C">
              <w:rPr>
                <w:sz w:val="24"/>
                <w:szCs w:val="24"/>
              </w:rPr>
              <w:t xml:space="preserve">______________________ </w:t>
            </w:r>
            <w:r w:rsidRPr="00C13A36">
              <w:rPr>
                <w:bCs/>
                <w:sz w:val="22"/>
                <w:szCs w:val="22"/>
              </w:rPr>
              <w:t>Ю.В. Богданова</w:t>
            </w:r>
          </w:p>
        </w:tc>
      </w:tr>
    </w:tbl>
    <w:p w:rsidR="00D37796" w:rsidRPr="00074241" w:rsidRDefault="00D37796" w:rsidP="00D37796">
      <w:pPr>
        <w:pStyle w:val="a6"/>
        <w:spacing w:before="120" w:after="120"/>
        <w:ind w:left="0"/>
        <w:contextualSpacing w:val="0"/>
      </w:pPr>
    </w:p>
    <w:sectPr w:rsidR="00D37796" w:rsidRPr="00074241" w:rsidSect="00D37796">
      <w:headerReference w:type="default" r:id="rId18"/>
      <w:footerReference w:type="even" r:id="rId19"/>
      <w:footerReference w:type="default" r:id="rId20"/>
      <w:headerReference w:type="first" r:id="rId21"/>
      <w:footerReference w:type="first" r:id="rId22"/>
      <w:pgSz w:w="11907" w:h="16840" w:code="9"/>
      <w:pgMar w:top="1134" w:right="567" w:bottom="1134" w:left="1134" w:header="720" w:footer="72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CB8" w:rsidRDefault="002A3CB8" w:rsidP="00D37796">
      <w:r>
        <w:separator/>
      </w:r>
    </w:p>
  </w:endnote>
  <w:endnote w:type="continuationSeparator" w:id="0">
    <w:p w:rsidR="002A3CB8" w:rsidRDefault="002A3CB8" w:rsidP="00D37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96" w:rsidRDefault="00D37796">
    <w:pPr>
      <w:pStyle w:val="a3"/>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end"/>
    </w:r>
  </w:p>
  <w:p w:rsidR="00D37796" w:rsidRDefault="00D37796">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96" w:rsidRDefault="00D37796">
    <w:pPr>
      <w:pStyle w:val="a3"/>
      <w:framePr w:wrap="around" w:vAnchor="text" w:hAnchor="margin" w:xAlign="outside" w:y="1"/>
      <w:rPr>
        <w:rStyle w:val="a5"/>
      </w:rPr>
    </w:pPr>
    <w:r>
      <w:t xml:space="preserve">Оператор связи ________________________ </w:t>
    </w:r>
    <w:r>
      <w:tab/>
      <w:t xml:space="preserve">                                            Организация ________________________</w:t>
    </w:r>
  </w:p>
  <w:p w:rsidR="00D37796" w:rsidRDefault="00D37796">
    <w:pPr>
      <w:pStyle w:val="a3"/>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96" w:rsidRDefault="00D37796">
    <w:pPr>
      <w:pStyle w:val="a3"/>
    </w:pPr>
    <w:r>
      <w:t xml:space="preserve">Оператор связи ________________________ </w:t>
    </w:r>
    <w:r>
      <w:tab/>
      <w:t xml:space="preserve">                                            Организация ________________________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CB8" w:rsidRDefault="002A3CB8" w:rsidP="00D37796">
      <w:r>
        <w:separator/>
      </w:r>
    </w:p>
  </w:footnote>
  <w:footnote w:type="continuationSeparator" w:id="0">
    <w:p w:rsidR="002A3CB8" w:rsidRDefault="002A3CB8" w:rsidP="00D377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96" w:rsidRDefault="00D37796" w:rsidP="00D37796">
    <w:pPr>
      <w:pStyle w:val="a8"/>
      <w:jc w:val="center"/>
    </w:pPr>
    <w:r>
      <w:fldChar w:fldCharType="begin"/>
    </w:r>
    <w:r>
      <w:instrText>PAGE   \* MERGEFORMAT</w:instrText>
    </w:r>
    <w:r>
      <w:fldChar w:fldCharType="separate"/>
    </w:r>
    <w:r w:rsidR="000B7BEF">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796" w:rsidRDefault="00D37796" w:rsidP="00D37796">
    <w:pPr>
      <w:pStyle w:val="a8"/>
    </w:pPr>
  </w:p>
  <w:p w:rsidR="00D37796" w:rsidRDefault="00D3779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57F6"/>
    <w:multiLevelType w:val="multilevel"/>
    <w:tmpl w:val="CEFE8E22"/>
    <w:lvl w:ilvl="0">
      <w:start w:val="1"/>
      <w:numFmt w:val="decimal"/>
      <w:lvlText w:val="%1."/>
      <w:lvlJc w:val="left"/>
      <w:pPr>
        <w:ind w:left="720" w:hanging="360"/>
      </w:pPr>
      <w:rPr>
        <w:rFonts w:hint="default"/>
      </w:rPr>
    </w:lvl>
    <w:lvl w:ilvl="1">
      <w:start w:val="1"/>
      <w:numFmt w:val="decimal"/>
      <w:isLgl/>
      <w:lvlText w:val="%1.%2."/>
      <w:lvlJc w:val="left"/>
      <w:pPr>
        <w:ind w:left="1557" w:hanging="990"/>
      </w:pPr>
      <w:rPr>
        <w:rFonts w:hint="default"/>
        <w:b/>
      </w:rPr>
    </w:lvl>
    <w:lvl w:ilvl="2">
      <w:start w:val="1"/>
      <w:numFmt w:val="decimal"/>
      <w:isLgl/>
      <w:lvlText w:val="%1.%2.%3."/>
      <w:lvlJc w:val="left"/>
      <w:pPr>
        <w:ind w:left="1764" w:hanging="990"/>
      </w:pPr>
      <w:rPr>
        <w:rFonts w:hint="default"/>
      </w:rPr>
    </w:lvl>
    <w:lvl w:ilvl="3">
      <w:start w:val="1"/>
      <w:numFmt w:val="decimal"/>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A5504B2"/>
    <w:multiLevelType w:val="hybridMultilevel"/>
    <w:tmpl w:val="B5AC26A6"/>
    <w:lvl w:ilvl="0" w:tplc="863C27B4">
      <w:start w:val="1"/>
      <w:numFmt w:val="bullet"/>
      <w:lvlText w:val=""/>
      <w:lvlJc w:val="left"/>
      <w:pPr>
        <w:ind w:left="1485" w:hanging="360"/>
      </w:pPr>
      <w:rPr>
        <w:rFonts w:ascii="Symbol" w:hAnsi="Symbol" w:hint="default"/>
      </w:rPr>
    </w:lvl>
    <w:lvl w:ilvl="1" w:tplc="915CF81C" w:tentative="1">
      <w:start w:val="1"/>
      <w:numFmt w:val="bullet"/>
      <w:lvlText w:val="o"/>
      <w:lvlJc w:val="left"/>
      <w:pPr>
        <w:ind w:left="2205" w:hanging="360"/>
      </w:pPr>
      <w:rPr>
        <w:rFonts w:ascii="Courier New" w:hAnsi="Courier New" w:cs="Courier New" w:hint="default"/>
      </w:rPr>
    </w:lvl>
    <w:lvl w:ilvl="2" w:tplc="0652E4F2" w:tentative="1">
      <w:start w:val="1"/>
      <w:numFmt w:val="bullet"/>
      <w:lvlText w:val=""/>
      <w:lvlJc w:val="left"/>
      <w:pPr>
        <w:ind w:left="2925" w:hanging="360"/>
      </w:pPr>
      <w:rPr>
        <w:rFonts w:ascii="Wingdings" w:hAnsi="Wingdings" w:hint="default"/>
      </w:rPr>
    </w:lvl>
    <w:lvl w:ilvl="3" w:tplc="9A7E810C" w:tentative="1">
      <w:start w:val="1"/>
      <w:numFmt w:val="bullet"/>
      <w:lvlText w:val=""/>
      <w:lvlJc w:val="left"/>
      <w:pPr>
        <w:ind w:left="3645" w:hanging="360"/>
      </w:pPr>
      <w:rPr>
        <w:rFonts w:ascii="Symbol" w:hAnsi="Symbol" w:hint="default"/>
      </w:rPr>
    </w:lvl>
    <w:lvl w:ilvl="4" w:tplc="0FB84AE2" w:tentative="1">
      <w:start w:val="1"/>
      <w:numFmt w:val="bullet"/>
      <w:lvlText w:val="o"/>
      <w:lvlJc w:val="left"/>
      <w:pPr>
        <w:ind w:left="4365" w:hanging="360"/>
      </w:pPr>
      <w:rPr>
        <w:rFonts w:ascii="Courier New" w:hAnsi="Courier New" w:cs="Courier New" w:hint="default"/>
      </w:rPr>
    </w:lvl>
    <w:lvl w:ilvl="5" w:tplc="171851B4" w:tentative="1">
      <w:start w:val="1"/>
      <w:numFmt w:val="bullet"/>
      <w:lvlText w:val=""/>
      <w:lvlJc w:val="left"/>
      <w:pPr>
        <w:ind w:left="5085" w:hanging="360"/>
      </w:pPr>
      <w:rPr>
        <w:rFonts w:ascii="Wingdings" w:hAnsi="Wingdings" w:hint="default"/>
      </w:rPr>
    </w:lvl>
    <w:lvl w:ilvl="6" w:tplc="CE60F7E0" w:tentative="1">
      <w:start w:val="1"/>
      <w:numFmt w:val="bullet"/>
      <w:lvlText w:val=""/>
      <w:lvlJc w:val="left"/>
      <w:pPr>
        <w:ind w:left="5805" w:hanging="360"/>
      </w:pPr>
      <w:rPr>
        <w:rFonts w:ascii="Symbol" w:hAnsi="Symbol" w:hint="default"/>
      </w:rPr>
    </w:lvl>
    <w:lvl w:ilvl="7" w:tplc="DCDA2A6A" w:tentative="1">
      <w:start w:val="1"/>
      <w:numFmt w:val="bullet"/>
      <w:lvlText w:val="o"/>
      <w:lvlJc w:val="left"/>
      <w:pPr>
        <w:ind w:left="6525" w:hanging="360"/>
      </w:pPr>
      <w:rPr>
        <w:rFonts w:ascii="Courier New" w:hAnsi="Courier New" w:cs="Courier New" w:hint="default"/>
      </w:rPr>
    </w:lvl>
    <w:lvl w:ilvl="8" w:tplc="AD66D3DC" w:tentative="1">
      <w:start w:val="1"/>
      <w:numFmt w:val="bullet"/>
      <w:lvlText w:val=""/>
      <w:lvlJc w:val="left"/>
      <w:pPr>
        <w:ind w:left="7245" w:hanging="360"/>
      </w:pPr>
      <w:rPr>
        <w:rFonts w:ascii="Wingdings" w:hAnsi="Wingdings" w:hint="default"/>
      </w:rPr>
    </w:lvl>
  </w:abstractNum>
  <w:abstractNum w:abstractNumId="2">
    <w:nsid w:val="0FA26C9A"/>
    <w:multiLevelType w:val="multilevel"/>
    <w:tmpl w:val="FF0C3992"/>
    <w:lvl w:ilvl="0">
      <w:start w:val="1"/>
      <w:numFmt w:val="decimal"/>
      <w:lvlText w:val="%1."/>
      <w:lvlJc w:val="left"/>
      <w:pPr>
        <w:ind w:left="1069" w:hanging="360"/>
      </w:pPr>
      <w:rPr>
        <w:rFonts w:hint="default"/>
      </w:rPr>
    </w:lvl>
    <w:lvl w:ilvl="1">
      <w:start w:val="1"/>
      <w:numFmt w:val="decimal"/>
      <w:isLgl/>
      <w:lvlText w:val="%1.%2."/>
      <w:lvlJc w:val="left"/>
      <w:pPr>
        <w:ind w:left="1774" w:hanging="1065"/>
      </w:pPr>
      <w:rPr>
        <w:rFonts w:hint="default"/>
      </w:rPr>
    </w:lvl>
    <w:lvl w:ilvl="2">
      <w:start w:val="1"/>
      <w:numFmt w:val="decimal"/>
      <w:isLgl/>
      <w:lvlText w:val="%1.%2.%3."/>
      <w:lvlJc w:val="left"/>
      <w:pPr>
        <w:ind w:left="1774"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127E1DC2"/>
    <w:multiLevelType w:val="multilevel"/>
    <w:tmpl w:val="18C226AA"/>
    <w:lvl w:ilvl="0">
      <w:start w:val="1"/>
      <w:numFmt w:val="decimal"/>
      <w:lvlText w:val="%1."/>
      <w:lvlJc w:val="left"/>
      <w:pPr>
        <w:ind w:left="1069" w:hanging="360"/>
      </w:pPr>
    </w:lvl>
    <w:lvl w:ilvl="1">
      <w:start w:val="1"/>
      <w:numFmt w:val="decimal"/>
      <w:isLgl/>
      <w:lvlText w:val="%1.%2."/>
      <w:lvlJc w:val="left"/>
      <w:pPr>
        <w:ind w:left="1340" w:hanging="630"/>
      </w:pPr>
      <w:rPr>
        <w:i w:val="0"/>
        <w:color w:val="auto"/>
      </w:rPr>
    </w:lvl>
    <w:lvl w:ilvl="2">
      <w:start w:val="1"/>
      <w:numFmt w:val="decimal"/>
      <w:isLgl/>
      <w:lvlText w:val="%1.%2.%3."/>
      <w:lvlJc w:val="left"/>
      <w:pPr>
        <w:ind w:left="1713" w:hanging="720"/>
      </w:pPr>
      <w:rPr>
        <w:sz w:val="24"/>
        <w:szCs w:val="24"/>
      </w:r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
    <w:nsid w:val="194A656F"/>
    <w:multiLevelType w:val="multilevel"/>
    <w:tmpl w:val="1F7E7AB6"/>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26B51505"/>
    <w:multiLevelType w:val="hybridMultilevel"/>
    <w:tmpl w:val="5D52AD54"/>
    <w:lvl w:ilvl="0" w:tplc="E6BEC2A0">
      <w:start w:val="1"/>
      <w:numFmt w:val="bullet"/>
      <w:lvlText w:val=""/>
      <w:lvlJc w:val="left"/>
      <w:pPr>
        <w:ind w:left="1429" w:hanging="360"/>
      </w:pPr>
      <w:rPr>
        <w:rFonts w:ascii="Symbol" w:hAnsi="Symbol" w:hint="default"/>
      </w:rPr>
    </w:lvl>
    <w:lvl w:ilvl="1" w:tplc="0BB09DB0" w:tentative="1">
      <w:start w:val="1"/>
      <w:numFmt w:val="bullet"/>
      <w:lvlText w:val="o"/>
      <w:lvlJc w:val="left"/>
      <w:pPr>
        <w:ind w:left="2149" w:hanging="360"/>
      </w:pPr>
      <w:rPr>
        <w:rFonts w:ascii="Courier New" w:hAnsi="Courier New" w:cs="Courier New" w:hint="default"/>
      </w:rPr>
    </w:lvl>
    <w:lvl w:ilvl="2" w:tplc="CF1C0CC8" w:tentative="1">
      <w:start w:val="1"/>
      <w:numFmt w:val="bullet"/>
      <w:lvlText w:val=""/>
      <w:lvlJc w:val="left"/>
      <w:pPr>
        <w:ind w:left="2869" w:hanging="360"/>
      </w:pPr>
      <w:rPr>
        <w:rFonts w:ascii="Wingdings" w:hAnsi="Wingdings" w:hint="default"/>
      </w:rPr>
    </w:lvl>
    <w:lvl w:ilvl="3" w:tplc="C512FB4A" w:tentative="1">
      <w:start w:val="1"/>
      <w:numFmt w:val="bullet"/>
      <w:lvlText w:val=""/>
      <w:lvlJc w:val="left"/>
      <w:pPr>
        <w:ind w:left="3589" w:hanging="360"/>
      </w:pPr>
      <w:rPr>
        <w:rFonts w:ascii="Symbol" w:hAnsi="Symbol" w:hint="default"/>
      </w:rPr>
    </w:lvl>
    <w:lvl w:ilvl="4" w:tplc="E4DEC0C2" w:tentative="1">
      <w:start w:val="1"/>
      <w:numFmt w:val="bullet"/>
      <w:lvlText w:val="o"/>
      <w:lvlJc w:val="left"/>
      <w:pPr>
        <w:ind w:left="4309" w:hanging="360"/>
      </w:pPr>
      <w:rPr>
        <w:rFonts w:ascii="Courier New" w:hAnsi="Courier New" w:cs="Courier New" w:hint="default"/>
      </w:rPr>
    </w:lvl>
    <w:lvl w:ilvl="5" w:tplc="46D243C4" w:tentative="1">
      <w:start w:val="1"/>
      <w:numFmt w:val="bullet"/>
      <w:lvlText w:val=""/>
      <w:lvlJc w:val="left"/>
      <w:pPr>
        <w:ind w:left="5029" w:hanging="360"/>
      </w:pPr>
      <w:rPr>
        <w:rFonts w:ascii="Wingdings" w:hAnsi="Wingdings" w:hint="default"/>
      </w:rPr>
    </w:lvl>
    <w:lvl w:ilvl="6" w:tplc="36E68884" w:tentative="1">
      <w:start w:val="1"/>
      <w:numFmt w:val="bullet"/>
      <w:lvlText w:val=""/>
      <w:lvlJc w:val="left"/>
      <w:pPr>
        <w:ind w:left="5749" w:hanging="360"/>
      </w:pPr>
      <w:rPr>
        <w:rFonts w:ascii="Symbol" w:hAnsi="Symbol" w:hint="default"/>
      </w:rPr>
    </w:lvl>
    <w:lvl w:ilvl="7" w:tplc="D48EE176" w:tentative="1">
      <w:start w:val="1"/>
      <w:numFmt w:val="bullet"/>
      <w:lvlText w:val="o"/>
      <w:lvlJc w:val="left"/>
      <w:pPr>
        <w:ind w:left="6469" w:hanging="360"/>
      </w:pPr>
      <w:rPr>
        <w:rFonts w:ascii="Courier New" w:hAnsi="Courier New" w:cs="Courier New" w:hint="default"/>
      </w:rPr>
    </w:lvl>
    <w:lvl w:ilvl="8" w:tplc="26BA324A" w:tentative="1">
      <w:start w:val="1"/>
      <w:numFmt w:val="bullet"/>
      <w:lvlText w:val=""/>
      <w:lvlJc w:val="left"/>
      <w:pPr>
        <w:ind w:left="7189" w:hanging="360"/>
      </w:pPr>
      <w:rPr>
        <w:rFonts w:ascii="Wingdings" w:hAnsi="Wingdings" w:hint="default"/>
      </w:rPr>
    </w:lvl>
  </w:abstractNum>
  <w:abstractNum w:abstractNumId="6">
    <w:nsid w:val="27646C41"/>
    <w:multiLevelType w:val="multilevel"/>
    <w:tmpl w:val="F6443AD0"/>
    <w:lvl w:ilvl="0">
      <w:start w:val="5"/>
      <w:numFmt w:val="decimal"/>
      <w:lvlText w:val="%1."/>
      <w:lvlJc w:val="left"/>
      <w:pPr>
        <w:ind w:left="360" w:hanging="360"/>
      </w:pPr>
      <w:rPr>
        <w:rFonts w:hint="default"/>
      </w:rPr>
    </w:lvl>
    <w:lvl w:ilvl="1">
      <w:start w:val="1"/>
      <w:numFmt w:val="decimal"/>
      <w:lvlText w:val="%1.%2."/>
      <w:lvlJc w:val="left"/>
      <w:pPr>
        <w:ind w:left="9149" w:hanging="360"/>
      </w:pPr>
      <w:rPr>
        <w:rFonts w:hint="default"/>
        <w:i w:val="0"/>
        <w:color w:val="auto"/>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nsid w:val="2EC4528F"/>
    <w:multiLevelType w:val="multilevel"/>
    <w:tmpl w:val="1EA4F92C"/>
    <w:lvl w:ilvl="0">
      <w:start w:val="1"/>
      <w:numFmt w:val="decimal"/>
      <w:lvlText w:val="%1."/>
      <w:lvlJc w:val="left"/>
      <w:pPr>
        <w:ind w:left="720" w:hanging="360"/>
      </w:pPr>
      <w:rPr>
        <w:rFonts w:hint="default"/>
        <w:b/>
      </w:rPr>
    </w:lvl>
    <w:lvl w:ilvl="1">
      <w:start w:val="1"/>
      <w:numFmt w:val="bullet"/>
      <w:lvlText w:val=""/>
      <w:lvlJc w:val="left"/>
      <w:pPr>
        <w:ind w:left="1980" w:hanging="1272"/>
      </w:pPr>
      <w:rPr>
        <w:rFonts w:ascii="Symbol" w:hAnsi="Symbol" w:hint="default"/>
        <w:sz w:val="24"/>
        <w:szCs w:val="24"/>
      </w:rPr>
    </w:lvl>
    <w:lvl w:ilvl="2">
      <w:start w:val="1"/>
      <w:numFmt w:val="decimal"/>
      <w:isLgl/>
      <w:lvlText w:val="%1.%2.%3."/>
      <w:lvlJc w:val="left"/>
      <w:pPr>
        <w:ind w:left="2328" w:hanging="1272"/>
      </w:pPr>
      <w:rPr>
        <w:rFonts w:hint="default"/>
      </w:rPr>
    </w:lvl>
    <w:lvl w:ilvl="3">
      <w:start w:val="1"/>
      <w:numFmt w:val="decimal"/>
      <w:isLgl/>
      <w:lvlText w:val="%1.%2.%3.%4."/>
      <w:lvlJc w:val="left"/>
      <w:pPr>
        <w:ind w:left="2676" w:hanging="1272"/>
      </w:pPr>
      <w:rPr>
        <w:rFonts w:hint="default"/>
      </w:rPr>
    </w:lvl>
    <w:lvl w:ilvl="4">
      <w:start w:val="1"/>
      <w:numFmt w:val="decimal"/>
      <w:isLgl/>
      <w:lvlText w:val="%1.%2.%3.%4.%5."/>
      <w:lvlJc w:val="left"/>
      <w:pPr>
        <w:ind w:left="3024" w:hanging="1272"/>
      </w:pPr>
      <w:rPr>
        <w:rFonts w:hint="default"/>
      </w:rPr>
    </w:lvl>
    <w:lvl w:ilvl="5">
      <w:start w:val="1"/>
      <w:numFmt w:val="decimal"/>
      <w:isLgl/>
      <w:lvlText w:val="%1.%2.%3.%4.%5.%6."/>
      <w:lvlJc w:val="left"/>
      <w:pPr>
        <w:ind w:left="3372" w:hanging="1272"/>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nsid w:val="34B962EC"/>
    <w:multiLevelType w:val="multilevel"/>
    <w:tmpl w:val="CCE86F44"/>
    <w:lvl w:ilvl="0">
      <w:start w:val="1"/>
      <w:numFmt w:val="decimal"/>
      <w:lvlText w:val="%1."/>
      <w:lvlJc w:val="left"/>
      <w:pPr>
        <w:ind w:left="1069" w:hanging="360"/>
      </w:pPr>
    </w:lvl>
    <w:lvl w:ilvl="1">
      <w:start w:val="1"/>
      <w:numFmt w:val="decimal"/>
      <w:isLgl/>
      <w:lvlText w:val="%1.%2."/>
      <w:lvlJc w:val="left"/>
      <w:pPr>
        <w:ind w:left="1340" w:hanging="630"/>
      </w:pPr>
    </w:lvl>
    <w:lvl w:ilvl="2">
      <w:start w:val="1"/>
      <w:numFmt w:val="decimal"/>
      <w:isLgl/>
      <w:lvlText w:val="%1.%2.%3."/>
      <w:lvlJc w:val="left"/>
      <w:pPr>
        <w:ind w:left="2422"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9">
    <w:nsid w:val="3A1B6E90"/>
    <w:multiLevelType w:val="hybridMultilevel"/>
    <w:tmpl w:val="D810798A"/>
    <w:lvl w:ilvl="0" w:tplc="ADF050C6">
      <w:start w:val="1"/>
      <w:numFmt w:val="bullet"/>
      <w:lvlText w:val=""/>
      <w:lvlJc w:val="left"/>
      <w:pPr>
        <w:ind w:left="1429" w:hanging="360"/>
      </w:pPr>
      <w:rPr>
        <w:rFonts w:ascii="Symbol" w:hAnsi="Symbol" w:hint="default"/>
      </w:rPr>
    </w:lvl>
    <w:lvl w:ilvl="1" w:tplc="4762EE56" w:tentative="1">
      <w:start w:val="1"/>
      <w:numFmt w:val="bullet"/>
      <w:lvlText w:val="o"/>
      <w:lvlJc w:val="left"/>
      <w:pPr>
        <w:ind w:left="2149" w:hanging="360"/>
      </w:pPr>
      <w:rPr>
        <w:rFonts w:ascii="Courier New" w:hAnsi="Courier New" w:cs="Courier New" w:hint="default"/>
      </w:rPr>
    </w:lvl>
    <w:lvl w:ilvl="2" w:tplc="E3EA4AC0" w:tentative="1">
      <w:start w:val="1"/>
      <w:numFmt w:val="bullet"/>
      <w:lvlText w:val=""/>
      <w:lvlJc w:val="left"/>
      <w:pPr>
        <w:ind w:left="2869" w:hanging="360"/>
      </w:pPr>
      <w:rPr>
        <w:rFonts w:ascii="Wingdings" w:hAnsi="Wingdings" w:hint="default"/>
      </w:rPr>
    </w:lvl>
    <w:lvl w:ilvl="3" w:tplc="11AAE2FC" w:tentative="1">
      <w:start w:val="1"/>
      <w:numFmt w:val="bullet"/>
      <w:lvlText w:val=""/>
      <w:lvlJc w:val="left"/>
      <w:pPr>
        <w:ind w:left="3589" w:hanging="360"/>
      </w:pPr>
      <w:rPr>
        <w:rFonts w:ascii="Symbol" w:hAnsi="Symbol" w:hint="default"/>
      </w:rPr>
    </w:lvl>
    <w:lvl w:ilvl="4" w:tplc="6DB88AB4" w:tentative="1">
      <w:start w:val="1"/>
      <w:numFmt w:val="bullet"/>
      <w:lvlText w:val="o"/>
      <w:lvlJc w:val="left"/>
      <w:pPr>
        <w:ind w:left="4309" w:hanging="360"/>
      </w:pPr>
      <w:rPr>
        <w:rFonts w:ascii="Courier New" w:hAnsi="Courier New" w:cs="Courier New" w:hint="default"/>
      </w:rPr>
    </w:lvl>
    <w:lvl w:ilvl="5" w:tplc="9A148460" w:tentative="1">
      <w:start w:val="1"/>
      <w:numFmt w:val="bullet"/>
      <w:lvlText w:val=""/>
      <w:lvlJc w:val="left"/>
      <w:pPr>
        <w:ind w:left="5029" w:hanging="360"/>
      </w:pPr>
      <w:rPr>
        <w:rFonts w:ascii="Wingdings" w:hAnsi="Wingdings" w:hint="default"/>
      </w:rPr>
    </w:lvl>
    <w:lvl w:ilvl="6" w:tplc="C09CA1BA" w:tentative="1">
      <w:start w:val="1"/>
      <w:numFmt w:val="bullet"/>
      <w:lvlText w:val=""/>
      <w:lvlJc w:val="left"/>
      <w:pPr>
        <w:ind w:left="5749" w:hanging="360"/>
      </w:pPr>
      <w:rPr>
        <w:rFonts w:ascii="Symbol" w:hAnsi="Symbol" w:hint="default"/>
      </w:rPr>
    </w:lvl>
    <w:lvl w:ilvl="7" w:tplc="DB722946" w:tentative="1">
      <w:start w:val="1"/>
      <w:numFmt w:val="bullet"/>
      <w:lvlText w:val="o"/>
      <w:lvlJc w:val="left"/>
      <w:pPr>
        <w:ind w:left="6469" w:hanging="360"/>
      </w:pPr>
      <w:rPr>
        <w:rFonts w:ascii="Courier New" w:hAnsi="Courier New" w:cs="Courier New" w:hint="default"/>
      </w:rPr>
    </w:lvl>
    <w:lvl w:ilvl="8" w:tplc="EA984CAC" w:tentative="1">
      <w:start w:val="1"/>
      <w:numFmt w:val="bullet"/>
      <w:lvlText w:val=""/>
      <w:lvlJc w:val="left"/>
      <w:pPr>
        <w:ind w:left="7189" w:hanging="360"/>
      </w:pPr>
      <w:rPr>
        <w:rFonts w:ascii="Wingdings" w:hAnsi="Wingdings" w:hint="default"/>
      </w:rPr>
    </w:lvl>
  </w:abstractNum>
  <w:abstractNum w:abstractNumId="10">
    <w:nsid w:val="3E2E1F5D"/>
    <w:multiLevelType w:val="hybridMultilevel"/>
    <w:tmpl w:val="C0C86C0E"/>
    <w:lvl w:ilvl="0" w:tplc="ACB299A0">
      <w:start w:val="1"/>
      <w:numFmt w:val="bullet"/>
      <w:lvlText w:val=""/>
      <w:lvlJc w:val="left"/>
      <w:pPr>
        <w:ind w:left="1429" w:hanging="360"/>
      </w:pPr>
      <w:rPr>
        <w:rFonts w:ascii="Symbol" w:hAnsi="Symbol" w:hint="default"/>
      </w:rPr>
    </w:lvl>
    <w:lvl w:ilvl="1" w:tplc="2D580B8E" w:tentative="1">
      <w:start w:val="1"/>
      <w:numFmt w:val="bullet"/>
      <w:lvlText w:val="o"/>
      <w:lvlJc w:val="left"/>
      <w:pPr>
        <w:ind w:left="2149" w:hanging="360"/>
      </w:pPr>
      <w:rPr>
        <w:rFonts w:ascii="Courier New" w:hAnsi="Courier New" w:cs="Courier New" w:hint="default"/>
      </w:rPr>
    </w:lvl>
    <w:lvl w:ilvl="2" w:tplc="80BAEE1A" w:tentative="1">
      <w:start w:val="1"/>
      <w:numFmt w:val="bullet"/>
      <w:lvlText w:val=""/>
      <w:lvlJc w:val="left"/>
      <w:pPr>
        <w:ind w:left="2869" w:hanging="360"/>
      </w:pPr>
      <w:rPr>
        <w:rFonts w:ascii="Wingdings" w:hAnsi="Wingdings" w:hint="default"/>
      </w:rPr>
    </w:lvl>
    <w:lvl w:ilvl="3" w:tplc="073A8926" w:tentative="1">
      <w:start w:val="1"/>
      <w:numFmt w:val="bullet"/>
      <w:lvlText w:val=""/>
      <w:lvlJc w:val="left"/>
      <w:pPr>
        <w:ind w:left="3589" w:hanging="360"/>
      </w:pPr>
      <w:rPr>
        <w:rFonts w:ascii="Symbol" w:hAnsi="Symbol" w:hint="default"/>
      </w:rPr>
    </w:lvl>
    <w:lvl w:ilvl="4" w:tplc="1A849604" w:tentative="1">
      <w:start w:val="1"/>
      <w:numFmt w:val="bullet"/>
      <w:lvlText w:val="o"/>
      <w:lvlJc w:val="left"/>
      <w:pPr>
        <w:ind w:left="4309" w:hanging="360"/>
      </w:pPr>
      <w:rPr>
        <w:rFonts w:ascii="Courier New" w:hAnsi="Courier New" w:cs="Courier New" w:hint="default"/>
      </w:rPr>
    </w:lvl>
    <w:lvl w:ilvl="5" w:tplc="A746BD24" w:tentative="1">
      <w:start w:val="1"/>
      <w:numFmt w:val="bullet"/>
      <w:lvlText w:val=""/>
      <w:lvlJc w:val="left"/>
      <w:pPr>
        <w:ind w:left="5029" w:hanging="360"/>
      </w:pPr>
      <w:rPr>
        <w:rFonts w:ascii="Wingdings" w:hAnsi="Wingdings" w:hint="default"/>
      </w:rPr>
    </w:lvl>
    <w:lvl w:ilvl="6" w:tplc="93245172" w:tentative="1">
      <w:start w:val="1"/>
      <w:numFmt w:val="bullet"/>
      <w:lvlText w:val=""/>
      <w:lvlJc w:val="left"/>
      <w:pPr>
        <w:ind w:left="5749" w:hanging="360"/>
      </w:pPr>
      <w:rPr>
        <w:rFonts w:ascii="Symbol" w:hAnsi="Symbol" w:hint="default"/>
      </w:rPr>
    </w:lvl>
    <w:lvl w:ilvl="7" w:tplc="F76C6CFE" w:tentative="1">
      <w:start w:val="1"/>
      <w:numFmt w:val="bullet"/>
      <w:lvlText w:val="o"/>
      <w:lvlJc w:val="left"/>
      <w:pPr>
        <w:ind w:left="6469" w:hanging="360"/>
      </w:pPr>
      <w:rPr>
        <w:rFonts w:ascii="Courier New" w:hAnsi="Courier New" w:cs="Courier New" w:hint="default"/>
      </w:rPr>
    </w:lvl>
    <w:lvl w:ilvl="8" w:tplc="AC801642" w:tentative="1">
      <w:start w:val="1"/>
      <w:numFmt w:val="bullet"/>
      <w:lvlText w:val=""/>
      <w:lvlJc w:val="left"/>
      <w:pPr>
        <w:ind w:left="7189" w:hanging="360"/>
      </w:pPr>
      <w:rPr>
        <w:rFonts w:ascii="Wingdings" w:hAnsi="Wingdings" w:hint="default"/>
      </w:rPr>
    </w:lvl>
  </w:abstractNum>
  <w:abstractNum w:abstractNumId="11">
    <w:nsid w:val="3EAC0940"/>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3192" w:hanging="1065"/>
      </w:pPr>
      <w:rPr>
        <w:rFonts w:hint="default"/>
        <w:b w:val="0"/>
        <w:i w:val="0"/>
        <w:color w:val="auto"/>
      </w:rPr>
    </w:lvl>
    <w:lvl w:ilvl="2">
      <w:start w:val="1"/>
      <w:numFmt w:val="decimal"/>
      <w:isLgl/>
      <w:lvlText w:val="%1.%2.%3."/>
      <w:lvlJc w:val="left"/>
      <w:pPr>
        <w:ind w:left="1916"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nsid w:val="3EC131FC"/>
    <w:multiLevelType w:val="hybridMultilevel"/>
    <w:tmpl w:val="BFF8FE92"/>
    <w:lvl w:ilvl="0" w:tplc="102E28A2">
      <w:start w:val="1"/>
      <w:numFmt w:val="bullet"/>
      <w:lvlText w:val=""/>
      <w:lvlJc w:val="left"/>
      <w:pPr>
        <w:ind w:left="1287" w:hanging="360"/>
      </w:pPr>
      <w:rPr>
        <w:rFonts w:ascii="Symbol" w:hAnsi="Symbol" w:hint="default"/>
      </w:rPr>
    </w:lvl>
    <w:lvl w:ilvl="1" w:tplc="4F421AF8" w:tentative="1">
      <w:start w:val="1"/>
      <w:numFmt w:val="bullet"/>
      <w:lvlText w:val="o"/>
      <w:lvlJc w:val="left"/>
      <w:pPr>
        <w:ind w:left="2007" w:hanging="360"/>
      </w:pPr>
      <w:rPr>
        <w:rFonts w:ascii="Courier New" w:hAnsi="Courier New" w:cs="Courier New" w:hint="default"/>
      </w:rPr>
    </w:lvl>
    <w:lvl w:ilvl="2" w:tplc="18B658E8" w:tentative="1">
      <w:start w:val="1"/>
      <w:numFmt w:val="bullet"/>
      <w:lvlText w:val=""/>
      <w:lvlJc w:val="left"/>
      <w:pPr>
        <w:ind w:left="2727" w:hanging="360"/>
      </w:pPr>
      <w:rPr>
        <w:rFonts w:ascii="Wingdings" w:hAnsi="Wingdings" w:hint="default"/>
      </w:rPr>
    </w:lvl>
    <w:lvl w:ilvl="3" w:tplc="28604746" w:tentative="1">
      <w:start w:val="1"/>
      <w:numFmt w:val="bullet"/>
      <w:lvlText w:val=""/>
      <w:lvlJc w:val="left"/>
      <w:pPr>
        <w:ind w:left="3447" w:hanging="360"/>
      </w:pPr>
      <w:rPr>
        <w:rFonts w:ascii="Symbol" w:hAnsi="Symbol" w:hint="default"/>
      </w:rPr>
    </w:lvl>
    <w:lvl w:ilvl="4" w:tplc="C36471BE" w:tentative="1">
      <w:start w:val="1"/>
      <w:numFmt w:val="bullet"/>
      <w:lvlText w:val="o"/>
      <w:lvlJc w:val="left"/>
      <w:pPr>
        <w:ind w:left="4167" w:hanging="360"/>
      </w:pPr>
      <w:rPr>
        <w:rFonts w:ascii="Courier New" w:hAnsi="Courier New" w:cs="Courier New" w:hint="default"/>
      </w:rPr>
    </w:lvl>
    <w:lvl w:ilvl="5" w:tplc="E9A852DC" w:tentative="1">
      <w:start w:val="1"/>
      <w:numFmt w:val="bullet"/>
      <w:lvlText w:val=""/>
      <w:lvlJc w:val="left"/>
      <w:pPr>
        <w:ind w:left="4887" w:hanging="360"/>
      </w:pPr>
      <w:rPr>
        <w:rFonts w:ascii="Wingdings" w:hAnsi="Wingdings" w:hint="default"/>
      </w:rPr>
    </w:lvl>
    <w:lvl w:ilvl="6" w:tplc="37C85C4E" w:tentative="1">
      <w:start w:val="1"/>
      <w:numFmt w:val="bullet"/>
      <w:lvlText w:val=""/>
      <w:lvlJc w:val="left"/>
      <w:pPr>
        <w:ind w:left="5607" w:hanging="360"/>
      </w:pPr>
      <w:rPr>
        <w:rFonts w:ascii="Symbol" w:hAnsi="Symbol" w:hint="default"/>
      </w:rPr>
    </w:lvl>
    <w:lvl w:ilvl="7" w:tplc="A8F69658" w:tentative="1">
      <w:start w:val="1"/>
      <w:numFmt w:val="bullet"/>
      <w:lvlText w:val="o"/>
      <w:lvlJc w:val="left"/>
      <w:pPr>
        <w:ind w:left="6327" w:hanging="360"/>
      </w:pPr>
      <w:rPr>
        <w:rFonts w:ascii="Courier New" w:hAnsi="Courier New" w:cs="Courier New" w:hint="default"/>
      </w:rPr>
    </w:lvl>
    <w:lvl w:ilvl="8" w:tplc="19D0B5EA" w:tentative="1">
      <w:start w:val="1"/>
      <w:numFmt w:val="bullet"/>
      <w:lvlText w:val=""/>
      <w:lvlJc w:val="left"/>
      <w:pPr>
        <w:ind w:left="7047" w:hanging="360"/>
      </w:pPr>
      <w:rPr>
        <w:rFonts w:ascii="Wingdings" w:hAnsi="Wingdings" w:hint="default"/>
      </w:rPr>
    </w:lvl>
  </w:abstractNum>
  <w:abstractNum w:abstractNumId="13">
    <w:nsid w:val="41A81F04"/>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1916" w:hanging="1065"/>
      </w:pPr>
      <w:rPr>
        <w:rFonts w:hint="default"/>
        <w:b w:val="0"/>
        <w:i w:val="0"/>
        <w:color w:val="auto"/>
      </w:rPr>
    </w:lvl>
    <w:lvl w:ilvl="2">
      <w:start w:val="1"/>
      <w:numFmt w:val="decimal"/>
      <w:isLgl/>
      <w:lvlText w:val="%1.%2.%3."/>
      <w:lvlJc w:val="left"/>
      <w:pPr>
        <w:ind w:left="4893"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41FE73C7"/>
    <w:multiLevelType w:val="multilevel"/>
    <w:tmpl w:val="1478A8F2"/>
    <w:lvl w:ilvl="0">
      <w:start w:val="1"/>
      <w:numFmt w:val="decimal"/>
      <w:lvlText w:val="%1."/>
      <w:lvlJc w:val="left"/>
      <w:pPr>
        <w:ind w:left="1429" w:hanging="360"/>
      </w:pPr>
      <w:rPr>
        <w:rFonts w:ascii="Times New Roman" w:hAnsi="Times New Roman" w:cs="Times New Roman" w:hint="default"/>
        <w:sz w:val="24"/>
      </w:rPr>
    </w:lvl>
    <w:lvl w:ilvl="1">
      <w:start w:val="1"/>
      <w:numFmt w:val="decimal"/>
      <w:isLgl/>
      <w:lvlText w:val="%1.%2."/>
      <w:lvlJc w:val="left"/>
      <w:pPr>
        <w:ind w:left="2149" w:hanging="720"/>
      </w:pPr>
      <w:rPr>
        <w:rFonts w:ascii="Times New Roman" w:hAnsi="Times New Roman" w:cs="Times New Roman" w:hint="default"/>
        <w:b w:val="0"/>
        <w:i w:val="0"/>
        <w:color w:val="auto"/>
        <w:sz w:val="24"/>
        <w:szCs w:val="24"/>
      </w:rPr>
    </w:lvl>
    <w:lvl w:ilvl="2">
      <w:start w:val="1"/>
      <w:numFmt w:val="decimal"/>
      <w:isLgl/>
      <w:lvlText w:val="%1.%2.%3."/>
      <w:lvlJc w:val="left"/>
      <w:pPr>
        <w:ind w:left="2509" w:hanging="720"/>
      </w:pPr>
      <w:rPr>
        <w:i w:val="0"/>
        <w:color w:val="auto"/>
      </w:rPr>
    </w:lvl>
    <w:lvl w:ilvl="3">
      <w:start w:val="1"/>
      <w:numFmt w:val="decimal"/>
      <w:isLgl/>
      <w:lvlText w:val="%1.%2.%3.%4."/>
      <w:lvlJc w:val="left"/>
      <w:pPr>
        <w:ind w:left="3229" w:hanging="1080"/>
      </w:pPr>
    </w:lvl>
    <w:lvl w:ilvl="4">
      <w:start w:val="1"/>
      <w:numFmt w:val="decimal"/>
      <w:isLgl/>
      <w:lvlText w:val="%1.%2.%3.%4.%5."/>
      <w:lvlJc w:val="left"/>
      <w:pPr>
        <w:ind w:left="3589" w:hanging="1080"/>
      </w:pPr>
    </w:lvl>
    <w:lvl w:ilvl="5">
      <w:start w:val="1"/>
      <w:numFmt w:val="decimal"/>
      <w:isLgl/>
      <w:lvlText w:val="%1.%2.%3.%4.%5.%6."/>
      <w:lvlJc w:val="left"/>
      <w:pPr>
        <w:ind w:left="4309" w:hanging="1440"/>
      </w:pPr>
    </w:lvl>
    <w:lvl w:ilvl="6">
      <w:start w:val="1"/>
      <w:numFmt w:val="decimal"/>
      <w:isLgl/>
      <w:lvlText w:val="%1.%2.%3.%4.%5.%6.%7."/>
      <w:lvlJc w:val="left"/>
      <w:pPr>
        <w:ind w:left="5029" w:hanging="1800"/>
      </w:pPr>
    </w:lvl>
    <w:lvl w:ilvl="7">
      <w:start w:val="1"/>
      <w:numFmt w:val="decimal"/>
      <w:isLgl/>
      <w:lvlText w:val="%1.%2.%3.%4.%5.%6.%7.%8."/>
      <w:lvlJc w:val="left"/>
      <w:pPr>
        <w:ind w:left="5389" w:hanging="1800"/>
      </w:pPr>
    </w:lvl>
    <w:lvl w:ilvl="8">
      <w:start w:val="1"/>
      <w:numFmt w:val="decimal"/>
      <w:isLgl/>
      <w:lvlText w:val="%1.%2.%3.%4.%5.%6.%7.%8.%9."/>
      <w:lvlJc w:val="left"/>
      <w:pPr>
        <w:ind w:left="6109" w:hanging="2160"/>
      </w:pPr>
    </w:lvl>
  </w:abstractNum>
  <w:abstractNum w:abstractNumId="15">
    <w:nsid w:val="4861644A"/>
    <w:multiLevelType w:val="hybridMultilevel"/>
    <w:tmpl w:val="87F65C4E"/>
    <w:lvl w:ilvl="0" w:tplc="618497AE">
      <w:start w:val="1"/>
      <w:numFmt w:val="decimal"/>
      <w:lvlText w:val="%1."/>
      <w:lvlJc w:val="left"/>
      <w:pPr>
        <w:ind w:left="1429" w:hanging="360"/>
      </w:pPr>
    </w:lvl>
    <w:lvl w:ilvl="1" w:tplc="5A3ABF7E" w:tentative="1">
      <w:start w:val="1"/>
      <w:numFmt w:val="lowerLetter"/>
      <w:lvlText w:val="%2."/>
      <w:lvlJc w:val="left"/>
      <w:pPr>
        <w:ind w:left="2149" w:hanging="360"/>
      </w:pPr>
    </w:lvl>
    <w:lvl w:ilvl="2" w:tplc="B6DE0C4C" w:tentative="1">
      <w:start w:val="1"/>
      <w:numFmt w:val="lowerRoman"/>
      <w:lvlText w:val="%3."/>
      <w:lvlJc w:val="right"/>
      <w:pPr>
        <w:ind w:left="2869" w:hanging="180"/>
      </w:pPr>
    </w:lvl>
    <w:lvl w:ilvl="3" w:tplc="402AE532" w:tentative="1">
      <w:start w:val="1"/>
      <w:numFmt w:val="decimal"/>
      <w:lvlText w:val="%4."/>
      <w:lvlJc w:val="left"/>
      <w:pPr>
        <w:ind w:left="3589" w:hanging="360"/>
      </w:pPr>
    </w:lvl>
    <w:lvl w:ilvl="4" w:tplc="676400C8" w:tentative="1">
      <w:start w:val="1"/>
      <w:numFmt w:val="lowerLetter"/>
      <w:lvlText w:val="%5."/>
      <w:lvlJc w:val="left"/>
      <w:pPr>
        <w:ind w:left="4309" w:hanging="360"/>
      </w:pPr>
    </w:lvl>
    <w:lvl w:ilvl="5" w:tplc="5ADC10FE" w:tentative="1">
      <w:start w:val="1"/>
      <w:numFmt w:val="lowerRoman"/>
      <w:lvlText w:val="%6."/>
      <w:lvlJc w:val="right"/>
      <w:pPr>
        <w:ind w:left="5029" w:hanging="180"/>
      </w:pPr>
    </w:lvl>
    <w:lvl w:ilvl="6" w:tplc="34807E82" w:tentative="1">
      <w:start w:val="1"/>
      <w:numFmt w:val="decimal"/>
      <w:lvlText w:val="%7."/>
      <w:lvlJc w:val="left"/>
      <w:pPr>
        <w:ind w:left="5749" w:hanging="360"/>
      </w:pPr>
    </w:lvl>
    <w:lvl w:ilvl="7" w:tplc="B78E3616" w:tentative="1">
      <w:start w:val="1"/>
      <w:numFmt w:val="lowerLetter"/>
      <w:lvlText w:val="%8."/>
      <w:lvlJc w:val="left"/>
      <w:pPr>
        <w:ind w:left="6469" w:hanging="360"/>
      </w:pPr>
    </w:lvl>
    <w:lvl w:ilvl="8" w:tplc="428C76F4" w:tentative="1">
      <w:start w:val="1"/>
      <w:numFmt w:val="lowerRoman"/>
      <w:lvlText w:val="%9."/>
      <w:lvlJc w:val="right"/>
      <w:pPr>
        <w:ind w:left="7189" w:hanging="180"/>
      </w:pPr>
    </w:lvl>
  </w:abstractNum>
  <w:abstractNum w:abstractNumId="16">
    <w:nsid w:val="4A92182A"/>
    <w:multiLevelType w:val="multilevel"/>
    <w:tmpl w:val="FF0C3992"/>
    <w:lvl w:ilvl="0">
      <w:start w:val="1"/>
      <w:numFmt w:val="decimal"/>
      <w:lvlText w:val="%1."/>
      <w:lvlJc w:val="left"/>
      <w:pPr>
        <w:ind w:left="1069" w:hanging="360"/>
      </w:pPr>
      <w:rPr>
        <w:rFonts w:hint="default"/>
      </w:rPr>
    </w:lvl>
    <w:lvl w:ilvl="1">
      <w:start w:val="1"/>
      <w:numFmt w:val="decimal"/>
      <w:isLgl/>
      <w:lvlText w:val="%1.%2."/>
      <w:lvlJc w:val="left"/>
      <w:pPr>
        <w:ind w:left="1774" w:hanging="1065"/>
      </w:pPr>
      <w:rPr>
        <w:rFonts w:hint="default"/>
      </w:rPr>
    </w:lvl>
    <w:lvl w:ilvl="2">
      <w:start w:val="1"/>
      <w:numFmt w:val="decimal"/>
      <w:isLgl/>
      <w:lvlText w:val="%1.%2.%3."/>
      <w:lvlJc w:val="left"/>
      <w:pPr>
        <w:ind w:left="1774"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7">
    <w:nsid w:val="4D5E4967"/>
    <w:multiLevelType w:val="hybridMultilevel"/>
    <w:tmpl w:val="70B2F46C"/>
    <w:lvl w:ilvl="0" w:tplc="9DB24DA2">
      <w:start w:val="1"/>
      <w:numFmt w:val="bullet"/>
      <w:lvlText w:val=""/>
      <w:lvlJc w:val="left"/>
      <w:pPr>
        <w:ind w:left="1287" w:hanging="360"/>
      </w:pPr>
      <w:rPr>
        <w:rFonts w:ascii="Symbol" w:hAnsi="Symbol" w:hint="default"/>
      </w:rPr>
    </w:lvl>
    <w:lvl w:ilvl="1" w:tplc="CEECBBC6">
      <w:start w:val="1"/>
      <w:numFmt w:val="bullet"/>
      <w:lvlText w:val="o"/>
      <w:lvlJc w:val="left"/>
      <w:pPr>
        <w:ind w:left="2007" w:hanging="360"/>
      </w:pPr>
      <w:rPr>
        <w:rFonts w:ascii="Courier New" w:hAnsi="Courier New" w:cs="Courier New" w:hint="default"/>
      </w:rPr>
    </w:lvl>
    <w:lvl w:ilvl="2" w:tplc="0B5409F4" w:tentative="1">
      <w:start w:val="1"/>
      <w:numFmt w:val="bullet"/>
      <w:lvlText w:val=""/>
      <w:lvlJc w:val="left"/>
      <w:pPr>
        <w:ind w:left="2727" w:hanging="360"/>
      </w:pPr>
      <w:rPr>
        <w:rFonts w:ascii="Wingdings" w:hAnsi="Wingdings" w:hint="default"/>
      </w:rPr>
    </w:lvl>
    <w:lvl w:ilvl="3" w:tplc="1BBC80E8" w:tentative="1">
      <w:start w:val="1"/>
      <w:numFmt w:val="bullet"/>
      <w:lvlText w:val=""/>
      <w:lvlJc w:val="left"/>
      <w:pPr>
        <w:ind w:left="3447" w:hanging="360"/>
      </w:pPr>
      <w:rPr>
        <w:rFonts w:ascii="Symbol" w:hAnsi="Symbol" w:hint="default"/>
      </w:rPr>
    </w:lvl>
    <w:lvl w:ilvl="4" w:tplc="BA943FDA" w:tentative="1">
      <w:start w:val="1"/>
      <w:numFmt w:val="bullet"/>
      <w:lvlText w:val="o"/>
      <w:lvlJc w:val="left"/>
      <w:pPr>
        <w:ind w:left="4167" w:hanging="360"/>
      </w:pPr>
      <w:rPr>
        <w:rFonts w:ascii="Courier New" w:hAnsi="Courier New" w:cs="Courier New" w:hint="default"/>
      </w:rPr>
    </w:lvl>
    <w:lvl w:ilvl="5" w:tplc="DCD8C474" w:tentative="1">
      <w:start w:val="1"/>
      <w:numFmt w:val="bullet"/>
      <w:lvlText w:val=""/>
      <w:lvlJc w:val="left"/>
      <w:pPr>
        <w:ind w:left="4887" w:hanging="360"/>
      </w:pPr>
      <w:rPr>
        <w:rFonts w:ascii="Wingdings" w:hAnsi="Wingdings" w:hint="default"/>
      </w:rPr>
    </w:lvl>
    <w:lvl w:ilvl="6" w:tplc="498E1F24" w:tentative="1">
      <w:start w:val="1"/>
      <w:numFmt w:val="bullet"/>
      <w:lvlText w:val=""/>
      <w:lvlJc w:val="left"/>
      <w:pPr>
        <w:ind w:left="5607" w:hanging="360"/>
      </w:pPr>
      <w:rPr>
        <w:rFonts w:ascii="Symbol" w:hAnsi="Symbol" w:hint="default"/>
      </w:rPr>
    </w:lvl>
    <w:lvl w:ilvl="7" w:tplc="F1F6EAB6" w:tentative="1">
      <w:start w:val="1"/>
      <w:numFmt w:val="bullet"/>
      <w:lvlText w:val="o"/>
      <w:lvlJc w:val="left"/>
      <w:pPr>
        <w:ind w:left="6327" w:hanging="360"/>
      </w:pPr>
      <w:rPr>
        <w:rFonts w:ascii="Courier New" w:hAnsi="Courier New" w:cs="Courier New" w:hint="default"/>
      </w:rPr>
    </w:lvl>
    <w:lvl w:ilvl="8" w:tplc="025E1064" w:tentative="1">
      <w:start w:val="1"/>
      <w:numFmt w:val="bullet"/>
      <w:lvlText w:val=""/>
      <w:lvlJc w:val="left"/>
      <w:pPr>
        <w:ind w:left="7047" w:hanging="360"/>
      </w:pPr>
      <w:rPr>
        <w:rFonts w:ascii="Wingdings" w:hAnsi="Wingdings" w:hint="default"/>
      </w:rPr>
    </w:lvl>
  </w:abstractNum>
  <w:abstractNum w:abstractNumId="18">
    <w:nsid w:val="4E53792F"/>
    <w:multiLevelType w:val="multilevel"/>
    <w:tmpl w:val="EB70C63E"/>
    <w:lvl w:ilvl="0">
      <w:start w:val="1"/>
      <w:numFmt w:val="decimal"/>
      <w:lvlText w:val="%1."/>
      <w:lvlJc w:val="left"/>
      <w:pPr>
        <w:ind w:left="6031" w:hanging="360"/>
      </w:pPr>
      <w:rPr>
        <w:rFonts w:hint="default"/>
        <w:b/>
        <w:i w:val="0"/>
      </w:rPr>
    </w:lvl>
    <w:lvl w:ilvl="1">
      <w:start w:val="1"/>
      <w:numFmt w:val="decimal"/>
      <w:isLgl/>
      <w:lvlText w:val="%1.%2."/>
      <w:lvlJc w:val="left"/>
      <w:pPr>
        <w:ind w:left="1429" w:hanging="720"/>
      </w:pPr>
      <w:rPr>
        <w:rFonts w:hint="default"/>
        <w:i w:val="0"/>
        <w:color w:val="auto"/>
      </w:rPr>
    </w:lvl>
    <w:lvl w:ilvl="2">
      <w:start w:val="1"/>
      <w:numFmt w:val="decimal"/>
      <w:isLgl/>
      <w:lvlText w:val="%1.%2.%3."/>
      <w:lvlJc w:val="left"/>
      <w:pPr>
        <w:ind w:left="1571"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9">
    <w:nsid w:val="51D2327C"/>
    <w:multiLevelType w:val="multilevel"/>
    <w:tmpl w:val="0B262312"/>
    <w:lvl w:ilvl="0">
      <w:start w:val="2"/>
      <w:numFmt w:val="decimal"/>
      <w:lvlText w:val="%1."/>
      <w:lvlJc w:val="left"/>
      <w:pPr>
        <w:ind w:left="3092" w:hanging="540"/>
      </w:pPr>
      <w:rPr>
        <w:rFonts w:ascii="Times New Roman" w:hAnsi="Times New Roman" w:cs="Times New Roman" w:hint="default"/>
        <w:b/>
        <w:sz w:val="24"/>
        <w:szCs w:val="24"/>
      </w:rPr>
    </w:lvl>
    <w:lvl w:ilvl="1">
      <w:start w:val="1"/>
      <w:numFmt w:val="decimal"/>
      <w:lvlText w:val="%1.%2."/>
      <w:lvlJc w:val="left"/>
      <w:pPr>
        <w:ind w:left="1270" w:hanging="540"/>
      </w:pPr>
      <w:rPr>
        <w:rFonts w:ascii="Times New Roman" w:hAnsi="Times New Roman" w:cs="Times New Roman" w:hint="default"/>
        <w:b w:val="0"/>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640" w:hanging="1800"/>
      </w:pPr>
      <w:rPr>
        <w:rFonts w:hint="default"/>
      </w:rPr>
    </w:lvl>
  </w:abstractNum>
  <w:abstractNum w:abstractNumId="20">
    <w:nsid w:val="55C408D3"/>
    <w:multiLevelType w:val="multilevel"/>
    <w:tmpl w:val="2A1858BC"/>
    <w:lvl w:ilvl="0">
      <w:start w:val="1"/>
      <w:numFmt w:val="decimal"/>
      <w:lvlText w:val="%1."/>
      <w:lvlJc w:val="left"/>
      <w:pPr>
        <w:ind w:left="1069" w:hanging="360"/>
      </w:pPr>
      <w:rPr>
        <w:rFonts w:hint="default"/>
      </w:rPr>
    </w:lvl>
    <w:lvl w:ilvl="1">
      <w:start w:val="1"/>
      <w:numFmt w:val="decimal"/>
      <w:isLgl/>
      <w:lvlText w:val="%1.%2."/>
      <w:lvlJc w:val="left"/>
      <w:pPr>
        <w:ind w:left="1916" w:hanging="1065"/>
      </w:pPr>
      <w:rPr>
        <w:rFonts w:hint="default"/>
        <w:b w:val="0"/>
        <w:i w:val="0"/>
        <w:color w:val="auto"/>
      </w:rPr>
    </w:lvl>
    <w:lvl w:ilvl="2">
      <w:start w:val="1"/>
      <w:numFmt w:val="decimal"/>
      <w:isLgl/>
      <w:lvlText w:val="%1.%2.%3."/>
      <w:lvlJc w:val="left"/>
      <w:pPr>
        <w:ind w:left="4893" w:hanging="1065"/>
      </w:pPr>
      <w:rPr>
        <w:rFonts w:hint="default"/>
      </w:rPr>
    </w:lvl>
    <w:lvl w:ilvl="3">
      <w:start w:val="1"/>
      <w:numFmt w:val="decimal"/>
      <w:isLgl/>
      <w:lvlText w:val="%1.%2.%3.%4."/>
      <w:lvlJc w:val="left"/>
      <w:pPr>
        <w:ind w:left="1774" w:hanging="1065"/>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66477CB6"/>
    <w:multiLevelType w:val="multilevel"/>
    <w:tmpl w:val="BBAA115E"/>
    <w:lvl w:ilvl="0">
      <w:start w:val="1"/>
      <w:numFmt w:val="decimal"/>
      <w:lvlText w:val="%1."/>
      <w:lvlJc w:val="left"/>
      <w:pPr>
        <w:ind w:left="10425" w:hanging="360"/>
      </w:pPr>
    </w:lvl>
    <w:lvl w:ilvl="1">
      <w:start w:val="1"/>
      <w:numFmt w:val="decimal"/>
      <w:isLgl/>
      <w:lvlText w:val="%1.%2."/>
      <w:lvlJc w:val="left"/>
      <w:pPr>
        <w:ind w:left="1070" w:hanging="360"/>
      </w:pPr>
      <w:rPr>
        <w:rFonts w:hint="default"/>
        <w:b w:val="0"/>
        <w:i w:val="0"/>
        <w:color w:val="auto"/>
      </w:rPr>
    </w:lvl>
    <w:lvl w:ilvl="2">
      <w:start w:val="1"/>
      <w:numFmt w:val="decimal"/>
      <w:isLgl/>
      <w:lvlText w:val="%1.%2.%3."/>
      <w:lvlJc w:val="left"/>
      <w:pPr>
        <w:ind w:left="1972" w:hanging="720"/>
      </w:pPr>
      <w:rPr>
        <w:rFonts w:hint="default"/>
      </w:rPr>
    </w:lvl>
    <w:lvl w:ilvl="3">
      <w:start w:val="1"/>
      <w:numFmt w:val="decimal"/>
      <w:isLgl/>
      <w:lvlText w:val="%1.%2.%3.%4."/>
      <w:lvlJc w:val="left"/>
      <w:pPr>
        <w:ind w:left="2418" w:hanging="720"/>
      </w:pPr>
      <w:rPr>
        <w:rFonts w:hint="default"/>
      </w:rPr>
    </w:lvl>
    <w:lvl w:ilvl="4">
      <w:start w:val="1"/>
      <w:numFmt w:val="decimal"/>
      <w:isLgl/>
      <w:lvlText w:val="%1.%2.%3.%4.%5."/>
      <w:lvlJc w:val="left"/>
      <w:pPr>
        <w:ind w:left="3224" w:hanging="1080"/>
      </w:pPr>
      <w:rPr>
        <w:rFonts w:hint="default"/>
      </w:rPr>
    </w:lvl>
    <w:lvl w:ilvl="5">
      <w:start w:val="1"/>
      <w:numFmt w:val="decimal"/>
      <w:isLgl/>
      <w:lvlText w:val="%1.%2.%3.%4.%5.%6."/>
      <w:lvlJc w:val="left"/>
      <w:pPr>
        <w:ind w:left="3670" w:hanging="1080"/>
      </w:pPr>
      <w:rPr>
        <w:rFonts w:hint="default"/>
      </w:rPr>
    </w:lvl>
    <w:lvl w:ilvl="6">
      <w:start w:val="1"/>
      <w:numFmt w:val="decimal"/>
      <w:isLgl/>
      <w:lvlText w:val="%1.%2.%3.%4.%5.%6.%7."/>
      <w:lvlJc w:val="left"/>
      <w:pPr>
        <w:ind w:left="4116" w:hanging="1080"/>
      </w:pPr>
      <w:rPr>
        <w:rFonts w:hint="default"/>
      </w:rPr>
    </w:lvl>
    <w:lvl w:ilvl="7">
      <w:start w:val="1"/>
      <w:numFmt w:val="decimal"/>
      <w:isLgl/>
      <w:lvlText w:val="%1.%2.%3.%4.%5.%6.%7.%8."/>
      <w:lvlJc w:val="left"/>
      <w:pPr>
        <w:ind w:left="4922" w:hanging="1440"/>
      </w:pPr>
      <w:rPr>
        <w:rFonts w:hint="default"/>
      </w:rPr>
    </w:lvl>
    <w:lvl w:ilvl="8">
      <w:start w:val="1"/>
      <w:numFmt w:val="decimal"/>
      <w:isLgl/>
      <w:lvlText w:val="%1.%2.%3.%4.%5.%6.%7.%8.%9."/>
      <w:lvlJc w:val="left"/>
      <w:pPr>
        <w:ind w:left="5368" w:hanging="1440"/>
      </w:pPr>
      <w:rPr>
        <w:rFonts w:hint="default"/>
      </w:rPr>
    </w:lvl>
  </w:abstractNum>
  <w:abstractNum w:abstractNumId="22">
    <w:nsid w:val="67A866E4"/>
    <w:multiLevelType w:val="hybridMultilevel"/>
    <w:tmpl w:val="1AA6BA74"/>
    <w:lvl w:ilvl="0" w:tplc="EFF886E6">
      <w:start w:val="1"/>
      <w:numFmt w:val="decimal"/>
      <w:lvlText w:val="%1."/>
      <w:lvlJc w:val="left"/>
      <w:pPr>
        <w:ind w:left="1287" w:hanging="360"/>
      </w:pPr>
    </w:lvl>
    <w:lvl w:ilvl="1" w:tplc="8990DD66" w:tentative="1">
      <w:start w:val="1"/>
      <w:numFmt w:val="lowerLetter"/>
      <w:lvlText w:val="%2."/>
      <w:lvlJc w:val="left"/>
      <w:pPr>
        <w:ind w:left="2007" w:hanging="360"/>
      </w:pPr>
    </w:lvl>
    <w:lvl w:ilvl="2" w:tplc="212612FC" w:tentative="1">
      <w:start w:val="1"/>
      <w:numFmt w:val="lowerRoman"/>
      <w:lvlText w:val="%3."/>
      <w:lvlJc w:val="right"/>
      <w:pPr>
        <w:ind w:left="2727" w:hanging="180"/>
      </w:pPr>
    </w:lvl>
    <w:lvl w:ilvl="3" w:tplc="BE40166A" w:tentative="1">
      <w:start w:val="1"/>
      <w:numFmt w:val="decimal"/>
      <w:lvlText w:val="%4."/>
      <w:lvlJc w:val="left"/>
      <w:pPr>
        <w:ind w:left="3447" w:hanging="360"/>
      </w:pPr>
    </w:lvl>
    <w:lvl w:ilvl="4" w:tplc="3FE82956" w:tentative="1">
      <w:start w:val="1"/>
      <w:numFmt w:val="lowerLetter"/>
      <w:lvlText w:val="%5."/>
      <w:lvlJc w:val="left"/>
      <w:pPr>
        <w:ind w:left="4167" w:hanging="360"/>
      </w:pPr>
    </w:lvl>
    <w:lvl w:ilvl="5" w:tplc="0B3C41F6" w:tentative="1">
      <w:start w:val="1"/>
      <w:numFmt w:val="lowerRoman"/>
      <w:lvlText w:val="%6."/>
      <w:lvlJc w:val="right"/>
      <w:pPr>
        <w:ind w:left="4887" w:hanging="180"/>
      </w:pPr>
    </w:lvl>
    <w:lvl w:ilvl="6" w:tplc="FDB01150" w:tentative="1">
      <w:start w:val="1"/>
      <w:numFmt w:val="decimal"/>
      <w:lvlText w:val="%7."/>
      <w:lvlJc w:val="left"/>
      <w:pPr>
        <w:ind w:left="5607" w:hanging="360"/>
      </w:pPr>
    </w:lvl>
    <w:lvl w:ilvl="7" w:tplc="A9C6C55E" w:tentative="1">
      <w:start w:val="1"/>
      <w:numFmt w:val="lowerLetter"/>
      <w:lvlText w:val="%8."/>
      <w:lvlJc w:val="left"/>
      <w:pPr>
        <w:ind w:left="6327" w:hanging="360"/>
      </w:pPr>
    </w:lvl>
    <w:lvl w:ilvl="8" w:tplc="4BF2ECFA" w:tentative="1">
      <w:start w:val="1"/>
      <w:numFmt w:val="lowerRoman"/>
      <w:lvlText w:val="%9."/>
      <w:lvlJc w:val="right"/>
      <w:pPr>
        <w:ind w:left="7047" w:hanging="180"/>
      </w:pPr>
    </w:lvl>
  </w:abstractNum>
  <w:abstractNum w:abstractNumId="23">
    <w:nsid w:val="693E3F1D"/>
    <w:multiLevelType w:val="multilevel"/>
    <w:tmpl w:val="5C3E21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5"/>
  </w:num>
  <w:num w:numId="2">
    <w:abstractNumId w:val="13"/>
  </w:num>
  <w:num w:numId="3">
    <w:abstractNumId w:val="22"/>
  </w:num>
  <w:num w:numId="4">
    <w:abstractNumId w:val="16"/>
  </w:num>
  <w:num w:numId="5">
    <w:abstractNumId w:val="12"/>
  </w:num>
  <w:num w:numId="6">
    <w:abstractNumId w:val="2"/>
  </w:num>
  <w:num w:numId="7">
    <w:abstractNumId w:val="0"/>
  </w:num>
  <w:num w:numId="8">
    <w:abstractNumId w:val="17"/>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23"/>
  </w:num>
  <w:num w:numId="12">
    <w:abstractNumId w:val="4"/>
  </w:num>
  <w:num w:numId="13">
    <w:abstractNumId w:val="9"/>
  </w:num>
  <w:num w:numId="14">
    <w:abstractNumId w:val="18"/>
  </w:num>
  <w:num w:numId="15">
    <w:abstractNumId w:val="21"/>
  </w:num>
  <w:num w:numId="16">
    <w:abstractNumId w:val="6"/>
  </w:num>
  <w:num w:numId="17">
    <w:abstractNumId w:val="7"/>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0"/>
  </w:num>
  <w:num w:numId="21">
    <w:abstractNumId w:val="1"/>
  </w:num>
  <w:num w:numId="22">
    <w:abstractNumId w:val="5"/>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343"/>
    <w:rsid w:val="00034343"/>
    <w:rsid w:val="000563B0"/>
    <w:rsid w:val="000B7BEF"/>
    <w:rsid w:val="002A3CB8"/>
    <w:rsid w:val="006001E0"/>
    <w:rsid w:val="008D459C"/>
    <w:rsid w:val="00973C39"/>
    <w:rsid w:val="009B74CE"/>
    <w:rsid w:val="00AD78D4"/>
    <w:rsid w:val="00C21752"/>
    <w:rsid w:val="00CD1401"/>
    <w:rsid w:val="00D37796"/>
    <w:rsid w:val="00FD61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343"/>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34343"/>
    <w:pPr>
      <w:tabs>
        <w:tab w:val="center" w:pos="4677"/>
        <w:tab w:val="right" w:pos="9355"/>
      </w:tabs>
    </w:pPr>
    <w:rPr>
      <w:lang w:val="x-none"/>
    </w:rPr>
  </w:style>
  <w:style w:type="character" w:customStyle="1" w:styleId="a4">
    <w:name w:val="Нижний колонтитул Знак"/>
    <w:link w:val="a3"/>
    <w:rsid w:val="00034343"/>
    <w:rPr>
      <w:rFonts w:ascii="Times New Roman" w:eastAsia="Times New Roman" w:hAnsi="Times New Roman" w:cs="Times New Roman"/>
      <w:sz w:val="20"/>
      <w:szCs w:val="20"/>
      <w:lang w:eastAsia="ru-RU"/>
    </w:rPr>
  </w:style>
  <w:style w:type="character" w:styleId="a5">
    <w:name w:val="page number"/>
    <w:basedOn w:val="a0"/>
    <w:rsid w:val="00034343"/>
  </w:style>
  <w:style w:type="paragraph" w:styleId="a6">
    <w:name w:val="List Paragraph"/>
    <w:basedOn w:val="a"/>
    <w:link w:val="a7"/>
    <w:uiPriority w:val="34"/>
    <w:qFormat/>
    <w:rsid w:val="00A4286E"/>
    <w:pPr>
      <w:ind w:left="720"/>
      <w:contextualSpacing/>
    </w:pPr>
  </w:style>
  <w:style w:type="paragraph" w:styleId="a8">
    <w:name w:val="header"/>
    <w:basedOn w:val="a"/>
    <w:link w:val="a9"/>
    <w:uiPriority w:val="99"/>
    <w:unhideWhenUsed/>
    <w:rsid w:val="00A4286E"/>
    <w:pPr>
      <w:tabs>
        <w:tab w:val="center" w:pos="4677"/>
        <w:tab w:val="right" w:pos="9355"/>
      </w:tabs>
    </w:pPr>
    <w:rPr>
      <w:lang w:val="x-none"/>
    </w:rPr>
  </w:style>
  <w:style w:type="character" w:customStyle="1" w:styleId="a9">
    <w:name w:val="Верхний колонтитул Знак"/>
    <w:link w:val="a8"/>
    <w:uiPriority w:val="99"/>
    <w:rsid w:val="00A4286E"/>
    <w:rPr>
      <w:rFonts w:ascii="Times New Roman" w:eastAsia="Times New Roman" w:hAnsi="Times New Roman" w:cs="Times New Roman"/>
      <w:sz w:val="20"/>
      <w:szCs w:val="20"/>
      <w:lang w:eastAsia="ru-RU"/>
    </w:rPr>
  </w:style>
  <w:style w:type="table" w:styleId="aa">
    <w:name w:val="Table Grid"/>
    <w:basedOn w:val="a1"/>
    <w:uiPriority w:val="59"/>
    <w:rsid w:val="009D2CF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33FA6"/>
    <w:rPr>
      <w:rFonts w:ascii="Segoe UI" w:hAnsi="Segoe UI" w:cs="Segoe UI"/>
      <w:sz w:val="18"/>
      <w:szCs w:val="18"/>
    </w:rPr>
  </w:style>
  <w:style w:type="character" w:customStyle="1" w:styleId="ac">
    <w:name w:val="Текст выноски Знак"/>
    <w:link w:val="ab"/>
    <w:uiPriority w:val="99"/>
    <w:semiHidden/>
    <w:rsid w:val="00D33FA6"/>
    <w:rPr>
      <w:rFonts w:ascii="Segoe UI" w:eastAsia="Times New Roman" w:hAnsi="Segoe UI" w:cs="Segoe UI"/>
      <w:sz w:val="18"/>
      <w:szCs w:val="18"/>
    </w:rPr>
  </w:style>
  <w:style w:type="character" w:customStyle="1" w:styleId="a7">
    <w:name w:val="Абзац списка Знак"/>
    <w:link w:val="a6"/>
    <w:uiPriority w:val="34"/>
    <w:locked/>
    <w:rsid w:val="00DB7AA7"/>
    <w:rPr>
      <w:rFonts w:ascii="Times New Roman" w:eastAsia="Times New Roman" w:hAnsi="Times New Roman"/>
    </w:rPr>
  </w:style>
  <w:style w:type="character" w:customStyle="1" w:styleId="1">
    <w:name w:val="Абзац списка Знак1"/>
    <w:uiPriority w:val="99"/>
    <w:locked/>
    <w:rsid w:val="00D402CD"/>
    <w:rPr>
      <w:rFonts w:eastAsia="Times New Roman"/>
    </w:rPr>
  </w:style>
  <w:style w:type="character" w:styleId="ad">
    <w:name w:val="annotation reference"/>
    <w:uiPriority w:val="99"/>
    <w:semiHidden/>
    <w:unhideWhenUsed/>
    <w:rsid w:val="00525DFA"/>
    <w:rPr>
      <w:sz w:val="16"/>
      <w:szCs w:val="16"/>
    </w:rPr>
  </w:style>
  <w:style w:type="paragraph" w:styleId="ae">
    <w:name w:val="annotation text"/>
    <w:basedOn w:val="a"/>
    <w:link w:val="af"/>
    <w:uiPriority w:val="99"/>
    <w:semiHidden/>
    <w:unhideWhenUsed/>
    <w:rsid w:val="00525DFA"/>
  </w:style>
  <w:style w:type="character" w:customStyle="1" w:styleId="af">
    <w:name w:val="Текст примечания Знак"/>
    <w:link w:val="ae"/>
    <w:uiPriority w:val="99"/>
    <w:semiHidden/>
    <w:rsid w:val="00525DFA"/>
    <w:rPr>
      <w:rFonts w:ascii="Times New Roman" w:eastAsia="Times New Roman" w:hAnsi="Times New Roman"/>
    </w:rPr>
  </w:style>
  <w:style w:type="paragraph" w:styleId="af0">
    <w:name w:val="annotation subject"/>
    <w:basedOn w:val="ae"/>
    <w:next w:val="ae"/>
    <w:link w:val="af1"/>
    <w:uiPriority w:val="99"/>
    <w:semiHidden/>
    <w:unhideWhenUsed/>
    <w:rsid w:val="00525DFA"/>
    <w:rPr>
      <w:b/>
      <w:bCs/>
    </w:rPr>
  </w:style>
  <w:style w:type="character" w:customStyle="1" w:styleId="af1">
    <w:name w:val="Тема примечания Знак"/>
    <w:link w:val="af0"/>
    <w:uiPriority w:val="99"/>
    <w:semiHidden/>
    <w:rsid w:val="00525DFA"/>
    <w:rPr>
      <w:rFonts w:ascii="Times New Roman" w:eastAsia="Times New Roman" w:hAnsi="Times New Roman"/>
      <w:b/>
      <w:bCs/>
    </w:rPr>
  </w:style>
  <w:style w:type="character" w:styleId="af2">
    <w:name w:val="Hyperlink"/>
    <w:uiPriority w:val="99"/>
    <w:unhideWhenUsed/>
    <w:rsid w:val="00316481"/>
    <w:rPr>
      <w:color w:val="0563C1"/>
      <w:u w:val="single"/>
    </w:rPr>
  </w:style>
  <w:style w:type="paragraph" w:styleId="af3">
    <w:name w:val="Revision"/>
    <w:hidden/>
    <w:uiPriority w:val="99"/>
    <w:semiHidden/>
    <w:rsid w:val="00235A6C"/>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4343"/>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34343"/>
    <w:pPr>
      <w:tabs>
        <w:tab w:val="center" w:pos="4677"/>
        <w:tab w:val="right" w:pos="9355"/>
      </w:tabs>
    </w:pPr>
    <w:rPr>
      <w:lang w:val="x-none"/>
    </w:rPr>
  </w:style>
  <w:style w:type="character" w:customStyle="1" w:styleId="a4">
    <w:name w:val="Нижний колонтитул Знак"/>
    <w:link w:val="a3"/>
    <w:rsid w:val="00034343"/>
    <w:rPr>
      <w:rFonts w:ascii="Times New Roman" w:eastAsia="Times New Roman" w:hAnsi="Times New Roman" w:cs="Times New Roman"/>
      <w:sz w:val="20"/>
      <w:szCs w:val="20"/>
      <w:lang w:eastAsia="ru-RU"/>
    </w:rPr>
  </w:style>
  <w:style w:type="character" w:styleId="a5">
    <w:name w:val="page number"/>
    <w:basedOn w:val="a0"/>
    <w:rsid w:val="00034343"/>
  </w:style>
  <w:style w:type="paragraph" w:styleId="a6">
    <w:name w:val="List Paragraph"/>
    <w:basedOn w:val="a"/>
    <w:link w:val="a7"/>
    <w:uiPriority w:val="34"/>
    <w:qFormat/>
    <w:rsid w:val="00A4286E"/>
    <w:pPr>
      <w:ind w:left="720"/>
      <w:contextualSpacing/>
    </w:pPr>
  </w:style>
  <w:style w:type="paragraph" w:styleId="a8">
    <w:name w:val="header"/>
    <w:basedOn w:val="a"/>
    <w:link w:val="a9"/>
    <w:uiPriority w:val="99"/>
    <w:unhideWhenUsed/>
    <w:rsid w:val="00A4286E"/>
    <w:pPr>
      <w:tabs>
        <w:tab w:val="center" w:pos="4677"/>
        <w:tab w:val="right" w:pos="9355"/>
      </w:tabs>
    </w:pPr>
    <w:rPr>
      <w:lang w:val="x-none"/>
    </w:rPr>
  </w:style>
  <w:style w:type="character" w:customStyle="1" w:styleId="a9">
    <w:name w:val="Верхний колонтитул Знак"/>
    <w:link w:val="a8"/>
    <w:uiPriority w:val="99"/>
    <w:rsid w:val="00A4286E"/>
    <w:rPr>
      <w:rFonts w:ascii="Times New Roman" w:eastAsia="Times New Roman" w:hAnsi="Times New Roman" w:cs="Times New Roman"/>
      <w:sz w:val="20"/>
      <w:szCs w:val="20"/>
      <w:lang w:eastAsia="ru-RU"/>
    </w:rPr>
  </w:style>
  <w:style w:type="table" w:styleId="aa">
    <w:name w:val="Table Grid"/>
    <w:basedOn w:val="a1"/>
    <w:uiPriority w:val="59"/>
    <w:rsid w:val="009D2CFD"/>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unhideWhenUsed/>
    <w:rsid w:val="00D33FA6"/>
    <w:rPr>
      <w:rFonts w:ascii="Segoe UI" w:hAnsi="Segoe UI" w:cs="Segoe UI"/>
      <w:sz w:val="18"/>
      <w:szCs w:val="18"/>
    </w:rPr>
  </w:style>
  <w:style w:type="character" w:customStyle="1" w:styleId="ac">
    <w:name w:val="Текст выноски Знак"/>
    <w:link w:val="ab"/>
    <w:uiPriority w:val="99"/>
    <w:semiHidden/>
    <w:rsid w:val="00D33FA6"/>
    <w:rPr>
      <w:rFonts w:ascii="Segoe UI" w:eastAsia="Times New Roman" w:hAnsi="Segoe UI" w:cs="Segoe UI"/>
      <w:sz w:val="18"/>
      <w:szCs w:val="18"/>
    </w:rPr>
  </w:style>
  <w:style w:type="character" w:customStyle="1" w:styleId="a7">
    <w:name w:val="Абзац списка Знак"/>
    <w:link w:val="a6"/>
    <w:uiPriority w:val="34"/>
    <w:locked/>
    <w:rsid w:val="00DB7AA7"/>
    <w:rPr>
      <w:rFonts w:ascii="Times New Roman" w:eastAsia="Times New Roman" w:hAnsi="Times New Roman"/>
    </w:rPr>
  </w:style>
  <w:style w:type="character" w:customStyle="1" w:styleId="1">
    <w:name w:val="Абзац списка Знак1"/>
    <w:uiPriority w:val="99"/>
    <w:locked/>
    <w:rsid w:val="00D402CD"/>
    <w:rPr>
      <w:rFonts w:eastAsia="Times New Roman"/>
    </w:rPr>
  </w:style>
  <w:style w:type="character" w:styleId="ad">
    <w:name w:val="annotation reference"/>
    <w:uiPriority w:val="99"/>
    <w:semiHidden/>
    <w:unhideWhenUsed/>
    <w:rsid w:val="00525DFA"/>
    <w:rPr>
      <w:sz w:val="16"/>
      <w:szCs w:val="16"/>
    </w:rPr>
  </w:style>
  <w:style w:type="paragraph" w:styleId="ae">
    <w:name w:val="annotation text"/>
    <w:basedOn w:val="a"/>
    <w:link w:val="af"/>
    <w:uiPriority w:val="99"/>
    <w:semiHidden/>
    <w:unhideWhenUsed/>
    <w:rsid w:val="00525DFA"/>
  </w:style>
  <w:style w:type="character" w:customStyle="1" w:styleId="af">
    <w:name w:val="Текст примечания Знак"/>
    <w:link w:val="ae"/>
    <w:uiPriority w:val="99"/>
    <w:semiHidden/>
    <w:rsid w:val="00525DFA"/>
    <w:rPr>
      <w:rFonts w:ascii="Times New Roman" w:eastAsia="Times New Roman" w:hAnsi="Times New Roman"/>
    </w:rPr>
  </w:style>
  <w:style w:type="paragraph" w:styleId="af0">
    <w:name w:val="annotation subject"/>
    <w:basedOn w:val="ae"/>
    <w:next w:val="ae"/>
    <w:link w:val="af1"/>
    <w:uiPriority w:val="99"/>
    <w:semiHidden/>
    <w:unhideWhenUsed/>
    <w:rsid w:val="00525DFA"/>
    <w:rPr>
      <w:b/>
      <w:bCs/>
    </w:rPr>
  </w:style>
  <w:style w:type="character" w:customStyle="1" w:styleId="af1">
    <w:name w:val="Тема примечания Знак"/>
    <w:link w:val="af0"/>
    <w:uiPriority w:val="99"/>
    <w:semiHidden/>
    <w:rsid w:val="00525DFA"/>
    <w:rPr>
      <w:rFonts w:ascii="Times New Roman" w:eastAsia="Times New Roman" w:hAnsi="Times New Roman"/>
      <w:b/>
      <w:bCs/>
    </w:rPr>
  </w:style>
  <w:style w:type="character" w:styleId="af2">
    <w:name w:val="Hyperlink"/>
    <w:uiPriority w:val="99"/>
    <w:unhideWhenUsed/>
    <w:rsid w:val="00316481"/>
    <w:rPr>
      <w:color w:val="0563C1"/>
      <w:u w:val="single"/>
    </w:rPr>
  </w:style>
  <w:style w:type="paragraph" w:styleId="af3">
    <w:name w:val="Revision"/>
    <w:hidden/>
    <w:uiPriority w:val="99"/>
    <w:semiHidden/>
    <w:rsid w:val="00235A6C"/>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4419">
      <w:bodyDiv w:val="1"/>
      <w:marLeft w:val="0"/>
      <w:marRight w:val="0"/>
      <w:marTop w:val="0"/>
      <w:marBottom w:val="0"/>
      <w:divBdr>
        <w:top w:val="none" w:sz="0" w:space="0" w:color="auto"/>
        <w:left w:val="none" w:sz="0" w:space="0" w:color="auto"/>
        <w:bottom w:val="none" w:sz="0" w:space="0" w:color="auto"/>
        <w:right w:val="none" w:sz="0" w:space="0" w:color="auto"/>
      </w:divBdr>
    </w:div>
    <w:div w:id="374430940">
      <w:bodyDiv w:val="1"/>
      <w:marLeft w:val="0"/>
      <w:marRight w:val="0"/>
      <w:marTop w:val="0"/>
      <w:marBottom w:val="0"/>
      <w:divBdr>
        <w:top w:val="none" w:sz="0" w:space="0" w:color="auto"/>
        <w:left w:val="none" w:sz="0" w:space="0" w:color="auto"/>
        <w:bottom w:val="none" w:sz="0" w:space="0" w:color="auto"/>
        <w:right w:val="none" w:sz="0" w:space="0" w:color="auto"/>
      </w:divBdr>
    </w:div>
    <w:div w:id="514810279">
      <w:bodyDiv w:val="1"/>
      <w:marLeft w:val="0"/>
      <w:marRight w:val="0"/>
      <w:marTop w:val="0"/>
      <w:marBottom w:val="0"/>
      <w:divBdr>
        <w:top w:val="none" w:sz="0" w:space="0" w:color="auto"/>
        <w:left w:val="none" w:sz="0" w:space="0" w:color="auto"/>
        <w:bottom w:val="none" w:sz="0" w:space="0" w:color="auto"/>
        <w:right w:val="none" w:sz="0" w:space="0" w:color="auto"/>
      </w:divBdr>
    </w:div>
    <w:div w:id="570383255">
      <w:bodyDiv w:val="1"/>
      <w:marLeft w:val="0"/>
      <w:marRight w:val="0"/>
      <w:marTop w:val="0"/>
      <w:marBottom w:val="0"/>
      <w:divBdr>
        <w:top w:val="none" w:sz="0" w:space="0" w:color="auto"/>
        <w:left w:val="none" w:sz="0" w:space="0" w:color="auto"/>
        <w:bottom w:val="none" w:sz="0" w:space="0" w:color="auto"/>
        <w:right w:val="none" w:sz="0" w:space="0" w:color="auto"/>
      </w:divBdr>
    </w:div>
    <w:div w:id="968586840">
      <w:bodyDiv w:val="1"/>
      <w:marLeft w:val="0"/>
      <w:marRight w:val="0"/>
      <w:marTop w:val="0"/>
      <w:marBottom w:val="0"/>
      <w:divBdr>
        <w:top w:val="none" w:sz="0" w:space="0" w:color="auto"/>
        <w:left w:val="none" w:sz="0" w:space="0" w:color="auto"/>
        <w:bottom w:val="none" w:sz="0" w:space="0" w:color="auto"/>
        <w:right w:val="none" w:sz="0" w:space="0" w:color="auto"/>
      </w:divBdr>
    </w:div>
    <w:div w:id="1185905326">
      <w:bodyDiv w:val="1"/>
      <w:marLeft w:val="0"/>
      <w:marRight w:val="0"/>
      <w:marTop w:val="0"/>
      <w:marBottom w:val="0"/>
      <w:divBdr>
        <w:top w:val="none" w:sz="0" w:space="0" w:color="auto"/>
        <w:left w:val="none" w:sz="0" w:space="0" w:color="auto"/>
        <w:bottom w:val="none" w:sz="0" w:space="0" w:color="auto"/>
        <w:right w:val="none" w:sz="0" w:space="0" w:color="auto"/>
      </w:divBdr>
    </w:div>
    <w:div w:id="1208490772">
      <w:bodyDiv w:val="1"/>
      <w:marLeft w:val="0"/>
      <w:marRight w:val="0"/>
      <w:marTop w:val="0"/>
      <w:marBottom w:val="0"/>
      <w:divBdr>
        <w:top w:val="none" w:sz="0" w:space="0" w:color="auto"/>
        <w:left w:val="none" w:sz="0" w:space="0" w:color="auto"/>
        <w:bottom w:val="none" w:sz="0" w:space="0" w:color="auto"/>
        <w:right w:val="none" w:sz="0" w:space="0" w:color="auto"/>
      </w:divBdr>
    </w:div>
    <w:div w:id="1602449536">
      <w:bodyDiv w:val="1"/>
      <w:marLeft w:val="0"/>
      <w:marRight w:val="0"/>
      <w:marTop w:val="0"/>
      <w:marBottom w:val="0"/>
      <w:divBdr>
        <w:top w:val="none" w:sz="0" w:space="0" w:color="auto"/>
        <w:left w:val="none" w:sz="0" w:space="0" w:color="auto"/>
        <w:bottom w:val="none" w:sz="0" w:space="0" w:color="auto"/>
        <w:right w:val="none" w:sz="0" w:space="0" w:color="auto"/>
      </w:divBdr>
    </w:div>
    <w:div w:id="19018690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U70@mail.r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mailto:info@spb.rsvo.ru" TargetMode="External"/><Relationship Id="rId17" Type="http://schemas.openxmlformats.org/officeDocument/2006/relationships/package" Target="embeddings/_____Microsoft_Excel1.xlsx"/><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PU70@mail.ru"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is.ru/edo"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F2B083FE8758E247B6ADBA8B8CE590F7" ma:contentTypeVersion="0" ma:contentTypeDescription="Создание документа." ma:contentTypeScope="" ma:versionID="c72fcc77ea43ebd969a45cd88cd6c53d">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099936-FA2A-4C13-BA4E-4FDF5C44671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BA1DCAA-9EAB-4CC1-A3E5-5BE7B66EBB00}">
  <ds:schemaRefs>
    <ds:schemaRef ds:uri="http://schemas.microsoft.com/sharepoint/v3/contenttype/forms"/>
  </ds:schemaRefs>
</ds:datastoreItem>
</file>

<file path=customXml/itemProps3.xml><?xml version="1.0" encoding="utf-8"?>
<ds:datastoreItem xmlns:ds="http://schemas.openxmlformats.org/officeDocument/2006/customXml" ds:itemID="{481A9684-FDC7-4209-9063-CD044EA82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1602AD7-3E4F-437D-8F7C-99750C492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4193</Words>
  <Characters>23904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28041</CharactersWithSpaces>
  <SharedDoc>false</SharedDoc>
  <HLinks>
    <vt:vector size="24" baseType="variant">
      <vt:variant>
        <vt:i4>1703973</vt:i4>
      </vt:variant>
      <vt:variant>
        <vt:i4>9</vt:i4>
      </vt:variant>
      <vt:variant>
        <vt:i4>0</vt:i4>
      </vt:variant>
      <vt:variant>
        <vt:i4>5</vt:i4>
      </vt:variant>
      <vt:variant>
        <vt:lpwstr>mailto:PU70@mail.ru</vt:lpwstr>
      </vt:variant>
      <vt:variant>
        <vt:lpwstr/>
      </vt:variant>
      <vt:variant>
        <vt:i4>6291489</vt:i4>
      </vt:variant>
      <vt:variant>
        <vt:i4>6</vt:i4>
      </vt:variant>
      <vt:variant>
        <vt:i4>0</vt:i4>
      </vt:variant>
      <vt:variant>
        <vt:i4>5</vt:i4>
      </vt:variant>
      <vt:variant>
        <vt:lpwstr>http://sbis.ru/edo</vt:lpwstr>
      </vt:variant>
      <vt:variant>
        <vt:lpwstr/>
      </vt:variant>
      <vt:variant>
        <vt:i4>1703973</vt:i4>
      </vt:variant>
      <vt:variant>
        <vt:i4>3</vt:i4>
      </vt:variant>
      <vt:variant>
        <vt:i4>0</vt:i4>
      </vt:variant>
      <vt:variant>
        <vt:i4>5</vt:i4>
      </vt:variant>
      <vt:variant>
        <vt:lpwstr>mailto:PU70@mail.ru</vt:lpwstr>
      </vt:variant>
      <vt:variant>
        <vt:lpwstr/>
      </vt:variant>
      <vt:variant>
        <vt:i4>1900656</vt:i4>
      </vt:variant>
      <vt:variant>
        <vt:i4>0</vt:i4>
      </vt:variant>
      <vt:variant>
        <vt:i4>0</vt:i4>
      </vt:variant>
      <vt:variant>
        <vt:i4>5</vt:i4>
      </vt:variant>
      <vt:variant>
        <vt:lpwstr>mailto:info@spb.rsvo.ru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NOvchinnikova</dc:creator>
  <cp:lastModifiedBy>Нина Всильевна</cp:lastModifiedBy>
  <cp:revision>2</cp:revision>
  <cp:lastPrinted>2021-11-24T07:25:00Z</cp:lastPrinted>
  <dcterms:created xsi:type="dcterms:W3CDTF">2023-11-20T09:34:00Z</dcterms:created>
  <dcterms:modified xsi:type="dcterms:W3CDTF">2023-11-20T09:34:00Z</dcterms:modified>
</cp:coreProperties>
</file>