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626" w:rsidRPr="00C71075" w:rsidRDefault="00880626" w:rsidP="00880626">
      <w:pPr>
        <w:pStyle w:val="ConsPlusNormal"/>
        <w:jc w:val="center"/>
        <w:rPr>
          <w:rFonts w:ascii="Times New Roman" w:hAnsi="Times New Roman" w:cs="Times New Roman"/>
          <w:b/>
          <w:sz w:val="20"/>
        </w:rPr>
      </w:pPr>
      <w:r w:rsidRPr="00C71075">
        <w:rPr>
          <w:rFonts w:ascii="Times New Roman" w:hAnsi="Times New Roman" w:cs="Times New Roman"/>
          <w:b/>
          <w:sz w:val="20"/>
        </w:rPr>
        <w:t xml:space="preserve">Контракт N </w:t>
      </w:r>
    </w:p>
    <w:p w:rsidR="00880626" w:rsidRPr="00C71075" w:rsidRDefault="00880626" w:rsidP="00880626">
      <w:pPr>
        <w:pStyle w:val="ConsPlusNonformat"/>
        <w:jc w:val="both"/>
        <w:rPr>
          <w:rFonts w:ascii="Times New Roman" w:hAnsi="Times New Roman" w:cs="Times New Roman"/>
        </w:rPr>
      </w:pPr>
    </w:p>
    <w:p w:rsidR="00880626" w:rsidRDefault="001633C7" w:rsidP="00880626">
      <w:pPr>
        <w:pStyle w:val="ConsPlusNonformat"/>
        <w:jc w:val="both"/>
        <w:rPr>
          <w:rFonts w:ascii="Times New Roman" w:hAnsi="Times New Roman" w:cs="Times New Roman"/>
        </w:rPr>
      </w:pPr>
      <w:r>
        <w:rPr>
          <w:rFonts w:ascii="Times New Roman" w:hAnsi="Times New Roman" w:cs="Times New Roman"/>
        </w:rPr>
        <w:t>«-</w:t>
      </w:r>
      <w:r w:rsidR="005A1A01">
        <w:rPr>
          <w:rFonts w:ascii="Times New Roman" w:hAnsi="Times New Roman" w:cs="Times New Roman"/>
        </w:rPr>
        <w:t>»</w:t>
      </w:r>
      <w:r w:rsidR="00880626" w:rsidRPr="00C71075">
        <w:rPr>
          <w:rFonts w:ascii="Times New Roman" w:hAnsi="Times New Roman" w:cs="Times New Roman"/>
        </w:rPr>
        <w:t xml:space="preserve"> </w:t>
      </w:r>
      <w:r>
        <w:rPr>
          <w:rFonts w:ascii="Times New Roman" w:hAnsi="Times New Roman" w:cs="Times New Roman"/>
        </w:rPr>
        <w:t xml:space="preserve">               </w:t>
      </w:r>
      <w:r w:rsidR="005A1A01">
        <w:rPr>
          <w:rFonts w:ascii="Times New Roman" w:hAnsi="Times New Roman" w:cs="Times New Roman"/>
        </w:rPr>
        <w:t xml:space="preserve">  </w:t>
      </w:r>
      <w:r w:rsidR="00880626" w:rsidRPr="00C71075">
        <w:rPr>
          <w:rFonts w:ascii="Times New Roman" w:hAnsi="Times New Roman" w:cs="Times New Roman"/>
        </w:rPr>
        <w:t>202</w:t>
      </w:r>
      <w:r w:rsidR="00200C62">
        <w:rPr>
          <w:rFonts w:ascii="Times New Roman" w:hAnsi="Times New Roman" w:cs="Times New Roman"/>
        </w:rPr>
        <w:t>3</w:t>
      </w:r>
      <w:r w:rsidR="00880626" w:rsidRPr="00C71075">
        <w:rPr>
          <w:rFonts w:ascii="Times New Roman" w:hAnsi="Times New Roman" w:cs="Times New Roman"/>
        </w:rPr>
        <w:t xml:space="preserve"> г.                            </w:t>
      </w:r>
      <w:r w:rsidR="00880626" w:rsidRPr="00C71075">
        <w:rPr>
          <w:rFonts w:ascii="Times New Roman" w:hAnsi="Times New Roman" w:cs="Times New Roman"/>
        </w:rPr>
        <w:tab/>
      </w:r>
      <w:r w:rsidR="00880626" w:rsidRPr="00C71075">
        <w:rPr>
          <w:rFonts w:ascii="Times New Roman" w:hAnsi="Times New Roman" w:cs="Times New Roman"/>
        </w:rPr>
        <w:tab/>
      </w:r>
      <w:r w:rsidR="00880626" w:rsidRPr="00C71075">
        <w:rPr>
          <w:rFonts w:ascii="Times New Roman" w:hAnsi="Times New Roman" w:cs="Times New Roman"/>
        </w:rPr>
        <w:tab/>
      </w:r>
      <w:r w:rsidR="00880626" w:rsidRPr="00C71075">
        <w:rPr>
          <w:rFonts w:ascii="Times New Roman" w:hAnsi="Times New Roman" w:cs="Times New Roman"/>
        </w:rPr>
        <w:tab/>
        <w:t xml:space="preserve">        </w:t>
      </w:r>
      <w:r w:rsidR="00C71075" w:rsidRPr="001D1E2F">
        <w:rPr>
          <w:rFonts w:ascii="Times New Roman" w:hAnsi="Times New Roman" w:cs="Times New Roman"/>
        </w:rPr>
        <w:t xml:space="preserve">                                  </w:t>
      </w:r>
      <w:r w:rsidR="00880626" w:rsidRPr="00C71075">
        <w:rPr>
          <w:rFonts w:ascii="Times New Roman" w:hAnsi="Times New Roman" w:cs="Times New Roman"/>
        </w:rPr>
        <w:t>Санкт-Петербург</w:t>
      </w:r>
    </w:p>
    <w:p w:rsidR="001C7358" w:rsidRPr="00C71075" w:rsidRDefault="001C7358" w:rsidP="00880626">
      <w:pPr>
        <w:pStyle w:val="ConsPlusNonformat"/>
        <w:jc w:val="both"/>
        <w:rPr>
          <w:rFonts w:ascii="Times New Roman" w:hAnsi="Times New Roman" w:cs="Times New Roman"/>
        </w:rPr>
      </w:pPr>
    </w:p>
    <w:p w:rsidR="00880626" w:rsidRDefault="00880626" w:rsidP="00880626">
      <w:pPr>
        <w:pStyle w:val="ConsPlusNormal"/>
        <w:ind w:firstLine="540"/>
        <w:jc w:val="both"/>
        <w:rPr>
          <w:rFonts w:ascii="Times New Roman" w:hAnsi="Times New Roman" w:cs="Times New Roman"/>
          <w:sz w:val="20"/>
        </w:rPr>
      </w:pPr>
      <w:proofErr w:type="gramStart"/>
      <w:r w:rsidRPr="00C71075">
        <w:rPr>
          <w:rFonts w:ascii="Times New Roman" w:hAnsi="Times New Roman" w:cs="Times New Roman"/>
          <w:b/>
          <w:sz w:val="20"/>
        </w:rPr>
        <w:t>Санкт-Петербургское государственное бюджетное профессиональное образовательное учреждение «Лицей сервиса и индустриальных технологий»</w:t>
      </w:r>
      <w:r w:rsidRPr="00C71075">
        <w:rPr>
          <w:rFonts w:ascii="Times New Roman" w:hAnsi="Times New Roman" w:cs="Times New Roman"/>
          <w:sz w:val="20"/>
        </w:rPr>
        <w:t xml:space="preserve">, именуемый в дальнейшем "Заказчик", в лице директора </w:t>
      </w:r>
      <w:r w:rsidR="00A2764D">
        <w:rPr>
          <w:rFonts w:ascii="Times New Roman" w:hAnsi="Times New Roman" w:cs="Times New Roman"/>
          <w:b/>
          <w:sz w:val="20"/>
        </w:rPr>
        <w:t>Ю.В. Богдановой</w:t>
      </w:r>
      <w:r w:rsidRPr="00C71075">
        <w:rPr>
          <w:rFonts w:ascii="Times New Roman" w:hAnsi="Times New Roman" w:cs="Times New Roman"/>
          <w:sz w:val="20"/>
        </w:rPr>
        <w:t xml:space="preserve">, действующего на основании </w:t>
      </w:r>
      <w:r w:rsidR="00A2764D">
        <w:rPr>
          <w:rFonts w:ascii="Times New Roman" w:hAnsi="Times New Roman" w:cs="Times New Roman"/>
          <w:sz w:val="20"/>
        </w:rPr>
        <w:t>Устава</w:t>
      </w:r>
      <w:r w:rsidRPr="00C71075">
        <w:rPr>
          <w:rFonts w:ascii="Times New Roman" w:hAnsi="Times New Roman" w:cs="Times New Roman"/>
          <w:sz w:val="20"/>
        </w:rPr>
        <w:t>, с одной стороны, и</w:t>
      </w:r>
      <w:r w:rsidR="001633C7">
        <w:rPr>
          <w:rFonts w:ascii="Times New Roman" w:hAnsi="Times New Roman" w:cs="Times New Roman"/>
          <w:sz w:val="20"/>
        </w:rPr>
        <w:t>____________________________</w:t>
      </w:r>
      <w:r w:rsidRPr="00C71075">
        <w:rPr>
          <w:rFonts w:ascii="Times New Roman" w:hAnsi="Times New Roman" w:cs="Times New Roman"/>
          <w:sz w:val="20"/>
        </w:rPr>
        <w:t>, имен</w:t>
      </w:r>
      <w:r w:rsidR="00C876EF">
        <w:rPr>
          <w:rFonts w:ascii="Times New Roman" w:hAnsi="Times New Roman" w:cs="Times New Roman"/>
          <w:sz w:val="20"/>
        </w:rPr>
        <w:t>уемый в дальнейшем "Поставщик"</w:t>
      </w:r>
      <w:r w:rsidRPr="00C71075">
        <w:rPr>
          <w:rFonts w:ascii="Times New Roman" w:hAnsi="Times New Roman" w:cs="Times New Roman"/>
          <w:sz w:val="20"/>
        </w:rPr>
        <w:t xml:space="preserve">, действующего на основании </w:t>
      </w:r>
      <w:r w:rsidR="001633C7">
        <w:rPr>
          <w:rFonts w:ascii="Times New Roman" w:hAnsi="Times New Roman" w:cs="Times New Roman"/>
          <w:sz w:val="20"/>
        </w:rPr>
        <w:t>_____________________________________</w:t>
      </w:r>
      <w:r w:rsidR="00350FAE">
        <w:rPr>
          <w:rFonts w:ascii="Times New Roman" w:hAnsi="Times New Roman" w:cs="Times New Roman"/>
          <w:sz w:val="20"/>
        </w:rPr>
        <w:t>.</w:t>
      </w:r>
      <w:r w:rsidRPr="00C71075">
        <w:rPr>
          <w:rFonts w:ascii="Times New Roman" w:hAnsi="Times New Roman" w:cs="Times New Roman"/>
          <w:sz w:val="20"/>
        </w:rPr>
        <w:t>, с другой стороны, вместе именуемые в дальнейшем "Стороны", на основании п. 5 ч. 1 статьи 93 44-ФЗ "О контрактной системе в сфере закупок товаров</w:t>
      </w:r>
      <w:proofErr w:type="gramEnd"/>
      <w:r w:rsidRPr="00C71075">
        <w:rPr>
          <w:rFonts w:ascii="Times New Roman" w:hAnsi="Times New Roman" w:cs="Times New Roman"/>
          <w:sz w:val="20"/>
        </w:rPr>
        <w:t>, работ, услуг для обеспечения государственных и муниципальных нужд" от 05.04.2013 г заключили настоящий контракт (далее - Контракт) о нижеследующем.</w:t>
      </w:r>
    </w:p>
    <w:p w:rsidR="001C7358" w:rsidRPr="00C71075"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 Предмет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1.1. </w:t>
      </w:r>
      <w:r w:rsidR="00A2764D">
        <w:rPr>
          <w:rFonts w:ascii="Times New Roman" w:hAnsi="Times New Roman" w:cs="Times New Roman"/>
          <w:sz w:val="20"/>
        </w:rPr>
        <w:t xml:space="preserve">Предметом настоящего контракта является </w:t>
      </w:r>
      <w:r w:rsidR="00A2764D" w:rsidRPr="00443DC2">
        <w:rPr>
          <w:rFonts w:ascii="Times New Roman" w:hAnsi="Times New Roman" w:cs="Times New Roman"/>
          <w:b/>
          <w:sz w:val="20"/>
        </w:rPr>
        <w:t xml:space="preserve">поставка </w:t>
      </w:r>
      <w:r w:rsidR="00E96E69">
        <w:rPr>
          <w:rFonts w:ascii="Times New Roman" w:hAnsi="Times New Roman" w:cs="Times New Roman"/>
          <w:b/>
          <w:sz w:val="20"/>
        </w:rPr>
        <w:t xml:space="preserve">товаров для оснащения мастерской по профессии «Столяр» </w:t>
      </w:r>
      <w:r w:rsidRPr="00443DC2">
        <w:rPr>
          <w:rFonts w:ascii="Times New Roman" w:hAnsi="Times New Roman" w:cs="Times New Roman"/>
          <w:b/>
          <w:sz w:val="20"/>
        </w:rPr>
        <w:t xml:space="preserve"> </w:t>
      </w:r>
      <w:r w:rsidRPr="00C71075">
        <w:rPr>
          <w:rFonts w:ascii="Times New Roman" w:hAnsi="Times New Roman" w:cs="Times New Roman"/>
          <w:sz w:val="20"/>
        </w:rPr>
        <w:t>(далее - Товар)</w:t>
      </w:r>
      <w:r w:rsidR="00A2764D">
        <w:rPr>
          <w:rFonts w:ascii="Times New Roman" w:hAnsi="Times New Roman" w:cs="Times New Roman"/>
          <w:sz w:val="20"/>
        </w:rPr>
        <w:t xml:space="preserve"> </w:t>
      </w:r>
      <w:r w:rsidRPr="00C71075">
        <w:rPr>
          <w:rFonts w:ascii="Times New Roman" w:hAnsi="Times New Roman" w:cs="Times New Roman"/>
          <w:sz w:val="20"/>
        </w:rPr>
        <w:t>на условиях, предусмотренных Контрактом.</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C71075">
          <w:rPr>
            <w:rFonts w:ascii="Times New Roman" w:hAnsi="Times New Roman" w:cs="Times New Roman"/>
            <w:sz w:val="20"/>
          </w:rPr>
          <w:t>приложение</w:t>
        </w:r>
      </w:hyperlink>
      <w:r w:rsidRPr="00C71075">
        <w:rPr>
          <w:rFonts w:ascii="Times New Roman" w:hAnsi="Times New Roman" w:cs="Times New Roman"/>
          <w:sz w:val="20"/>
        </w:rPr>
        <w:t xml:space="preserve"> к Контракту), являющейся неотъемлемой частью Контракта.</w:t>
      </w:r>
    </w:p>
    <w:p w:rsidR="001C7358" w:rsidRPr="00C71075"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II. Цена Контракта и порядок расчетов</w:t>
      </w:r>
    </w:p>
    <w:p w:rsidR="00880626" w:rsidRPr="00C71075" w:rsidRDefault="00880626" w:rsidP="00880626">
      <w:pPr>
        <w:pStyle w:val="ConsPlusNonformat"/>
        <w:jc w:val="both"/>
        <w:rPr>
          <w:rFonts w:ascii="Times New Roman" w:hAnsi="Times New Roman" w:cs="Times New Roman"/>
        </w:rPr>
      </w:pPr>
      <w:bookmarkStart w:id="0" w:name="P1440"/>
      <w:bookmarkEnd w:id="0"/>
      <w:r w:rsidRPr="00C71075">
        <w:rPr>
          <w:rFonts w:ascii="Times New Roman" w:hAnsi="Times New Roman" w:cs="Times New Roman"/>
        </w:rPr>
        <w:t xml:space="preserve">         2.1.  Цена  контракта составляет  </w:t>
      </w:r>
      <w:r w:rsidR="00E96E69">
        <w:rPr>
          <w:rFonts w:ascii="Times New Roman" w:hAnsi="Times New Roman" w:cs="Times New Roman"/>
        </w:rPr>
        <w:t>___</w:t>
      </w:r>
      <w:r w:rsidR="00350FAE">
        <w:rPr>
          <w:rFonts w:ascii="Times New Roman" w:hAnsi="Times New Roman" w:cs="Times New Roman"/>
        </w:rPr>
        <w:t xml:space="preserve"> </w:t>
      </w:r>
      <w:r w:rsidR="002C563A">
        <w:rPr>
          <w:rFonts w:ascii="Times New Roman" w:hAnsi="Times New Roman" w:cs="Times New Roman"/>
        </w:rPr>
        <w:t xml:space="preserve"> рублей </w:t>
      </w:r>
      <w:r w:rsidR="00E96E69">
        <w:rPr>
          <w:rFonts w:ascii="Times New Roman" w:hAnsi="Times New Roman" w:cs="Times New Roman"/>
        </w:rPr>
        <w:t>____</w:t>
      </w:r>
      <w:r w:rsidR="002C563A">
        <w:rPr>
          <w:rFonts w:ascii="Times New Roman" w:hAnsi="Times New Roman" w:cs="Times New Roman"/>
        </w:rPr>
        <w:t xml:space="preserve"> копеек</w:t>
      </w:r>
      <w:proofErr w:type="gramStart"/>
      <w:r w:rsidRPr="00C71075">
        <w:rPr>
          <w:rFonts w:ascii="Times New Roman" w:hAnsi="Times New Roman" w:cs="Times New Roman"/>
        </w:rPr>
        <w:t xml:space="preserve"> (</w:t>
      </w:r>
      <w:r w:rsidR="00E96E69">
        <w:rPr>
          <w:rFonts w:ascii="Times New Roman" w:hAnsi="Times New Roman" w:cs="Times New Roman"/>
        </w:rPr>
        <w:t xml:space="preserve"> _____________</w:t>
      </w:r>
      <w:r w:rsidR="002C563A">
        <w:rPr>
          <w:rFonts w:ascii="Times New Roman" w:hAnsi="Times New Roman" w:cs="Times New Roman"/>
        </w:rPr>
        <w:t xml:space="preserve">), </w:t>
      </w:r>
      <w:proofErr w:type="gramEnd"/>
      <w:r w:rsidR="00B7645D">
        <w:rPr>
          <w:rFonts w:ascii="Times New Roman" w:hAnsi="Times New Roman" w:cs="Times New Roman"/>
        </w:rPr>
        <w:t>НДС</w:t>
      </w:r>
      <w:r w:rsidR="00E96E69">
        <w:rPr>
          <w:rFonts w:ascii="Times New Roman" w:hAnsi="Times New Roman" w:cs="Times New Roman"/>
        </w:rPr>
        <w:t>/НДС не облагается</w:t>
      </w:r>
      <w:r w:rsidR="00B7645D">
        <w:rPr>
          <w:rFonts w:ascii="Times New Roman" w:hAnsi="Times New Roman" w:cs="Times New Roman"/>
        </w:rPr>
        <w:t>.</w:t>
      </w:r>
    </w:p>
    <w:p w:rsidR="00880626" w:rsidRPr="00C71075" w:rsidRDefault="00880626" w:rsidP="00880626">
      <w:pPr>
        <w:pStyle w:val="ConsPlusNormal"/>
        <w:ind w:firstLine="540"/>
        <w:jc w:val="both"/>
        <w:rPr>
          <w:rFonts w:ascii="Times New Roman" w:hAnsi="Times New Roman" w:cs="Times New Roman"/>
          <w:sz w:val="20"/>
        </w:rPr>
      </w:pPr>
      <w:bookmarkStart w:id="1" w:name="P1445"/>
      <w:bookmarkStart w:id="2" w:name="P1457"/>
      <w:bookmarkEnd w:id="1"/>
      <w:bookmarkEnd w:id="2"/>
      <w:r w:rsidRPr="00C71075">
        <w:rPr>
          <w:rFonts w:ascii="Times New Roman" w:hAnsi="Times New Roman" w:cs="Times New Roman"/>
          <w:sz w:val="20"/>
        </w:rPr>
        <w:t xml:space="preserve">2.2. </w:t>
      </w:r>
      <w:proofErr w:type="gramStart"/>
      <w:r w:rsidRPr="00C71075">
        <w:rPr>
          <w:rFonts w:ascii="Times New Roman" w:hAnsi="Times New Roman" w:cs="Times New Roman"/>
          <w:sz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3" w:name="P1458"/>
      <w:bookmarkEnd w:id="3"/>
      <w:r w:rsidRPr="00C71075">
        <w:rPr>
          <w:rFonts w:ascii="Times New Roman" w:hAnsi="Times New Roman" w:cs="Times New Roman"/>
          <w:sz w:val="20"/>
        </w:rPr>
        <w:t xml:space="preserve">2.3. </w:t>
      </w:r>
      <w:proofErr w:type="gramStart"/>
      <w:r w:rsidRPr="00C71075">
        <w:rPr>
          <w:rFonts w:ascii="Times New Roman" w:hAnsi="Times New Roman" w:cs="Times New Roman"/>
          <w:sz w:val="20"/>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4" w:name="P1459"/>
      <w:bookmarkEnd w:id="4"/>
      <w:r w:rsidRPr="00C71075">
        <w:rPr>
          <w:rFonts w:ascii="Times New Roman" w:hAnsi="Times New Roman" w:cs="Times New Roman"/>
          <w:sz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5" w:name="P1460"/>
      <w:bookmarkEnd w:id="5"/>
      <w:r w:rsidRPr="00C71075">
        <w:rPr>
          <w:rFonts w:ascii="Times New Roman" w:hAnsi="Times New Roman" w:cs="Times New Roman"/>
          <w:sz w:val="2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2.5. Источник финансирования Контракта – Внебюджетные средства,</w:t>
      </w:r>
      <w:r w:rsidR="00156ED6">
        <w:rPr>
          <w:rFonts w:ascii="Times New Roman" w:hAnsi="Times New Roman" w:cs="Times New Roman"/>
          <w:sz w:val="20"/>
        </w:rPr>
        <w:t xml:space="preserve"> собственные средства</w:t>
      </w:r>
      <w:r w:rsidR="00AD31F6">
        <w:rPr>
          <w:rFonts w:ascii="Times New Roman" w:hAnsi="Times New Roman" w:cs="Times New Roman"/>
          <w:sz w:val="20"/>
        </w:rPr>
        <w:t>,</w:t>
      </w:r>
      <w:r w:rsidRPr="00C71075">
        <w:rPr>
          <w:rFonts w:ascii="Times New Roman" w:hAnsi="Times New Roman" w:cs="Times New Roman"/>
          <w:sz w:val="20"/>
        </w:rPr>
        <w:t xml:space="preserve"> </w:t>
      </w:r>
      <w:r w:rsidR="00A2764D">
        <w:rPr>
          <w:rFonts w:ascii="Times New Roman" w:hAnsi="Times New Roman" w:cs="Times New Roman"/>
          <w:sz w:val="20"/>
        </w:rPr>
        <w:t xml:space="preserve">СГЗ, </w:t>
      </w:r>
      <w:r w:rsidRPr="00C71075">
        <w:rPr>
          <w:rFonts w:ascii="Times New Roman" w:hAnsi="Times New Roman" w:cs="Times New Roman"/>
          <w:sz w:val="20"/>
        </w:rPr>
        <w:t xml:space="preserve">код ОСГУ </w:t>
      </w:r>
      <w:r w:rsidR="00A2764D">
        <w:rPr>
          <w:rFonts w:ascii="Times New Roman" w:hAnsi="Times New Roman" w:cs="Times New Roman"/>
          <w:sz w:val="20"/>
        </w:rPr>
        <w:t>3</w:t>
      </w:r>
      <w:r w:rsidR="00156ED6">
        <w:rPr>
          <w:rFonts w:ascii="Times New Roman" w:hAnsi="Times New Roman" w:cs="Times New Roman"/>
          <w:sz w:val="20"/>
        </w:rPr>
        <w:t>10</w:t>
      </w:r>
      <w:r w:rsidRPr="00C71075">
        <w:rPr>
          <w:rFonts w:ascii="Times New Roman" w:hAnsi="Times New Roman" w:cs="Times New Roman"/>
          <w:sz w:val="20"/>
        </w:rPr>
        <w:t>,</w:t>
      </w:r>
      <w:r w:rsidR="001E65DA">
        <w:rPr>
          <w:rFonts w:ascii="Times New Roman" w:hAnsi="Times New Roman" w:cs="Times New Roman"/>
          <w:sz w:val="20"/>
        </w:rPr>
        <w:t xml:space="preserve"> 346</w:t>
      </w:r>
      <w:r w:rsidR="00156ED6">
        <w:rPr>
          <w:rFonts w:ascii="Times New Roman" w:hAnsi="Times New Roman" w:cs="Times New Roman"/>
          <w:sz w:val="20"/>
        </w:rPr>
        <w:t xml:space="preserve">, </w:t>
      </w:r>
      <w:r w:rsidRPr="00C71075">
        <w:rPr>
          <w:rFonts w:ascii="Times New Roman" w:hAnsi="Times New Roman" w:cs="Times New Roman"/>
          <w:sz w:val="20"/>
        </w:rPr>
        <w:t>КВР 244.</w:t>
      </w:r>
    </w:p>
    <w:p w:rsidR="00880626" w:rsidRPr="00C71075" w:rsidRDefault="00880626" w:rsidP="00880626">
      <w:pPr>
        <w:pStyle w:val="ConsPlusNormal"/>
        <w:ind w:firstLine="540"/>
        <w:jc w:val="both"/>
        <w:rPr>
          <w:rFonts w:ascii="Times New Roman" w:hAnsi="Times New Roman" w:cs="Times New Roman"/>
          <w:sz w:val="20"/>
        </w:rPr>
      </w:pPr>
      <w:bookmarkStart w:id="6" w:name="P1462"/>
      <w:bookmarkStart w:id="7" w:name="P1465"/>
      <w:bookmarkStart w:id="8" w:name="P1466"/>
      <w:bookmarkEnd w:id="6"/>
      <w:bookmarkEnd w:id="7"/>
      <w:bookmarkEnd w:id="8"/>
      <w:r w:rsidRPr="00C71075">
        <w:rPr>
          <w:rFonts w:ascii="Times New Roman" w:hAnsi="Times New Roman" w:cs="Times New Roman"/>
          <w:sz w:val="20"/>
        </w:rPr>
        <w:t xml:space="preserve">2.6. Расчеты между Заказчиком и Поставщиком производятся не позднее 15 (пятнадцати) рабочих дней </w:t>
      </w:r>
      <w:proofErr w:type="gramStart"/>
      <w:r w:rsidRPr="00C71075">
        <w:rPr>
          <w:rFonts w:ascii="Times New Roman" w:hAnsi="Times New Roman" w:cs="Times New Roman"/>
          <w:sz w:val="20"/>
        </w:rPr>
        <w:t>с даты подписания</w:t>
      </w:r>
      <w:proofErr w:type="gramEnd"/>
      <w:r w:rsidRPr="00C71075">
        <w:rPr>
          <w:rFonts w:ascii="Times New Roman" w:hAnsi="Times New Roman" w:cs="Times New Roman"/>
          <w:sz w:val="20"/>
        </w:rPr>
        <w:t xml:space="preserve"> Заказчиком акта приема-передачи Товара.</w:t>
      </w:r>
    </w:p>
    <w:p w:rsidR="00880626" w:rsidRDefault="00880626" w:rsidP="00880626">
      <w:pPr>
        <w:pStyle w:val="ConsPlusNormal"/>
        <w:ind w:firstLine="540"/>
        <w:jc w:val="both"/>
        <w:rPr>
          <w:rFonts w:ascii="Times New Roman" w:hAnsi="Times New Roman" w:cs="Times New Roman"/>
          <w:sz w:val="20"/>
        </w:rPr>
      </w:pPr>
      <w:bookmarkStart w:id="9" w:name="P1475"/>
      <w:bookmarkEnd w:id="9"/>
      <w:r w:rsidRPr="00C71075">
        <w:rPr>
          <w:rFonts w:ascii="Times New Roman" w:hAnsi="Times New Roman" w:cs="Times New Roman"/>
          <w:sz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F53A4F" w:rsidRPr="00C71075" w:rsidRDefault="00F53A4F" w:rsidP="00880626">
      <w:pPr>
        <w:pStyle w:val="ConsPlusNormal"/>
        <w:ind w:firstLine="540"/>
        <w:jc w:val="both"/>
        <w:rPr>
          <w:rFonts w:ascii="Times New Roman" w:hAnsi="Times New Roman" w:cs="Times New Roman"/>
          <w:sz w:val="20"/>
        </w:rPr>
      </w:pPr>
      <w:r>
        <w:rPr>
          <w:rFonts w:ascii="Times New Roman" w:hAnsi="Times New Roman" w:cs="Times New Roman"/>
          <w:sz w:val="20"/>
        </w:rPr>
        <w:t>2.8. В случае начисления Поставщику пеней, неустоек, штрафов, Заказчик вправе произвести оплату за вычетом начисленных пеней, неустоек, штрафов.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2.</w:t>
      </w:r>
      <w:r w:rsidR="00F53A4F">
        <w:rPr>
          <w:rFonts w:ascii="Times New Roman" w:hAnsi="Times New Roman" w:cs="Times New Roman"/>
          <w:sz w:val="20"/>
        </w:rPr>
        <w:t>9</w:t>
      </w:r>
      <w:r w:rsidRPr="00C71075">
        <w:rPr>
          <w:rFonts w:ascii="Times New Roman" w:hAnsi="Times New Roman" w:cs="Times New Roman"/>
          <w:sz w:val="20"/>
        </w:rPr>
        <w:t>. Поставщик в момент поставки Товара должен передать Заказчику следующие документы на русском языке: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Товарную накладную (со ссылкой на дату и номер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 (со ссылкой на дату и номер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Счет-фактура (при общей системе налогообложения);</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Акт приема-передачи Товара, подписанный со стороны Поставщика.</w:t>
      </w:r>
    </w:p>
    <w:p w:rsidR="00F53A4F" w:rsidRPr="00F53A4F" w:rsidRDefault="00F53A4F" w:rsidP="00F53A4F">
      <w:pPr>
        <w:pStyle w:val="ConsPlusNormal"/>
        <w:ind w:firstLine="540"/>
        <w:jc w:val="both"/>
        <w:rPr>
          <w:rFonts w:ascii="Times New Roman" w:hAnsi="Times New Roman" w:cs="Times New Roman"/>
          <w:sz w:val="20"/>
        </w:rPr>
      </w:pPr>
      <w:r>
        <w:rPr>
          <w:rFonts w:ascii="Times New Roman" w:hAnsi="Times New Roman" w:cs="Times New Roman"/>
          <w:sz w:val="20"/>
        </w:rPr>
        <w:t xml:space="preserve">2.10. </w:t>
      </w:r>
      <w:r w:rsidRPr="00F53A4F">
        <w:rPr>
          <w:rFonts w:ascii="Times New Roman" w:hAnsi="Times New Roman" w:cs="Times New Roman"/>
          <w:sz w:val="20"/>
        </w:rPr>
        <w:t xml:space="preserve">Стороны договорились, что Исполнитель предоставляет документы, связанные с исполнением настоящего Договора (акты, УПД, </w:t>
      </w:r>
      <w:proofErr w:type="gramStart"/>
      <w:r w:rsidRPr="00F53A4F">
        <w:rPr>
          <w:rFonts w:ascii="Times New Roman" w:hAnsi="Times New Roman" w:cs="Times New Roman"/>
          <w:sz w:val="20"/>
        </w:rPr>
        <w:t>счет-фактуры</w:t>
      </w:r>
      <w:proofErr w:type="gramEnd"/>
      <w:r w:rsidRPr="00F53A4F">
        <w:rPr>
          <w:rFonts w:ascii="Times New Roman" w:hAnsi="Times New Roman" w:cs="Times New Roman"/>
          <w:sz w:val="20"/>
        </w:rPr>
        <w:t>, договоры), одним из следующих способов:</w:t>
      </w:r>
    </w:p>
    <w:p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отправка с помощью электронного документооборота (ЭДО) с использованием усиленной квалифицированной электронной подписи,</w:t>
      </w:r>
    </w:p>
    <w:p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передача оригиналов документов с представителем или курьерской службой по фактическому адресу Заказчика,</w:t>
      </w:r>
    </w:p>
    <w:p w:rsidR="00F53A4F" w:rsidRPr="00C71075"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отправка заказного письма с уведомлением о вручении через Почту России по юридическому адресу Заказчика.</w:t>
      </w:r>
    </w:p>
    <w:p w:rsidR="00880626" w:rsidRPr="00C71075" w:rsidRDefault="00880626" w:rsidP="00880626">
      <w:pPr>
        <w:pStyle w:val="ConsPlusNormal"/>
        <w:jc w:val="center"/>
        <w:outlineLvl w:val="1"/>
        <w:rPr>
          <w:rFonts w:ascii="Times New Roman" w:hAnsi="Times New Roman" w:cs="Times New Roman"/>
          <w:b/>
          <w:sz w:val="20"/>
        </w:rPr>
      </w:pPr>
      <w:bookmarkStart w:id="10" w:name="P1477"/>
      <w:bookmarkEnd w:id="10"/>
      <w:r w:rsidRPr="00C71075">
        <w:rPr>
          <w:rFonts w:ascii="Times New Roman" w:hAnsi="Times New Roman" w:cs="Times New Roman"/>
          <w:b/>
          <w:sz w:val="20"/>
        </w:rPr>
        <w:t xml:space="preserve">III. Порядок, сроки и условия поставки и приемки Товара </w:t>
      </w:r>
    </w:p>
    <w:p w:rsidR="00880626" w:rsidRPr="00C71075" w:rsidRDefault="00880626" w:rsidP="00836FF4">
      <w:pPr>
        <w:pStyle w:val="ConsPlusNormal"/>
        <w:ind w:firstLine="540"/>
        <w:jc w:val="both"/>
        <w:rPr>
          <w:rFonts w:ascii="Times New Roman" w:hAnsi="Times New Roman" w:cs="Times New Roman"/>
          <w:sz w:val="20"/>
        </w:rPr>
      </w:pPr>
      <w:bookmarkStart w:id="11" w:name="P1480"/>
      <w:bookmarkEnd w:id="11"/>
      <w:r w:rsidRPr="00C71075">
        <w:rPr>
          <w:rFonts w:ascii="Times New Roman" w:hAnsi="Times New Roman" w:cs="Times New Roman"/>
          <w:sz w:val="20"/>
        </w:rPr>
        <w:lastRenderedPageBreak/>
        <w:t xml:space="preserve">3.1. Поставщик самостоятельно доставляет Товар Заказчику по адресу: Санкт-Петербург, ул. </w:t>
      </w:r>
      <w:r w:rsidR="00200C62">
        <w:rPr>
          <w:rFonts w:ascii="Times New Roman" w:hAnsi="Times New Roman" w:cs="Times New Roman"/>
          <w:sz w:val="20"/>
        </w:rPr>
        <w:t>Учительская д. 21 лит</w:t>
      </w:r>
      <w:proofErr w:type="gramStart"/>
      <w:r w:rsidR="00200C62">
        <w:rPr>
          <w:rFonts w:ascii="Times New Roman" w:hAnsi="Times New Roman" w:cs="Times New Roman"/>
          <w:sz w:val="20"/>
        </w:rPr>
        <w:t xml:space="preserve"> А</w:t>
      </w:r>
      <w:proofErr w:type="gramEnd"/>
      <w:r w:rsidR="00FC00C7">
        <w:rPr>
          <w:rFonts w:ascii="Times New Roman" w:hAnsi="Times New Roman" w:cs="Times New Roman"/>
          <w:sz w:val="20"/>
        </w:rPr>
        <w:t xml:space="preserve"> (далее - место доставки) </w:t>
      </w:r>
      <w:r w:rsidRPr="00C71075">
        <w:rPr>
          <w:rFonts w:ascii="Times New Roman" w:hAnsi="Times New Roman" w:cs="Times New Roman"/>
          <w:sz w:val="20"/>
        </w:rPr>
        <w:t xml:space="preserve"> </w:t>
      </w:r>
      <w:r w:rsidR="00DB25C5" w:rsidRPr="00DB25C5">
        <w:rPr>
          <w:rFonts w:ascii="Times New Roman" w:hAnsi="Times New Roman" w:cs="Times New Roman"/>
          <w:sz w:val="20"/>
        </w:rPr>
        <w:t>в течени</w:t>
      </w:r>
      <w:r w:rsidR="001C7358">
        <w:rPr>
          <w:rFonts w:ascii="Times New Roman" w:hAnsi="Times New Roman" w:cs="Times New Roman"/>
          <w:sz w:val="20"/>
        </w:rPr>
        <w:t>е</w:t>
      </w:r>
      <w:r w:rsidR="00DB25C5" w:rsidRPr="00DB25C5">
        <w:rPr>
          <w:rFonts w:ascii="Times New Roman" w:hAnsi="Times New Roman" w:cs="Times New Roman"/>
          <w:sz w:val="20"/>
        </w:rPr>
        <w:t xml:space="preserve"> 10 рабочих дней с момента заключения контракта</w:t>
      </w:r>
      <w:r w:rsidR="00AD31F6">
        <w:rPr>
          <w:rFonts w:ascii="Times New Roman" w:hAnsi="Times New Roman" w:cs="Times New Roman"/>
          <w:sz w:val="20"/>
        </w:rPr>
        <w:t xml:space="preserve">. </w:t>
      </w:r>
      <w:r w:rsidRPr="00C71075">
        <w:rPr>
          <w:rFonts w:ascii="Times New Roman" w:hAnsi="Times New Roman" w:cs="Times New Roman"/>
          <w:sz w:val="20"/>
        </w:rPr>
        <w:t>Дата и время поставки Товара согласовываются Поставщиком с Заказчиком не менее чем за 2 (Два) рабочих дня.</w:t>
      </w:r>
    </w:p>
    <w:p w:rsidR="00880626" w:rsidRPr="00C71075" w:rsidRDefault="00880626" w:rsidP="00880626">
      <w:pPr>
        <w:pStyle w:val="ConsPlusNormal"/>
        <w:ind w:firstLine="540"/>
        <w:jc w:val="both"/>
        <w:rPr>
          <w:rFonts w:ascii="Times New Roman" w:hAnsi="Times New Roman" w:cs="Times New Roman"/>
          <w:sz w:val="20"/>
        </w:rPr>
      </w:pPr>
      <w:bookmarkStart w:id="12" w:name="P1482"/>
      <w:bookmarkStart w:id="13" w:name="P1485"/>
      <w:bookmarkEnd w:id="12"/>
      <w:bookmarkEnd w:id="13"/>
      <w:r w:rsidRPr="00C71075">
        <w:rPr>
          <w:rFonts w:ascii="Times New Roman" w:hAnsi="Times New Roman" w:cs="Times New Roman"/>
          <w:sz w:val="20"/>
        </w:rPr>
        <w:t>3.2. Приемка Товара осуществляется путем передачи Поставщиком Товара</w:t>
      </w:r>
      <w:r w:rsidR="00F53A4F">
        <w:rPr>
          <w:rFonts w:ascii="Times New Roman" w:hAnsi="Times New Roman" w:cs="Times New Roman"/>
          <w:sz w:val="20"/>
        </w:rPr>
        <w:t xml:space="preserve"> и документов</w:t>
      </w:r>
      <w:r w:rsidRPr="00C71075">
        <w:rPr>
          <w:rFonts w:ascii="Times New Roman" w:hAnsi="Times New Roman" w:cs="Times New Roman"/>
          <w:sz w:val="20"/>
        </w:rPr>
        <w:t>,</w:t>
      </w:r>
      <w:r w:rsidR="00F53A4F">
        <w:rPr>
          <w:rFonts w:ascii="Times New Roman" w:hAnsi="Times New Roman" w:cs="Times New Roman"/>
          <w:sz w:val="20"/>
        </w:rPr>
        <w:t xml:space="preserve"> </w:t>
      </w:r>
      <w:r w:rsidRPr="00C71075">
        <w:rPr>
          <w:rFonts w:ascii="Times New Roman" w:hAnsi="Times New Roman" w:cs="Times New Roman"/>
          <w:sz w:val="20"/>
        </w:rPr>
        <w:t xml:space="preserve"> обязательных для данного вида Товара, а также иных документов, подтверждающих качество Товара.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bookmarkStart w:id="14" w:name="P1489"/>
      <w:bookmarkEnd w:id="14"/>
      <w:r w:rsidRPr="00C71075">
        <w:rPr>
          <w:rFonts w:ascii="Times New Roman" w:hAnsi="Times New Roman" w:cs="Times New Roman"/>
          <w:sz w:val="20"/>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наличии). После этого Товар считается переданным Поставщиком Заказчику.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3.6. </w:t>
      </w:r>
      <w:proofErr w:type="gramStart"/>
      <w:r w:rsidRPr="00C71075">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 отказывает в приемке Товара, направляя Поставщику мотивированный отказ от приемки Товара с перечнем выявленных недостатков и</w:t>
      </w:r>
      <w:proofErr w:type="gramEnd"/>
      <w:r w:rsidRPr="00C71075">
        <w:rPr>
          <w:rFonts w:ascii="Times New Roman" w:hAnsi="Times New Roman" w:cs="Times New Roman"/>
          <w:sz w:val="20"/>
        </w:rPr>
        <w:t xml:space="preserve"> указанием сроков их устранения.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IV. Взаимодействие Сторон</w:t>
      </w:r>
    </w:p>
    <w:p w:rsidR="00880626" w:rsidRPr="00C71075" w:rsidRDefault="00880626" w:rsidP="00880626">
      <w:pPr>
        <w:pStyle w:val="ConsPlusNormal"/>
        <w:ind w:firstLine="540"/>
        <w:jc w:val="both"/>
        <w:rPr>
          <w:rFonts w:ascii="Times New Roman" w:hAnsi="Times New Roman" w:cs="Times New Roman"/>
          <w:sz w:val="20"/>
        </w:rPr>
      </w:pPr>
      <w:bookmarkStart w:id="15" w:name="P1497"/>
      <w:bookmarkEnd w:id="15"/>
      <w:r w:rsidRPr="00C71075">
        <w:rPr>
          <w:rFonts w:ascii="Times New Roman" w:hAnsi="Times New Roman" w:cs="Times New Roman"/>
          <w:sz w:val="20"/>
        </w:rPr>
        <w:t xml:space="preserve">4.1. Поставщик обязан: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4.1.1. поставить Товар в порядке, количестве, в срок и на условиях, предусмотренных Контрактом и спецификацией;</w:t>
      </w:r>
    </w:p>
    <w:p w:rsidR="00880626" w:rsidRPr="00C71075" w:rsidRDefault="00880626" w:rsidP="00880626">
      <w:pPr>
        <w:pStyle w:val="ConsPlusNormal"/>
        <w:ind w:firstLine="540"/>
        <w:jc w:val="both"/>
        <w:rPr>
          <w:rFonts w:ascii="Times New Roman" w:hAnsi="Times New Roman" w:cs="Times New Roman"/>
          <w:sz w:val="20"/>
        </w:rPr>
      </w:pPr>
      <w:bookmarkStart w:id="16" w:name="P1499"/>
      <w:bookmarkEnd w:id="16"/>
      <w:r w:rsidRPr="00C71075">
        <w:rPr>
          <w:rFonts w:ascii="Times New Roman" w:hAnsi="Times New Roman" w:cs="Times New Roman"/>
          <w:sz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17" w:name="P1502"/>
      <w:bookmarkEnd w:id="17"/>
      <w:proofErr w:type="gramStart"/>
      <w:r w:rsidRPr="00C71075">
        <w:rPr>
          <w:rFonts w:ascii="Times New Roman" w:hAnsi="Times New Roman" w:cs="Times New Roman"/>
          <w:sz w:val="20"/>
        </w:rPr>
        <w:t xml:space="preserve">4.1.4. </w:t>
      </w:r>
      <w:bookmarkStart w:id="18" w:name="P1503"/>
      <w:bookmarkStart w:id="19" w:name="P1504"/>
      <w:bookmarkEnd w:id="18"/>
      <w:bookmarkEnd w:id="19"/>
      <w:r w:rsidRPr="00C71075">
        <w:rPr>
          <w:rFonts w:ascii="Times New Roman" w:hAnsi="Times New Roman" w:cs="Times New Roman"/>
          <w:sz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C71075">
        <w:rPr>
          <w:rFonts w:ascii="Times New Roman" w:hAnsi="Times New Roman" w:cs="Times New Roman"/>
          <w:sz w:val="20"/>
        </w:rPr>
        <w:t xml:space="preserve"> доставки, </w:t>
      </w:r>
      <w:proofErr w:type="gramStart"/>
      <w:r w:rsidRPr="00C71075">
        <w:rPr>
          <w:rFonts w:ascii="Times New Roman" w:hAnsi="Times New Roman" w:cs="Times New Roman"/>
          <w:sz w:val="20"/>
        </w:rPr>
        <w:t>обеспечивающих</w:t>
      </w:r>
      <w:proofErr w:type="gramEnd"/>
      <w:r w:rsidRPr="00C71075">
        <w:rPr>
          <w:rFonts w:ascii="Times New Roman" w:hAnsi="Times New Roman" w:cs="Times New Roman"/>
          <w:sz w:val="20"/>
        </w:rPr>
        <w:t xml:space="preserve"> фиксирование данного уведомления и получение Поставщиком подтверждения о его вручении Заказчику; </w:t>
      </w:r>
    </w:p>
    <w:p w:rsidR="00880626" w:rsidRPr="00C71075" w:rsidRDefault="00880626" w:rsidP="00880626">
      <w:pPr>
        <w:pStyle w:val="ConsPlusNormal"/>
        <w:ind w:firstLine="540"/>
        <w:jc w:val="both"/>
        <w:rPr>
          <w:rFonts w:ascii="Times New Roman" w:hAnsi="Times New Roman" w:cs="Times New Roman"/>
          <w:sz w:val="20"/>
        </w:rPr>
      </w:pPr>
      <w:bookmarkStart w:id="20" w:name="P1505"/>
      <w:bookmarkEnd w:id="20"/>
      <w:r w:rsidRPr="00C71075">
        <w:rPr>
          <w:rFonts w:ascii="Times New Roman" w:hAnsi="Times New Roman" w:cs="Times New Roman"/>
          <w:sz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80626" w:rsidRPr="00C71075" w:rsidRDefault="00880626" w:rsidP="00880626">
      <w:pPr>
        <w:pStyle w:val="ConsPlusNormal"/>
        <w:ind w:firstLine="540"/>
        <w:jc w:val="both"/>
        <w:rPr>
          <w:rFonts w:ascii="Times New Roman" w:hAnsi="Times New Roman" w:cs="Times New Roman"/>
          <w:sz w:val="20"/>
        </w:rPr>
      </w:pPr>
      <w:bookmarkStart w:id="21" w:name="P1507"/>
      <w:bookmarkStart w:id="22" w:name="P1508"/>
      <w:bookmarkEnd w:id="21"/>
      <w:bookmarkEnd w:id="22"/>
      <w:r w:rsidRPr="00C71075">
        <w:rPr>
          <w:rFonts w:ascii="Times New Roman" w:hAnsi="Times New Roman" w:cs="Times New Roman"/>
          <w:sz w:val="20"/>
        </w:rPr>
        <w:t>4.2. Поставщик вправе: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4.2.1. требовать от Заказчика произвести приемку Товара в порядке и в сроки, предусмотренные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23" w:name="P1518"/>
      <w:bookmarkEnd w:id="23"/>
      <w:r w:rsidRPr="00C71075">
        <w:rPr>
          <w:rFonts w:ascii="Times New Roman" w:hAnsi="Times New Roman" w:cs="Times New Roman"/>
          <w:sz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80626" w:rsidRPr="00C71075" w:rsidRDefault="00880626" w:rsidP="00880626">
      <w:pPr>
        <w:pStyle w:val="ConsPlusNormal"/>
        <w:ind w:firstLine="540"/>
        <w:jc w:val="both"/>
        <w:rPr>
          <w:rFonts w:ascii="Times New Roman" w:hAnsi="Times New Roman" w:cs="Times New Roman"/>
          <w:sz w:val="20"/>
        </w:rPr>
      </w:pPr>
      <w:bookmarkStart w:id="24" w:name="P1519"/>
      <w:bookmarkEnd w:id="24"/>
      <w:r w:rsidRPr="00C71075">
        <w:rPr>
          <w:rFonts w:ascii="Times New Roman" w:hAnsi="Times New Roman" w:cs="Times New Roman"/>
          <w:sz w:val="20"/>
        </w:rPr>
        <w:t xml:space="preserve">4.2.3. принять решение об одностороннем отказе от исполнения Контракта в соответствии с гражданским законодательством;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4.2.4. требовать возмещения убытков,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bookmarkStart w:id="25" w:name="P1521"/>
      <w:bookmarkEnd w:id="25"/>
      <w:proofErr w:type="gramStart"/>
      <w:r w:rsidRPr="00C71075">
        <w:rPr>
          <w:rFonts w:ascii="Times New Roman" w:hAnsi="Times New Roman" w:cs="Times New Roman"/>
          <w:sz w:val="20"/>
        </w:rPr>
        <w:lastRenderedPageBreak/>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C71075">
          <w:rPr>
            <w:rFonts w:ascii="Times New Roman" w:hAnsi="Times New Roman" w:cs="Times New Roman"/>
            <w:sz w:val="20"/>
          </w:rPr>
          <w:t>частью 6 статьи 14</w:t>
        </w:r>
      </w:hyperlink>
      <w:r w:rsidRPr="00C71075">
        <w:rPr>
          <w:rFonts w:ascii="Times New Roman" w:hAnsi="Times New Roman" w:cs="Times New Roman"/>
          <w:sz w:val="20"/>
        </w:rPr>
        <w:t xml:space="preserve"> Федерального закона от 5 апреля 2013 г. N 44-ФЗ "О контрактной</w:t>
      </w:r>
      <w:proofErr w:type="gramEnd"/>
      <w:r w:rsidRPr="00C71075">
        <w:rPr>
          <w:rFonts w:ascii="Times New Roman" w:hAnsi="Times New Roman" w:cs="Times New Roman"/>
          <w:sz w:val="20"/>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4.3. Заказчик обязуется: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4.3.1. обеспечить своевременную приемку и оплату поставленного Товара надлежащего качества в </w:t>
      </w:r>
      <w:proofErr w:type="gramStart"/>
      <w:r w:rsidRPr="00C71075">
        <w:rPr>
          <w:rFonts w:ascii="Times New Roman" w:hAnsi="Times New Roman" w:cs="Times New Roman"/>
          <w:sz w:val="20"/>
        </w:rPr>
        <w:t>порядке</w:t>
      </w:r>
      <w:proofErr w:type="gramEnd"/>
      <w:r w:rsidRPr="00C71075">
        <w:rPr>
          <w:rFonts w:ascii="Times New Roman" w:hAnsi="Times New Roman" w:cs="Times New Roman"/>
          <w:sz w:val="20"/>
        </w:rPr>
        <w:t xml:space="preserve"> и сроки, предусмотренные Контрактом; </w:t>
      </w:r>
    </w:p>
    <w:p w:rsidR="00880626" w:rsidRPr="00C71075" w:rsidRDefault="00880626" w:rsidP="00880626">
      <w:pPr>
        <w:pStyle w:val="ConsPlusNormal"/>
        <w:ind w:firstLine="540"/>
        <w:jc w:val="both"/>
        <w:rPr>
          <w:rFonts w:ascii="Times New Roman" w:hAnsi="Times New Roman" w:cs="Times New Roman"/>
          <w:sz w:val="20"/>
        </w:rPr>
      </w:pPr>
      <w:bookmarkStart w:id="26" w:name="P1525"/>
      <w:bookmarkEnd w:id="26"/>
      <w:proofErr w:type="gramStart"/>
      <w:r w:rsidRPr="00C71075">
        <w:rPr>
          <w:rFonts w:ascii="Times New Roman" w:hAnsi="Times New Roman" w:cs="Times New Roman"/>
          <w:sz w:val="20"/>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C71075">
        <w:rPr>
          <w:rFonts w:ascii="Times New Roman" w:hAnsi="Times New Roman" w:cs="Times New Roman"/>
          <w:sz w:val="20"/>
        </w:rPr>
        <w:t xml:space="preserve"> стать победителем определения поставщика; </w:t>
      </w:r>
    </w:p>
    <w:p w:rsidR="00880626" w:rsidRPr="00C71075" w:rsidRDefault="00880626" w:rsidP="00880626">
      <w:pPr>
        <w:pStyle w:val="ConsPlusNormal"/>
        <w:ind w:firstLine="540"/>
        <w:jc w:val="both"/>
        <w:rPr>
          <w:rFonts w:ascii="Times New Roman" w:hAnsi="Times New Roman" w:cs="Times New Roman"/>
          <w:sz w:val="20"/>
        </w:rPr>
      </w:pPr>
      <w:bookmarkStart w:id="27" w:name="P1526"/>
      <w:bookmarkEnd w:id="27"/>
      <w:proofErr w:type="gramStart"/>
      <w:r w:rsidRPr="00C71075">
        <w:rPr>
          <w:rFonts w:ascii="Times New Roman" w:hAnsi="Times New Roman" w:cs="Times New Roman"/>
          <w:sz w:val="20"/>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C71075">
        <w:rPr>
          <w:rFonts w:ascii="Times New Roman" w:hAnsi="Times New Roman" w:cs="Times New Roman"/>
          <w:sz w:val="20"/>
        </w:rPr>
        <w:t xml:space="preserve"> электронной почты, либо с использованием иных сре</w:t>
      </w:r>
      <w:proofErr w:type="gramStart"/>
      <w:r w:rsidRPr="00C71075">
        <w:rPr>
          <w:rFonts w:ascii="Times New Roman" w:hAnsi="Times New Roman" w:cs="Times New Roman"/>
          <w:sz w:val="20"/>
        </w:rPr>
        <w:t>дств св</w:t>
      </w:r>
      <w:proofErr w:type="gramEnd"/>
      <w:r w:rsidRPr="00C71075">
        <w:rPr>
          <w:rFonts w:ascii="Times New Roman" w:hAnsi="Times New Roman" w:cs="Times New Roman"/>
          <w:sz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4.3.4. требовать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bookmarkStart w:id="28" w:name="P1529"/>
      <w:bookmarkEnd w:id="28"/>
      <w:r w:rsidRPr="00C71075">
        <w:rPr>
          <w:rFonts w:ascii="Times New Roman" w:hAnsi="Times New Roman" w:cs="Times New Roman"/>
          <w:sz w:val="20"/>
        </w:rPr>
        <w:t>4.4. Заказчик вправе: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4.4.1. требовать от Поставщика надлежащего исполнения обязательств по Контракту;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4.4.4. требовать возмещения убытков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 причиненных по вине Поставщика;</w:t>
      </w:r>
    </w:p>
    <w:p w:rsidR="00880626" w:rsidRPr="00C71075" w:rsidRDefault="00880626" w:rsidP="00880626">
      <w:pPr>
        <w:pStyle w:val="ConsPlusNormal"/>
        <w:ind w:firstLine="540"/>
        <w:jc w:val="both"/>
        <w:rPr>
          <w:rFonts w:ascii="Times New Roman" w:hAnsi="Times New Roman" w:cs="Times New Roman"/>
          <w:sz w:val="20"/>
        </w:rPr>
      </w:pPr>
      <w:bookmarkStart w:id="29" w:name="P1534"/>
      <w:bookmarkEnd w:id="29"/>
      <w:r w:rsidRPr="00C71075">
        <w:rPr>
          <w:rFonts w:ascii="Times New Roman" w:hAnsi="Times New Roman" w:cs="Times New Roman"/>
          <w:sz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4.4.6. отказаться от приемки и оплаты Товара, не соответствующего условиям Контракта;</w:t>
      </w:r>
    </w:p>
    <w:p w:rsidR="00880626" w:rsidRPr="00C71075" w:rsidRDefault="00880626" w:rsidP="00880626">
      <w:pPr>
        <w:pStyle w:val="ConsPlusNormal"/>
        <w:ind w:firstLine="540"/>
        <w:jc w:val="both"/>
        <w:rPr>
          <w:rFonts w:ascii="Times New Roman" w:hAnsi="Times New Roman" w:cs="Times New Roman"/>
          <w:sz w:val="20"/>
        </w:rPr>
      </w:pPr>
      <w:bookmarkStart w:id="30" w:name="P1536"/>
      <w:bookmarkEnd w:id="30"/>
      <w:r w:rsidRPr="00C71075">
        <w:rPr>
          <w:rFonts w:ascii="Times New Roman" w:hAnsi="Times New Roman" w:cs="Times New Roman"/>
          <w:sz w:val="20"/>
        </w:rPr>
        <w:t xml:space="preserve">4.4.7. принять решение об одностороннем отказе от исполнения Контракта в соответствии с гражданским законодательством; </w:t>
      </w:r>
    </w:p>
    <w:p w:rsidR="00880626" w:rsidRDefault="00880626" w:rsidP="00880626">
      <w:pPr>
        <w:pStyle w:val="ConsPlusNormal"/>
        <w:ind w:firstLine="540"/>
        <w:jc w:val="both"/>
        <w:rPr>
          <w:rFonts w:ascii="Times New Roman" w:hAnsi="Times New Roman" w:cs="Times New Roman"/>
          <w:sz w:val="20"/>
        </w:rPr>
      </w:pPr>
      <w:bookmarkStart w:id="31" w:name="P1537"/>
      <w:bookmarkEnd w:id="31"/>
      <w:r w:rsidRPr="00C71075">
        <w:rPr>
          <w:rFonts w:ascii="Times New Roman" w:hAnsi="Times New Roman" w:cs="Times New Roman"/>
          <w:sz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32" w:name="P1539"/>
      <w:bookmarkEnd w:id="32"/>
      <w:r w:rsidRPr="00C71075">
        <w:rPr>
          <w:rFonts w:ascii="Times New Roman" w:hAnsi="Times New Roman" w:cs="Times New Roman"/>
          <w:b/>
          <w:sz w:val="20"/>
        </w:rPr>
        <w:t>V. Качество Товара</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5.1. Поставщик гарантирует, что поставляемый Товар соответствует требованиям, установленным Контрактом.</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5.3. Товар должен быть упакован и замаркирован в соответствии с действующими стандартами.</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80626" w:rsidRDefault="00880626" w:rsidP="00880626">
      <w:pPr>
        <w:pStyle w:val="ConsPlusNormal"/>
        <w:ind w:firstLine="539"/>
        <w:jc w:val="both"/>
        <w:rPr>
          <w:rFonts w:ascii="Times New Roman" w:hAnsi="Times New Roman" w:cs="Times New Roman"/>
          <w:sz w:val="20"/>
        </w:rPr>
      </w:pPr>
      <w:bookmarkStart w:id="33" w:name="P1546"/>
      <w:bookmarkEnd w:id="33"/>
      <w:r w:rsidRPr="00C71075">
        <w:rPr>
          <w:rFonts w:ascii="Times New Roman" w:hAnsi="Times New Roman" w:cs="Times New Roman"/>
          <w:sz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C7358" w:rsidRDefault="001C7358" w:rsidP="00880626">
      <w:pPr>
        <w:pStyle w:val="ConsPlusNormal"/>
        <w:ind w:firstLine="539"/>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34" w:name="P1547"/>
      <w:bookmarkStart w:id="35" w:name="P1550"/>
      <w:bookmarkEnd w:id="34"/>
      <w:bookmarkEnd w:id="35"/>
      <w:r w:rsidRPr="00C71075">
        <w:rPr>
          <w:rFonts w:ascii="Times New Roman" w:hAnsi="Times New Roman" w:cs="Times New Roman"/>
          <w:b/>
          <w:sz w:val="20"/>
        </w:rPr>
        <w:t xml:space="preserve">VI. Ответственность Сторон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lastRenderedPageBreak/>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80626" w:rsidRPr="00C71075" w:rsidRDefault="00880626" w:rsidP="00880626">
      <w:pPr>
        <w:pStyle w:val="ConsPlusNormal"/>
        <w:ind w:firstLine="540"/>
        <w:jc w:val="both"/>
        <w:rPr>
          <w:rFonts w:ascii="Times New Roman" w:hAnsi="Times New Roman" w:cs="Times New Roman"/>
          <w:sz w:val="20"/>
        </w:rPr>
      </w:pPr>
      <w:bookmarkStart w:id="36" w:name="P1554"/>
      <w:bookmarkEnd w:id="36"/>
      <w:r w:rsidRPr="00C71075">
        <w:rPr>
          <w:rFonts w:ascii="Times New Roman" w:hAnsi="Times New Roman" w:cs="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C71075">
        <w:rPr>
          <w:rFonts w:ascii="Times New Roman" w:hAnsi="Times New Roman" w:cs="Times New Roman"/>
          <w:sz w:val="20"/>
        </w:rPr>
        <w:t xml:space="preserve">Размер штрафа определяется в соответствии с </w:t>
      </w:r>
      <w:hyperlink r:id="rId11"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C71075">
        <w:rPr>
          <w:rFonts w:ascii="Times New Roman" w:hAnsi="Times New Roman" w:cs="Times New Roman"/>
          <w:sz w:val="20"/>
        </w:rPr>
        <w:t xml:space="preserve"> </w:t>
      </w:r>
      <w:proofErr w:type="gramStart"/>
      <w:r w:rsidRPr="00C71075">
        <w:rPr>
          <w:rFonts w:ascii="Times New Roman" w:hAnsi="Times New Roman" w:cs="Times New Roman"/>
          <w:sz w:val="20"/>
        </w:rPr>
        <w:t>2019, N 32, ст. 4721) (далее - Правила), и составляет 10% цены Контракта (этапа) начальной (максимальной) цены государственного (муниципального) контракта (контракта).</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37" w:name="P1556"/>
      <w:bookmarkEnd w:id="37"/>
      <w:r w:rsidRPr="00C71075">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rsidR="00880626" w:rsidRPr="00C71075" w:rsidRDefault="00880626" w:rsidP="00880626">
      <w:pPr>
        <w:pStyle w:val="ConsPlusNormal"/>
        <w:ind w:firstLine="540"/>
        <w:jc w:val="both"/>
        <w:rPr>
          <w:rFonts w:ascii="Times New Roman" w:hAnsi="Times New Roman" w:cs="Times New Roman"/>
          <w:sz w:val="20"/>
        </w:rPr>
      </w:pPr>
      <w:bookmarkStart w:id="38" w:name="P1557"/>
      <w:bookmarkEnd w:id="38"/>
      <w:r w:rsidRPr="00C71075">
        <w:rPr>
          <w:rFonts w:ascii="Times New Roman" w:hAnsi="Times New Roman" w:cs="Times New Roman"/>
          <w:sz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rsidR="00880626" w:rsidRPr="00C71075" w:rsidRDefault="00880626" w:rsidP="00880626">
      <w:pPr>
        <w:pStyle w:val="ConsPlusNormal"/>
        <w:ind w:firstLine="540"/>
        <w:jc w:val="both"/>
        <w:rPr>
          <w:rFonts w:ascii="Times New Roman" w:hAnsi="Times New Roman" w:cs="Times New Roman"/>
          <w:sz w:val="20"/>
        </w:rPr>
      </w:pPr>
      <w:bookmarkStart w:id="39" w:name="P1561"/>
      <w:bookmarkEnd w:id="39"/>
      <w:r w:rsidRPr="00C71075">
        <w:rPr>
          <w:rFonts w:ascii="Times New Roman" w:hAnsi="Times New Roman" w:cs="Times New Roman"/>
          <w:sz w:val="20"/>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C71075">
          <w:rPr>
            <w:rFonts w:ascii="Times New Roman" w:hAnsi="Times New Roman" w:cs="Times New Roman"/>
            <w:sz w:val="20"/>
          </w:rPr>
          <w:t>пунктом 7.8</w:t>
        </w:r>
      </w:hyperlink>
      <w:r w:rsidRPr="00C71075">
        <w:rPr>
          <w:rFonts w:ascii="Times New Roman" w:hAnsi="Times New Roman" w:cs="Times New Roman"/>
          <w:sz w:val="20"/>
        </w:rPr>
        <w:t xml:space="preserve"> Контракта, начисляется пеня в размере, определенном в порядке, установленном в соответствии с </w:t>
      </w:r>
      <w:hyperlink w:anchor="P1554" w:history="1">
        <w:r w:rsidRPr="00C71075">
          <w:rPr>
            <w:rFonts w:ascii="Times New Roman" w:hAnsi="Times New Roman" w:cs="Times New Roman"/>
            <w:sz w:val="20"/>
          </w:rPr>
          <w:t>пунктом 6.3</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6.9. Применение неустойки (штрафа, пени) не освобождает Стороны от исполнения обязательств по Контракту.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sz w:val="20"/>
        </w:rPr>
      </w:pPr>
      <w:bookmarkStart w:id="40" w:name="P1587"/>
      <w:bookmarkStart w:id="41" w:name="P1600"/>
      <w:bookmarkEnd w:id="40"/>
      <w:bookmarkEnd w:id="41"/>
      <w:r w:rsidRPr="00C71075">
        <w:rPr>
          <w:rFonts w:ascii="Times New Roman" w:hAnsi="Times New Roman" w:cs="Times New Roman"/>
          <w:b/>
          <w:sz w:val="20"/>
          <w:lang w:val="en-US"/>
        </w:rPr>
        <w:t>VII</w:t>
      </w:r>
      <w:r w:rsidRPr="00C71075">
        <w:rPr>
          <w:rFonts w:ascii="Times New Roman" w:hAnsi="Times New Roman" w:cs="Times New Roman"/>
          <w:b/>
          <w:sz w:val="20"/>
        </w:rPr>
        <w:t>. Исключительные права</w:t>
      </w:r>
      <w:r w:rsidRPr="00C71075">
        <w:rPr>
          <w:rFonts w:ascii="Times New Roman" w:hAnsi="Times New Roman" w:cs="Times New Roman"/>
          <w:sz w:val="20"/>
        </w:rPr>
        <w:t xml:space="preserve">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w:t>
      </w:r>
      <w:r w:rsidRPr="00C71075">
        <w:rPr>
          <w:rFonts w:ascii="Times New Roman" w:hAnsi="Times New Roman" w:cs="Times New Roman"/>
          <w:b/>
          <w:sz w:val="20"/>
        </w:rPr>
        <w:t>. Обстоятельства непреодолимой силы</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w:t>
      </w:r>
      <w:r w:rsidRPr="00C71075">
        <w:rPr>
          <w:rFonts w:ascii="Times New Roman" w:hAnsi="Times New Roman" w:cs="Times New Roman"/>
          <w:sz w:val="20"/>
        </w:rPr>
        <w:lastRenderedPageBreak/>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VIIII</w:t>
      </w:r>
      <w:r w:rsidRPr="00C71075">
        <w:rPr>
          <w:rFonts w:ascii="Times New Roman" w:hAnsi="Times New Roman" w:cs="Times New Roman"/>
          <w:b/>
          <w:sz w:val="20"/>
        </w:rPr>
        <w:t>. Рассмотрение и разрешение споров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9.4. При </w:t>
      </w:r>
      <w:proofErr w:type="spellStart"/>
      <w:r w:rsidRPr="00C71075">
        <w:rPr>
          <w:rFonts w:ascii="Times New Roman" w:hAnsi="Times New Roman" w:cs="Times New Roman"/>
          <w:sz w:val="20"/>
        </w:rPr>
        <w:t>неурегулировании</w:t>
      </w:r>
      <w:proofErr w:type="spellEnd"/>
      <w:r w:rsidRPr="00C71075">
        <w:rPr>
          <w:rFonts w:ascii="Times New Roman" w:hAnsi="Times New Roman" w:cs="Times New Roman"/>
          <w:sz w:val="20"/>
        </w:rPr>
        <w:t xml:space="preserve"> Сторонами спора в досудебном порядке, спор разрешается в судебном порядке.</w:t>
      </w: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 Срок действия и порядок расторжения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10.1. Контра</w:t>
      </w:r>
      <w:proofErr w:type="gramStart"/>
      <w:r w:rsidRPr="00C71075">
        <w:rPr>
          <w:rFonts w:ascii="Times New Roman" w:hAnsi="Times New Roman" w:cs="Times New Roman"/>
          <w:sz w:val="20"/>
        </w:rPr>
        <w:t>кт вст</w:t>
      </w:r>
      <w:proofErr w:type="gramEnd"/>
      <w:r w:rsidRPr="00C71075">
        <w:rPr>
          <w:rFonts w:ascii="Times New Roman" w:hAnsi="Times New Roman" w:cs="Times New Roman"/>
          <w:sz w:val="20"/>
        </w:rPr>
        <w:t>упает в силу с момента его подписания обеими Сторонами</w:t>
      </w:r>
      <w:r w:rsidR="00F53A4F">
        <w:rPr>
          <w:rFonts w:ascii="Times New Roman" w:hAnsi="Times New Roman" w:cs="Times New Roman"/>
          <w:sz w:val="20"/>
        </w:rPr>
        <w:t xml:space="preserve">, </w:t>
      </w:r>
      <w:r w:rsidRPr="00C71075">
        <w:rPr>
          <w:rFonts w:ascii="Times New Roman" w:hAnsi="Times New Roman" w:cs="Times New Roman"/>
          <w:sz w:val="20"/>
        </w:rPr>
        <w:t xml:space="preserve"> действует по 31 декабря 202</w:t>
      </w:r>
      <w:r w:rsidR="001E65DA">
        <w:rPr>
          <w:rFonts w:ascii="Times New Roman" w:hAnsi="Times New Roman" w:cs="Times New Roman"/>
          <w:sz w:val="20"/>
        </w:rPr>
        <w:t>4</w:t>
      </w:r>
      <w:r w:rsidRPr="00C71075">
        <w:rPr>
          <w:rFonts w:ascii="Times New Roman" w:hAnsi="Times New Roman" w:cs="Times New Roman"/>
          <w:sz w:val="20"/>
        </w:rPr>
        <w:t xml:space="preserve"> года. Окончание срока действия Контракта не влечет прекращения неисполненных обязатель</w:t>
      </w:r>
      <w:proofErr w:type="gramStart"/>
      <w:r w:rsidRPr="00C71075">
        <w:rPr>
          <w:rFonts w:ascii="Times New Roman" w:hAnsi="Times New Roman" w:cs="Times New Roman"/>
          <w:sz w:val="20"/>
        </w:rPr>
        <w:t>ств Ст</w:t>
      </w:r>
      <w:proofErr w:type="gramEnd"/>
      <w:r w:rsidRPr="00C71075">
        <w:rPr>
          <w:rFonts w:ascii="Times New Roman" w:hAnsi="Times New Roman" w:cs="Times New Roman"/>
          <w:sz w:val="20"/>
        </w:rPr>
        <w:t xml:space="preserve">орон по Контракту, в том числе гарантийных обязательств Поставщика. </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0</w:t>
      </w:r>
      <w:r w:rsidRPr="00C71075">
        <w:rPr>
          <w:rFonts w:ascii="Times New Roman" w:hAnsi="Times New Roman" w:cs="Times New Roman"/>
          <w:sz w:val="20"/>
        </w:rPr>
        <w:t xml:space="preserve">.2. </w:t>
      </w:r>
      <w:proofErr w:type="gramStart"/>
      <w:r w:rsidRPr="00C71075">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C71075">
          <w:rPr>
            <w:rFonts w:ascii="Times New Roman" w:hAnsi="Times New Roman" w:cs="Times New Roman"/>
            <w:sz w:val="20"/>
          </w:rPr>
          <w:t>частями 9</w:t>
        </w:r>
      </w:hyperlink>
      <w:r w:rsidRPr="00C71075">
        <w:rPr>
          <w:rFonts w:ascii="Times New Roman" w:hAnsi="Times New Roman" w:cs="Times New Roman"/>
          <w:sz w:val="20"/>
        </w:rPr>
        <w:t xml:space="preserve"> - </w:t>
      </w:r>
      <w:hyperlink r:id="rId15" w:history="1">
        <w:r w:rsidRPr="00C71075">
          <w:rPr>
            <w:rFonts w:ascii="Times New Roman" w:hAnsi="Times New Roman" w:cs="Times New Roman"/>
            <w:sz w:val="20"/>
          </w:rPr>
          <w:t>23 статьи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 xml:space="preserve">XI. Прочие положения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 xml:space="preserve">.4. Изменение условий Контракта при его исполнении не допускается, за исключением случаев, предусмотренных </w:t>
      </w:r>
      <w:hyperlink r:id="rId16" w:history="1">
        <w:r w:rsidRPr="00C71075">
          <w:rPr>
            <w:rFonts w:ascii="Times New Roman" w:hAnsi="Times New Roman" w:cs="Times New Roman"/>
            <w:sz w:val="20"/>
          </w:rPr>
          <w:t>статьей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42" w:name="P1633"/>
      <w:bookmarkEnd w:id="42"/>
      <w:r w:rsidRPr="00C71075">
        <w:rPr>
          <w:rFonts w:ascii="Times New Roman" w:hAnsi="Times New Roman" w:cs="Times New Roman"/>
          <w:b/>
          <w:sz w:val="20"/>
        </w:rPr>
        <w:t>XI</w:t>
      </w:r>
      <w:r w:rsidRPr="00C71075">
        <w:rPr>
          <w:rFonts w:ascii="Times New Roman" w:hAnsi="Times New Roman" w:cs="Times New Roman"/>
          <w:b/>
          <w:sz w:val="20"/>
          <w:lang w:val="en-US"/>
        </w:rPr>
        <w:t>I</w:t>
      </w:r>
      <w:r w:rsidRPr="00C71075">
        <w:rPr>
          <w:rFonts w:ascii="Times New Roman" w:hAnsi="Times New Roman" w:cs="Times New Roman"/>
          <w:b/>
          <w:sz w:val="20"/>
        </w:rPr>
        <w:t>. Перечень приложений</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 Неотъемлемой частью Контракта является следующее приложение:</w:t>
      </w:r>
    </w:p>
    <w:p w:rsidR="00880626" w:rsidRPr="00C71075" w:rsidRDefault="00880626" w:rsidP="00880626">
      <w:pPr>
        <w:pStyle w:val="ConsPlusNormal"/>
        <w:spacing w:before="220"/>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.1.1. Спецификация.</w:t>
      </w:r>
      <w:bookmarkStart w:id="43" w:name="P1639"/>
      <w:bookmarkEnd w:id="43"/>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w:t>
      </w:r>
      <w:r w:rsidR="00C71075" w:rsidRPr="00C71075">
        <w:rPr>
          <w:rFonts w:ascii="Times New Roman" w:hAnsi="Times New Roman" w:cs="Times New Roman"/>
          <w:b/>
          <w:sz w:val="20"/>
          <w:lang w:val="en-US"/>
        </w:rPr>
        <w:t>III</w:t>
      </w:r>
      <w:r w:rsidRPr="00C71075">
        <w:rPr>
          <w:rFonts w:ascii="Times New Roman" w:hAnsi="Times New Roman" w:cs="Times New Roman"/>
          <w:b/>
          <w:sz w:val="20"/>
        </w:rPr>
        <w:t>.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ЗАКАЗЧИК:</w:t>
            </w:r>
          </w:p>
        </w:tc>
        <w:tc>
          <w:tcPr>
            <w:tcW w:w="4550"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ПОСТАВЩИК:</w:t>
            </w:r>
          </w:p>
        </w:tc>
      </w:tr>
      <w:tr w:rsidR="00880626" w:rsidRPr="00C71075" w:rsidTr="00C84BF7">
        <w:tc>
          <w:tcPr>
            <w:tcW w:w="4479" w:type="dxa"/>
            <w:tcBorders>
              <w:top w:val="nil"/>
              <w:left w:val="nil"/>
              <w:bottom w:val="nil"/>
              <w:right w:val="nil"/>
            </w:tcBorders>
          </w:tcPr>
          <w:p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t>Санкт-Петербургское государственное бюджетное профессиональное образовательное учреждение</w:t>
            </w:r>
          </w:p>
          <w:p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t xml:space="preserve">«Лицей сервиса и индустриальных технологий»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ИНН/КПП 7813054703/780401001</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lastRenderedPageBreak/>
              <w:t xml:space="preserve">195269, г. Санкт-Петербург,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ул. Учительская, д.21 </w:t>
            </w:r>
            <w:proofErr w:type="gramStart"/>
            <w:r w:rsidRPr="00C71075">
              <w:rPr>
                <w:rFonts w:ascii="Times New Roman" w:eastAsia="Times New Roman;Times New Roman" w:hAnsi="Times New Roman" w:cs="Times New Roman"/>
                <w:bCs/>
                <w:sz w:val="20"/>
                <w:szCs w:val="20"/>
                <w:lang w:eastAsia="zh-CN"/>
              </w:rPr>
              <w:t>лит</w:t>
            </w:r>
            <w:proofErr w:type="gramEnd"/>
            <w:r w:rsidRPr="00C71075">
              <w:rPr>
                <w:rFonts w:ascii="Times New Roman" w:eastAsia="Times New Roman;Times New Roman" w:hAnsi="Times New Roman" w:cs="Times New Roman"/>
                <w:bCs/>
                <w:sz w:val="20"/>
                <w:szCs w:val="20"/>
                <w:lang w:eastAsia="zh-CN"/>
              </w:rPr>
              <w:t>. А</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УФК по г. Санкт-Петербургу</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proofErr w:type="gramStart"/>
            <w:r w:rsidRPr="00C71075">
              <w:rPr>
                <w:rFonts w:ascii="Times New Roman" w:eastAsia="Times New Roman;Times New Roman" w:hAnsi="Times New Roman" w:cs="Times New Roman"/>
                <w:bCs/>
                <w:sz w:val="20"/>
                <w:szCs w:val="20"/>
                <w:lang w:eastAsia="zh-CN"/>
              </w:rPr>
              <w:t xml:space="preserve">(Комитет финансов Санкт-Петербурга </w:t>
            </w:r>
            <w:proofErr w:type="gramEnd"/>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СПб ГБПОУ ЛСИТ,</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 </w:t>
            </w:r>
            <w:proofErr w:type="gramStart"/>
            <w:r w:rsidRPr="00C71075">
              <w:rPr>
                <w:rFonts w:ascii="Times New Roman" w:eastAsia="Times New Roman;Times New Roman" w:hAnsi="Times New Roman" w:cs="Times New Roman"/>
                <w:bCs/>
                <w:sz w:val="20"/>
                <w:szCs w:val="20"/>
                <w:lang w:eastAsia="zh-CN"/>
              </w:rPr>
              <w:t>л</w:t>
            </w:r>
            <w:proofErr w:type="gramEnd"/>
            <w:r w:rsidRPr="00C71075">
              <w:rPr>
                <w:rFonts w:ascii="Times New Roman" w:eastAsia="Times New Roman;Times New Roman" w:hAnsi="Times New Roman" w:cs="Times New Roman"/>
                <w:bCs/>
                <w:sz w:val="20"/>
                <w:szCs w:val="20"/>
                <w:lang w:eastAsia="zh-CN"/>
              </w:rPr>
              <w:t>/</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0191067)</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proofErr w:type="gramStart"/>
            <w:r w:rsidRPr="00C71075">
              <w:rPr>
                <w:rFonts w:ascii="Times New Roman" w:eastAsia="Times New Roman;Times New Roman" w:hAnsi="Times New Roman" w:cs="Times New Roman"/>
                <w:bCs/>
                <w:sz w:val="20"/>
                <w:szCs w:val="20"/>
                <w:lang w:eastAsia="zh-CN"/>
              </w:rPr>
              <w:t>р</w:t>
            </w:r>
            <w:proofErr w:type="gramEnd"/>
            <w:r w:rsidRPr="00C71075">
              <w:rPr>
                <w:rFonts w:ascii="Times New Roman" w:eastAsia="Times New Roman;Times New Roman" w:hAnsi="Times New Roman" w:cs="Times New Roman"/>
                <w:bCs/>
                <w:sz w:val="20"/>
                <w:szCs w:val="20"/>
                <w:lang w:eastAsia="zh-CN"/>
              </w:rPr>
              <w:t>/</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03224643400000007200</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к/с    40102810945370000005</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БИК 014030106</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в Северо-Западное ГУ Банка России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по г. Санкт-Петербургу</w:t>
            </w:r>
          </w:p>
          <w:p w:rsidR="00880626" w:rsidRPr="00C71075" w:rsidRDefault="00880626" w:rsidP="00C84BF7">
            <w:pPr>
              <w:suppressAutoHyphens/>
              <w:ind w:left="55" w:right="923"/>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тел.: +7 (812) 2463215</w:t>
            </w:r>
          </w:p>
          <w:p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rsidR="00350FAE" w:rsidRPr="00C71075" w:rsidRDefault="00350FAE" w:rsidP="00262A1A">
            <w:pPr>
              <w:pStyle w:val="ConsPlusNormal"/>
              <w:spacing w:line="360" w:lineRule="auto"/>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both"/>
              <w:rPr>
                <w:rFonts w:ascii="Times New Roman" w:hAnsi="Times New Roman" w:cs="Times New Roman"/>
                <w:sz w:val="20"/>
              </w:rPr>
            </w:pPr>
            <w:r w:rsidRPr="00C71075">
              <w:rPr>
                <w:rFonts w:ascii="Times New Roman" w:hAnsi="Times New Roman" w:cs="Times New Roman"/>
                <w:sz w:val="20"/>
              </w:rPr>
              <w:lastRenderedPageBreak/>
              <w:t>Директор____________</w:t>
            </w:r>
            <w:proofErr w:type="spellStart"/>
            <w:r w:rsidRPr="00C71075">
              <w:rPr>
                <w:rFonts w:ascii="Times New Roman" w:hAnsi="Times New Roman" w:cs="Times New Roman"/>
                <w:sz w:val="20"/>
              </w:rPr>
              <w:t>Ю.В.Богданова</w:t>
            </w:r>
            <w:proofErr w:type="spellEnd"/>
          </w:p>
        </w:tc>
        <w:tc>
          <w:tcPr>
            <w:tcW w:w="4550" w:type="dxa"/>
            <w:tcBorders>
              <w:top w:val="nil"/>
              <w:left w:val="nil"/>
              <w:bottom w:val="nil"/>
              <w:right w:val="nil"/>
            </w:tcBorders>
          </w:tcPr>
          <w:p w:rsidR="00880626" w:rsidRPr="00C71075" w:rsidRDefault="002C563A" w:rsidP="00262A1A">
            <w:pPr>
              <w:pStyle w:val="ConsPlusNormal"/>
              <w:rPr>
                <w:rFonts w:ascii="Times New Roman" w:hAnsi="Times New Roman" w:cs="Times New Roman"/>
                <w:sz w:val="20"/>
              </w:rPr>
            </w:pPr>
            <w:r>
              <w:rPr>
                <w:rFonts w:ascii="Times New Roman" w:hAnsi="Times New Roman" w:cs="Times New Roman"/>
                <w:sz w:val="20"/>
              </w:rPr>
              <w:t>_______</w:t>
            </w:r>
            <w:r w:rsidR="00B7645D">
              <w:rPr>
                <w:rFonts w:ascii="Times New Roman" w:hAnsi="Times New Roman" w:cs="Times New Roman"/>
                <w:sz w:val="20"/>
              </w:rPr>
              <w:t>___________</w:t>
            </w:r>
            <w:r w:rsidR="00350FAE">
              <w:rPr>
                <w:rFonts w:ascii="Times New Roman" w:hAnsi="Times New Roman" w:cs="Times New Roman"/>
                <w:sz w:val="20"/>
              </w:rPr>
              <w:t>/</w:t>
            </w:r>
            <w:r w:rsidR="00262A1A">
              <w:rPr>
                <w:rFonts w:ascii="Times New Roman" w:hAnsi="Times New Roman" w:cs="Times New Roman"/>
                <w:sz w:val="20"/>
              </w:rPr>
              <w:t>_________</w:t>
            </w:r>
            <w:r w:rsidR="00350FAE">
              <w:rPr>
                <w:rFonts w:ascii="Times New Roman" w:hAnsi="Times New Roman" w:cs="Times New Roman"/>
                <w:sz w:val="20"/>
              </w:rPr>
              <w:t>./</w:t>
            </w: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both"/>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p>
        </w:tc>
      </w:tr>
    </w:tbl>
    <w:p w:rsidR="00880626" w:rsidRPr="00C71075" w:rsidRDefault="00880626" w:rsidP="00880626">
      <w:pPr>
        <w:pStyle w:val="ConsPlusNormal"/>
        <w:jc w:val="both"/>
        <w:rPr>
          <w:rFonts w:ascii="Times New Roman" w:hAnsi="Times New Roman" w:cs="Times New Roman"/>
          <w:sz w:val="20"/>
        </w:rPr>
      </w:pPr>
      <w:bookmarkStart w:id="44" w:name="P1716"/>
      <w:bookmarkEnd w:id="44"/>
    </w:p>
    <w:p w:rsidR="00880626" w:rsidRPr="00C71075" w:rsidRDefault="00880626" w:rsidP="00880626">
      <w:pPr>
        <w:pStyle w:val="ConsPlusNormal"/>
        <w:jc w:val="center"/>
        <w:rPr>
          <w:rFonts w:ascii="Times New Roman" w:hAnsi="Times New Roman" w:cs="Times New Roman"/>
          <w:sz w:val="20"/>
        </w:rPr>
        <w:sectPr w:rsidR="00880626" w:rsidRPr="00C71075" w:rsidSect="00157B28">
          <w:pgSz w:w="11906" w:h="16838"/>
          <w:pgMar w:top="1134" w:right="850" w:bottom="1134" w:left="1701" w:header="708" w:footer="708" w:gutter="0"/>
          <w:cols w:space="708"/>
          <w:docGrid w:linePitch="360"/>
        </w:sectPr>
      </w:pPr>
      <w:bookmarkStart w:id="45" w:name="P1909"/>
      <w:bookmarkEnd w:id="45"/>
    </w:p>
    <w:p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lastRenderedPageBreak/>
        <w:t xml:space="preserve">Приложение № 1 </w:t>
      </w:r>
    </w:p>
    <w:p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t xml:space="preserve">К контракту от ____________№ </w:t>
      </w:r>
      <w:r w:rsidR="00350FAE">
        <w:rPr>
          <w:rFonts w:ascii="Times New Roman" w:hAnsi="Times New Roman" w:cs="Times New Roman"/>
          <w:sz w:val="20"/>
        </w:rPr>
        <w:t>9</w:t>
      </w:r>
    </w:p>
    <w:p w:rsidR="00880626" w:rsidRPr="00C71075" w:rsidRDefault="00880626" w:rsidP="00880626">
      <w:pPr>
        <w:pStyle w:val="ConsPlusNormal"/>
        <w:jc w:val="right"/>
        <w:rPr>
          <w:rFonts w:ascii="Times New Roman" w:hAnsi="Times New Roman" w:cs="Times New Roman"/>
          <w:sz w:val="20"/>
        </w:rPr>
      </w:pPr>
    </w:p>
    <w:p w:rsidR="00880626" w:rsidRPr="00C71075" w:rsidRDefault="00880626" w:rsidP="00880626">
      <w:pPr>
        <w:pStyle w:val="ConsPlusNormal"/>
        <w:jc w:val="center"/>
        <w:rPr>
          <w:rFonts w:ascii="Times New Roman" w:hAnsi="Times New Roman" w:cs="Times New Roman"/>
          <w:sz w:val="20"/>
        </w:rPr>
      </w:pPr>
      <w:r w:rsidRPr="00C71075">
        <w:rPr>
          <w:rFonts w:ascii="Times New Roman" w:hAnsi="Times New Roman" w:cs="Times New Roman"/>
          <w:sz w:val="20"/>
        </w:rPr>
        <w:t>СПЕЦИФИКАЦИЯ</w:t>
      </w:r>
    </w:p>
    <w:tbl>
      <w:tblPr>
        <w:tblW w:w="1502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976"/>
        <w:gridCol w:w="6946"/>
        <w:gridCol w:w="1134"/>
        <w:gridCol w:w="851"/>
        <w:gridCol w:w="1276"/>
        <w:gridCol w:w="1276"/>
      </w:tblGrid>
      <w:tr w:rsidR="00880626" w:rsidRPr="00C71075" w:rsidTr="001E65DA">
        <w:trPr>
          <w:trHeight w:val="740"/>
        </w:trPr>
        <w:tc>
          <w:tcPr>
            <w:tcW w:w="568" w:type="dxa"/>
            <w:tcBorders>
              <w:top w:val="single" w:sz="4" w:space="0" w:color="000000"/>
              <w:left w:val="single" w:sz="4" w:space="0" w:color="000000"/>
              <w:bottom w:val="single" w:sz="4" w:space="0" w:color="000000"/>
              <w:right w:val="single" w:sz="4" w:space="0" w:color="000000"/>
            </w:tcBorders>
          </w:tcPr>
          <w:p w:rsidR="00880626" w:rsidRPr="00C71075" w:rsidRDefault="00880626" w:rsidP="00C84BF7">
            <w:pPr>
              <w:spacing w:line="276" w:lineRule="auto"/>
              <w:jc w:val="center"/>
              <w:rPr>
                <w:rFonts w:ascii="Times New Roman" w:eastAsia="Calibri" w:hAnsi="Times New Roman" w:cs="Times New Roman"/>
                <w:b/>
                <w:sz w:val="20"/>
                <w:szCs w:val="20"/>
                <w:lang w:eastAsia="en-US"/>
              </w:rPr>
            </w:pPr>
          </w:p>
          <w:p w:rsidR="00880626" w:rsidRPr="00C71075" w:rsidRDefault="00880626" w:rsidP="00C84BF7">
            <w:pPr>
              <w:spacing w:line="276" w:lineRule="auto"/>
              <w:jc w:val="center"/>
              <w:rPr>
                <w:rFonts w:ascii="Times New Roman" w:eastAsia="Calibri" w:hAnsi="Times New Roman" w:cs="Times New Roman"/>
                <w:b/>
                <w:sz w:val="20"/>
                <w:szCs w:val="20"/>
                <w:lang w:eastAsia="en-US"/>
              </w:rPr>
            </w:pPr>
          </w:p>
          <w:p w:rsidR="00880626" w:rsidRPr="00C71075" w:rsidRDefault="00880626" w:rsidP="00C84BF7">
            <w:pPr>
              <w:spacing w:line="276" w:lineRule="auto"/>
              <w:jc w:val="center"/>
              <w:rPr>
                <w:rFonts w:ascii="Times New Roman" w:eastAsia="Calibri" w:hAnsi="Times New Roman" w:cs="Times New Roman"/>
                <w:b/>
                <w:sz w:val="20"/>
                <w:szCs w:val="20"/>
                <w:lang w:eastAsia="en-US"/>
              </w:rPr>
            </w:pPr>
            <w:r w:rsidRPr="00C71075">
              <w:rPr>
                <w:rFonts w:ascii="Times New Roman" w:eastAsia="Calibri" w:hAnsi="Times New Roman" w:cs="Times New Roman"/>
                <w:b/>
                <w:sz w:val="20"/>
                <w:szCs w:val="20"/>
                <w:lang w:eastAsia="en-US"/>
              </w:rPr>
              <w:t xml:space="preserve">№ </w:t>
            </w:r>
            <w:proofErr w:type="gramStart"/>
            <w:r w:rsidRPr="00C71075">
              <w:rPr>
                <w:rFonts w:ascii="Times New Roman" w:eastAsia="Calibri" w:hAnsi="Times New Roman" w:cs="Times New Roman"/>
                <w:b/>
                <w:sz w:val="20"/>
                <w:szCs w:val="20"/>
                <w:lang w:eastAsia="en-US"/>
              </w:rPr>
              <w:t>п</w:t>
            </w:r>
            <w:proofErr w:type="gramEnd"/>
            <w:r w:rsidRPr="00C71075">
              <w:rPr>
                <w:rFonts w:ascii="Times New Roman" w:eastAsia="Calibri" w:hAnsi="Times New Roman" w:cs="Times New Roman"/>
                <w:b/>
                <w:sz w:val="20"/>
                <w:szCs w:val="20"/>
                <w:lang w:eastAsia="en-US"/>
              </w:rPr>
              <w:t>/п</w:t>
            </w:r>
          </w:p>
        </w:tc>
        <w:tc>
          <w:tcPr>
            <w:tcW w:w="2976" w:type="dxa"/>
            <w:tcBorders>
              <w:top w:val="single" w:sz="4" w:space="0" w:color="000000"/>
              <w:left w:val="single" w:sz="4" w:space="0" w:color="000000"/>
              <w:bottom w:val="single" w:sz="4" w:space="0" w:color="000000"/>
              <w:right w:val="single" w:sz="4" w:space="0" w:color="000000"/>
            </w:tcBorders>
            <w:vAlign w:val="center"/>
            <w:hideMark/>
          </w:tcPr>
          <w:p w:rsidR="00880626" w:rsidRPr="00C71075" w:rsidRDefault="00880626"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Наименование товара, товарный знак</w:t>
            </w:r>
          </w:p>
        </w:tc>
        <w:tc>
          <w:tcPr>
            <w:tcW w:w="6946" w:type="dxa"/>
            <w:tcBorders>
              <w:top w:val="single" w:sz="4" w:space="0" w:color="000000"/>
              <w:left w:val="single" w:sz="4" w:space="0" w:color="000000"/>
              <w:bottom w:val="single" w:sz="4" w:space="0" w:color="000000"/>
              <w:right w:val="single" w:sz="4" w:space="0" w:color="000000"/>
            </w:tcBorders>
            <w:vAlign w:val="center"/>
            <w:hideMark/>
          </w:tcPr>
          <w:p w:rsidR="00880626" w:rsidRPr="00C71075" w:rsidRDefault="00880626"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Сведения о технических и функциональных характеристиках (потребительских свойствах) товара и его размерах</w:t>
            </w:r>
          </w:p>
        </w:tc>
        <w:tc>
          <w:tcPr>
            <w:tcW w:w="1134" w:type="dxa"/>
            <w:tcBorders>
              <w:top w:val="single" w:sz="4" w:space="0" w:color="000000"/>
              <w:left w:val="single" w:sz="4" w:space="0" w:color="000000"/>
              <w:bottom w:val="single" w:sz="4" w:space="0" w:color="000000"/>
              <w:right w:val="single" w:sz="4" w:space="0" w:color="000000"/>
            </w:tcBorders>
          </w:tcPr>
          <w:p w:rsidR="00880626" w:rsidRPr="00C71075" w:rsidRDefault="001E65DA" w:rsidP="00C84BF7">
            <w:pPr>
              <w:spacing w:line="276" w:lineRule="auto"/>
              <w:jc w:val="cente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Кол-во</w:t>
            </w:r>
          </w:p>
        </w:tc>
        <w:tc>
          <w:tcPr>
            <w:tcW w:w="851" w:type="dxa"/>
            <w:tcBorders>
              <w:top w:val="single" w:sz="4" w:space="0" w:color="000000"/>
              <w:left w:val="single" w:sz="4" w:space="0" w:color="000000"/>
              <w:bottom w:val="single" w:sz="4" w:space="0" w:color="000000"/>
              <w:right w:val="single" w:sz="4" w:space="0" w:color="000000"/>
            </w:tcBorders>
            <w:hideMark/>
          </w:tcPr>
          <w:p w:rsidR="00880626" w:rsidRPr="00C71075" w:rsidRDefault="001E65DA" w:rsidP="00C84BF7">
            <w:pPr>
              <w:spacing w:line="276" w:lineRule="auto"/>
              <w:jc w:val="center"/>
              <w:rPr>
                <w:rFonts w:ascii="Times New Roman" w:eastAsia="Calibri" w:hAnsi="Times New Roman" w:cs="Times New Roman"/>
                <w:b/>
                <w:bCs/>
                <w:sz w:val="20"/>
                <w:szCs w:val="20"/>
                <w:lang w:eastAsia="en-US"/>
              </w:rPr>
            </w:pPr>
            <w:proofErr w:type="spellStart"/>
            <w:r>
              <w:rPr>
                <w:rFonts w:ascii="Times New Roman" w:eastAsia="Calibri" w:hAnsi="Times New Roman" w:cs="Times New Roman"/>
                <w:b/>
                <w:bCs/>
                <w:sz w:val="20"/>
                <w:szCs w:val="20"/>
                <w:lang w:eastAsia="en-US"/>
              </w:rPr>
              <w:t>Ед</w:t>
            </w:r>
            <w:proofErr w:type="gramStart"/>
            <w:r>
              <w:rPr>
                <w:rFonts w:ascii="Times New Roman" w:eastAsia="Calibri" w:hAnsi="Times New Roman" w:cs="Times New Roman"/>
                <w:b/>
                <w:bCs/>
                <w:sz w:val="20"/>
                <w:szCs w:val="20"/>
                <w:lang w:eastAsia="en-US"/>
              </w:rPr>
              <w:t>.и</w:t>
            </w:r>
            <w:proofErr w:type="gramEnd"/>
            <w:r>
              <w:rPr>
                <w:rFonts w:ascii="Times New Roman" w:eastAsia="Calibri" w:hAnsi="Times New Roman" w:cs="Times New Roman"/>
                <w:b/>
                <w:bCs/>
                <w:sz w:val="20"/>
                <w:szCs w:val="20"/>
                <w:lang w:eastAsia="en-US"/>
              </w:rPr>
              <w:t>зм</w:t>
            </w:r>
            <w:proofErr w:type="spellEnd"/>
            <w:r>
              <w:rPr>
                <w:rFonts w:ascii="Times New Roman" w:eastAsia="Calibri" w:hAnsi="Times New Roman" w:cs="Times New Roman"/>
                <w:b/>
                <w:bCs/>
                <w:sz w:val="20"/>
                <w:szCs w:val="20"/>
                <w:lang w:eastAsia="en-US"/>
              </w:rPr>
              <w:t>.</w:t>
            </w:r>
          </w:p>
        </w:tc>
        <w:tc>
          <w:tcPr>
            <w:tcW w:w="1276" w:type="dxa"/>
            <w:tcBorders>
              <w:top w:val="single" w:sz="4" w:space="0" w:color="000000"/>
              <w:left w:val="single" w:sz="4" w:space="0" w:color="000000"/>
              <w:bottom w:val="single" w:sz="4" w:space="0" w:color="000000"/>
              <w:right w:val="single" w:sz="4" w:space="0" w:color="000000"/>
            </w:tcBorders>
            <w:hideMark/>
          </w:tcPr>
          <w:p w:rsidR="00880626" w:rsidRPr="00C71075" w:rsidRDefault="002C563A" w:rsidP="002C563A">
            <w:pPr>
              <w:spacing w:line="276" w:lineRule="auto"/>
              <w:jc w:val="cente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Цена за ед. (руб.)</w:t>
            </w:r>
          </w:p>
        </w:tc>
        <w:tc>
          <w:tcPr>
            <w:tcW w:w="1276" w:type="dxa"/>
            <w:tcBorders>
              <w:top w:val="single" w:sz="4" w:space="0" w:color="000000"/>
              <w:left w:val="single" w:sz="4" w:space="0" w:color="000000"/>
              <w:bottom w:val="single" w:sz="4" w:space="0" w:color="000000"/>
              <w:right w:val="single" w:sz="4" w:space="0" w:color="000000"/>
            </w:tcBorders>
            <w:hideMark/>
          </w:tcPr>
          <w:p w:rsidR="00880626" w:rsidRPr="00C71075" w:rsidRDefault="00880626" w:rsidP="00C84BF7">
            <w:pPr>
              <w:spacing w:line="276" w:lineRule="auto"/>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Итого (руб.)</w:t>
            </w:r>
          </w:p>
          <w:p w:rsidR="00880626" w:rsidRPr="00C71075" w:rsidRDefault="00880626" w:rsidP="00C84BF7">
            <w:pPr>
              <w:spacing w:line="276" w:lineRule="auto"/>
              <w:jc w:val="center"/>
              <w:rPr>
                <w:rFonts w:ascii="Times New Roman" w:eastAsia="Calibri" w:hAnsi="Times New Roman" w:cs="Times New Roman"/>
                <w:b/>
                <w:bCs/>
                <w:sz w:val="20"/>
                <w:szCs w:val="20"/>
                <w:lang w:eastAsia="en-US"/>
              </w:rPr>
            </w:pPr>
          </w:p>
        </w:tc>
      </w:tr>
      <w:tr w:rsidR="001E65DA" w:rsidRPr="00C71075" w:rsidTr="000E2E86">
        <w:trPr>
          <w:trHeight w:val="687"/>
        </w:trPr>
        <w:tc>
          <w:tcPr>
            <w:tcW w:w="568" w:type="dxa"/>
            <w:tcBorders>
              <w:top w:val="single" w:sz="4" w:space="0" w:color="000000"/>
              <w:left w:val="single" w:sz="4" w:space="0" w:color="000000"/>
              <w:bottom w:val="single" w:sz="4" w:space="0" w:color="000000"/>
              <w:right w:val="single" w:sz="4" w:space="0" w:color="000000"/>
            </w:tcBorders>
          </w:tcPr>
          <w:p w:rsidR="001E65DA" w:rsidRPr="00C71075" w:rsidRDefault="001E65DA"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1E65DA" w:rsidRPr="00C95433" w:rsidRDefault="00A36774" w:rsidP="00C95433">
            <w:pPr>
              <w:jc w:val="center"/>
              <w:rPr>
                <w:rFonts w:ascii="Times New Roman" w:hAnsi="Times New Roman" w:cs="Times New Roman"/>
                <w:sz w:val="22"/>
                <w:szCs w:val="22"/>
              </w:rPr>
            </w:pPr>
            <w:r>
              <w:rPr>
                <w:rFonts w:ascii="Times New Roman" w:hAnsi="Times New Roman" w:cs="Times New Roman"/>
                <w:sz w:val="22"/>
                <w:szCs w:val="22"/>
              </w:rPr>
              <w:t>Доска</w:t>
            </w:r>
          </w:p>
        </w:tc>
        <w:tc>
          <w:tcPr>
            <w:tcW w:w="6946" w:type="dxa"/>
            <w:tcBorders>
              <w:top w:val="single" w:sz="4" w:space="0" w:color="000000"/>
              <w:left w:val="single" w:sz="4" w:space="0" w:color="000000"/>
              <w:bottom w:val="single" w:sz="4" w:space="0" w:color="000000"/>
              <w:right w:val="single" w:sz="4" w:space="0" w:color="000000"/>
            </w:tcBorders>
            <w:vAlign w:val="bottom"/>
          </w:tcPr>
          <w:p w:rsidR="001E65DA" w:rsidRPr="00C95433" w:rsidRDefault="00080C31" w:rsidP="00C976AE">
            <w:pPr>
              <w:rPr>
                <w:rFonts w:ascii="Times New Roman" w:hAnsi="Times New Roman" w:cs="Times New Roman"/>
              </w:rPr>
            </w:pPr>
            <w:r w:rsidRPr="00080C31">
              <w:rPr>
                <w:rFonts w:ascii="Times New Roman" w:hAnsi="Times New Roman" w:cs="Times New Roman"/>
              </w:rPr>
              <w:t>Доска обрезная (не строганная) Размер</w:t>
            </w:r>
            <w:proofErr w:type="gramStart"/>
            <w:r w:rsidRPr="00080C31">
              <w:rPr>
                <w:rFonts w:ascii="Times New Roman" w:hAnsi="Times New Roman" w:cs="Times New Roman"/>
              </w:rPr>
              <w:t xml:space="preserve"> :</w:t>
            </w:r>
            <w:proofErr w:type="gramEnd"/>
            <w:r w:rsidRPr="00080C31">
              <w:rPr>
                <w:rFonts w:ascii="Times New Roman" w:hAnsi="Times New Roman" w:cs="Times New Roman"/>
              </w:rPr>
              <w:t xml:space="preserve"> 50х150х</w:t>
            </w:r>
            <w:r w:rsidR="00C976AE">
              <w:rPr>
                <w:rFonts w:ascii="Times New Roman" w:hAnsi="Times New Roman" w:cs="Times New Roman"/>
              </w:rPr>
              <w:t>3000</w:t>
            </w:r>
            <w:r w:rsidRPr="00080C31">
              <w:rPr>
                <w:rFonts w:ascii="Times New Roman" w:hAnsi="Times New Roman" w:cs="Times New Roman"/>
              </w:rPr>
              <w:t xml:space="preserve"> мм естественной влажности сорт 1-2 хвойные породы деловая</w:t>
            </w:r>
          </w:p>
        </w:tc>
        <w:tc>
          <w:tcPr>
            <w:tcW w:w="1134" w:type="dxa"/>
            <w:tcBorders>
              <w:top w:val="single" w:sz="4" w:space="0" w:color="000000"/>
              <w:left w:val="single" w:sz="4" w:space="0" w:color="000000"/>
              <w:bottom w:val="single" w:sz="4" w:space="0" w:color="000000"/>
              <w:right w:val="single" w:sz="4" w:space="0" w:color="000000"/>
            </w:tcBorders>
            <w:vAlign w:val="center"/>
          </w:tcPr>
          <w:p w:rsidR="001E65DA" w:rsidRPr="00C95433" w:rsidRDefault="00C976AE" w:rsidP="00C95433">
            <w:pPr>
              <w:jc w:val="center"/>
              <w:rPr>
                <w:rFonts w:ascii="Times New Roman" w:hAnsi="Times New Roman" w:cs="Times New Roman"/>
              </w:rPr>
            </w:pPr>
            <w:r>
              <w:rPr>
                <w:rFonts w:ascii="Times New Roman" w:hAnsi="Times New Roman" w:cs="Times New Roman"/>
              </w:rPr>
              <w:t>1,0</w:t>
            </w:r>
          </w:p>
        </w:tc>
        <w:tc>
          <w:tcPr>
            <w:tcW w:w="851" w:type="dxa"/>
            <w:tcBorders>
              <w:top w:val="single" w:sz="4" w:space="0" w:color="000000"/>
              <w:left w:val="single" w:sz="4" w:space="0" w:color="000000"/>
              <w:bottom w:val="single" w:sz="4" w:space="0" w:color="000000"/>
              <w:right w:val="single" w:sz="4" w:space="0" w:color="000000"/>
            </w:tcBorders>
            <w:vAlign w:val="center"/>
          </w:tcPr>
          <w:p w:rsidR="001E65DA" w:rsidRPr="00C95433" w:rsidRDefault="007D3682" w:rsidP="00C95433">
            <w:pPr>
              <w:spacing w:line="276"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1м. куб.</w:t>
            </w:r>
          </w:p>
        </w:tc>
        <w:tc>
          <w:tcPr>
            <w:tcW w:w="1276" w:type="dxa"/>
            <w:tcBorders>
              <w:top w:val="single" w:sz="4" w:space="0" w:color="000000"/>
              <w:left w:val="single" w:sz="4" w:space="0" w:color="000000"/>
              <w:bottom w:val="single" w:sz="4" w:space="0" w:color="000000"/>
              <w:right w:val="single" w:sz="4" w:space="0" w:color="000000"/>
            </w:tcBorders>
          </w:tcPr>
          <w:p w:rsidR="001E65DA" w:rsidRPr="00C71075" w:rsidRDefault="001E65DA" w:rsidP="00893B07">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1E65DA" w:rsidRPr="00C71075" w:rsidRDefault="001E65DA" w:rsidP="00893B07">
            <w:pPr>
              <w:spacing w:line="276" w:lineRule="auto"/>
              <w:jc w:val="center"/>
              <w:rPr>
                <w:rFonts w:ascii="Times New Roman" w:eastAsia="Times New Roman" w:hAnsi="Times New Roman" w:cs="Times New Roman"/>
                <w:sz w:val="20"/>
                <w:szCs w:val="20"/>
                <w:lang w:eastAsia="en-US"/>
              </w:rPr>
            </w:pPr>
          </w:p>
        </w:tc>
      </w:tr>
      <w:tr w:rsidR="00C976AE" w:rsidRPr="00C71075" w:rsidTr="000E2E86">
        <w:trPr>
          <w:trHeight w:val="687"/>
        </w:trPr>
        <w:tc>
          <w:tcPr>
            <w:tcW w:w="568" w:type="dxa"/>
            <w:tcBorders>
              <w:top w:val="single" w:sz="4" w:space="0" w:color="000000"/>
              <w:left w:val="single" w:sz="4" w:space="0" w:color="000000"/>
              <w:bottom w:val="single" w:sz="4" w:space="0" w:color="000000"/>
              <w:right w:val="single" w:sz="4" w:space="0" w:color="000000"/>
            </w:tcBorders>
          </w:tcPr>
          <w:p w:rsidR="00C976AE" w:rsidRPr="00C71075" w:rsidRDefault="00C976AE"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C976AE" w:rsidRDefault="00C976AE" w:rsidP="00C95433">
            <w:pPr>
              <w:jc w:val="center"/>
              <w:rPr>
                <w:rFonts w:ascii="Times New Roman" w:hAnsi="Times New Roman" w:cs="Times New Roman"/>
                <w:sz w:val="22"/>
                <w:szCs w:val="22"/>
              </w:rPr>
            </w:pPr>
            <w:r>
              <w:rPr>
                <w:rFonts w:ascii="Times New Roman" w:hAnsi="Times New Roman" w:cs="Times New Roman"/>
                <w:sz w:val="22"/>
                <w:szCs w:val="22"/>
              </w:rPr>
              <w:t>Доска</w:t>
            </w:r>
          </w:p>
        </w:tc>
        <w:tc>
          <w:tcPr>
            <w:tcW w:w="6946" w:type="dxa"/>
            <w:tcBorders>
              <w:top w:val="single" w:sz="4" w:space="0" w:color="000000"/>
              <w:left w:val="single" w:sz="4" w:space="0" w:color="000000"/>
              <w:bottom w:val="single" w:sz="4" w:space="0" w:color="000000"/>
              <w:right w:val="single" w:sz="4" w:space="0" w:color="000000"/>
            </w:tcBorders>
            <w:vAlign w:val="bottom"/>
          </w:tcPr>
          <w:p w:rsidR="00C976AE" w:rsidRPr="00080C31" w:rsidRDefault="00C976AE" w:rsidP="000E2E86">
            <w:pPr>
              <w:rPr>
                <w:rFonts w:ascii="Times New Roman" w:hAnsi="Times New Roman" w:cs="Times New Roman"/>
              </w:rPr>
            </w:pPr>
            <w:r w:rsidRPr="00C976AE">
              <w:rPr>
                <w:rFonts w:ascii="Times New Roman" w:hAnsi="Times New Roman" w:cs="Times New Roman"/>
              </w:rPr>
              <w:t>Доска обре</w:t>
            </w:r>
            <w:r>
              <w:rPr>
                <w:rFonts w:ascii="Times New Roman" w:hAnsi="Times New Roman" w:cs="Times New Roman"/>
              </w:rPr>
              <w:t>зная (не строганная) Размер</w:t>
            </w:r>
            <w:proofErr w:type="gramStart"/>
            <w:r>
              <w:rPr>
                <w:rFonts w:ascii="Times New Roman" w:hAnsi="Times New Roman" w:cs="Times New Roman"/>
              </w:rPr>
              <w:t xml:space="preserve"> :</w:t>
            </w:r>
            <w:proofErr w:type="gramEnd"/>
            <w:r>
              <w:rPr>
                <w:rFonts w:ascii="Times New Roman" w:hAnsi="Times New Roman" w:cs="Times New Roman"/>
              </w:rPr>
              <w:t xml:space="preserve"> 24х150х3000</w:t>
            </w:r>
            <w:r w:rsidRPr="00C976AE">
              <w:rPr>
                <w:rFonts w:ascii="Times New Roman" w:hAnsi="Times New Roman" w:cs="Times New Roman"/>
              </w:rPr>
              <w:t xml:space="preserve"> мм естественной влажности сорт 1-2 хвойные породы деловая</w:t>
            </w:r>
          </w:p>
        </w:tc>
        <w:tc>
          <w:tcPr>
            <w:tcW w:w="1134" w:type="dxa"/>
            <w:tcBorders>
              <w:top w:val="single" w:sz="4" w:space="0" w:color="000000"/>
              <w:left w:val="single" w:sz="4" w:space="0" w:color="000000"/>
              <w:bottom w:val="single" w:sz="4" w:space="0" w:color="000000"/>
              <w:right w:val="single" w:sz="4" w:space="0" w:color="000000"/>
            </w:tcBorders>
            <w:vAlign w:val="center"/>
          </w:tcPr>
          <w:p w:rsidR="00C976AE" w:rsidRDefault="00C976AE" w:rsidP="00C95433">
            <w:pPr>
              <w:jc w:val="center"/>
              <w:rPr>
                <w:rFonts w:ascii="Times New Roman" w:hAnsi="Times New Roman" w:cs="Times New Roman"/>
              </w:rPr>
            </w:pPr>
            <w:r>
              <w:rPr>
                <w:rFonts w:ascii="Times New Roman" w:hAnsi="Times New Roman" w:cs="Times New Roman"/>
              </w:rPr>
              <w:t>0,5</w:t>
            </w:r>
          </w:p>
        </w:tc>
        <w:tc>
          <w:tcPr>
            <w:tcW w:w="851" w:type="dxa"/>
            <w:tcBorders>
              <w:top w:val="single" w:sz="4" w:space="0" w:color="000000"/>
              <w:left w:val="single" w:sz="4" w:space="0" w:color="000000"/>
              <w:bottom w:val="single" w:sz="4" w:space="0" w:color="000000"/>
              <w:right w:val="single" w:sz="4" w:space="0" w:color="000000"/>
            </w:tcBorders>
            <w:vAlign w:val="center"/>
          </w:tcPr>
          <w:p w:rsidR="00C976AE" w:rsidRDefault="00C976AE" w:rsidP="00C95433">
            <w:pPr>
              <w:spacing w:line="276"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1м. куб</w:t>
            </w:r>
          </w:p>
        </w:tc>
        <w:tc>
          <w:tcPr>
            <w:tcW w:w="1276" w:type="dxa"/>
            <w:tcBorders>
              <w:top w:val="single" w:sz="4" w:space="0" w:color="000000"/>
              <w:left w:val="single" w:sz="4" w:space="0" w:color="000000"/>
              <w:bottom w:val="single" w:sz="4" w:space="0" w:color="000000"/>
              <w:right w:val="single" w:sz="4" w:space="0" w:color="000000"/>
            </w:tcBorders>
          </w:tcPr>
          <w:p w:rsidR="00C976AE" w:rsidRPr="00C71075" w:rsidRDefault="00C976AE" w:rsidP="00893B07">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976AE" w:rsidRPr="00C71075" w:rsidRDefault="00C976AE" w:rsidP="00893B07">
            <w:pPr>
              <w:spacing w:line="276" w:lineRule="auto"/>
              <w:jc w:val="center"/>
              <w:rPr>
                <w:rFonts w:ascii="Times New Roman" w:eastAsia="Times New Roman" w:hAnsi="Times New Roman" w:cs="Times New Roman"/>
                <w:sz w:val="20"/>
                <w:szCs w:val="20"/>
                <w:lang w:eastAsia="en-US"/>
              </w:rPr>
            </w:pPr>
          </w:p>
        </w:tc>
      </w:tr>
      <w:tr w:rsidR="000E2E86" w:rsidRPr="00C71075" w:rsidTr="00013F41">
        <w:trPr>
          <w:trHeight w:val="839"/>
        </w:trPr>
        <w:tc>
          <w:tcPr>
            <w:tcW w:w="568" w:type="dxa"/>
            <w:tcBorders>
              <w:top w:val="single" w:sz="4" w:space="0" w:color="000000"/>
              <w:left w:val="single" w:sz="4" w:space="0" w:color="000000"/>
              <w:bottom w:val="single" w:sz="4" w:space="0" w:color="000000"/>
              <w:right w:val="single" w:sz="4" w:space="0" w:color="000000"/>
            </w:tcBorders>
          </w:tcPr>
          <w:p w:rsidR="000E2E86" w:rsidRPr="00C71075" w:rsidRDefault="000E2E86"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jc w:val="center"/>
              <w:rPr>
                <w:rFonts w:ascii="Times New Roman" w:hAnsi="Times New Roman" w:cs="Times New Roman"/>
                <w:sz w:val="22"/>
                <w:szCs w:val="22"/>
              </w:rPr>
            </w:pPr>
            <w:r>
              <w:rPr>
                <w:rFonts w:ascii="Times New Roman" w:hAnsi="Times New Roman" w:cs="Times New Roman"/>
                <w:sz w:val="22"/>
                <w:szCs w:val="22"/>
              </w:rPr>
              <w:t>Фанера</w:t>
            </w:r>
          </w:p>
        </w:tc>
        <w:tc>
          <w:tcPr>
            <w:tcW w:w="6946" w:type="dxa"/>
            <w:tcBorders>
              <w:top w:val="single" w:sz="4" w:space="0" w:color="000000"/>
              <w:left w:val="single" w:sz="4" w:space="0" w:color="000000"/>
              <w:bottom w:val="single" w:sz="4" w:space="0" w:color="000000"/>
              <w:right w:val="single" w:sz="4" w:space="0" w:color="000000"/>
            </w:tcBorders>
          </w:tcPr>
          <w:p w:rsidR="000E2E86" w:rsidRPr="005261A5" w:rsidRDefault="000E2E86" w:rsidP="00606771">
            <w:pPr>
              <w:widowControl/>
              <w:rPr>
                <w:rFonts w:ascii="Times New Roman" w:eastAsia="Times New Roman" w:hAnsi="Times New Roman" w:cs="Times New Roman"/>
                <w:color w:val="auto"/>
                <w:sz w:val="20"/>
                <w:szCs w:val="20"/>
                <w:lang w:bidi="ar-SA"/>
              </w:rPr>
            </w:pPr>
            <w:r w:rsidRPr="005261A5">
              <w:rPr>
                <w:rFonts w:ascii="Times New Roman" w:eastAsia="Times New Roman" w:hAnsi="Times New Roman" w:cs="Times New Roman"/>
                <w:color w:val="auto"/>
                <w:sz w:val="20"/>
                <w:szCs w:val="20"/>
                <w:lang w:bidi="ar-SA"/>
              </w:rPr>
              <w:t>Фанера ФСФ 10х1525х1525 мм сорт 2/4 нешлифованная</w:t>
            </w:r>
            <w:proofErr w:type="gramStart"/>
            <w:r>
              <w:rPr>
                <w:rFonts w:ascii="Times New Roman" w:eastAsia="Times New Roman" w:hAnsi="Times New Roman" w:cs="Times New Roman"/>
                <w:color w:val="auto"/>
                <w:sz w:val="20"/>
                <w:szCs w:val="20"/>
                <w:lang w:bidi="ar-SA"/>
              </w:rPr>
              <w:t xml:space="preserve"> </w:t>
            </w:r>
            <w:r w:rsidRPr="005261A5">
              <w:rPr>
                <w:rFonts w:ascii="Times New Roman" w:eastAsia="Times New Roman" w:hAnsi="Times New Roman" w:cs="Times New Roman"/>
                <w:color w:val="auto"/>
                <w:sz w:val="20"/>
                <w:szCs w:val="20"/>
                <w:lang w:bidi="ar-SA"/>
              </w:rPr>
              <w:t>.</w:t>
            </w:r>
            <w:proofErr w:type="gramEnd"/>
            <w:r w:rsidRPr="005261A5">
              <w:rPr>
                <w:rFonts w:ascii="Times New Roman" w:eastAsia="Times New Roman" w:hAnsi="Times New Roman" w:cs="Times New Roman"/>
                <w:color w:val="auto"/>
                <w:sz w:val="20"/>
                <w:szCs w:val="20"/>
                <w:lang w:bidi="ar-SA"/>
              </w:rPr>
              <w:t>Предназначена для обшивки стен, потолков, перегородок, в качестве настила под напольные покрытия, для опалубки, для изготовления тары и упаковки, а также в мебельном производстве.</w:t>
            </w:r>
          </w:p>
        </w:tc>
        <w:tc>
          <w:tcPr>
            <w:tcW w:w="1134"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C976AE" w:rsidP="00C95433">
            <w:pPr>
              <w:jc w:val="center"/>
              <w:rPr>
                <w:rFonts w:ascii="Times New Roman" w:hAnsi="Times New Roman" w:cs="Times New Roman"/>
              </w:rPr>
            </w:pPr>
            <w:r>
              <w:rPr>
                <w:rFonts w:ascii="Times New Roman" w:hAnsi="Times New Roman" w:cs="Times New Roman"/>
              </w:rPr>
              <w:t>8</w:t>
            </w:r>
          </w:p>
        </w:tc>
        <w:tc>
          <w:tcPr>
            <w:tcW w:w="851"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spacing w:line="276" w:lineRule="auto"/>
              <w:jc w:val="center"/>
              <w:rPr>
                <w:rFonts w:ascii="Times New Roman" w:eastAsia="Times New Roman" w:hAnsi="Times New Roman" w:cs="Times New Roman"/>
                <w:sz w:val="20"/>
                <w:szCs w:val="20"/>
                <w:lang w:eastAsia="en-US"/>
              </w:rPr>
            </w:pPr>
            <w:proofErr w:type="spellStart"/>
            <w:proofErr w:type="gramStart"/>
            <w:r>
              <w:rPr>
                <w:rFonts w:ascii="Times New Roman" w:eastAsia="Times New Roman" w:hAnsi="Times New Roman" w:cs="Times New Roman"/>
                <w:sz w:val="20"/>
                <w:szCs w:val="20"/>
                <w:lang w:eastAsia="en-US"/>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r>
      <w:tr w:rsidR="000E2E86" w:rsidRPr="00C71075" w:rsidTr="00013F41">
        <w:trPr>
          <w:trHeight w:val="839"/>
        </w:trPr>
        <w:tc>
          <w:tcPr>
            <w:tcW w:w="568" w:type="dxa"/>
            <w:tcBorders>
              <w:top w:val="single" w:sz="4" w:space="0" w:color="000000"/>
              <w:left w:val="single" w:sz="4" w:space="0" w:color="000000"/>
              <w:bottom w:val="single" w:sz="4" w:space="0" w:color="000000"/>
              <w:right w:val="single" w:sz="4" w:space="0" w:color="000000"/>
            </w:tcBorders>
          </w:tcPr>
          <w:p w:rsidR="000E2E86" w:rsidRPr="00C71075" w:rsidRDefault="000E2E86"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jc w:val="center"/>
              <w:rPr>
                <w:rFonts w:ascii="Times New Roman" w:hAnsi="Times New Roman" w:cs="Times New Roman"/>
                <w:sz w:val="22"/>
                <w:szCs w:val="22"/>
              </w:rPr>
            </w:pPr>
            <w:r>
              <w:rPr>
                <w:rFonts w:ascii="Times New Roman" w:hAnsi="Times New Roman" w:cs="Times New Roman"/>
                <w:sz w:val="22"/>
                <w:szCs w:val="22"/>
              </w:rPr>
              <w:t>Клей ПВА</w:t>
            </w:r>
          </w:p>
        </w:tc>
        <w:tc>
          <w:tcPr>
            <w:tcW w:w="6946" w:type="dxa"/>
            <w:tcBorders>
              <w:top w:val="single" w:sz="4" w:space="0" w:color="000000"/>
              <w:left w:val="single" w:sz="4" w:space="0" w:color="000000"/>
              <w:bottom w:val="single" w:sz="4" w:space="0" w:color="000000"/>
              <w:right w:val="single" w:sz="4" w:space="0" w:color="000000"/>
            </w:tcBorders>
          </w:tcPr>
          <w:p w:rsidR="000E2E86" w:rsidRPr="005261A5" w:rsidRDefault="000E2E86" w:rsidP="00606771">
            <w:pPr>
              <w:widowControl/>
              <w:rPr>
                <w:rFonts w:ascii="Times New Roman" w:eastAsia="Times New Roman" w:hAnsi="Times New Roman" w:cs="Times New Roman"/>
                <w:color w:val="auto"/>
                <w:sz w:val="20"/>
                <w:szCs w:val="20"/>
                <w:lang w:bidi="ar-SA"/>
              </w:rPr>
            </w:pPr>
            <w:r w:rsidRPr="005261A5">
              <w:rPr>
                <w:rFonts w:ascii="Times New Roman" w:eastAsia="Times New Roman" w:hAnsi="Times New Roman" w:cs="Times New Roman"/>
                <w:color w:val="auto"/>
                <w:sz w:val="20"/>
                <w:szCs w:val="20"/>
                <w:lang w:bidi="ar-SA"/>
              </w:rPr>
              <w:t>Водостойкий клей ПВА в пластиковом ведре, вес</w:t>
            </w:r>
            <w:r w:rsidR="00C976AE">
              <w:rPr>
                <w:rFonts w:ascii="Times New Roman" w:eastAsia="Times New Roman" w:hAnsi="Times New Roman" w:cs="Times New Roman"/>
                <w:color w:val="auto"/>
                <w:sz w:val="20"/>
                <w:szCs w:val="20"/>
                <w:lang w:bidi="ar-SA"/>
              </w:rPr>
              <w:t xml:space="preserve"> 3кг. на основе ПВА дисперсии. </w:t>
            </w:r>
            <w:proofErr w:type="gramStart"/>
            <w:r w:rsidR="00C976AE">
              <w:rPr>
                <w:rFonts w:ascii="Times New Roman" w:eastAsia="Times New Roman" w:hAnsi="Times New Roman" w:cs="Times New Roman"/>
                <w:color w:val="auto"/>
                <w:sz w:val="20"/>
                <w:szCs w:val="20"/>
                <w:lang w:bidi="ar-SA"/>
              </w:rPr>
              <w:t>С</w:t>
            </w:r>
            <w:r w:rsidRPr="005261A5">
              <w:rPr>
                <w:rFonts w:ascii="Times New Roman" w:eastAsia="Times New Roman" w:hAnsi="Times New Roman" w:cs="Times New Roman"/>
                <w:color w:val="auto"/>
                <w:sz w:val="20"/>
                <w:szCs w:val="20"/>
                <w:lang w:bidi="ar-SA"/>
              </w:rPr>
              <w:t>толярный</w:t>
            </w:r>
            <w:proofErr w:type="gramEnd"/>
            <w:r w:rsidRPr="005261A5">
              <w:rPr>
                <w:rFonts w:ascii="Times New Roman" w:eastAsia="Times New Roman" w:hAnsi="Times New Roman" w:cs="Times New Roman"/>
                <w:color w:val="auto"/>
                <w:sz w:val="20"/>
                <w:szCs w:val="20"/>
                <w:lang w:bidi="ar-SA"/>
              </w:rPr>
              <w:t xml:space="preserve"> подходит для наружного применения, включая садовую и уличную мебель, скворечники, почтовые ящики, столы и т.д. </w:t>
            </w:r>
          </w:p>
        </w:tc>
        <w:tc>
          <w:tcPr>
            <w:tcW w:w="1134"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jc w:val="center"/>
              <w:rPr>
                <w:rFonts w:ascii="Times New Roman" w:hAnsi="Times New Roman" w:cs="Times New Roman"/>
              </w:rPr>
            </w:pPr>
            <w:r>
              <w:rPr>
                <w:rFonts w:ascii="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spacing w:line="276" w:lineRule="auto"/>
              <w:jc w:val="center"/>
              <w:rPr>
                <w:rFonts w:ascii="Times New Roman" w:eastAsia="Times New Roman" w:hAnsi="Times New Roman" w:cs="Times New Roman"/>
                <w:sz w:val="20"/>
                <w:szCs w:val="20"/>
                <w:lang w:eastAsia="en-US"/>
              </w:rPr>
            </w:pPr>
            <w:proofErr w:type="spellStart"/>
            <w:proofErr w:type="gramStart"/>
            <w:r>
              <w:rPr>
                <w:rFonts w:ascii="Times New Roman" w:eastAsia="Times New Roman" w:hAnsi="Times New Roman" w:cs="Times New Roman"/>
                <w:sz w:val="20"/>
                <w:szCs w:val="20"/>
                <w:lang w:eastAsia="en-US"/>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r>
      <w:tr w:rsidR="000E2E86" w:rsidRPr="00C71075" w:rsidTr="00013F41">
        <w:trPr>
          <w:trHeight w:val="839"/>
        </w:trPr>
        <w:tc>
          <w:tcPr>
            <w:tcW w:w="568" w:type="dxa"/>
            <w:tcBorders>
              <w:top w:val="single" w:sz="4" w:space="0" w:color="000000"/>
              <w:left w:val="single" w:sz="4" w:space="0" w:color="000000"/>
              <w:bottom w:val="single" w:sz="4" w:space="0" w:color="000000"/>
              <w:right w:val="single" w:sz="4" w:space="0" w:color="000000"/>
            </w:tcBorders>
          </w:tcPr>
          <w:p w:rsidR="000E2E86" w:rsidRPr="00C71075" w:rsidRDefault="000E2E86"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jc w:val="center"/>
              <w:rPr>
                <w:rFonts w:ascii="Times New Roman" w:hAnsi="Times New Roman" w:cs="Times New Roman"/>
                <w:sz w:val="22"/>
                <w:szCs w:val="22"/>
              </w:rPr>
            </w:pPr>
            <w:r>
              <w:rPr>
                <w:rFonts w:ascii="Times New Roman" w:hAnsi="Times New Roman" w:cs="Times New Roman"/>
                <w:sz w:val="22"/>
                <w:szCs w:val="22"/>
              </w:rPr>
              <w:t>Лак</w:t>
            </w:r>
          </w:p>
        </w:tc>
        <w:tc>
          <w:tcPr>
            <w:tcW w:w="6946" w:type="dxa"/>
            <w:tcBorders>
              <w:top w:val="single" w:sz="4" w:space="0" w:color="000000"/>
              <w:left w:val="single" w:sz="4" w:space="0" w:color="000000"/>
              <w:bottom w:val="single" w:sz="4" w:space="0" w:color="000000"/>
              <w:right w:val="single" w:sz="4" w:space="0" w:color="000000"/>
            </w:tcBorders>
          </w:tcPr>
          <w:p w:rsidR="000E2E86" w:rsidRPr="005261A5" w:rsidRDefault="000E2E86" w:rsidP="00606771">
            <w:pPr>
              <w:widowControl/>
              <w:rPr>
                <w:rFonts w:ascii="Times New Roman" w:eastAsia="Times New Roman" w:hAnsi="Times New Roman" w:cs="Times New Roman"/>
                <w:color w:val="auto"/>
                <w:sz w:val="20"/>
                <w:szCs w:val="20"/>
                <w:lang w:bidi="ar-SA"/>
              </w:rPr>
            </w:pPr>
            <w:r w:rsidRPr="005261A5">
              <w:rPr>
                <w:rFonts w:ascii="Times New Roman" w:eastAsia="Times New Roman" w:hAnsi="Times New Roman" w:cs="Times New Roman"/>
                <w:color w:val="auto"/>
                <w:sz w:val="20"/>
                <w:szCs w:val="20"/>
                <w:lang w:bidi="ar-SA"/>
              </w:rPr>
              <w:t xml:space="preserve">Лак алкидно-уретановый яхтный  бесцветный 2 л полуматовый Лак можно использовать для лакировки оконных рам, дверей, обшитых деревом стен и потолков, паркетных полов и других деревянных поверхностей, эксплуатируемых внутри и снаружи помещений. </w:t>
            </w:r>
          </w:p>
        </w:tc>
        <w:tc>
          <w:tcPr>
            <w:tcW w:w="1134"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C976AE" w:rsidP="00C95433">
            <w:pPr>
              <w:jc w:val="center"/>
              <w:rPr>
                <w:rFonts w:ascii="Times New Roman" w:hAnsi="Times New Roman" w:cs="Times New Roman"/>
              </w:rPr>
            </w:pPr>
            <w:r>
              <w:rPr>
                <w:rFonts w:ascii="Times New Roman" w:hAnsi="Times New Roman" w:cs="Times New Roman"/>
              </w:rPr>
              <w:t>6</w:t>
            </w:r>
          </w:p>
        </w:tc>
        <w:tc>
          <w:tcPr>
            <w:tcW w:w="851"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C976AE" w:rsidP="00C95433">
            <w:pPr>
              <w:spacing w:line="276"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л</w:t>
            </w:r>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r>
      <w:tr w:rsidR="000E2E86" w:rsidRPr="00C71075" w:rsidTr="00013F41">
        <w:trPr>
          <w:trHeight w:val="839"/>
        </w:trPr>
        <w:tc>
          <w:tcPr>
            <w:tcW w:w="568" w:type="dxa"/>
            <w:tcBorders>
              <w:top w:val="single" w:sz="4" w:space="0" w:color="000000"/>
              <w:left w:val="single" w:sz="4" w:space="0" w:color="000000"/>
              <w:bottom w:val="single" w:sz="4" w:space="0" w:color="000000"/>
              <w:right w:val="single" w:sz="4" w:space="0" w:color="000000"/>
            </w:tcBorders>
          </w:tcPr>
          <w:p w:rsidR="000E2E86" w:rsidRPr="00C71075" w:rsidRDefault="000E2E86"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jc w:val="center"/>
              <w:rPr>
                <w:rFonts w:ascii="Times New Roman" w:hAnsi="Times New Roman" w:cs="Times New Roman"/>
                <w:sz w:val="22"/>
                <w:szCs w:val="22"/>
              </w:rPr>
            </w:pPr>
            <w:r>
              <w:rPr>
                <w:rFonts w:ascii="Times New Roman" w:hAnsi="Times New Roman" w:cs="Times New Roman"/>
                <w:sz w:val="22"/>
                <w:szCs w:val="22"/>
              </w:rPr>
              <w:t>Клей ПВА</w:t>
            </w:r>
          </w:p>
        </w:tc>
        <w:tc>
          <w:tcPr>
            <w:tcW w:w="6946" w:type="dxa"/>
            <w:tcBorders>
              <w:top w:val="single" w:sz="4" w:space="0" w:color="000000"/>
              <w:left w:val="single" w:sz="4" w:space="0" w:color="000000"/>
              <w:bottom w:val="single" w:sz="4" w:space="0" w:color="000000"/>
              <w:right w:val="single" w:sz="4" w:space="0" w:color="000000"/>
            </w:tcBorders>
          </w:tcPr>
          <w:p w:rsidR="000E2E86" w:rsidRPr="005261A5" w:rsidRDefault="00C976AE" w:rsidP="006067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С</w:t>
            </w:r>
            <w:r w:rsidR="000E2E86" w:rsidRPr="005261A5">
              <w:rPr>
                <w:rFonts w:ascii="Times New Roman" w:eastAsia="Times New Roman" w:hAnsi="Times New Roman" w:cs="Times New Roman"/>
                <w:color w:val="auto"/>
                <w:sz w:val="20"/>
                <w:szCs w:val="20"/>
                <w:lang w:bidi="ar-SA"/>
              </w:rPr>
              <w:t xml:space="preserve">толярный </w:t>
            </w:r>
            <w:r>
              <w:rPr>
                <w:rFonts w:ascii="Times New Roman" w:eastAsia="Times New Roman" w:hAnsi="Times New Roman" w:cs="Times New Roman"/>
                <w:color w:val="auto"/>
                <w:sz w:val="20"/>
                <w:szCs w:val="20"/>
                <w:lang w:bidi="ar-SA"/>
              </w:rPr>
              <w:t xml:space="preserve">клей </w:t>
            </w:r>
            <w:r w:rsidR="000E2E86" w:rsidRPr="005261A5">
              <w:rPr>
                <w:rFonts w:ascii="Times New Roman" w:eastAsia="Times New Roman" w:hAnsi="Times New Roman" w:cs="Times New Roman"/>
                <w:color w:val="auto"/>
                <w:sz w:val="20"/>
                <w:szCs w:val="20"/>
                <w:lang w:bidi="ar-SA"/>
              </w:rPr>
              <w:t>подходит для наружного применения, включая садовую и уличную мебель, скворечники, почтовые ящики, столы для пикника и т.д. Диапазон его применения чрезвычайно широк: от склеивания в домашних условиях до холодных, горячих и ВЧ прессов на мебельных фабриках.</w:t>
            </w:r>
            <w:r w:rsidR="000E2E86" w:rsidRPr="005261A5">
              <w:rPr>
                <w:rFonts w:ascii="Times New Roman" w:eastAsia="Times New Roman" w:hAnsi="Times New Roman" w:cs="Times New Roman"/>
                <w:color w:val="auto"/>
                <w:sz w:val="20"/>
                <w:szCs w:val="20"/>
                <w:lang w:bidi="ar-SA"/>
              </w:rPr>
              <w:br/>
              <w:t xml:space="preserve"> Состав: основа эмульсия алифатической смолы.</w:t>
            </w:r>
          </w:p>
        </w:tc>
        <w:tc>
          <w:tcPr>
            <w:tcW w:w="1134"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C976AE" w:rsidP="00C95433">
            <w:pPr>
              <w:jc w:val="center"/>
              <w:rPr>
                <w:rFonts w:ascii="Times New Roman" w:hAnsi="Times New Roman" w:cs="Times New Roman"/>
              </w:rPr>
            </w:pPr>
            <w:r>
              <w:rPr>
                <w:rFonts w:ascii="Times New Roman" w:hAnsi="Times New Roman" w:cs="Times New Roman"/>
              </w:rPr>
              <w:t>0,55</w:t>
            </w:r>
          </w:p>
        </w:tc>
        <w:tc>
          <w:tcPr>
            <w:tcW w:w="851"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C976AE" w:rsidP="00C95433">
            <w:pPr>
              <w:spacing w:line="276" w:lineRule="auto"/>
              <w:jc w:val="center"/>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л</w:t>
            </w:r>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r>
      <w:tr w:rsidR="000E2E86" w:rsidRPr="00C71075" w:rsidTr="000E2E86">
        <w:trPr>
          <w:trHeight w:val="839"/>
        </w:trPr>
        <w:tc>
          <w:tcPr>
            <w:tcW w:w="568" w:type="dxa"/>
            <w:tcBorders>
              <w:top w:val="single" w:sz="4" w:space="0" w:color="000000"/>
              <w:left w:val="single" w:sz="4" w:space="0" w:color="000000"/>
              <w:bottom w:val="single" w:sz="4" w:space="0" w:color="000000"/>
              <w:right w:val="single" w:sz="4" w:space="0" w:color="000000"/>
            </w:tcBorders>
          </w:tcPr>
          <w:p w:rsidR="000E2E86" w:rsidRPr="00C71075" w:rsidRDefault="000E2E86" w:rsidP="00880626">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jc w:val="center"/>
              <w:rPr>
                <w:rFonts w:ascii="Times New Roman" w:hAnsi="Times New Roman" w:cs="Times New Roman"/>
                <w:sz w:val="22"/>
                <w:szCs w:val="22"/>
              </w:rPr>
            </w:pPr>
            <w:r>
              <w:rPr>
                <w:rFonts w:ascii="Times New Roman" w:hAnsi="Times New Roman" w:cs="Times New Roman"/>
                <w:sz w:val="22"/>
                <w:szCs w:val="22"/>
              </w:rPr>
              <w:t>Ножовка по дереву (пила)</w:t>
            </w:r>
          </w:p>
        </w:tc>
        <w:tc>
          <w:tcPr>
            <w:tcW w:w="6946" w:type="dxa"/>
            <w:tcBorders>
              <w:top w:val="single" w:sz="4" w:space="0" w:color="000000"/>
              <w:left w:val="single" w:sz="4" w:space="0" w:color="000000"/>
              <w:bottom w:val="single" w:sz="4" w:space="0" w:color="000000"/>
              <w:right w:val="single" w:sz="4" w:space="0" w:color="000000"/>
            </w:tcBorders>
            <w:vAlign w:val="bottom"/>
          </w:tcPr>
          <w:p w:rsidR="000E2E86" w:rsidRPr="000E2E86" w:rsidRDefault="000E2E86" w:rsidP="000E2E86">
            <w:pPr>
              <w:rPr>
                <w:rFonts w:ascii="Times New Roman" w:hAnsi="Times New Roman" w:cs="Times New Roman"/>
              </w:rPr>
            </w:pPr>
            <w:r w:rsidRPr="000E2E86">
              <w:rPr>
                <w:rFonts w:ascii="Times New Roman" w:hAnsi="Times New Roman" w:cs="Times New Roman"/>
              </w:rPr>
              <w:t>Ножовка по дереву японская</w:t>
            </w:r>
            <w:proofErr w:type="gramStart"/>
            <w:r w:rsidRPr="000E2E86">
              <w:rPr>
                <w:rFonts w:ascii="Times New Roman" w:hAnsi="Times New Roman" w:cs="Times New Roman"/>
              </w:rPr>
              <w:t xml:space="preserve"> .</w:t>
            </w:r>
            <w:proofErr w:type="gramEnd"/>
            <w:r w:rsidRPr="000E2E86">
              <w:rPr>
                <w:rFonts w:ascii="Times New Roman" w:hAnsi="Times New Roman" w:cs="Times New Roman"/>
              </w:rPr>
              <w:t xml:space="preserve"> Используется для распила заготовок различных форм из фанеры и ДСП.</w:t>
            </w:r>
          </w:p>
          <w:p w:rsidR="000E2E86" w:rsidRPr="000E2E86" w:rsidRDefault="000E2E86" w:rsidP="000E2E86">
            <w:pPr>
              <w:rPr>
                <w:rFonts w:ascii="Times New Roman" w:hAnsi="Times New Roman" w:cs="Times New Roman"/>
              </w:rPr>
            </w:pPr>
            <w:r w:rsidRPr="000E2E86">
              <w:rPr>
                <w:rFonts w:ascii="Times New Roman" w:hAnsi="Times New Roman" w:cs="Times New Roman"/>
              </w:rPr>
              <w:t xml:space="preserve">Характеристики: </w:t>
            </w:r>
          </w:p>
          <w:p w:rsidR="000E2E86" w:rsidRPr="000E2E86" w:rsidRDefault="000E2E86" w:rsidP="000E2E86">
            <w:pPr>
              <w:rPr>
                <w:rFonts w:ascii="Times New Roman" w:hAnsi="Times New Roman" w:cs="Times New Roman"/>
              </w:rPr>
            </w:pPr>
            <w:r w:rsidRPr="000E2E86">
              <w:rPr>
                <w:rFonts w:ascii="Times New Roman" w:hAnsi="Times New Roman" w:cs="Times New Roman"/>
              </w:rPr>
              <w:t>имеет «пил на себя».</w:t>
            </w:r>
          </w:p>
          <w:p w:rsidR="000E2E86" w:rsidRPr="000E2E86" w:rsidRDefault="000E2E86" w:rsidP="000E2E86">
            <w:pPr>
              <w:rPr>
                <w:rFonts w:ascii="Times New Roman" w:hAnsi="Times New Roman" w:cs="Times New Roman"/>
              </w:rPr>
            </w:pPr>
            <w:r w:rsidRPr="000E2E86">
              <w:rPr>
                <w:rFonts w:ascii="Times New Roman" w:hAnsi="Times New Roman" w:cs="Times New Roman"/>
              </w:rPr>
              <w:t>Шаг зубьев - 14 TPI;</w:t>
            </w:r>
          </w:p>
          <w:p w:rsidR="000E2E86" w:rsidRPr="00C95433" w:rsidRDefault="000E2E86" w:rsidP="000E2E86">
            <w:pPr>
              <w:rPr>
                <w:rFonts w:ascii="Times New Roman" w:hAnsi="Times New Roman" w:cs="Times New Roman"/>
              </w:rPr>
            </w:pPr>
            <w:r w:rsidRPr="000E2E86">
              <w:rPr>
                <w:rFonts w:ascii="Times New Roman" w:hAnsi="Times New Roman" w:cs="Times New Roman"/>
              </w:rPr>
              <w:t>Длина полотна - 300 мм</w:t>
            </w:r>
            <w:proofErr w:type="gramStart"/>
            <w:r w:rsidRPr="000E2E86">
              <w:rPr>
                <w:rFonts w:ascii="Times New Roman" w:hAnsi="Times New Roman" w:cs="Times New Roman"/>
              </w:rPr>
              <w:t>.</w:t>
            </w:r>
            <w:proofErr w:type="gramEnd"/>
            <w:r w:rsidRPr="000E2E86">
              <w:rPr>
                <w:rFonts w:ascii="Times New Roman" w:hAnsi="Times New Roman" w:cs="Times New Roman"/>
              </w:rPr>
              <w:t xml:space="preserve"> </w:t>
            </w:r>
            <w:proofErr w:type="gramStart"/>
            <w:r w:rsidRPr="000E2E86">
              <w:rPr>
                <w:rFonts w:ascii="Times New Roman" w:hAnsi="Times New Roman" w:cs="Times New Roman"/>
              </w:rPr>
              <w:t>п</w:t>
            </w:r>
            <w:proofErr w:type="gramEnd"/>
            <w:r w:rsidRPr="000E2E86">
              <w:rPr>
                <w:rFonts w:ascii="Times New Roman" w:hAnsi="Times New Roman" w:cs="Times New Roman"/>
              </w:rPr>
              <w:t>редназначена для продольной и поперечной распиловки древесины различных пород</w:t>
            </w:r>
            <w:bookmarkStart w:id="46" w:name="_GoBack"/>
            <w:bookmarkEnd w:id="46"/>
          </w:p>
        </w:tc>
        <w:tc>
          <w:tcPr>
            <w:tcW w:w="1134"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jc w:val="center"/>
              <w:rPr>
                <w:rFonts w:ascii="Times New Roman" w:hAnsi="Times New Roman" w:cs="Times New Roman"/>
              </w:rPr>
            </w:pPr>
            <w:r>
              <w:rPr>
                <w:rFonts w:ascii="Times New Roman" w:hAnsi="Times New Roman" w:cs="Times New Roman"/>
              </w:rPr>
              <w:t>4</w:t>
            </w:r>
          </w:p>
        </w:tc>
        <w:tc>
          <w:tcPr>
            <w:tcW w:w="851" w:type="dxa"/>
            <w:tcBorders>
              <w:top w:val="single" w:sz="4" w:space="0" w:color="000000"/>
              <w:left w:val="single" w:sz="4" w:space="0" w:color="000000"/>
              <w:bottom w:val="single" w:sz="4" w:space="0" w:color="000000"/>
              <w:right w:val="single" w:sz="4" w:space="0" w:color="000000"/>
            </w:tcBorders>
            <w:vAlign w:val="center"/>
          </w:tcPr>
          <w:p w:rsidR="000E2E86" w:rsidRPr="00C95433" w:rsidRDefault="000E2E86" w:rsidP="00C95433">
            <w:pPr>
              <w:spacing w:line="276" w:lineRule="auto"/>
              <w:jc w:val="center"/>
              <w:rPr>
                <w:rFonts w:ascii="Times New Roman" w:eastAsia="Times New Roman" w:hAnsi="Times New Roman" w:cs="Times New Roman"/>
                <w:sz w:val="20"/>
                <w:szCs w:val="20"/>
                <w:lang w:eastAsia="en-US"/>
              </w:rPr>
            </w:pPr>
            <w:proofErr w:type="spellStart"/>
            <w:proofErr w:type="gramStart"/>
            <w:r>
              <w:rPr>
                <w:rFonts w:ascii="Times New Roman" w:eastAsia="Times New Roman" w:hAnsi="Times New Roman" w:cs="Times New Roman"/>
                <w:sz w:val="20"/>
                <w:szCs w:val="20"/>
                <w:lang w:eastAsia="en-US"/>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0E2E86" w:rsidRPr="00C71075" w:rsidRDefault="000E2E86" w:rsidP="00893B07">
            <w:pPr>
              <w:spacing w:line="276" w:lineRule="auto"/>
              <w:jc w:val="center"/>
              <w:rPr>
                <w:rFonts w:ascii="Times New Roman" w:eastAsia="Times New Roman" w:hAnsi="Times New Roman" w:cs="Times New Roman"/>
                <w:sz w:val="20"/>
                <w:szCs w:val="20"/>
                <w:lang w:eastAsia="en-US"/>
              </w:rPr>
            </w:pPr>
          </w:p>
        </w:tc>
      </w:tr>
      <w:tr w:rsidR="000E2E86" w:rsidRPr="00C71075" w:rsidTr="00542933">
        <w:trPr>
          <w:trHeight w:val="258"/>
        </w:trPr>
        <w:tc>
          <w:tcPr>
            <w:tcW w:w="13751" w:type="dxa"/>
            <w:gridSpan w:val="6"/>
            <w:tcBorders>
              <w:top w:val="single" w:sz="4" w:space="0" w:color="000000"/>
              <w:left w:val="single" w:sz="4" w:space="0" w:color="000000"/>
              <w:bottom w:val="single" w:sz="4" w:space="0" w:color="000000"/>
              <w:right w:val="single" w:sz="4" w:space="0" w:color="000000"/>
            </w:tcBorders>
            <w:vAlign w:val="center"/>
          </w:tcPr>
          <w:p w:rsidR="000E2E86" w:rsidRPr="00C71075" w:rsidRDefault="000E2E86" w:rsidP="00542933">
            <w:pPr>
              <w:spacing w:line="276" w:lineRule="auto"/>
              <w:jc w:val="right"/>
              <w:rPr>
                <w:rFonts w:ascii="Times New Roman" w:eastAsia="Times New Roman" w:hAnsi="Times New Roman" w:cs="Times New Roman"/>
                <w:b/>
                <w:sz w:val="20"/>
                <w:szCs w:val="20"/>
                <w:lang w:eastAsia="en-US"/>
              </w:rPr>
            </w:pPr>
            <w:r w:rsidRPr="00C71075">
              <w:rPr>
                <w:rFonts w:ascii="Times New Roman" w:hAnsi="Times New Roman" w:cs="Times New Roman"/>
                <w:b/>
                <w:sz w:val="20"/>
                <w:szCs w:val="20"/>
                <w:lang w:eastAsia="en-US"/>
              </w:rPr>
              <w:lastRenderedPageBreak/>
              <w:t xml:space="preserve">Итого: </w:t>
            </w:r>
          </w:p>
        </w:tc>
        <w:tc>
          <w:tcPr>
            <w:tcW w:w="1276" w:type="dxa"/>
            <w:tcBorders>
              <w:top w:val="single" w:sz="4" w:space="0" w:color="000000"/>
              <w:left w:val="single" w:sz="4" w:space="0" w:color="000000"/>
              <w:bottom w:val="single" w:sz="4" w:space="0" w:color="000000"/>
              <w:right w:val="single" w:sz="4" w:space="0" w:color="000000"/>
            </w:tcBorders>
            <w:hideMark/>
          </w:tcPr>
          <w:p w:rsidR="000E2E86" w:rsidRPr="00C71075" w:rsidRDefault="000E2E86" w:rsidP="00C84BF7">
            <w:pPr>
              <w:spacing w:line="276" w:lineRule="auto"/>
              <w:jc w:val="center"/>
              <w:rPr>
                <w:rFonts w:ascii="Times New Roman" w:eastAsia="Times New Roman" w:hAnsi="Times New Roman" w:cs="Times New Roman"/>
                <w:b/>
                <w:sz w:val="20"/>
                <w:szCs w:val="20"/>
                <w:lang w:eastAsia="en-US"/>
              </w:rPr>
            </w:pPr>
          </w:p>
        </w:tc>
      </w:tr>
    </w:tbl>
    <w:p w:rsidR="00B7645D" w:rsidRDefault="002C563A" w:rsidP="00B7645D">
      <w:pPr>
        <w:rPr>
          <w:rFonts w:ascii="Times New Roman" w:hAnsi="Times New Roman" w:cs="Times New Roman"/>
          <w:sz w:val="20"/>
          <w:szCs w:val="20"/>
        </w:rPr>
      </w:pPr>
      <w:r>
        <w:rPr>
          <w:rFonts w:ascii="Times New Roman" w:hAnsi="Times New Roman" w:cs="Times New Roman"/>
          <w:sz w:val="20"/>
          <w:szCs w:val="20"/>
        </w:rPr>
        <w:t xml:space="preserve">ИТОГО: </w:t>
      </w:r>
    </w:p>
    <w:p w:rsidR="00880626" w:rsidRPr="00C71075" w:rsidRDefault="00880626" w:rsidP="00880626">
      <w:pPr>
        <w:jc w:val="center"/>
        <w:rPr>
          <w:rFonts w:ascii="Times New Roman" w:eastAsia="Calibri" w:hAnsi="Times New Roman" w:cs="Times New Roman"/>
          <w:b/>
          <w:sz w:val="20"/>
          <w:szCs w:val="20"/>
        </w:rPr>
      </w:pPr>
      <w:r w:rsidRPr="00C71075">
        <w:rPr>
          <w:rFonts w:ascii="Times New Roman" w:eastAsia="Calibri" w:hAnsi="Times New Roman" w:cs="Times New Roman"/>
          <w:b/>
          <w:sz w:val="20"/>
          <w:szCs w:val="20"/>
        </w:rPr>
        <w:t>ПОДПИСИ СТОРОН:</w:t>
      </w:r>
    </w:p>
    <w:tbl>
      <w:tblPr>
        <w:tblW w:w="9270" w:type="dxa"/>
        <w:jc w:val="center"/>
        <w:tblInd w:w="557" w:type="dxa"/>
        <w:tblLayout w:type="fixed"/>
        <w:tblLook w:val="04A0" w:firstRow="1" w:lastRow="0" w:firstColumn="1" w:lastColumn="0" w:noHBand="0" w:noVBand="1"/>
      </w:tblPr>
      <w:tblGrid>
        <w:gridCol w:w="4950"/>
        <w:gridCol w:w="4320"/>
      </w:tblGrid>
      <w:tr w:rsidR="00880626" w:rsidRPr="00C71075" w:rsidTr="00C84BF7">
        <w:trPr>
          <w:cantSplit/>
          <w:jc w:val="center"/>
        </w:trPr>
        <w:tc>
          <w:tcPr>
            <w:tcW w:w="4950" w:type="dxa"/>
            <w:hideMark/>
          </w:tcPr>
          <w:p w:rsidR="00880626" w:rsidRPr="00C71075" w:rsidRDefault="00880626" w:rsidP="00C84BF7">
            <w:pPr>
              <w:spacing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Заказчик:</w:t>
            </w:r>
          </w:p>
        </w:tc>
        <w:tc>
          <w:tcPr>
            <w:tcW w:w="4320" w:type="dxa"/>
            <w:hideMark/>
          </w:tcPr>
          <w:p w:rsidR="00880626" w:rsidRPr="00C71075" w:rsidRDefault="00880626" w:rsidP="00C84BF7">
            <w:pPr>
              <w:spacing w:line="276" w:lineRule="auto"/>
              <w:ind w:firstLine="284"/>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             Поставщик:</w:t>
            </w:r>
          </w:p>
        </w:tc>
      </w:tr>
      <w:tr w:rsidR="00880626" w:rsidRPr="00C71075" w:rsidTr="00C84BF7">
        <w:trPr>
          <w:cantSplit/>
          <w:jc w:val="center"/>
        </w:trPr>
        <w:tc>
          <w:tcPr>
            <w:tcW w:w="4950" w:type="dxa"/>
            <w:hideMark/>
          </w:tcPr>
          <w:p w:rsidR="00880626" w:rsidRPr="00C71075" w:rsidRDefault="00880626" w:rsidP="00C84BF7">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_________________Ю.В. Богданова </w:t>
            </w:r>
          </w:p>
        </w:tc>
        <w:tc>
          <w:tcPr>
            <w:tcW w:w="4320" w:type="dxa"/>
            <w:hideMark/>
          </w:tcPr>
          <w:p w:rsidR="00880626" w:rsidRPr="00C71075" w:rsidRDefault="00880626" w:rsidP="00A36774">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_______________ </w:t>
            </w:r>
            <w:r w:rsidR="00A36774">
              <w:rPr>
                <w:rFonts w:ascii="Times New Roman" w:eastAsia="Calibri" w:hAnsi="Times New Roman" w:cs="Times New Roman"/>
                <w:sz w:val="20"/>
                <w:szCs w:val="20"/>
                <w:lang w:eastAsia="en-US"/>
              </w:rPr>
              <w:t>/_________/</w:t>
            </w:r>
          </w:p>
        </w:tc>
      </w:tr>
    </w:tbl>
    <w:p w:rsidR="00C72CB2" w:rsidRPr="00C71075" w:rsidRDefault="00C72CB2">
      <w:pPr>
        <w:rPr>
          <w:rFonts w:ascii="Times New Roman" w:hAnsi="Times New Roman" w:cs="Times New Roman"/>
          <w:sz w:val="20"/>
          <w:szCs w:val="20"/>
        </w:rPr>
      </w:pPr>
    </w:p>
    <w:sectPr w:rsidR="00C72CB2" w:rsidRPr="00C71075" w:rsidSect="00880626">
      <w:pgSz w:w="16838" w:h="11906" w:orient="landscape" w:code="9"/>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5EDA"/>
    <w:multiLevelType w:val="multilevel"/>
    <w:tmpl w:val="579C96F2"/>
    <w:lvl w:ilvl="0">
      <w:start w:val="3"/>
      <w:numFmt w:val="decimal"/>
      <w:lvlText w:val="%1."/>
      <w:lvlJc w:val="left"/>
      <w:pPr>
        <w:ind w:left="360" w:hanging="360"/>
      </w:pPr>
      <w:rPr>
        <w:rFonts w:eastAsia="Times New Roman" w:hint="default"/>
      </w:rPr>
    </w:lvl>
    <w:lvl w:ilvl="1">
      <w:start w:val="2"/>
      <w:numFmt w:val="decimal"/>
      <w:lvlText w:val="%1.%2."/>
      <w:lvlJc w:val="left"/>
      <w:pPr>
        <w:ind w:left="786" w:hanging="36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1">
    <w:nsid w:val="2A4310D6"/>
    <w:multiLevelType w:val="hybridMultilevel"/>
    <w:tmpl w:val="08448FCC"/>
    <w:lvl w:ilvl="0" w:tplc="B992C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nsid w:val="5F7B4180"/>
    <w:multiLevelType w:val="multilevel"/>
    <w:tmpl w:val="4442FDC2"/>
    <w:lvl w:ilvl="0">
      <w:start w:val="1"/>
      <w:numFmt w:val="decimal"/>
      <w:lvlText w:val="%1."/>
      <w:lvlJc w:val="left"/>
      <w:pPr>
        <w:ind w:left="5889"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color w:val="auto"/>
      </w:rPr>
    </w:lvl>
    <w:lvl w:ilvl="2">
      <w:start w:val="1"/>
      <w:numFmt w:val="decimal"/>
      <w:lvlText w:val="%1.%2.%3."/>
      <w:lvlJc w:val="left"/>
      <w:pPr>
        <w:ind w:left="788" w:hanging="504"/>
      </w:pPr>
      <w:rPr>
        <w:b w:val="0"/>
        <w:i w:val="0"/>
      </w:rPr>
    </w:lvl>
    <w:lvl w:ilvl="3">
      <w:start w:val="1"/>
      <w:numFmt w:val="decimal"/>
      <w:lvlText w:val="%1.%2.%3.%4."/>
      <w:lvlJc w:val="left"/>
      <w:pPr>
        <w:ind w:left="2012" w:hanging="648"/>
      </w:pPr>
      <w:rPr>
        <w:b w:val="0"/>
        <w:i w:val="0"/>
        <w:sz w:val="24"/>
        <w:szCs w:val="24"/>
      </w:r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3FB"/>
    <w:rsid w:val="00080C31"/>
    <w:rsid w:val="000E2E86"/>
    <w:rsid w:val="00156ED6"/>
    <w:rsid w:val="001633C7"/>
    <w:rsid w:val="001C50CF"/>
    <w:rsid w:val="001C7358"/>
    <w:rsid w:val="001D027B"/>
    <w:rsid w:val="001D1E2F"/>
    <w:rsid w:val="001E65DA"/>
    <w:rsid w:val="00200C62"/>
    <w:rsid w:val="00262A1A"/>
    <w:rsid w:val="002C563A"/>
    <w:rsid w:val="00350FAE"/>
    <w:rsid w:val="003A3A4B"/>
    <w:rsid w:val="00443DC2"/>
    <w:rsid w:val="004934D6"/>
    <w:rsid w:val="00503984"/>
    <w:rsid w:val="00542933"/>
    <w:rsid w:val="005A1A01"/>
    <w:rsid w:val="006F559E"/>
    <w:rsid w:val="007263E0"/>
    <w:rsid w:val="007D3682"/>
    <w:rsid w:val="007D6E9C"/>
    <w:rsid w:val="007F2CBB"/>
    <w:rsid w:val="00836FF4"/>
    <w:rsid w:val="00880626"/>
    <w:rsid w:val="00893B07"/>
    <w:rsid w:val="009A7FB9"/>
    <w:rsid w:val="00A11063"/>
    <w:rsid w:val="00A2764D"/>
    <w:rsid w:val="00A36774"/>
    <w:rsid w:val="00A96C48"/>
    <w:rsid w:val="00AD31F6"/>
    <w:rsid w:val="00B7645D"/>
    <w:rsid w:val="00B92F45"/>
    <w:rsid w:val="00C71075"/>
    <w:rsid w:val="00C72CB2"/>
    <w:rsid w:val="00C876EF"/>
    <w:rsid w:val="00C90A1B"/>
    <w:rsid w:val="00C95433"/>
    <w:rsid w:val="00C976AE"/>
    <w:rsid w:val="00D04843"/>
    <w:rsid w:val="00D15178"/>
    <w:rsid w:val="00DB25C5"/>
    <w:rsid w:val="00E96E69"/>
    <w:rsid w:val="00F53A4F"/>
    <w:rsid w:val="00FB636C"/>
    <w:rsid w:val="00FC00C7"/>
    <w:rsid w:val="00FC2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12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4053</Words>
  <Characters>23104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2</cp:revision>
  <cp:lastPrinted>2023-10-17T12:33:00Z</cp:lastPrinted>
  <dcterms:created xsi:type="dcterms:W3CDTF">2023-11-24T06:38:00Z</dcterms:created>
  <dcterms:modified xsi:type="dcterms:W3CDTF">2023-11-24T06:38:00Z</dcterms:modified>
</cp:coreProperties>
</file>