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page" w:horzAnchor="margin" w:tblpY="3652"/>
        <w:tblW w:w="0" w:type="auto"/>
        <w:tblLook w:val="04A0" w:firstRow="1" w:lastRow="0" w:firstColumn="1" w:lastColumn="0" w:noHBand="0" w:noVBand="1"/>
      </w:tblPr>
      <w:tblGrid>
        <w:gridCol w:w="4716"/>
        <w:gridCol w:w="4629"/>
      </w:tblGrid>
      <w:tr w:rsidR="0093259D" w14:paraId="3E2324A8" w14:textId="77777777" w:rsidTr="00626396">
        <w:tc>
          <w:tcPr>
            <w:tcW w:w="4716" w:type="dxa"/>
          </w:tcPr>
          <w:p w14:paraId="03C6187D" w14:textId="40634344" w:rsidR="0093259D" w:rsidRDefault="0093259D" w:rsidP="00626396">
            <w:bookmarkStart w:id="0" w:name="_Hlk152062675"/>
            <w:r>
              <w:t>Наименование</w:t>
            </w:r>
          </w:p>
        </w:tc>
        <w:tc>
          <w:tcPr>
            <w:tcW w:w="4629" w:type="dxa"/>
          </w:tcPr>
          <w:p w14:paraId="61A62696" w14:textId="093FCA2E" w:rsidR="0093259D" w:rsidRDefault="0093259D" w:rsidP="00626396">
            <w:r>
              <w:t>Характеристики товара</w:t>
            </w:r>
          </w:p>
        </w:tc>
      </w:tr>
      <w:tr w:rsidR="0093259D" w14:paraId="7F1D3CE8" w14:textId="77777777" w:rsidTr="00626396">
        <w:tc>
          <w:tcPr>
            <w:tcW w:w="4716" w:type="dxa"/>
          </w:tcPr>
          <w:p w14:paraId="2E62F33E" w14:textId="228E1AF0" w:rsidR="0093259D" w:rsidRPr="0093259D" w:rsidRDefault="0093259D" w:rsidP="00626396">
            <w:r w:rsidRPr="0093259D">
              <w:t xml:space="preserve">Витая пара экранированная кат.5 </w:t>
            </w:r>
            <w:proofErr w:type="spellStart"/>
            <w:r w:rsidRPr="0093259D">
              <w:t>Hyperline</w:t>
            </w:r>
            <w:proofErr w:type="spellEnd"/>
            <w:r w:rsidRPr="0093259D">
              <w:t xml:space="preserve"> FUTP2-C5-S24-SW-OUT-PE-BK-500 2 пары черная: </w:t>
            </w:r>
            <w:proofErr w:type="spellStart"/>
            <w:r w:rsidRPr="0093259D">
              <w:t>Hyperline</w:t>
            </w:r>
            <w:proofErr w:type="spellEnd"/>
            <w:r w:rsidRPr="0093259D">
              <w:t xml:space="preserve"> FUTP2-C5-S24-SW-OUT-PE-BK-500 (FTP2-C5E-SOLID-SW-OUTDOOR-40-500) (500 м) Кабель витая пара, экранированная F/UTP, категория 5, 2 пары (24 AWG), одножильный, экран - фольга, с металлическим тросом, внешний, PE, -40°C–+60°C, черный (или аналог)</w:t>
            </w:r>
          </w:p>
        </w:tc>
        <w:tc>
          <w:tcPr>
            <w:tcW w:w="4629" w:type="dxa"/>
          </w:tcPr>
          <w:p w14:paraId="3310FA80" w14:textId="77777777" w:rsidR="0093259D" w:rsidRDefault="0093259D" w:rsidP="00626396">
            <w:r>
              <w:t>Экранированный медный кабель, 2 пары, категория 5, одножильный</w:t>
            </w:r>
          </w:p>
          <w:p w14:paraId="2D66BCAB" w14:textId="77777777" w:rsidR="0093259D" w:rsidRDefault="0093259D" w:rsidP="00626396">
            <w:r>
              <w:t>Экран - алюминиевая фольга, с металлическим тросом</w:t>
            </w:r>
          </w:p>
          <w:p w14:paraId="5960C07D" w14:textId="77777777" w:rsidR="0093259D" w:rsidRDefault="0093259D" w:rsidP="00626396">
            <w:r>
              <w:t>Кабель подходит для использования вне помещений</w:t>
            </w:r>
          </w:p>
          <w:p w14:paraId="251A5AE1" w14:textId="77777777" w:rsidR="0093259D" w:rsidRDefault="0093259D" w:rsidP="00626396"/>
        </w:tc>
      </w:tr>
      <w:tr w:rsidR="0093259D" w14:paraId="2DFC058C" w14:textId="77777777" w:rsidTr="00626396">
        <w:tc>
          <w:tcPr>
            <w:tcW w:w="4716" w:type="dxa"/>
          </w:tcPr>
          <w:p w14:paraId="6542048A" w14:textId="6A8A343A" w:rsidR="0093259D" w:rsidRDefault="0093259D" w:rsidP="00626396">
            <w:r>
              <w:rPr>
                <w:noProof/>
              </w:rPr>
              <w:drawing>
                <wp:inline distT="0" distB="0" distL="0" distR="0" wp14:anchorId="4C575CB1" wp14:editId="2F6FAD92">
                  <wp:extent cx="2857500" cy="17145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71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545659"/>
                <w:shd w:val="clear" w:color="auto" w:fill="FFFFFF"/>
              </w:rPr>
              <w:t>1 - Внешняя оболочка</w:t>
            </w:r>
            <w:r>
              <w:rPr>
                <w:rFonts w:ascii="Arial" w:hAnsi="Arial" w:cs="Arial"/>
                <w:color w:val="545659"/>
              </w:rPr>
              <w:br/>
            </w:r>
            <w:r>
              <w:rPr>
                <w:rFonts w:ascii="Arial" w:hAnsi="Arial" w:cs="Arial"/>
                <w:color w:val="545659"/>
                <w:shd w:val="clear" w:color="auto" w:fill="FFFFFF"/>
              </w:rPr>
              <w:t xml:space="preserve">2 - </w:t>
            </w:r>
            <w:proofErr w:type="spellStart"/>
            <w:r>
              <w:rPr>
                <w:rFonts w:ascii="Arial" w:hAnsi="Arial" w:cs="Arial"/>
                <w:color w:val="545659"/>
                <w:shd w:val="clear" w:color="auto" w:fill="FFFFFF"/>
              </w:rPr>
              <w:t>Рипкорд</w:t>
            </w:r>
            <w:proofErr w:type="spellEnd"/>
            <w:r>
              <w:rPr>
                <w:rFonts w:ascii="Arial" w:hAnsi="Arial" w:cs="Arial"/>
                <w:color w:val="545659"/>
              </w:rPr>
              <w:br/>
            </w:r>
            <w:r>
              <w:rPr>
                <w:rFonts w:ascii="Arial" w:hAnsi="Arial" w:cs="Arial"/>
                <w:color w:val="545659"/>
                <w:shd w:val="clear" w:color="auto" w:fill="FFFFFF"/>
              </w:rPr>
              <w:t>3 - Экран-фольга</w:t>
            </w:r>
            <w:r>
              <w:rPr>
                <w:rFonts w:ascii="Arial" w:hAnsi="Arial" w:cs="Arial"/>
                <w:color w:val="545659"/>
              </w:rPr>
              <w:br/>
            </w:r>
            <w:r>
              <w:rPr>
                <w:rFonts w:ascii="Arial" w:hAnsi="Arial" w:cs="Arial"/>
                <w:color w:val="545659"/>
                <w:shd w:val="clear" w:color="auto" w:fill="FFFFFF"/>
              </w:rPr>
              <w:t>4 - Дренажный провод</w:t>
            </w:r>
            <w:r>
              <w:rPr>
                <w:rFonts w:ascii="Arial" w:hAnsi="Arial" w:cs="Arial"/>
                <w:color w:val="545659"/>
              </w:rPr>
              <w:br/>
            </w:r>
            <w:r>
              <w:rPr>
                <w:rFonts w:ascii="Arial" w:hAnsi="Arial" w:cs="Arial"/>
                <w:color w:val="545659"/>
                <w:shd w:val="clear" w:color="auto" w:fill="FFFFFF"/>
              </w:rPr>
              <w:t>5 - Защитная пленка</w:t>
            </w:r>
            <w:r>
              <w:rPr>
                <w:rFonts w:ascii="Arial" w:hAnsi="Arial" w:cs="Arial"/>
                <w:color w:val="545659"/>
              </w:rPr>
              <w:br/>
            </w:r>
            <w:r>
              <w:rPr>
                <w:rFonts w:ascii="Arial" w:hAnsi="Arial" w:cs="Arial"/>
                <w:color w:val="545659"/>
                <w:shd w:val="clear" w:color="auto" w:fill="FFFFFF"/>
              </w:rPr>
              <w:t xml:space="preserve">6 - Витая пара </w:t>
            </w:r>
            <w:proofErr w:type="spellStart"/>
            <w:r>
              <w:rPr>
                <w:rFonts w:ascii="Arial" w:hAnsi="Arial" w:cs="Arial"/>
                <w:color w:val="545659"/>
                <w:shd w:val="clear" w:color="auto" w:fill="FFFFFF"/>
              </w:rPr>
              <w:t>solid</w:t>
            </w:r>
            <w:proofErr w:type="spellEnd"/>
            <w:r>
              <w:rPr>
                <w:rFonts w:ascii="Arial" w:hAnsi="Arial" w:cs="Arial"/>
                <w:color w:val="545659"/>
              </w:rPr>
              <w:br/>
            </w:r>
            <w:r>
              <w:rPr>
                <w:rFonts w:ascii="Arial" w:hAnsi="Arial" w:cs="Arial"/>
                <w:color w:val="545659"/>
                <w:shd w:val="clear" w:color="auto" w:fill="FFFFFF"/>
              </w:rPr>
              <w:t>7 - Металлический трос</w:t>
            </w:r>
          </w:p>
        </w:tc>
        <w:tc>
          <w:tcPr>
            <w:tcW w:w="4629" w:type="dxa"/>
          </w:tcPr>
          <w:p w14:paraId="2AEA163F" w14:textId="77777777" w:rsidR="0093259D" w:rsidRDefault="0093259D" w:rsidP="00626396"/>
          <w:p w14:paraId="5C43B2F7" w14:textId="081F115F" w:rsidR="0093259D" w:rsidRDefault="0093259D" w:rsidP="00626396">
            <w:r>
              <w:t>Ед. измерения</w:t>
            </w:r>
            <w:r>
              <w:t>:</w:t>
            </w:r>
            <w:r>
              <w:tab/>
            </w:r>
            <w:proofErr w:type="spellStart"/>
            <w:r>
              <w:t>упак</w:t>
            </w:r>
            <w:proofErr w:type="spellEnd"/>
            <w:r>
              <w:t>.</w:t>
            </w:r>
          </w:p>
          <w:p w14:paraId="2C3583AD" w14:textId="12BD3B76" w:rsidR="0093259D" w:rsidRDefault="0093259D" w:rsidP="00626396">
            <w:r>
              <w:t>Тип</w:t>
            </w:r>
            <w:r>
              <w:t>:</w:t>
            </w:r>
            <w:r>
              <w:tab/>
              <w:t>Кабель</w:t>
            </w:r>
          </w:p>
          <w:p w14:paraId="1C094470" w14:textId="009EE40B" w:rsidR="0093259D" w:rsidRDefault="0093259D" w:rsidP="00626396">
            <w:r>
              <w:t>Скорость передачи данных</w:t>
            </w:r>
            <w:proofErr w:type="gramStart"/>
            <w:r>
              <w:t>:</w:t>
            </w:r>
            <w:r>
              <w:tab/>
              <w:t>До</w:t>
            </w:r>
            <w:proofErr w:type="gramEnd"/>
            <w:r>
              <w:t xml:space="preserve"> 0,1 Гбит/с</w:t>
            </w:r>
          </w:p>
          <w:p w14:paraId="2A934632" w14:textId="6A9F1E5F" w:rsidR="0093259D" w:rsidRDefault="0093259D" w:rsidP="00626396">
            <w:r>
              <w:t>Кол-во пар</w:t>
            </w:r>
            <w:r>
              <w:t>:</w:t>
            </w:r>
            <w:r>
              <w:tab/>
              <w:t>2</w:t>
            </w:r>
          </w:p>
          <w:p w14:paraId="6EF8A6E8" w14:textId="755D16B0" w:rsidR="0093259D" w:rsidRDefault="0093259D" w:rsidP="00626396">
            <w:r>
              <w:t>Тип экрана</w:t>
            </w:r>
            <w:r>
              <w:t>:</w:t>
            </w:r>
            <w:r>
              <w:tab/>
              <w:t>F/UTP</w:t>
            </w:r>
          </w:p>
          <w:p w14:paraId="5427FBB4" w14:textId="0F3C486A" w:rsidR="0093259D" w:rsidRDefault="0093259D" w:rsidP="00626396">
            <w:r>
              <w:t>Категория</w:t>
            </w:r>
            <w:r>
              <w:t>:</w:t>
            </w:r>
            <w:r>
              <w:tab/>
              <w:t>Кат. 5</w:t>
            </w:r>
          </w:p>
          <w:p w14:paraId="1CF0181C" w14:textId="16B2C255" w:rsidR="0093259D" w:rsidRDefault="0093259D" w:rsidP="00626396">
            <w:r>
              <w:t>Оболочка</w:t>
            </w:r>
            <w:r>
              <w:t>:</w:t>
            </w:r>
            <w:r>
              <w:tab/>
              <w:t>PE / Полиэтилен</w:t>
            </w:r>
          </w:p>
          <w:p w14:paraId="41D9BD58" w14:textId="62D5F6B7" w:rsidR="0093259D" w:rsidRDefault="0093259D" w:rsidP="00626396">
            <w:r>
              <w:t>Экранирование</w:t>
            </w:r>
            <w:r>
              <w:t>:</w:t>
            </w:r>
            <w:r>
              <w:tab/>
              <w:t>Да</w:t>
            </w:r>
          </w:p>
          <w:p w14:paraId="5941A445" w14:textId="4566C164" w:rsidR="0093259D" w:rsidRDefault="0093259D" w:rsidP="00626396">
            <w:r>
              <w:t>Проводник (конструкция)</w:t>
            </w:r>
            <w:r>
              <w:t>:</w:t>
            </w:r>
            <w:r>
              <w:tab/>
              <w:t>Одножильный (</w:t>
            </w:r>
            <w:proofErr w:type="spellStart"/>
            <w:r>
              <w:t>solid</w:t>
            </w:r>
            <w:proofErr w:type="spellEnd"/>
            <w:r>
              <w:t>)</w:t>
            </w:r>
          </w:p>
          <w:p w14:paraId="4647D9F6" w14:textId="1215FD49" w:rsidR="0093259D" w:rsidRDefault="0093259D" w:rsidP="00626396">
            <w:r>
              <w:t>Прокладка</w:t>
            </w:r>
            <w:r>
              <w:t>:</w:t>
            </w:r>
            <w:r>
              <w:tab/>
              <w:t>Внешняя с тросом</w:t>
            </w:r>
          </w:p>
          <w:p w14:paraId="4D81859D" w14:textId="70A298D5" w:rsidR="0093259D" w:rsidRDefault="0093259D" w:rsidP="00626396">
            <w:r>
              <w:t>Длина шнура</w:t>
            </w:r>
            <w:r>
              <w:t>:</w:t>
            </w:r>
            <w:r>
              <w:tab/>
              <w:t>500 метров</w:t>
            </w:r>
          </w:p>
          <w:p w14:paraId="7CEFAA4E" w14:textId="28CE0FE0" w:rsidR="0093259D" w:rsidRDefault="0093259D" w:rsidP="00626396">
            <w:r>
              <w:t>Материал проводника</w:t>
            </w:r>
            <w:r>
              <w:t>:</w:t>
            </w:r>
            <w:r>
              <w:tab/>
              <w:t>Медь (</w:t>
            </w:r>
            <w:proofErr w:type="spellStart"/>
            <w:r>
              <w:t>Cu</w:t>
            </w:r>
            <w:proofErr w:type="spellEnd"/>
            <w:r>
              <w:t>)</w:t>
            </w:r>
          </w:p>
          <w:p w14:paraId="11655D1D" w14:textId="0443DED1" w:rsidR="0093259D" w:rsidRDefault="0093259D" w:rsidP="00626396">
            <w:r>
              <w:t>Цвет</w:t>
            </w:r>
            <w:r>
              <w:t>:</w:t>
            </w:r>
            <w:r>
              <w:tab/>
              <w:t>Черный</w:t>
            </w:r>
          </w:p>
          <w:p w14:paraId="78B1CEDD" w14:textId="6F3BFEAE" w:rsidR="0093259D" w:rsidRDefault="0093259D" w:rsidP="00626396">
            <w:r>
              <w:t>Упаковка</w:t>
            </w:r>
            <w:r>
              <w:t>:</w:t>
            </w:r>
            <w:r>
              <w:tab/>
              <w:t>В бухте</w:t>
            </w:r>
          </w:p>
          <w:p w14:paraId="6BA64D59" w14:textId="52D5595C" w:rsidR="0093259D" w:rsidRPr="0093259D" w:rsidRDefault="0093259D" w:rsidP="00626396">
            <w:pPr>
              <w:rPr>
                <w:b/>
              </w:rPr>
            </w:pPr>
            <w:r w:rsidRPr="0093259D">
              <w:rPr>
                <w:b/>
              </w:rPr>
              <w:t>Длина кабеля в упаковке: 500 м</w:t>
            </w:r>
          </w:p>
          <w:p w14:paraId="5859F05E" w14:textId="1A68F02F" w:rsidR="0093259D" w:rsidRDefault="0093259D" w:rsidP="00626396">
            <w:r>
              <w:t>Калибр</w:t>
            </w:r>
            <w:r>
              <w:t>:</w:t>
            </w:r>
            <w:r>
              <w:tab/>
              <w:t>24 AWG</w:t>
            </w:r>
          </w:p>
          <w:p w14:paraId="6AF5292C" w14:textId="77777777" w:rsidR="0093259D" w:rsidRDefault="0093259D" w:rsidP="00626396">
            <w:r>
              <w:t>Диаметр проводника</w:t>
            </w:r>
            <w:r>
              <w:t>:</w:t>
            </w:r>
            <w:r>
              <w:tab/>
              <w:t>0.51 (+/- 0.01) мм</w:t>
            </w:r>
          </w:p>
          <w:p w14:paraId="6811C860" w14:textId="77777777" w:rsidR="0093259D" w:rsidRDefault="0093259D" w:rsidP="00626396"/>
          <w:p w14:paraId="63FA5695" w14:textId="77777777" w:rsidR="0093259D" w:rsidRDefault="0093259D" w:rsidP="00626396">
            <w:r>
              <w:t>Соответствует стандартам TIA/EIA-568-В.2</w:t>
            </w:r>
          </w:p>
          <w:p w14:paraId="15D87869" w14:textId="77777777" w:rsidR="0093259D" w:rsidRDefault="0093259D" w:rsidP="00626396">
            <w:r>
              <w:t>Класс пожарной безопасности СМX</w:t>
            </w:r>
          </w:p>
          <w:p w14:paraId="10F44B3A" w14:textId="2C90054D" w:rsidR="0093259D" w:rsidRDefault="0093259D" w:rsidP="00626396">
            <w:r>
              <w:t>Соответствует стандарту пожарной безопасности UL 444/ UL 1581</w:t>
            </w:r>
          </w:p>
          <w:p w14:paraId="42AFF835" w14:textId="77777777" w:rsidR="0093259D" w:rsidRDefault="0093259D" w:rsidP="00626396"/>
          <w:p w14:paraId="3844E066" w14:textId="77777777" w:rsidR="0093259D" w:rsidRDefault="0093259D" w:rsidP="00626396">
            <w:r>
              <w:t>Материалы:</w:t>
            </w:r>
          </w:p>
          <w:p w14:paraId="456172DC" w14:textId="77777777" w:rsidR="0093259D" w:rsidRDefault="0093259D" w:rsidP="00626396">
            <w:r>
              <w:t>Проводящий материал: проволока из мягкой отожженной электролитической меди</w:t>
            </w:r>
          </w:p>
          <w:p w14:paraId="4680388A" w14:textId="77777777" w:rsidR="0093259D" w:rsidRDefault="0093259D" w:rsidP="00626396">
            <w:r>
              <w:t>Изоляция жил: полиэтилен высокой плотности</w:t>
            </w:r>
          </w:p>
          <w:p w14:paraId="4005DF13" w14:textId="77777777" w:rsidR="0093259D" w:rsidRDefault="0093259D" w:rsidP="00626396">
            <w:r>
              <w:t>Внешняя оболочка: полиэтилен черного цвета, устойчивый к воздействию ультрафиолетовых лучей</w:t>
            </w:r>
          </w:p>
          <w:p w14:paraId="3C4BA6AE" w14:textId="77777777" w:rsidR="0093259D" w:rsidRDefault="0093259D" w:rsidP="00626396">
            <w:r>
              <w:t xml:space="preserve">Экран из алюминиевой ленты, спирально накрученной с </w:t>
            </w:r>
            <w:proofErr w:type="spellStart"/>
            <w:r>
              <w:t>нахлестом</w:t>
            </w:r>
            <w:proofErr w:type="spellEnd"/>
            <w:r>
              <w:t xml:space="preserve"> 25% или 5 мм</w:t>
            </w:r>
          </w:p>
          <w:p w14:paraId="5604C143" w14:textId="3D4645B1" w:rsidR="0093259D" w:rsidRDefault="0093259D" w:rsidP="00626396">
            <w:r>
              <w:t>Стальной трос</w:t>
            </w:r>
          </w:p>
          <w:p w14:paraId="7C29114D" w14:textId="239C3F41" w:rsidR="00626396" w:rsidRDefault="00626396" w:rsidP="00626396">
            <w:r>
              <w:t>Сопротивление проводника при 20°C</w:t>
            </w:r>
            <w:r>
              <w:t>:</w:t>
            </w:r>
            <w:r>
              <w:tab/>
              <w:t>9.38 Ом/100 м</w:t>
            </w:r>
          </w:p>
          <w:p w14:paraId="4E89C3D6" w14:textId="032E55BF" w:rsidR="00626396" w:rsidRDefault="00626396" w:rsidP="00626396">
            <w:r>
              <w:t>Дисбаланс сопротивления</w:t>
            </w:r>
            <w:r>
              <w:t>:</w:t>
            </w:r>
            <w:r>
              <w:tab/>
              <w:t>5%</w:t>
            </w:r>
          </w:p>
          <w:p w14:paraId="162AD52B" w14:textId="6E77C0DA" w:rsidR="00626396" w:rsidRDefault="00626396" w:rsidP="00626396">
            <w:r>
              <w:t>Емкостный дисбаланс на частоте 1 кГц</w:t>
            </w:r>
            <w:r>
              <w:t>:</w:t>
            </w:r>
            <w:r>
              <w:tab/>
              <w:t>330 пФ/100 м</w:t>
            </w:r>
          </w:p>
          <w:p w14:paraId="04407FBB" w14:textId="77777777" w:rsidR="00626396" w:rsidRDefault="00626396" w:rsidP="00626396">
            <w:r>
              <w:lastRenderedPageBreak/>
              <w:t>Сопротивление на частоте 0,772 - 100 МГц</w:t>
            </w:r>
            <w:r>
              <w:tab/>
              <w:t>85-115 Ом</w:t>
            </w:r>
          </w:p>
          <w:p w14:paraId="3970E9BF" w14:textId="3C33634D" w:rsidR="00626396" w:rsidRDefault="00626396" w:rsidP="00626396">
            <w:r>
              <w:t>Максимальная рабочая емкость</w:t>
            </w:r>
            <w:r>
              <w:t>:</w:t>
            </w:r>
            <w:r>
              <w:tab/>
              <w:t xml:space="preserve">5.6 </w:t>
            </w:r>
            <w:proofErr w:type="spellStart"/>
            <w:r>
              <w:t>нФ</w:t>
            </w:r>
            <w:proofErr w:type="spellEnd"/>
            <w:r>
              <w:t>/м</w:t>
            </w:r>
          </w:p>
          <w:p w14:paraId="62C89B24" w14:textId="1A7564C8" w:rsidR="0093259D" w:rsidRDefault="00626396" w:rsidP="00626396">
            <w:r>
              <w:t>Проба на искру</w:t>
            </w:r>
            <w:r>
              <w:t>:</w:t>
            </w:r>
            <w:r>
              <w:tab/>
              <w:t xml:space="preserve">2.5 </w:t>
            </w:r>
            <w:proofErr w:type="spellStart"/>
            <w:r>
              <w:t>кВ</w:t>
            </w:r>
            <w:proofErr w:type="spellEnd"/>
          </w:p>
          <w:p w14:paraId="30B51539" w14:textId="0F76FCB0" w:rsidR="0093259D" w:rsidRDefault="0093259D" w:rsidP="00626396"/>
        </w:tc>
      </w:tr>
    </w:tbl>
    <w:p w14:paraId="1CA5BC97" w14:textId="38DD7ABE" w:rsidR="00626396" w:rsidRDefault="0093259D" w:rsidP="00626396">
      <w:pPr>
        <w:pStyle w:val="a4"/>
        <w:numPr>
          <w:ilvl w:val="0"/>
          <w:numId w:val="1"/>
        </w:numPr>
      </w:pPr>
      <w:bookmarkStart w:id="1" w:name="_Hlk152062628"/>
      <w:bookmarkEnd w:id="0"/>
      <w:r>
        <w:lastRenderedPageBreak/>
        <w:t>Объем поставляемого товара:</w:t>
      </w:r>
    </w:p>
    <w:p w14:paraId="66046558" w14:textId="1F4E5F50" w:rsidR="0093259D" w:rsidRDefault="00626396" w:rsidP="00626396">
      <w:pPr>
        <w:jc w:val="both"/>
      </w:pPr>
      <w:r w:rsidRPr="00626396">
        <w:t xml:space="preserve"> </w:t>
      </w:r>
      <w:proofErr w:type="gramStart"/>
      <w:r w:rsidRPr="00626396">
        <w:t>Витая пара</w:t>
      </w:r>
      <w:proofErr w:type="gramEnd"/>
      <w:r w:rsidRPr="00626396">
        <w:t xml:space="preserve"> экранированная кат.5 </w:t>
      </w:r>
      <w:proofErr w:type="spellStart"/>
      <w:r w:rsidRPr="00626396">
        <w:t>Hyperline</w:t>
      </w:r>
      <w:proofErr w:type="spellEnd"/>
      <w:r w:rsidRPr="00626396">
        <w:t xml:space="preserve"> FUTP2-C5-S24-SW-OUT-PE-BK-500 2 пары черная</w:t>
      </w:r>
      <w:r>
        <w:t xml:space="preserve"> – 1 упаковка (бухта); </w:t>
      </w:r>
      <w:r w:rsidRPr="00626396">
        <w:t>Длина кабеля в упаковке: 500 м</w:t>
      </w:r>
    </w:p>
    <w:p w14:paraId="1CAB3411" w14:textId="1C961143" w:rsidR="00AD4865" w:rsidRDefault="00AD4865" w:rsidP="00AD4865">
      <w:pPr>
        <w:pStyle w:val="a4"/>
        <w:numPr>
          <w:ilvl w:val="0"/>
          <w:numId w:val="1"/>
        </w:numPr>
        <w:jc w:val="both"/>
      </w:pPr>
      <w:r>
        <w:t>Место поставки: г. Санкт-Петербург, г. Пушкин, ул. Госпитальная д.7/2 литер А</w:t>
      </w:r>
    </w:p>
    <w:bookmarkEnd w:id="1"/>
    <w:p w14:paraId="24A7FE09" w14:textId="3851E791" w:rsidR="00626396" w:rsidRDefault="009A4A4B" w:rsidP="009A4A4B">
      <w:pPr>
        <w:pStyle w:val="a4"/>
        <w:numPr>
          <w:ilvl w:val="0"/>
          <w:numId w:val="1"/>
        </w:numPr>
        <w:jc w:val="both"/>
      </w:pPr>
      <w:r w:rsidRPr="009A4A4B">
        <w:t>Поставка товаров будет осуществляться единовременно в срок не более 5 (пяти) дней с даты заключения Договора, но не позднее 15 декабря 2023 г. Доставка товара должна быть осуществлена в рабочие дни с 10:00 до 16:00.</w:t>
      </w:r>
      <w:bookmarkStart w:id="2" w:name="_GoBack"/>
      <w:bookmarkEnd w:id="2"/>
    </w:p>
    <w:sectPr w:rsidR="0062639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553B8" w14:textId="77777777" w:rsidR="00626396" w:rsidRDefault="00626396" w:rsidP="00626396">
      <w:pPr>
        <w:spacing w:after="0" w:line="240" w:lineRule="auto"/>
      </w:pPr>
      <w:r>
        <w:separator/>
      </w:r>
    </w:p>
  </w:endnote>
  <w:endnote w:type="continuationSeparator" w:id="0">
    <w:p w14:paraId="6993AE54" w14:textId="77777777" w:rsidR="00626396" w:rsidRDefault="00626396" w:rsidP="00626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F373B5" w14:textId="77777777" w:rsidR="00626396" w:rsidRDefault="00626396" w:rsidP="00626396">
      <w:pPr>
        <w:spacing w:after="0" w:line="240" w:lineRule="auto"/>
      </w:pPr>
      <w:r>
        <w:separator/>
      </w:r>
    </w:p>
  </w:footnote>
  <w:footnote w:type="continuationSeparator" w:id="0">
    <w:p w14:paraId="3F7A01CC" w14:textId="77777777" w:rsidR="00626396" w:rsidRDefault="00626396" w:rsidP="00626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B4DE3" w14:textId="7B203386" w:rsidR="00626396" w:rsidRPr="00626396" w:rsidRDefault="00626396" w:rsidP="00AD4865">
    <w:pPr>
      <w:pStyle w:val="a5"/>
      <w:jc w:val="center"/>
    </w:pPr>
    <w:r>
      <w:t>ОПИСАНИЕ ОБЪЕКТА ЗАКУПКИ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BA49A6"/>
    <w:multiLevelType w:val="hybridMultilevel"/>
    <w:tmpl w:val="30EE6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45"/>
    <w:rsid w:val="005A6745"/>
    <w:rsid w:val="00626396"/>
    <w:rsid w:val="00812D3D"/>
    <w:rsid w:val="0093259D"/>
    <w:rsid w:val="009A4A4B"/>
    <w:rsid w:val="00AD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7EA073"/>
  <w15:chartTrackingRefBased/>
  <w15:docId w15:val="{1F4FC4A2-03AE-4EE9-A314-5984AE1F7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2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2639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263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6396"/>
  </w:style>
  <w:style w:type="paragraph" w:styleId="a7">
    <w:name w:val="footer"/>
    <w:basedOn w:val="a"/>
    <w:link w:val="a8"/>
    <w:uiPriority w:val="99"/>
    <w:unhideWhenUsed/>
    <w:rsid w:val="006263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63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Черемухина Вера Михайловна</dc:creator>
  <cp:keywords/>
  <dc:description/>
  <cp:lastModifiedBy>Черемухина Вера Михайловна</cp:lastModifiedBy>
  <cp:revision>4</cp:revision>
  <dcterms:created xsi:type="dcterms:W3CDTF">2023-11-28T08:02:00Z</dcterms:created>
  <dcterms:modified xsi:type="dcterms:W3CDTF">2023-11-28T08:22:00Z</dcterms:modified>
</cp:coreProperties>
</file>