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738" w:rsidRDefault="00010738" w:rsidP="00B50429">
      <w:pPr>
        <w:pStyle w:val="a3"/>
        <w:tabs>
          <w:tab w:val="left" w:pos="3210"/>
          <w:tab w:val="center" w:pos="5102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ТЕХНИЧЕСКОЕ ЗАДАНИЕ</w:t>
      </w:r>
    </w:p>
    <w:p w:rsidR="00B50429" w:rsidRDefault="00B50429" w:rsidP="00B50429">
      <w:pPr>
        <w:pStyle w:val="a3"/>
        <w:tabs>
          <w:tab w:val="left" w:pos="3210"/>
          <w:tab w:val="center" w:pos="5102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Раздел 1. </w:t>
      </w:r>
      <w:r w:rsidRPr="0091251B">
        <w:rPr>
          <w:rFonts w:ascii="Times New Roman" w:hAnsi="Times New Roman"/>
          <w:b/>
        </w:rPr>
        <w:t>Описание объекта закупки</w:t>
      </w:r>
    </w:p>
    <w:p w:rsidR="002909A9" w:rsidRPr="0091251B" w:rsidRDefault="002909A9" w:rsidP="00B50429">
      <w:pPr>
        <w:pStyle w:val="a3"/>
        <w:tabs>
          <w:tab w:val="left" w:pos="3210"/>
          <w:tab w:val="center" w:pos="5102"/>
        </w:tabs>
        <w:jc w:val="center"/>
        <w:rPr>
          <w:rFonts w:ascii="Times New Roman" w:hAnsi="Times New Roman"/>
        </w:rPr>
      </w:pPr>
    </w:p>
    <w:p w:rsidR="001347C6" w:rsidRDefault="00B50429" w:rsidP="00055F58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</w:t>
      </w:r>
      <w:r w:rsidR="00E4265A" w:rsidRPr="00A775FE">
        <w:rPr>
          <w:rFonts w:ascii="Times New Roman" w:hAnsi="Times New Roman"/>
        </w:rPr>
        <w:t xml:space="preserve">Объектом закупки является право заключения государственного контракта (далее - </w:t>
      </w:r>
      <w:r w:rsidR="00E4265A" w:rsidRPr="00F8692F">
        <w:rPr>
          <w:rFonts w:ascii="Times New Roman" w:hAnsi="Times New Roman"/>
        </w:rPr>
        <w:t xml:space="preserve">контракт) </w:t>
      </w:r>
      <w:r w:rsidR="001347C6" w:rsidRPr="001347C6">
        <w:rPr>
          <w:rFonts w:ascii="Times New Roman" w:hAnsi="Times New Roman"/>
        </w:rPr>
        <w:t>Поставк</w:t>
      </w:r>
      <w:r w:rsidR="001347C6">
        <w:rPr>
          <w:rFonts w:ascii="Times New Roman" w:hAnsi="Times New Roman"/>
        </w:rPr>
        <w:t>у</w:t>
      </w:r>
      <w:r w:rsidR="00952397">
        <w:rPr>
          <w:rFonts w:ascii="Times New Roman" w:hAnsi="Times New Roman"/>
        </w:rPr>
        <w:t xml:space="preserve"> </w:t>
      </w:r>
      <w:r w:rsidR="00396BA4">
        <w:rPr>
          <w:rFonts w:ascii="Times New Roman" w:hAnsi="Times New Roman"/>
        </w:rPr>
        <w:t xml:space="preserve">моющих средств </w:t>
      </w:r>
      <w:r w:rsidR="006A6C64">
        <w:rPr>
          <w:rFonts w:ascii="Times New Roman" w:hAnsi="Times New Roman"/>
        </w:rPr>
        <w:t>для ГБОУ</w:t>
      </w:r>
      <w:r w:rsidR="00010738">
        <w:rPr>
          <w:rFonts w:ascii="Times New Roman" w:hAnsi="Times New Roman"/>
        </w:rPr>
        <w:t xml:space="preserve"> </w:t>
      </w:r>
      <w:r w:rsidR="009F173E">
        <w:rPr>
          <w:rFonts w:ascii="Times New Roman" w:hAnsi="Times New Roman"/>
        </w:rPr>
        <w:t>школа №580</w:t>
      </w:r>
      <w:r w:rsidR="00010738">
        <w:rPr>
          <w:rFonts w:ascii="Times New Roman" w:hAnsi="Times New Roman"/>
        </w:rPr>
        <w:t xml:space="preserve"> </w:t>
      </w:r>
      <w:r w:rsidR="001347C6" w:rsidRPr="001347C6">
        <w:rPr>
          <w:rFonts w:ascii="Times New Roman" w:hAnsi="Times New Roman"/>
        </w:rPr>
        <w:t>Приморского района Санкт-Петербурга в 202</w:t>
      </w:r>
      <w:r w:rsidR="000F2746">
        <w:rPr>
          <w:rFonts w:ascii="Times New Roman" w:hAnsi="Times New Roman"/>
        </w:rPr>
        <w:t>3</w:t>
      </w:r>
      <w:r w:rsidR="001347C6" w:rsidRPr="001347C6">
        <w:rPr>
          <w:rFonts w:ascii="Times New Roman" w:hAnsi="Times New Roman"/>
        </w:rPr>
        <w:t xml:space="preserve"> году</w:t>
      </w:r>
    </w:p>
    <w:p w:rsidR="00B50429" w:rsidRDefault="00B50429" w:rsidP="007A74C2">
      <w:pPr>
        <w:ind w:firstLine="567"/>
        <w:rPr>
          <w:rFonts w:ascii="Times New Roman" w:hAnsi="Times New Roman" w:cs="Times New Roman"/>
          <w:b/>
        </w:rPr>
      </w:pPr>
      <w:r w:rsidRPr="001E522F">
        <w:rPr>
          <w:rFonts w:ascii="Times New Roman" w:hAnsi="Times New Roman" w:cs="Times New Roman"/>
          <w:b/>
        </w:rPr>
        <w:t>Раздел 2. Требования к функциональным, техническим, каче</w:t>
      </w:r>
      <w:r w:rsidR="002909A9">
        <w:rPr>
          <w:rFonts w:ascii="Times New Roman" w:hAnsi="Times New Roman" w:cs="Times New Roman"/>
          <w:b/>
        </w:rPr>
        <w:t>ственным характеристикам товара</w:t>
      </w:r>
    </w:p>
    <w:p w:rsidR="00B50429" w:rsidRPr="00C01F81" w:rsidRDefault="00E722C0" w:rsidP="00E722C0">
      <w:pPr>
        <w:keepNext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</w:t>
      </w:r>
      <w:r w:rsidR="00B50429" w:rsidRPr="0091251B">
        <w:rPr>
          <w:rFonts w:ascii="Times New Roman" w:hAnsi="Times New Roman" w:cs="Times New Roman"/>
        </w:rPr>
        <w:t xml:space="preserve">Поставляемый товар должен соответствовать требованиям к функциональным, качественным характеристикам, эксплуатационным характеристикам, указанным в </w:t>
      </w:r>
      <w:r w:rsidR="00B50429" w:rsidRPr="00C01F81">
        <w:rPr>
          <w:rFonts w:ascii="Times New Roman" w:hAnsi="Times New Roman" w:cs="Times New Roman"/>
        </w:rPr>
        <w:t>Приложении № 1 к описанию объекта закупки.</w:t>
      </w:r>
    </w:p>
    <w:p w:rsidR="00B50429" w:rsidRPr="0091251B" w:rsidRDefault="00E722C0" w:rsidP="00E722C0">
      <w:pPr>
        <w:keepNext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 w:rsidR="00B50429" w:rsidRPr="0091251B">
        <w:rPr>
          <w:rFonts w:ascii="Times New Roman" w:hAnsi="Times New Roman" w:cs="Times New Roman"/>
        </w:rPr>
        <w:t>Заказчик в соответствии со статьей 33 Федерального закона от 05.04.2013 №44-ФЗ устанавливает требования к функциональным характеристикам и эксплуатационным характеристикам Товара.</w:t>
      </w:r>
    </w:p>
    <w:p w:rsidR="00B50429" w:rsidRDefault="00B50429" w:rsidP="00E722C0">
      <w:pPr>
        <w:keepNext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91251B">
        <w:rPr>
          <w:rFonts w:ascii="Times New Roman" w:hAnsi="Times New Roman" w:cs="Times New Roman"/>
        </w:rPr>
        <w:t xml:space="preserve">Также, при исполнении контракта по согласованию Заказчика с Поставщиком допускается поставка Товара, качество, функциональные и эксплуатационные характеристики которого являются улучшенными по сравнению с качеством и характеристиками Товара, указанными в </w:t>
      </w:r>
      <w:r w:rsidRPr="00C01F81">
        <w:rPr>
          <w:rFonts w:ascii="Times New Roman" w:hAnsi="Times New Roman" w:cs="Times New Roman"/>
        </w:rPr>
        <w:t>Приложении № 1 к описанию объекта закупки.</w:t>
      </w:r>
    </w:p>
    <w:p w:rsidR="00B50429" w:rsidRPr="00A5462D" w:rsidRDefault="00E722C0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3. </w:t>
      </w:r>
      <w:r w:rsidR="00B50429" w:rsidRPr="00A5462D">
        <w:rPr>
          <w:rFonts w:ascii="Times New Roman" w:hAnsi="Times New Roman" w:cs="Times New Roman"/>
          <w:b/>
        </w:rPr>
        <w:t>Требования к качеству и безопасности товара.</w:t>
      </w:r>
    </w:p>
    <w:p w:rsidR="00B50429" w:rsidRPr="0091251B" w:rsidRDefault="00E722C0" w:rsidP="00E722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3.1. </w:t>
      </w:r>
      <w:r w:rsidR="00B50429" w:rsidRPr="0091251B">
        <w:rPr>
          <w:rFonts w:ascii="Times New Roman" w:hAnsi="Times New Roman" w:cs="Times New Roman"/>
          <w:bCs/>
          <w:iCs/>
        </w:rPr>
        <w:t>Поставляемый Товар должен быть новым товаром (товаром, который не был в употреблении, который не был восстановлен, не были восстановлены потребительские свойства).</w:t>
      </w:r>
    </w:p>
    <w:p w:rsidR="00B50429" w:rsidRPr="0091251B" w:rsidRDefault="00E722C0" w:rsidP="00E722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B50429" w:rsidRPr="0091251B">
        <w:rPr>
          <w:rFonts w:ascii="Times New Roman" w:hAnsi="Times New Roman" w:cs="Times New Roman"/>
        </w:rPr>
        <w:t xml:space="preserve">Поставщик обязан поставить Товар надлежащего качества в соответствии со статьей 469 Гражданского кодекса Российской Федерации. </w:t>
      </w:r>
      <w:r w:rsidR="00B50429" w:rsidRPr="0091251B">
        <w:rPr>
          <w:rFonts w:ascii="Times New Roman" w:hAnsi="Times New Roman" w:cs="Times New Roman"/>
          <w:bCs/>
          <w:iCs/>
        </w:rPr>
        <w:t>Поставленный Товар должен быть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 и стандартам, действующим в Российской Федерации, в части требований к качеству, предъявляемых к товару такого рода.</w:t>
      </w:r>
    </w:p>
    <w:p w:rsidR="00B50429" w:rsidRPr="0091251B" w:rsidRDefault="00E722C0" w:rsidP="004E5314">
      <w:pPr>
        <w:tabs>
          <w:tab w:val="num" w:pos="227"/>
          <w:tab w:val="num" w:pos="1080"/>
        </w:tabs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</w:t>
      </w:r>
      <w:r w:rsidR="00B50429" w:rsidRPr="0091251B">
        <w:rPr>
          <w:rFonts w:ascii="Times New Roman" w:hAnsi="Times New Roman" w:cs="Times New Roman"/>
        </w:rPr>
        <w:t>На Товаре и упаковке товара не должно быть следов механических повреждений, загрязнений, а также иных несоответствий официальному описанию поставляемого товара.</w:t>
      </w:r>
    </w:p>
    <w:p w:rsidR="00B50429" w:rsidRPr="0091251B" w:rsidRDefault="00E722C0" w:rsidP="004E53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3.4. </w:t>
      </w:r>
      <w:r w:rsidR="00B50429" w:rsidRPr="0091251B">
        <w:rPr>
          <w:rFonts w:ascii="Times New Roman" w:hAnsi="Times New Roman" w:cs="Times New Roman"/>
          <w:bCs/>
          <w:iCs/>
        </w:rPr>
        <w:t>Поставляемый Товар должен обеспечивать безопасность его использования, не должен содержать вредных для здоровья веществ.</w:t>
      </w:r>
    </w:p>
    <w:p w:rsidR="00B50429" w:rsidRPr="00D15ACA" w:rsidRDefault="00E722C0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</w:rPr>
        <w:t xml:space="preserve">3.5. </w:t>
      </w:r>
      <w:r w:rsidR="00B50429" w:rsidRPr="00D15ACA">
        <w:rPr>
          <w:rFonts w:ascii="Times New Roman" w:hAnsi="Times New Roman" w:cs="Times New Roman"/>
        </w:rPr>
        <w:t>Поставщик должен передать Заказчику заверенные копии сертификата соответствия либо декларации о соответствии на Товар, если они предусмотрены законодательством для данного вида Товара, а также предоставляет документы, подтверждающие страну происхождения Товара.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3.6. </w:t>
      </w:r>
      <w:r w:rsidR="00B50429" w:rsidRPr="0091251B">
        <w:rPr>
          <w:rFonts w:ascii="Times New Roman" w:hAnsi="Times New Roman" w:cs="Times New Roman"/>
        </w:rPr>
        <w:t>Заказчик оставляет за собой право проводить проверку товара в авторизированных сервисных центрах производителей данного товара или в организациях, официально уполномоченных для проведения независимой экспертизы, на предмет выявления несоответствия качества поставленного товара. Если в результате экспертизы обнаружится наличие товара, не</w:t>
      </w:r>
      <w:r w:rsidR="00B50429" w:rsidRPr="0091251B">
        <w:rPr>
          <w:rFonts w:ascii="Times New Roman" w:hAnsi="Times New Roman" w:cs="Times New Roman"/>
          <w:bCs/>
          <w:iCs/>
        </w:rPr>
        <w:t xml:space="preserve"> обеспечивающего безопасность его использования, </w:t>
      </w:r>
      <w:r w:rsidR="00B50429" w:rsidRPr="0091251B">
        <w:rPr>
          <w:rFonts w:ascii="Times New Roman" w:hAnsi="Times New Roman" w:cs="Times New Roman"/>
        </w:rPr>
        <w:t>а также товара ненадлежащего качества, то вся партия товара подлежит возврату Поставщику и замене на качественный товар.</w:t>
      </w:r>
    </w:p>
    <w:p w:rsidR="00B50429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3.7. </w:t>
      </w:r>
      <w:r w:rsidR="00B50429" w:rsidRPr="0091251B">
        <w:rPr>
          <w:rFonts w:ascii="Times New Roman" w:hAnsi="Times New Roman" w:cs="Times New Roman"/>
        </w:rPr>
        <w:t>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граждан, окружающей среды и предотвращение причинения вреда имуществу физических или юридических лиц, государственному или муниципальному имуществу, соответствие товаров указанным требованиям подлежит обязательному подтверждению в порядке, предусмотренном законом и иными правовыми актами (перечень таких товаров установлен постановлением Правительства Российской Федерации от 01.12.2009 N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соответствии".</w:t>
      </w:r>
    </w:p>
    <w:p w:rsidR="004E5314" w:rsidRDefault="004E5314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</w:p>
    <w:p w:rsidR="00B50429" w:rsidRPr="00D15ACA" w:rsidRDefault="004E5314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4. </w:t>
      </w:r>
      <w:r w:rsidR="00B50429" w:rsidRPr="00D15ACA">
        <w:rPr>
          <w:rFonts w:ascii="Times New Roman" w:hAnsi="Times New Roman" w:cs="Times New Roman"/>
          <w:b/>
        </w:rPr>
        <w:t>Требования к техническим характеристикам товара.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</w:t>
      </w:r>
      <w:r w:rsidR="00B50429" w:rsidRPr="0091251B">
        <w:rPr>
          <w:rFonts w:ascii="Times New Roman" w:hAnsi="Times New Roman" w:cs="Times New Roman"/>
        </w:rPr>
        <w:t xml:space="preserve">Товары, являющиеся предметом аукциона, поставляются в полном объеме, определенным </w:t>
      </w:r>
      <w:r w:rsidR="00B50429" w:rsidRPr="00D15ACA">
        <w:rPr>
          <w:rFonts w:ascii="Times New Roman" w:hAnsi="Times New Roman" w:cs="Times New Roman"/>
        </w:rPr>
        <w:t>Приложением № 1 к описанию объекта закупки.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</w:t>
      </w:r>
      <w:r w:rsidR="00B50429" w:rsidRPr="00D15ACA">
        <w:rPr>
          <w:rFonts w:ascii="Times New Roman" w:hAnsi="Times New Roman" w:cs="Times New Roman"/>
        </w:rPr>
        <w:t xml:space="preserve">Поставляемый товар должен быть выпущен к свободному обращению на территории Российской Федерации без каких-либо ограничений (залог, запрет, арест и т.п.). Товар должен иметь </w:t>
      </w:r>
      <w:r w:rsidR="00B50429" w:rsidRPr="00D15ACA">
        <w:rPr>
          <w:rFonts w:ascii="Times New Roman" w:hAnsi="Times New Roman" w:cs="Times New Roman"/>
        </w:rPr>
        <w:lastRenderedPageBreak/>
        <w:t>маркировки, наклейки, лицензионные и авторские знаки, определяемые законодательством Российской Федерации. Товар должен быть готовым к его применению Заказчиком. Товар должен выпускаться по существующим техническим условиям, в соответствии с действующими стандартами и техническими регламентами</w:t>
      </w:r>
    </w:p>
    <w:p w:rsidR="00B50429" w:rsidRPr="00D15ACA" w:rsidRDefault="00B50429" w:rsidP="004E5314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</w:p>
    <w:p w:rsidR="00B50429" w:rsidRPr="00D15ACA" w:rsidRDefault="004E5314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5. </w:t>
      </w:r>
      <w:r w:rsidR="00B50429" w:rsidRPr="00D15ACA">
        <w:rPr>
          <w:rFonts w:ascii="Times New Roman" w:hAnsi="Times New Roman" w:cs="Times New Roman"/>
          <w:b/>
        </w:rPr>
        <w:t>Требования к упаковке, транспортной таре и маркировке товара</w:t>
      </w:r>
    </w:p>
    <w:p w:rsidR="00B50429" w:rsidRPr="00D15ACA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</w:t>
      </w:r>
      <w:r w:rsidR="00B50429" w:rsidRPr="00D15ACA">
        <w:rPr>
          <w:rFonts w:ascii="Times New Roman" w:hAnsi="Times New Roman" w:cs="Times New Roman"/>
        </w:rPr>
        <w:t>Товар должен быть поставлен в оригинальной упаковке производителя, не имеющей повреждений, с сохранением всех защитных знаков производителя.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</w:t>
      </w:r>
      <w:r w:rsidR="00B50429" w:rsidRPr="0091251B">
        <w:rPr>
          <w:rFonts w:ascii="Times New Roman" w:hAnsi="Times New Roman" w:cs="Times New Roman"/>
        </w:rPr>
        <w:t xml:space="preserve">Упаковка и маркировка Товара должны соответствовать требованиям ГОСТа, или ТУ. 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 </w:t>
      </w:r>
      <w:r w:rsidR="00B50429" w:rsidRPr="0091251B">
        <w:rPr>
          <w:rFonts w:ascii="Times New Roman" w:hAnsi="Times New Roman" w:cs="Times New Roman"/>
        </w:rPr>
        <w:t>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Заказчика. Упаковка Товара должна полностью обеспечивать условия транспортировки, предъявляемые к данному виду Товара.</w:t>
      </w:r>
    </w:p>
    <w:p w:rsidR="00B50429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5.4. </w:t>
      </w:r>
      <w:r w:rsidR="00B50429" w:rsidRPr="0091251B">
        <w:rPr>
          <w:rFonts w:ascii="Times New Roman" w:hAnsi="Times New Roman" w:cs="Times New Roman"/>
        </w:rPr>
        <w:t>Маркировка Товара должна содержать все признаки оригинальности Товара, установленные производителем; номер партии (при наличии) на упаковке и на Товаре должен совпадать.</w:t>
      </w:r>
    </w:p>
    <w:p w:rsidR="00B50429" w:rsidRPr="0091251B" w:rsidRDefault="00B50429" w:rsidP="00B50429">
      <w:pPr>
        <w:ind w:firstLine="567"/>
        <w:jc w:val="both"/>
        <w:rPr>
          <w:rFonts w:ascii="Times New Roman" w:hAnsi="Times New Roman" w:cs="Times New Roman"/>
        </w:rPr>
      </w:pPr>
    </w:p>
    <w:p w:rsidR="00B50429" w:rsidRPr="00D15ACA" w:rsidRDefault="004E5314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6. </w:t>
      </w:r>
      <w:r w:rsidR="00B50429" w:rsidRPr="00D15ACA">
        <w:rPr>
          <w:rFonts w:ascii="Times New Roman" w:hAnsi="Times New Roman" w:cs="Times New Roman"/>
          <w:b/>
        </w:rPr>
        <w:t>Требования к гарантии качества товара,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</w:t>
      </w:r>
      <w:r w:rsidR="00B50429" w:rsidRPr="0091251B">
        <w:rPr>
          <w:rFonts w:ascii="Times New Roman" w:hAnsi="Times New Roman" w:cs="Times New Roman"/>
        </w:rPr>
        <w:t xml:space="preserve">Гарантийный срок на поставляемый Товар составляет: </w:t>
      </w:r>
      <w:r w:rsidR="00B50429" w:rsidRPr="00D15ACA">
        <w:rPr>
          <w:rFonts w:ascii="Times New Roman" w:hAnsi="Times New Roman" w:cs="Times New Roman"/>
        </w:rPr>
        <w:t>не менее 12 (двенадцат</w:t>
      </w:r>
      <w:r w:rsidR="00B50429">
        <w:rPr>
          <w:rFonts w:ascii="Times New Roman" w:hAnsi="Times New Roman" w:cs="Times New Roman"/>
        </w:rPr>
        <w:t>и</w:t>
      </w:r>
      <w:r w:rsidR="00B50429" w:rsidRPr="00D15ACA">
        <w:rPr>
          <w:rFonts w:ascii="Times New Roman" w:hAnsi="Times New Roman" w:cs="Times New Roman"/>
        </w:rPr>
        <w:t>) месяцев, если иное не предусмотрено Производителем.</w:t>
      </w:r>
      <w:r w:rsidR="00B50429" w:rsidRPr="0091251B">
        <w:rPr>
          <w:rFonts w:ascii="Times New Roman" w:hAnsi="Times New Roman" w:cs="Times New Roman"/>
        </w:rPr>
        <w:t xml:space="preserve"> Гарантийный срок исчисляется с момента подписания заказчиком товарной накладной. </w:t>
      </w:r>
    </w:p>
    <w:p w:rsidR="00B50429" w:rsidRPr="0091251B" w:rsidRDefault="004E5314" w:rsidP="004E5314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 w:rsidR="00B50429" w:rsidRPr="0091251B">
        <w:rPr>
          <w:rFonts w:ascii="Times New Roman" w:hAnsi="Times New Roman" w:cs="Times New Roman"/>
        </w:rPr>
        <w:t xml:space="preserve">В течение гарантийного срока Поставщик производит без дополнительных расходов со стороны Заказчика замену Товара при обнаружении в процессе использования Товара брака, факта использования товара до поставки заказчику, нарушения других требований </w:t>
      </w:r>
      <w:r w:rsidR="00B50429" w:rsidRPr="00D15ACA">
        <w:rPr>
          <w:rFonts w:ascii="Times New Roman" w:hAnsi="Times New Roman" w:cs="Times New Roman"/>
        </w:rPr>
        <w:t>Контракта, Описания объекта закупки и Приложений к данной закупке,</w:t>
      </w:r>
      <w:r w:rsidR="00B50429" w:rsidRPr="0091251B">
        <w:rPr>
          <w:rFonts w:ascii="Times New Roman" w:hAnsi="Times New Roman" w:cs="Times New Roman"/>
        </w:rPr>
        <w:t xml:space="preserve"> к качеству поставляемого Товара, которые не были выявлены при приемке.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</w:t>
      </w:r>
      <w:r w:rsidR="00B50429" w:rsidRPr="0091251B">
        <w:rPr>
          <w:rFonts w:ascii="Times New Roman" w:hAnsi="Times New Roman" w:cs="Times New Roman"/>
        </w:rPr>
        <w:t xml:space="preserve">В случае замены некачественного товара гарантийный срок Товара продлевается на количество времени, затраченного на замену товара. Для установления несоответствия товара по качеству условиям контракта, проводится независимая экспертиза. </w:t>
      </w:r>
    </w:p>
    <w:p w:rsidR="00B50429" w:rsidRPr="00D15ACA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6.4. </w:t>
      </w:r>
      <w:r w:rsidR="00B50429" w:rsidRPr="00D15ACA">
        <w:rPr>
          <w:rFonts w:ascii="Times New Roman" w:hAnsi="Times New Roman" w:cs="Times New Roman"/>
        </w:rPr>
        <w:t>В случае подтверждения экспертизой факта некачественного Товара поставщик возмещает заказчику расходы на экспертизу.</w:t>
      </w:r>
    </w:p>
    <w:p w:rsidR="00B50429" w:rsidRDefault="004E5314" w:rsidP="004E5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6.5. </w:t>
      </w:r>
      <w:r w:rsidR="00B50429" w:rsidRPr="00700F40">
        <w:rPr>
          <w:rFonts w:ascii="Times New Roman" w:eastAsia="Times New Roman" w:hAnsi="Times New Roman" w:cs="Times New Roman"/>
        </w:rPr>
        <w:t xml:space="preserve">При выявлении поставки Товара ненадлежащего качества </w:t>
      </w:r>
      <w:r w:rsidR="00B50429">
        <w:rPr>
          <w:rFonts w:ascii="Times New Roman" w:eastAsia="Times New Roman" w:hAnsi="Times New Roman" w:cs="Times New Roman"/>
        </w:rPr>
        <w:t xml:space="preserve">Поставщик обязан </w:t>
      </w:r>
      <w:r w:rsidR="00B50429" w:rsidRPr="00700F40">
        <w:rPr>
          <w:rFonts w:ascii="Times New Roman" w:eastAsia="Times New Roman" w:hAnsi="Times New Roman" w:cs="Times New Roman"/>
        </w:rPr>
        <w:t>заменить его на Товар надлежащего качества в течение 5 (пяти) рабочих дней со дня подписания Акта наличия дефектов</w:t>
      </w:r>
    </w:p>
    <w:p w:rsidR="00B50429" w:rsidRPr="0091251B" w:rsidRDefault="00B50429" w:rsidP="00B50429">
      <w:pPr>
        <w:ind w:firstLine="567"/>
        <w:jc w:val="both"/>
        <w:rPr>
          <w:rFonts w:ascii="Times New Roman" w:hAnsi="Times New Roman" w:cs="Times New Roman"/>
        </w:rPr>
      </w:pPr>
    </w:p>
    <w:p w:rsidR="00B50429" w:rsidRPr="00E6240A" w:rsidRDefault="004E5314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7. </w:t>
      </w:r>
      <w:r w:rsidR="00B50429" w:rsidRPr="00E6240A">
        <w:rPr>
          <w:rFonts w:ascii="Times New Roman" w:hAnsi="Times New Roman" w:cs="Times New Roman"/>
          <w:b/>
        </w:rPr>
        <w:t xml:space="preserve">Требования энергетической эффективности товаров, работ, услуг. </w:t>
      </w:r>
    </w:p>
    <w:p w:rsidR="00B50429" w:rsidRDefault="00B50429" w:rsidP="00B50429">
      <w:pPr>
        <w:ind w:firstLine="567"/>
        <w:jc w:val="both"/>
        <w:rPr>
          <w:rFonts w:ascii="Times New Roman" w:hAnsi="Times New Roman" w:cs="Times New Roman"/>
        </w:rPr>
      </w:pPr>
      <w:r w:rsidRPr="0091251B">
        <w:rPr>
          <w:rFonts w:ascii="Times New Roman" w:hAnsi="Times New Roman" w:cs="Times New Roman"/>
        </w:rPr>
        <w:t>Требования не установлены.</w:t>
      </w:r>
    </w:p>
    <w:p w:rsidR="00B50429" w:rsidRPr="000535C1" w:rsidRDefault="00B50429" w:rsidP="00B50429">
      <w:pPr>
        <w:tabs>
          <w:tab w:val="left" w:pos="6225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  <w:sectPr w:rsidR="00B50429" w:rsidRPr="000535C1" w:rsidSect="009178D1">
          <w:pgSz w:w="11906" w:h="16838"/>
          <w:pgMar w:top="993" w:right="567" w:bottom="851" w:left="1134" w:header="0" w:footer="0" w:gutter="0"/>
          <w:cols w:space="720"/>
          <w:noEndnote/>
          <w:docGrid w:linePitch="326"/>
        </w:sectPr>
      </w:pPr>
    </w:p>
    <w:p w:rsidR="00891651" w:rsidRDefault="00B50429" w:rsidP="00891651">
      <w:pPr>
        <w:tabs>
          <w:tab w:val="left" w:pos="6225"/>
        </w:tabs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</w:rPr>
      </w:pPr>
      <w:r w:rsidRPr="00330630">
        <w:rPr>
          <w:rFonts w:ascii="Times New Roman" w:hAnsi="Times New Roman" w:cs="Times New Roman"/>
        </w:rPr>
        <w:lastRenderedPageBreak/>
        <w:t>Приложение № 1 к описанию объекта закупки</w:t>
      </w:r>
    </w:p>
    <w:p w:rsidR="000301AD" w:rsidRDefault="000301AD" w:rsidP="000301AD">
      <w:pPr>
        <w:tabs>
          <w:tab w:val="left" w:pos="6225"/>
        </w:tabs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</w:rPr>
      </w:pPr>
      <w:r w:rsidRPr="000301AD">
        <w:rPr>
          <w:rFonts w:ascii="Times New Roman" w:hAnsi="Times New Roman" w:cs="Times New Roman"/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:rsidR="00A77790" w:rsidRPr="00A77790" w:rsidRDefault="00A77790" w:rsidP="00A77790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</w:p>
    <w:p w:rsidR="001700F4" w:rsidRDefault="001700F4" w:rsidP="00F37B3E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</w:p>
    <w:tbl>
      <w:tblPr>
        <w:tblW w:w="157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112"/>
        <w:gridCol w:w="1418"/>
        <w:gridCol w:w="10"/>
        <w:gridCol w:w="2116"/>
        <w:gridCol w:w="21"/>
        <w:gridCol w:w="829"/>
        <w:gridCol w:w="25"/>
        <w:gridCol w:w="2102"/>
        <w:gridCol w:w="36"/>
        <w:gridCol w:w="1948"/>
        <w:gridCol w:w="46"/>
        <w:gridCol w:w="1500"/>
        <w:gridCol w:w="54"/>
        <w:gridCol w:w="938"/>
        <w:gridCol w:w="59"/>
        <w:gridCol w:w="2649"/>
        <w:gridCol w:w="73"/>
        <w:gridCol w:w="542"/>
        <w:gridCol w:w="21"/>
        <w:gridCol w:w="38"/>
        <w:gridCol w:w="567"/>
        <w:gridCol w:w="36"/>
        <w:gridCol w:w="29"/>
      </w:tblGrid>
      <w:tr w:rsidR="007A74C2" w:rsidRPr="007A74C2" w:rsidTr="00BC20CE">
        <w:trPr>
          <w:trHeight w:val="286"/>
          <w:jc w:val="center"/>
        </w:trPr>
        <w:tc>
          <w:tcPr>
            <w:tcW w:w="674" w:type="dxa"/>
            <w:gridSpan w:val="2"/>
            <w:vMerge w:val="restart"/>
            <w:vAlign w:val="cente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места происхождения товара или наименование производителя товара</w:t>
            </w:r>
          </w:p>
        </w:tc>
        <w:tc>
          <w:tcPr>
            <w:tcW w:w="850" w:type="dxa"/>
            <w:gridSpan w:val="2"/>
            <w:vMerge w:val="restart"/>
            <w:vAlign w:val="cente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№ показателя</w:t>
            </w:r>
          </w:p>
        </w:tc>
        <w:tc>
          <w:tcPr>
            <w:tcW w:w="2127" w:type="dxa"/>
            <w:gridSpan w:val="2"/>
            <w:vMerge w:val="restart"/>
            <w:vAlign w:val="cente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(характеристика) товара </w:t>
            </w:r>
          </w:p>
        </w:tc>
        <w:tc>
          <w:tcPr>
            <w:tcW w:w="7230" w:type="dxa"/>
            <w:gridSpan w:val="8"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</w:t>
            </w:r>
          </w:p>
        </w:tc>
        <w:tc>
          <w:tcPr>
            <w:tcW w:w="636" w:type="dxa"/>
            <w:gridSpan w:val="3"/>
            <w:vMerge w:val="restart"/>
            <w:textDirection w:val="btL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670" w:type="dxa"/>
            <w:gridSpan w:val="4"/>
            <w:vMerge w:val="restart"/>
            <w:textDirection w:val="btL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7A74C2" w:rsidRPr="007A74C2" w:rsidTr="00BC20CE">
        <w:trPr>
          <w:trHeight w:val="2752"/>
          <w:jc w:val="center"/>
        </w:trPr>
        <w:tc>
          <w:tcPr>
            <w:tcW w:w="674" w:type="dxa"/>
            <w:gridSpan w:val="2"/>
            <w:vMerge/>
            <w:vAlign w:val="cente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Merge/>
            <w:vAlign w:val="cente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vAlign w:val="center"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Минимальное значение показателя/Максимальное значение показателя</w:t>
            </w:r>
          </w:p>
        </w:tc>
        <w:tc>
          <w:tcPr>
            <w:tcW w:w="1546" w:type="dxa"/>
            <w:gridSpan w:val="2"/>
            <w:vAlign w:val="center"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992" w:type="dxa"/>
            <w:gridSpan w:val="2"/>
            <w:vAlign w:val="center"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Показатели (характеристики), которые определяются диапазоном значений</w:t>
            </w:r>
          </w:p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8" w:type="dxa"/>
            <w:gridSpan w:val="2"/>
            <w:vAlign w:val="center"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74C2">
              <w:rPr>
                <w:rFonts w:ascii="Times New Roman" w:hAnsi="Times New Roman" w:cs="Times New Roman"/>
                <w:sz w:val="20"/>
                <w:szCs w:val="20"/>
              </w:rPr>
              <w:t>Показатели, (характеристики) значения которых не могут изменяться (вид показателя 2)</w:t>
            </w:r>
          </w:p>
        </w:tc>
        <w:tc>
          <w:tcPr>
            <w:tcW w:w="636" w:type="dxa"/>
            <w:gridSpan w:val="3"/>
            <w:vMerge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" w:type="dxa"/>
            <w:gridSpan w:val="4"/>
            <w:vMerge/>
            <w:hideMark/>
          </w:tcPr>
          <w:p w:rsidR="007A74C2" w:rsidRPr="007A74C2" w:rsidRDefault="007A74C2" w:rsidP="007A74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 w:val="restart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40" w:type="dxa"/>
            <w:gridSpan w:val="3"/>
            <w:vMerge w:val="restart"/>
          </w:tcPr>
          <w:p w:rsidR="000F2746" w:rsidRPr="00732B10" w:rsidRDefault="000F2746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Мыло хозяйственное</w:t>
            </w:r>
          </w:p>
        </w:tc>
        <w:tc>
          <w:tcPr>
            <w:tcW w:w="2137" w:type="dxa"/>
            <w:gridSpan w:val="2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32B10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38" w:type="dxa"/>
            <w:gridSpan w:val="2"/>
          </w:tcPr>
          <w:p w:rsidR="000F2746" w:rsidRPr="00732B10" w:rsidRDefault="000F2746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eastAsia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649" w:type="dxa"/>
          </w:tcPr>
          <w:p w:rsidR="000F2746" w:rsidRPr="00732B10" w:rsidRDefault="000F2746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Предназначено для стирки  изделий из различных тканей, а также для санитарно-гигиенических и промышленных целей. Не вызывает аллергических реакций, Экологически чистый продукт.</w:t>
            </w:r>
          </w:p>
        </w:tc>
        <w:tc>
          <w:tcPr>
            <w:tcW w:w="674" w:type="dxa"/>
            <w:gridSpan w:val="4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32B1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38" w:type="dxa"/>
            <w:gridSpan w:val="2"/>
          </w:tcPr>
          <w:p w:rsidR="000F2746" w:rsidRPr="00732B10" w:rsidRDefault="000F2746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синтетических жиров в </w:t>
            </w:r>
            <w:proofErr w:type="spellStart"/>
            <w:r w:rsidRPr="00732B10">
              <w:rPr>
                <w:rFonts w:ascii="Times New Roman" w:hAnsi="Times New Roman" w:cs="Times New Roman"/>
                <w:sz w:val="20"/>
                <w:szCs w:val="20"/>
              </w:rPr>
              <w:t>мыле,%</w:t>
            </w:r>
            <w:proofErr w:type="spellEnd"/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649" w:type="dxa"/>
          </w:tcPr>
          <w:p w:rsidR="000F2746" w:rsidRPr="00732B10" w:rsidRDefault="000F2746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72%.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38" w:type="dxa"/>
            <w:gridSpan w:val="2"/>
          </w:tcPr>
          <w:p w:rsidR="000F2746" w:rsidRPr="00732B10" w:rsidRDefault="000F2746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hAnsi="Times New Roman" w:cs="Times New Roman"/>
                <w:sz w:val="20"/>
                <w:szCs w:val="20"/>
              </w:rPr>
              <w:t>Содержание жирных кислот на 100г мыла, г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hAnsi="Times New Roman" w:cs="Times New Roman"/>
                <w:sz w:val="20"/>
                <w:szCs w:val="20"/>
              </w:rPr>
              <w:t>более 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649" w:type="dxa"/>
          </w:tcPr>
          <w:p w:rsidR="000F2746" w:rsidRPr="00732B10" w:rsidRDefault="000F2746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38" w:type="dxa"/>
            <w:gridSpan w:val="2"/>
          </w:tcPr>
          <w:p w:rsidR="000F2746" w:rsidRPr="00732B10" w:rsidRDefault="000F2746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доля </w:t>
            </w:r>
            <w:proofErr w:type="spellStart"/>
            <w:r w:rsidRPr="00732B10">
              <w:rPr>
                <w:rFonts w:ascii="Times New Roman" w:hAnsi="Times New Roman" w:cs="Times New Roman"/>
                <w:sz w:val="20"/>
                <w:szCs w:val="20"/>
              </w:rPr>
              <w:t>содопродуктов</w:t>
            </w:r>
            <w:proofErr w:type="spellEnd"/>
            <w:r w:rsidRPr="00732B10">
              <w:rPr>
                <w:rFonts w:ascii="Times New Roman" w:hAnsi="Times New Roman" w:cs="Times New Roman"/>
                <w:sz w:val="20"/>
                <w:szCs w:val="20"/>
              </w:rPr>
              <w:t>, г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hAnsi="Times New Roman" w:cs="Times New Roman"/>
                <w:sz w:val="20"/>
                <w:szCs w:val="20"/>
              </w:rPr>
              <w:t>0,15-0,20</w:t>
            </w:r>
          </w:p>
        </w:tc>
        <w:tc>
          <w:tcPr>
            <w:tcW w:w="2649" w:type="dxa"/>
          </w:tcPr>
          <w:p w:rsidR="000F2746" w:rsidRPr="00732B10" w:rsidRDefault="000F2746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38" w:type="dxa"/>
            <w:gridSpan w:val="2"/>
          </w:tcPr>
          <w:p w:rsidR="000F2746" w:rsidRPr="00732B10" w:rsidRDefault="000F2746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hAnsi="Times New Roman" w:cs="Times New Roman"/>
                <w:sz w:val="20"/>
                <w:szCs w:val="20"/>
              </w:rPr>
              <w:t>Вес 1 куска, г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B10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32B1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649" w:type="dxa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40" w:type="dxa"/>
            <w:gridSpan w:val="3"/>
            <w:vMerge w:val="restart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Мыло жидкое</w:t>
            </w:r>
          </w:p>
        </w:tc>
        <w:tc>
          <w:tcPr>
            <w:tcW w:w="2137" w:type="dxa"/>
            <w:gridSpan w:val="2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Назначение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Жидкое мыло  для мытья рук и лица</w:t>
            </w:r>
          </w:p>
        </w:tc>
        <w:tc>
          <w:tcPr>
            <w:tcW w:w="674" w:type="dxa"/>
            <w:gridSpan w:val="4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32B1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РН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должен быть нейтральный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Объем,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</w:t>
            </w: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л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300</w:t>
            </w: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В составе присутствуют: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 xml:space="preserve">Вода, </w:t>
            </w:r>
            <w:proofErr w:type="spellStart"/>
            <w:r w:rsidRPr="005428D2">
              <w:rPr>
                <w:rFonts w:ascii="Times New Roman" w:hAnsi="Times New Roman"/>
                <w:sz w:val="20"/>
                <w:szCs w:val="20"/>
              </w:rPr>
              <w:t>лауретсульфат</w:t>
            </w:r>
            <w:proofErr w:type="spellEnd"/>
            <w:r w:rsidRPr="005428D2">
              <w:rPr>
                <w:rFonts w:ascii="Times New Roman" w:hAnsi="Times New Roman"/>
                <w:sz w:val="20"/>
                <w:szCs w:val="20"/>
              </w:rPr>
              <w:t xml:space="preserve"> натрия, </w:t>
            </w:r>
            <w:proofErr w:type="spellStart"/>
            <w:r w:rsidRPr="005428D2">
              <w:rPr>
                <w:rFonts w:ascii="Times New Roman" w:hAnsi="Times New Roman"/>
                <w:sz w:val="20"/>
                <w:szCs w:val="20"/>
              </w:rPr>
              <w:t>диэтаноламиды</w:t>
            </w:r>
            <w:proofErr w:type="spellEnd"/>
            <w:r w:rsidRPr="005428D2">
              <w:rPr>
                <w:rFonts w:ascii="Times New Roman" w:hAnsi="Times New Roman"/>
                <w:sz w:val="20"/>
                <w:szCs w:val="20"/>
              </w:rPr>
              <w:t xml:space="preserve"> жирных кислот, хлорид натрия, </w:t>
            </w:r>
            <w:proofErr w:type="spellStart"/>
            <w:r w:rsidRPr="005428D2">
              <w:rPr>
                <w:rFonts w:ascii="Times New Roman" w:hAnsi="Times New Roman"/>
                <w:sz w:val="20"/>
                <w:szCs w:val="20"/>
              </w:rPr>
              <w:t>кокамидопропилбетаин</w:t>
            </w:r>
            <w:proofErr w:type="spellEnd"/>
            <w:r w:rsidRPr="005428D2">
              <w:rPr>
                <w:rFonts w:ascii="Times New Roman" w:hAnsi="Times New Roman"/>
                <w:sz w:val="20"/>
                <w:szCs w:val="20"/>
              </w:rPr>
              <w:t>, парфюмерная композиция, консервант</w:t>
            </w:r>
            <w:r>
              <w:rPr>
                <w:rFonts w:ascii="Times New Roman" w:hAnsi="Times New Roman"/>
                <w:sz w:val="20"/>
                <w:szCs w:val="20"/>
              </w:rPr>
              <w:t>, алое вера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 xml:space="preserve">Упаковка 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Флакон с помповым дозатором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 xml:space="preserve">Отдушка 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свежесть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38" w:type="dxa"/>
            <w:gridSpan w:val="2"/>
          </w:tcPr>
          <w:p w:rsidR="000F2746" w:rsidRPr="00732B10" w:rsidRDefault="000F2746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Особенности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732B10" w:rsidRDefault="000F2746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антибактериальное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40" w:type="dxa"/>
            <w:gridSpan w:val="3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Жидкое мыло</w:t>
            </w:r>
          </w:p>
        </w:tc>
        <w:tc>
          <w:tcPr>
            <w:tcW w:w="2137" w:type="dxa"/>
            <w:gridSpan w:val="2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Назначение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Жидкое мыло  для мытья рук и лица</w:t>
            </w:r>
          </w:p>
        </w:tc>
        <w:tc>
          <w:tcPr>
            <w:tcW w:w="674" w:type="dxa"/>
            <w:gridSpan w:val="4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32B1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10шт</w:t>
            </w: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РН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должен быть нейтральный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Объем, л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не менее 5</w:t>
            </w: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В составе присутствуют: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 xml:space="preserve">Вода, </w:t>
            </w:r>
            <w:proofErr w:type="spellStart"/>
            <w:r w:rsidRPr="005428D2">
              <w:rPr>
                <w:rFonts w:ascii="Times New Roman" w:hAnsi="Times New Roman"/>
                <w:sz w:val="20"/>
                <w:szCs w:val="20"/>
              </w:rPr>
              <w:t>лауретсульфат</w:t>
            </w:r>
            <w:proofErr w:type="spellEnd"/>
            <w:r w:rsidRPr="005428D2">
              <w:rPr>
                <w:rFonts w:ascii="Times New Roman" w:hAnsi="Times New Roman"/>
                <w:sz w:val="20"/>
                <w:szCs w:val="20"/>
              </w:rPr>
              <w:t xml:space="preserve"> натрия, </w:t>
            </w:r>
            <w:proofErr w:type="spellStart"/>
            <w:r w:rsidRPr="005428D2">
              <w:rPr>
                <w:rFonts w:ascii="Times New Roman" w:hAnsi="Times New Roman"/>
                <w:sz w:val="20"/>
                <w:szCs w:val="20"/>
              </w:rPr>
              <w:t>диэтаноламиды</w:t>
            </w:r>
            <w:proofErr w:type="spellEnd"/>
            <w:r w:rsidRPr="005428D2">
              <w:rPr>
                <w:rFonts w:ascii="Times New Roman" w:hAnsi="Times New Roman"/>
                <w:sz w:val="20"/>
                <w:szCs w:val="20"/>
              </w:rPr>
              <w:t xml:space="preserve"> жирных кислот, хлорид натрия, </w:t>
            </w:r>
            <w:proofErr w:type="spellStart"/>
            <w:r w:rsidRPr="005428D2">
              <w:rPr>
                <w:rFonts w:ascii="Times New Roman" w:hAnsi="Times New Roman"/>
                <w:sz w:val="20"/>
                <w:szCs w:val="20"/>
              </w:rPr>
              <w:t>кокамидопропилбетаин</w:t>
            </w:r>
            <w:proofErr w:type="spellEnd"/>
            <w:r w:rsidRPr="005428D2">
              <w:rPr>
                <w:rFonts w:ascii="Times New Roman" w:hAnsi="Times New Roman"/>
                <w:sz w:val="20"/>
                <w:szCs w:val="20"/>
              </w:rPr>
              <w:t>, парфюмерная композиция, консервант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 xml:space="preserve">Упаковка 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пластиковая канистра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 xml:space="preserve">Отдушка 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Цветное,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лимон,яблоко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 w:val="restart"/>
          </w:tcPr>
          <w:p w:rsidR="000F2746" w:rsidRPr="00732B10" w:rsidRDefault="000F2746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40" w:type="dxa"/>
            <w:gridSpan w:val="3"/>
            <w:vMerge w:val="restart"/>
          </w:tcPr>
          <w:p w:rsidR="000F2746" w:rsidRPr="00732B10" w:rsidRDefault="000F2746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Универсальное чистящее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средство</w:t>
            </w:r>
          </w:p>
        </w:tc>
        <w:tc>
          <w:tcPr>
            <w:tcW w:w="2137" w:type="dxa"/>
            <w:gridSpan w:val="2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  <w:t xml:space="preserve">Назначение 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DE6253" w:rsidRDefault="000F2746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6253">
              <w:rPr>
                <w:rFonts w:ascii="Times New Roman" w:eastAsia="Times New Roman" w:hAnsi="Times New Roman"/>
                <w:sz w:val="20"/>
                <w:szCs w:val="20"/>
              </w:rPr>
              <w:t xml:space="preserve">Будет использоваться для чистки сильнозагрязненных </w:t>
            </w:r>
            <w:r w:rsidRPr="00DE6253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керамических, кафельных, эмалированных, нержавеющих поверхностей от налёта, жира и пригоревших остатков пищи</w:t>
            </w:r>
          </w:p>
        </w:tc>
        <w:tc>
          <w:tcPr>
            <w:tcW w:w="674" w:type="dxa"/>
            <w:gridSpan w:val="4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Форма выпуска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DE6253" w:rsidRDefault="000F2746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6253">
              <w:rPr>
                <w:rFonts w:ascii="Times New Roman" w:eastAsia="Times New Roman" w:hAnsi="Times New Roman"/>
                <w:sz w:val="20"/>
                <w:szCs w:val="20"/>
              </w:rPr>
              <w:t>порошок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Содержание хлора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DE6253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E6253">
              <w:rPr>
                <w:rFonts w:ascii="Times New Roman" w:hAnsi="Times New Roman"/>
                <w:sz w:val="20"/>
                <w:szCs w:val="20"/>
              </w:rPr>
              <w:t>не допускается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Антибактериальный эффект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DE6253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E6253">
              <w:rPr>
                <w:rFonts w:ascii="Times New Roman" w:hAnsi="Times New Roman"/>
                <w:sz w:val="20"/>
                <w:szCs w:val="20"/>
              </w:rPr>
              <w:t>требуется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В составе присутствуют</w:t>
            </w:r>
          </w:p>
        </w:tc>
        <w:tc>
          <w:tcPr>
            <w:tcW w:w="1994" w:type="dxa"/>
            <w:gridSpan w:val="2"/>
          </w:tcPr>
          <w:p w:rsidR="000F2746" w:rsidRPr="00DE6253" w:rsidRDefault="000F2746" w:rsidP="008F69A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6253">
              <w:rPr>
                <w:rFonts w:ascii="Times New Roman" w:eastAsia="Times New Roman" w:hAnsi="Times New Roman"/>
                <w:sz w:val="20"/>
                <w:szCs w:val="20"/>
              </w:rPr>
              <w:t>абразив,  сода, кислородсодержащий отбеливатель, а/</w:t>
            </w:r>
            <w:proofErr w:type="spellStart"/>
            <w:r w:rsidRPr="00DE6253">
              <w:rPr>
                <w:rFonts w:ascii="Times New Roman" w:eastAsia="Times New Roman" w:hAnsi="Times New Roman"/>
                <w:sz w:val="20"/>
                <w:szCs w:val="20"/>
              </w:rPr>
              <w:t>н-ПАВ</w:t>
            </w:r>
            <w:proofErr w:type="spellEnd"/>
            <w:r w:rsidRPr="00DE6253">
              <w:rPr>
                <w:rFonts w:ascii="Times New Roman" w:eastAsia="Times New Roman" w:hAnsi="Times New Roman"/>
                <w:sz w:val="20"/>
                <w:szCs w:val="20"/>
              </w:rPr>
              <w:t xml:space="preserve"> &lt;5%,  антибактериальный компонент, возможно парфюмерная композиция</w:t>
            </w: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DE6253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 xml:space="preserve">Упаковка </w:t>
            </w:r>
          </w:p>
        </w:tc>
        <w:tc>
          <w:tcPr>
            <w:tcW w:w="1994" w:type="dxa"/>
            <w:gridSpan w:val="2"/>
          </w:tcPr>
          <w:p w:rsidR="000F2746" w:rsidRPr="00DE6253" w:rsidRDefault="000F2746" w:rsidP="008F69A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DE6253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6253">
              <w:rPr>
                <w:rFonts w:ascii="Times New Roman" w:hAnsi="Times New Roman"/>
                <w:sz w:val="20"/>
                <w:szCs w:val="20"/>
              </w:rPr>
              <w:t>Пластиковая банка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5428D2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38" w:type="dxa"/>
            <w:gridSpan w:val="2"/>
          </w:tcPr>
          <w:p w:rsidR="000F2746" w:rsidRPr="005428D2" w:rsidRDefault="000F2746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Вес, г</w:t>
            </w:r>
          </w:p>
        </w:tc>
        <w:tc>
          <w:tcPr>
            <w:tcW w:w="1994" w:type="dxa"/>
            <w:gridSpan w:val="2"/>
          </w:tcPr>
          <w:p w:rsidR="000F2746" w:rsidRPr="00DE6253" w:rsidRDefault="000F2746" w:rsidP="008F69A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6253">
              <w:rPr>
                <w:rFonts w:ascii="Times New Roman" w:eastAsia="Times New Roman" w:hAnsi="Times New Roman"/>
                <w:sz w:val="20"/>
                <w:szCs w:val="20"/>
              </w:rPr>
              <w:t>от 400 до 480</w:t>
            </w: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DE6253" w:rsidRDefault="000F2746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2746" w:rsidRPr="00732B10" w:rsidTr="00BC20CE">
        <w:trPr>
          <w:gridAfter w:val="2"/>
          <w:wAfter w:w="65" w:type="dxa"/>
          <w:trHeight w:val="347"/>
          <w:jc w:val="center"/>
        </w:trPr>
        <w:tc>
          <w:tcPr>
            <w:tcW w:w="562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38" w:type="dxa"/>
            <w:gridSpan w:val="2"/>
          </w:tcPr>
          <w:p w:rsidR="000F2746" w:rsidRPr="00732B10" w:rsidRDefault="000F2746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Отдушка</w:t>
            </w:r>
          </w:p>
        </w:tc>
        <w:tc>
          <w:tcPr>
            <w:tcW w:w="199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0F2746" w:rsidRPr="00732B10" w:rsidRDefault="000F2746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Морской бриз</w:t>
            </w:r>
          </w:p>
        </w:tc>
        <w:tc>
          <w:tcPr>
            <w:tcW w:w="674" w:type="dxa"/>
            <w:gridSpan w:val="4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F2746" w:rsidRPr="00732B10" w:rsidRDefault="000F2746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BC20CE">
        <w:trPr>
          <w:gridAfter w:val="1"/>
          <w:wAfter w:w="29" w:type="dxa"/>
          <w:trHeight w:val="347"/>
          <w:jc w:val="center"/>
        </w:trPr>
        <w:tc>
          <w:tcPr>
            <w:tcW w:w="562" w:type="dxa"/>
            <w:vMerge w:val="restart"/>
          </w:tcPr>
          <w:p w:rsidR="00AD056C" w:rsidRPr="00732B10" w:rsidRDefault="00BC20CE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40" w:type="dxa"/>
            <w:gridSpan w:val="3"/>
            <w:vMerge w:val="restart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Средство дезинфицирующее с моющим эффектом </w:t>
            </w:r>
          </w:p>
        </w:tc>
        <w:tc>
          <w:tcPr>
            <w:tcW w:w="2137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8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  <w:t xml:space="preserve">Назначение </w:t>
            </w:r>
          </w:p>
        </w:tc>
        <w:tc>
          <w:tcPr>
            <w:tcW w:w="199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Дезинфекция поверхностей, для глубокой очистки</w:t>
            </w:r>
          </w:p>
        </w:tc>
        <w:tc>
          <w:tcPr>
            <w:tcW w:w="542" w:type="dxa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62" w:type="dxa"/>
            <w:gridSpan w:val="4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D056C" w:rsidRPr="00732B10" w:rsidTr="00BC20CE">
        <w:trPr>
          <w:gridAfter w:val="1"/>
          <w:wAfter w:w="29" w:type="dxa"/>
          <w:trHeight w:val="347"/>
          <w:jc w:val="center"/>
        </w:trPr>
        <w:tc>
          <w:tcPr>
            <w:tcW w:w="56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38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Средство концентрированное</w:t>
            </w:r>
          </w:p>
        </w:tc>
        <w:tc>
          <w:tcPr>
            <w:tcW w:w="199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 w:rsidRPr="005428D2">
              <w:rPr>
                <w:rFonts w:ascii="Times New Roman" w:hAnsi="Times New Roman"/>
                <w:sz w:val="20"/>
                <w:szCs w:val="20"/>
              </w:rPr>
              <w:t>ребуется</w:t>
            </w:r>
          </w:p>
        </w:tc>
        <w:tc>
          <w:tcPr>
            <w:tcW w:w="54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gridSpan w:val="4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BC20CE">
        <w:trPr>
          <w:gridAfter w:val="1"/>
          <w:wAfter w:w="29" w:type="dxa"/>
          <w:trHeight w:val="347"/>
          <w:jc w:val="center"/>
        </w:trPr>
        <w:tc>
          <w:tcPr>
            <w:tcW w:w="56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38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РН</w:t>
            </w:r>
          </w:p>
        </w:tc>
        <w:tc>
          <w:tcPr>
            <w:tcW w:w="199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в интервале от  11 до 11,5</w:t>
            </w:r>
          </w:p>
        </w:tc>
        <w:tc>
          <w:tcPr>
            <w:tcW w:w="15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4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gridSpan w:val="4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BC20CE">
        <w:trPr>
          <w:gridAfter w:val="1"/>
          <w:wAfter w:w="29" w:type="dxa"/>
          <w:trHeight w:val="347"/>
          <w:jc w:val="center"/>
        </w:trPr>
        <w:tc>
          <w:tcPr>
            <w:tcW w:w="56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38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Степень </w:t>
            </w:r>
            <w:proofErr w:type="spellStart"/>
            <w:r w:rsidRPr="005428D2">
              <w:rPr>
                <w:rFonts w:ascii="Times New Roman" w:hAnsi="Times New Roman"/>
                <w:color w:val="000000"/>
                <w:sz w:val="20"/>
                <w:szCs w:val="20"/>
              </w:rPr>
              <w:t>пенности</w:t>
            </w:r>
            <w:proofErr w:type="spellEnd"/>
          </w:p>
        </w:tc>
        <w:tc>
          <w:tcPr>
            <w:tcW w:w="199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Пенное</w:t>
            </w:r>
          </w:p>
        </w:tc>
        <w:tc>
          <w:tcPr>
            <w:tcW w:w="54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gridSpan w:val="4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BC20CE">
        <w:trPr>
          <w:gridAfter w:val="1"/>
          <w:wAfter w:w="29" w:type="dxa"/>
          <w:trHeight w:val="347"/>
          <w:jc w:val="center"/>
        </w:trPr>
        <w:tc>
          <w:tcPr>
            <w:tcW w:w="56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38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 составе присутствуют</w:t>
            </w:r>
            <w:r w:rsidRPr="005428D2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99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катамин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АБ ≤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1%, щелочь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4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gridSpan w:val="4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BC20CE">
        <w:trPr>
          <w:gridAfter w:val="1"/>
          <w:wAfter w:w="29" w:type="dxa"/>
          <w:trHeight w:val="347"/>
          <w:jc w:val="center"/>
        </w:trPr>
        <w:tc>
          <w:tcPr>
            <w:tcW w:w="56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38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Консистенция </w:t>
            </w:r>
          </w:p>
        </w:tc>
        <w:tc>
          <w:tcPr>
            <w:tcW w:w="199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Жидкость</w:t>
            </w:r>
          </w:p>
        </w:tc>
        <w:tc>
          <w:tcPr>
            <w:tcW w:w="54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gridSpan w:val="4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BC20CE">
        <w:trPr>
          <w:gridAfter w:val="1"/>
          <w:wAfter w:w="29" w:type="dxa"/>
          <w:trHeight w:val="347"/>
          <w:jc w:val="center"/>
        </w:trPr>
        <w:tc>
          <w:tcPr>
            <w:tcW w:w="56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38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Концентрат</w:t>
            </w:r>
          </w:p>
        </w:tc>
        <w:tc>
          <w:tcPr>
            <w:tcW w:w="199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4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gridSpan w:val="4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BC20CE">
        <w:trPr>
          <w:gridAfter w:val="1"/>
          <w:wAfter w:w="29" w:type="dxa"/>
          <w:trHeight w:val="347"/>
          <w:jc w:val="center"/>
        </w:trPr>
        <w:tc>
          <w:tcPr>
            <w:tcW w:w="56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38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средства</w:t>
            </w:r>
          </w:p>
        </w:tc>
        <w:tc>
          <w:tcPr>
            <w:tcW w:w="199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Щелочное средство</w:t>
            </w:r>
          </w:p>
        </w:tc>
        <w:tc>
          <w:tcPr>
            <w:tcW w:w="54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gridSpan w:val="4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BC20CE">
        <w:trPr>
          <w:gridAfter w:val="1"/>
          <w:wAfter w:w="29" w:type="dxa"/>
          <w:trHeight w:val="347"/>
          <w:jc w:val="center"/>
        </w:trPr>
        <w:tc>
          <w:tcPr>
            <w:tcW w:w="56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38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Объем, л</w:t>
            </w:r>
          </w:p>
        </w:tc>
        <w:tc>
          <w:tcPr>
            <w:tcW w:w="199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54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gridSpan w:val="4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BC20CE">
        <w:trPr>
          <w:gridAfter w:val="1"/>
          <w:wAfter w:w="29" w:type="dxa"/>
          <w:trHeight w:val="347"/>
          <w:jc w:val="center"/>
        </w:trPr>
        <w:tc>
          <w:tcPr>
            <w:tcW w:w="56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8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9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4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gridSpan w:val="4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D056C" w:rsidRDefault="00AD056C" w:rsidP="00AD056C">
      <w:pPr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tbl>
      <w:tblPr>
        <w:tblW w:w="15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1"/>
        <w:gridCol w:w="1492"/>
        <w:gridCol w:w="44"/>
        <w:gridCol w:w="709"/>
        <w:gridCol w:w="1155"/>
        <w:gridCol w:w="2107"/>
        <w:gridCol w:w="1933"/>
        <w:gridCol w:w="35"/>
        <w:gridCol w:w="1432"/>
        <w:gridCol w:w="40"/>
        <w:gridCol w:w="917"/>
        <w:gridCol w:w="35"/>
        <w:gridCol w:w="2635"/>
        <w:gridCol w:w="59"/>
        <w:gridCol w:w="764"/>
        <w:gridCol w:w="86"/>
        <w:gridCol w:w="26"/>
        <w:gridCol w:w="966"/>
        <w:gridCol w:w="71"/>
      </w:tblGrid>
      <w:tr w:rsidR="00AD056C" w:rsidRPr="00732B10" w:rsidTr="00A268A2">
        <w:trPr>
          <w:trHeight w:val="366"/>
          <w:jc w:val="center"/>
        </w:trPr>
        <w:tc>
          <w:tcPr>
            <w:tcW w:w="551" w:type="dxa"/>
            <w:vMerge w:val="restart"/>
          </w:tcPr>
          <w:p w:rsidR="00AD056C" w:rsidRPr="00732B10" w:rsidRDefault="00BC20CE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92" w:type="dxa"/>
            <w:vMerge w:val="restart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8D2">
              <w:rPr>
                <w:rFonts w:ascii="Times New Roman" w:eastAsia="Microsoft YaHei UI" w:hAnsi="Times New Roman"/>
                <w:color w:val="333333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753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07" w:type="dxa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876" w:type="dxa"/>
            <w:gridSpan w:val="3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37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Концентрированное 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требуется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Степень </w:t>
            </w:r>
            <w:proofErr w:type="spellStart"/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пенности</w:t>
            </w:r>
            <w:proofErr w:type="spellEnd"/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Высоко пенн</w:t>
            </w: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ое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Форма выпуска 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гель; жидкость</w:t>
            </w: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В составе присутствуют: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вода более 30%, </w:t>
            </w:r>
            <w:proofErr w:type="spellStart"/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А-тензиды</w:t>
            </w:r>
            <w:proofErr w:type="spellEnd"/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не менее 5-менее 20%, </w:t>
            </w:r>
            <w:proofErr w:type="spellStart"/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Н-тензиды</w:t>
            </w:r>
            <w:proofErr w:type="spellEnd"/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менее 5%, </w:t>
            </w:r>
            <w:r w:rsidRPr="005428D2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r>
              <w:rPr>
                <w:rFonts w:ascii="Times New Roman" w:hAnsi="Times New Roman"/>
                <w:sz w:val="20"/>
                <w:szCs w:val="20"/>
              </w:rPr>
              <w:t>озможно глицерин.</w:t>
            </w: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РH 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интервале от 8 до 9,5</w:t>
            </w: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Упаковка 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1F7BC8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ластиковая канистра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Объем,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</w:t>
            </w: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л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500</w:t>
            </w: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07" w:type="dxa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Аромат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Алоэ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 w:val="restart"/>
          </w:tcPr>
          <w:p w:rsidR="00AD056C" w:rsidRPr="00732B10" w:rsidRDefault="00BC20CE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92" w:type="dxa"/>
            <w:vMerge w:val="restart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8D2">
              <w:rPr>
                <w:rFonts w:ascii="Times New Roman" w:eastAsia="Microsoft YaHei UI" w:hAnsi="Times New Roman"/>
                <w:color w:val="333333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753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  <w:t>Назначение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Средство для мытья посуды. Для мытья овощей и фруктов.</w:t>
            </w:r>
          </w:p>
        </w:tc>
        <w:tc>
          <w:tcPr>
            <w:tcW w:w="876" w:type="dxa"/>
            <w:gridSpan w:val="3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37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Описание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Необходимо чтобы </w:t>
            </w: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эффективно удаляло жир, придавало блеск посуде. Должно легко смываться, не раздражая кожу рук.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Консистенция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hAnsi="Times New Roman"/>
                <w:spacing w:val="-1"/>
                <w:sz w:val="20"/>
                <w:szCs w:val="20"/>
              </w:rPr>
              <w:t>гель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В составе присутствуют: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&lt;5% </w:t>
            </w:r>
            <w:proofErr w:type="spellStart"/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н-ПАВ</w:t>
            </w:r>
            <w:proofErr w:type="spellEnd"/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фосфонат</w:t>
            </w:r>
            <w:proofErr w:type="spellEnd"/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ароматизатор</w:t>
            </w:r>
            <w:proofErr w:type="spellEnd"/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, краситель, не менее 5 - менее 20 </w:t>
            </w:r>
            <w:proofErr w:type="spellStart"/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а-ПАВ</w:t>
            </w:r>
            <w:proofErr w:type="spellEnd"/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Объем, л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07" w:type="dxa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Антибактериальный эффект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Присутствует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07" w:type="dxa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Концентрат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07" w:type="dxa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 дозатором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732B10" w:rsidRDefault="00AD056C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 w:val="restart"/>
          </w:tcPr>
          <w:p w:rsidR="00AD056C" w:rsidRPr="00732B10" w:rsidRDefault="00BC20CE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92" w:type="dxa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Средство для мытья полов</w:t>
            </w:r>
          </w:p>
        </w:tc>
        <w:tc>
          <w:tcPr>
            <w:tcW w:w="753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  <w:t xml:space="preserve">Назначение 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Для мытья, полов с антибактериальным эффектом</w:t>
            </w:r>
          </w:p>
        </w:tc>
        <w:tc>
          <w:tcPr>
            <w:tcW w:w="876" w:type="dxa"/>
            <w:gridSpan w:val="3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37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Свойства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Моющее средство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Показатель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1% Раствора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7</w:t>
            </w: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 составе присутствуют</w:t>
            </w:r>
            <w:r w:rsidRPr="005428D2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933" w:type="dxa"/>
          </w:tcPr>
          <w:p w:rsidR="00AD056C" w:rsidRPr="00AD507C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Вода </w:t>
            </w:r>
            <w:r w:rsidRPr="00AD507C">
              <w:rPr>
                <w:rFonts w:ascii="Times New Roman" w:eastAsia="Times New Roman" w:hAnsi="Times New Roman" w:cs="Times New Roman"/>
                <w:sz w:val="20"/>
                <w:szCs w:val="20"/>
              </w:rPr>
              <w:t>&gt;30%,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ПАВ</w:t>
            </w:r>
            <w:r w:rsidRPr="00AD507C">
              <w:rPr>
                <w:rFonts w:ascii="Times New Roman" w:eastAsia="Times New Roman" w:hAnsi="Times New Roman" w:cs="Times New Roman"/>
                <w:sz w:val="20"/>
                <w:szCs w:val="20"/>
              </w:rPr>
              <w:t>&lt;5%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краситель </w:t>
            </w:r>
            <w:r w:rsidRPr="00AD507C">
              <w:rPr>
                <w:rFonts w:ascii="Times New Roman" w:eastAsia="Times New Roman" w:hAnsi="Times New Roman" w:cs="Times New Roman"/>
                <w:sz w:val="20"/>
                <w:szCs w:val="20"/>
              </w:rPr>
              <w:t>&lt;5%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,ароматизирующая добавка </w:t>
            </w:r>
            <w:r w:rsidRPr="00AD507C">
              <w:rPr>
                <w:rFonts w:ascii="Times New Roman" w:eastAsia="Times New Roman" w:hAnsi="Times New Roman" w:cs="Times New Roman"/>
                <w:sz w:val="20"/>
                <w:szCs w:val="20"/>
              </w:rPr>
              <w:t>&lt;5%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,концервант</w:t>
            </w:r>
            <w:r w:rsidRPr="00AD507C">
              <w:rPr>
                <w:rFonts w:ascii="Times New Roman" w:eastAsia="Times New Roman" w:hAnsi="Times New Roman" w:cs="Times New Roman"/>
                <w:sz w:val="20"/>
                <w:szCs w:val="20"/>
              </w:rPr>
              <w:t>&lt;5%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Консистенция 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Жидкость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Концентрат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Плотность, г/см3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7</w:t>
            </w: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средства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Нейтральное средство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Объем, л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 w:val="restart"/>
          </w:tcPr>
          <w:p w:rsidR="00AD056C" w:rsidRPr="00732B10" w:rsidRDefault="00BC20CE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92" w:type="dxa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Стиральный порошок универсальный</w:t>
            </w:r>
          </w:p>
        </w:tc>
        <w:tc>
          <w:tcPr>
            <w:tcW w:w="753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Назначение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 xml:space="preserve">Должен быть предназначен для всех типов белья (кроме шерсти и шелка), для стирки в стиральных машинах </w:t>
            </w:r>
          </w:p>
        </w:tc>
        <w:tc>
          <w:tcPr>
            <w:tcW w:w="876" w:type="dxa"/>
            <w:gridSpan w:val="3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37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В составе присутствуют:</w:t>
            </w:r>
          </w:p>
        </w:tc>
        <w:tc>
          <w:tcPr>
            <w:tcW w:w="1933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 xml:space="preserve">сульфат натрия более 30%, </w:t>
            </w:r>
            <w:proofErr w:type="spellStart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а-ПАВ</w:t>
            </w:r>
            <w:proofErr w:type="spellEnd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 xml:space="preserve"> 5-15%, </w:t>
            </w:r>
            <w:proofErr w:type="spellStart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н-ПАВ</w:t>
            </w:r>
            <w:proofErr w:type="spellEnd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 xml:space="preserve"> менее 5%, </w:t>
            </w:r>
            <w:proofErr w:type="spellStart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перкарбонатнатрия</w:t>
            </w:r>
            <w:proofErr w:type="spellEnd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 xml:space="preserve">  менее 5%, фосфаты, TAED, силикат натрия, оптический отбеливатель, </w:t>
            </w:r>
            <w:proofErr w:type="spellStart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поликарбоксилаты</w:t>
            </w:r>
            <w:proofErr w:type="spellEnd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 xml:space="preserve">, возможно сода </w:t>
            </w: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кальцинированная, </w:t>
            </w:r>
            <w:proofErr w:type="spellStart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карбоксиметилцеллюлоз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пеногаситель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, энзимы, ароматизирующие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компаненты</w:t>
            </w:r>
            <w:proofErr w:type="spellEnd"/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Упаковка </w:t>
            </w:r>
          </w:p>
        </w:tc>
        <w:tc>
          <w:tcPr>
            <w:tcW w:w="1933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бумажный мешок; полиэтиленовый пакет</w:t>
            </w: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Вес, кг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15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1933" w:type="dxa"/>
          </w:tcPr>
          <w:p w:rsidR="00AD056C" w:rsidRPr="00AD507C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Щелочное средство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Плотность, г/см3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9</w:t>
            </w: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Консистенция 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Порошок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Концентрат</w:t>
            </w:r>
          </w:p>
        </w:tc>
        <w:tc>
          <w:tcPr>
            <w:tcW w:w="1933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Default="00AD056C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 w:val="restart"/>
          </w:tcPr>
          <w:p w:rsidR="00AD056C" w:rsidRPr="00732B10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92" w:type="dxa"/>
            <w:vMerge w:val="restart"/>
          </w:tcPr>
          <w:p w:rsidR="00AD056C" w:rsidRPr="005428D2" w:rsidRDefault="00AD056C" w:rsidP="008F69AA">
            <w:pPr>
              <w:spacing w:after="0"/>
              <w:ind w:right="-156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Microsoft YaHei UI" w:hAnsi="Times New Roman"/>
                <w:color w:val="333333"/>
                <w:sz w:val="20"/>
                <w:szCs w:val="20"/>
              </w:rPr>
              <w:t xml:space="preserve">Чистящее средство с дезинфицирующим </w:t>
            </w:r>
          </w:p>
          <w:p w:rsidR="00AD056C" w:rsidRPr="005428D2" w:rsidRDefault="00AD056C" w:rsidP="008F69A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Microsoft YaHei UI" w:hAnsi="Times New Roman"/>
                <w:color w:val="333333"/>
                <w:sz w:val="20"/>
                <w:szCs w:val="20"/>
              </w:rPr>
              <w:t xml:space="preserve">эффектом </w:t>
            </w:r>
          </w:p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  <w:t>Назначение:</w:t>
            </w:r>
          </w:p>
        </w:tc>
        <w:tc>
          <w:tcPr>
            <w:tcW w:w="1933" w:type="dxa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Средство для чистки и дезинфекции различных поверхностей, поло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в, стен.</w:t>
            </w:r>
          </w:p>
        </w:tc>
        <w:tc>
          <w:tcPr>
            <w:tcW w:w="876" w:type="dxa"/>
            <w:gridSpan w:val="3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37" w:type="dxa"/>
            <w:gridSpan w:val="2"/>
            <w:vMerge w:val="restart"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составе присутствуют:</w:t>
            </w:r>
          </w:p>
        </w:tc>
        <w:tc>
          <w:tcPr>
            <w:tcW w:w="1933" w:type="dxa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 xml:space="preserve">≥30% вода, </w:t>
            </w:r>
            <w:r w:rsidRPr="005428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 5</w:t>
            </w: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% к/</w:t>
            </w:r>
            <w:proofErr w:type="spellStart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н-ПАВ</w:t>
            </w:r>
            <w:proofErr w:type="spellEnd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 xml:space="preserve">, соль ЭДТА, </w:t>
            </w:r>
            <w:proofErr w:type="spellStart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изопропанол</w:t>
            </w:r>
            <w:proofErr w:type="spellEnd"/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, возможно ароматизирующая добавка, краситель</w:t>
            </w: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Форма выпуска</w:t>
            </w:r>
          </w:p>
        </w:tc>
        <w:tc>
          <w:tcPr>
            <w:tcW w:w="1933" w:type="dxa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жидкость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РН</w:t>
            </w:r>
          </w:p>
        </w:tc>
        <w:tc>
          <w:tcPr>
            <w:tcW w:w="1933" w:type="dxa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 xml:space="preserve">в интервале от 7,5 до 8,5 </w:t>
            </w: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 xml:space="preserve">Упаковка </w:t>
            </w:r>
          </w:p>
        </w:tc>
        <w:tc>
          <w:tcPr>
            <w:tcW w:w="1933" w:type="dxa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 xml:space="preserve">пластиковая бутыль 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5428D2" w:rsidRDefault="00AD056C" w:rsidP="008F69A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eastAsia="Times New Roman" w:hAnsi="Times New Roman"/>
                <w:sz w:val="20"/>
                <w:szCs w:val="20"/>
              </w:rPr>
              <w:t>Средство концентрированное</w:t>
            </w:r>
          </w:p>
        </w:tc>
        <w:tc>
          <w:tcPr>
            <w:tcW w:w="1933" w:type="dxa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</w:pPr>
            <w:r w:rsidRPr="005428D2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требуется</w:t>
            </w: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056C" w:rsidRPr="00732B10" w:rsidTr="00A268A2">
        <w:trPr>
          <w:trHeight w:val="366"/>
          <w:jc w:val="center"/>
        </w:trPr>
        <w:tc>
          <w:tcPr>
            <w:tcW w:w="551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07" w:type="dxa"/>
          </w:tcPr>
          <w:p w:rsidR="00AD056C" w:rsidRPr="005428D2" w:rsidRDefault="00AD056C" w:rsidP="008F69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Масса нетто, кг</w:t>
            </w:r>
          </w:p>
        </w:tc>
        <w:tc>
          <w:tcPr>
            <w:tcW w:w="1933" w:type="dxa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428D2">
              <w:rPr>
                <w:rFonts w:ascii="Times New Roman" w:hAnsi="Times New Roman"/>
                <w:sz w:val="20"/>
                <w:szCs w:val="20"/>
              </w:rPr>
              <w:t>≥1</w:t>
            </w:r>
          </w:p>
        </w:tc>
        <w:tc>
          <w:tcPr>
            <w:tcW w:w="1507" w:type="dxa"/>
            <w:gridSpan w:val="3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2" w:type="dxa"/>
            <w:gridSpan w:val="2"/>
          </w:tcPr>
          <w:p w:rsidR="00AD056C" w:rsidRPr="00732B10" w:rsidRDefault="00AD056C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D056C" w:rsidRPr="005428D2" w:rsidRDefault="00AD056C" w:rsidP="008F69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vMerge/>
          </w:tcPr>
          <w:p w:rsidR="00AD056C" w:rsidRPr="00732B10" w:rsidRDefault="00AD056C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69AA" w:rsidRPr="008F69AA" w:rsidTr="00A268A2">
        <w:trPr>
          <w:gridAfter w:val="1"/>
          <w:wAfter w:w="71" w:type="dxa"/>
          <w:trHeight w:val="380"/>
          <w:jc w:val="center"/>
        </w:trPr>
        <w:tc>
          <w:tcPr>
            <w:tcW w:w="551" w:type="dxa"/>
            <w:vMerge w:val="restart"/>
            <w:hideMark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  <w:p w:rsidR="008F69AA" w:rsidRPr="008F69AA" w:rsidRDefault="008F69AA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vMerge w:val="restart"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Губка для посуды</w:t>
            </w:r>
          </w:p>
        </w:tc>
        <w:tc>
          <w:tcPr>
            <w:tcW w:w="709" w:type="dxa"/>
            <w:vMerge w:val="restart"/>
            <w:hideMark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155" w:type="dxa"/>
            <w:hideMark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07" w:type="dxa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Назначение</w:t>
            </w:r>
          </w:p>
        </w:tc>
        <w:tc>
          <w:tcPr>
            <w:tcW w:w="1968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432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57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670" w:type="dxa"/>
            <w:gridSpan w:val="2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Предназначена для мытья посуды, столовых приборов, кухонной утвари, поверхности плит, раковин, </w:t>
            </w: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ванн, кафеля</w:t>
            </w:r>
          </w:p>
        </w:tc>
        <w:tc>
          <w:tcPr>
            <w:tcW w:w="909" w:type="dxa"/>
            <w:gridSpan w:val="3"/>
            <w:vMerge w:val="restart"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gridSpan w:val="2"/>
            <w:vMerge w:val="restart"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F69AA" w:rsidRPr="008F69AA" w:rsidTr="00A268A2">
        <w:trPr>
          <w:gridAfter w:val="1"/>
          <w:wAfter w:w="71" w:type="dxa"/>
          <w:trHeight w:val="380"/>
          <w:jc w:val="center"/>
        </w:trPr>
        <w:tc>
          <w:tcPr>
            <w:tcW w:w="551" w:type="dxa"/>
            <w:vMerge/>
          </w:tcPr>
          <w:p w:rsidR="008F69AA" w:rsidRPr="008F69AA" w:rsidRDefault="008F69AA" w:rsidP="008F6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vMerge/>
          </w:tcPr>
          <w:p w:rsidR="008F69AA" w:rsidRPr="008F69AA" w:rsidRDefault="008F69AA" w:rsidP="008F6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07" w:type="dxa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слоев</w:t>
            </w:r>
          </w:p>
        </w:tc>
        <w:tc>
          <w:tcPr>
            <w:tcW w:w="1968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432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57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670" w:type="dxa"/>
            <w:gridSpan w:val="2"/>
          </w:tcPr>
          <w:p w:rsidR="008F69AA" w:rsidRPr="008F69AA" w:rsidRDefault="008F69AA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9" w:type="dxa"/>
            <w:gridSpan w:val="3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69AA" w:rsidRPr="008F69AA" w:rsidTr="00A268A2">
        <w:trPr>
          <w:gridAfter w:val="1"/>
          <w:wAfter w:w="71" w:type="dxa"/>
          <w:trHeight w:val="403"/>
          <w:jc w:val="center"/>
        </w:trPr>
        <w:tc>
          <w:tcPr>
            <w:tcW w:w="551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07" w:type="dxa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 второго слоя</w:t>
            </w:r>
          </w:p>
        </w:tc>
        <w:tc>
          <w:tcPr>
            <w:tcW w:w="1968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57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670" w:type="dxa"/>
            <w:gridSpan w:val="2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обязательно твёрдый мелкозернистый, абразивный</w:t>
            </w:r>
          </w:p>
        </w:tc>
        <w:tc>
          <w:tcPr>
            <w:tcW w:w="909" w:type="dxa"/>
            <w:gridSpan w:val="3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69AA" w:rsidRPr="008F69AA" w:rsidTr="00A268A2">
        <w:trPr>
          <w:gridAfter w:val="1"/>
          <w:wAfter w:w="71" w:type="dxa"/>
          <w:trHeight w:val="403"/>
          <w:jc w:val="center"/>
        </w:trPr>
        <w:tc>
          <w:tcPr>
            <w:tcW w:w="551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07" w:type="dxa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губки</w:t>
            </w:r>
          </w:p>
        </w:tc>
        <w:tc>
          <w:tcPr>
            <w:tcW w:w="1968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57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670" w:type="dxa"/>
            <w:gridSpan w:val="2"/>
          </w:tcPr>
          <w:p w:rsidR="008F69AA" w:rsidRPr="008F69AA" w:rsidRDefault="008F69AA" w:rsidP="008F69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hAnsi="Times New Roman" w:cs="Times New Roman"/>
                <w:sz w:val="20"/>
                <w:szCs w:val="20"/>
              </w:rPr>
              <w:t>прямоугольная</w:t>
            </w:r>
          </w:p>
        </w:tc>
        <w:tc>
          <w:tcPr>
            <w:tcW w:w="909" w:type="dxa"/>
            <w:gridSpan w:val="3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69AA" w:rsidRPr="008F69AA" w:rsidTr="00A268A2">
        <w:trPr>
          <w:gridAfter w:val="1"/>
          <w:wAfter w:w="71" w:type="dxa"/>
          <w:trHeight w:val="403"/>
          <w:jc w:val="center"/>
        </w:trPr>
        <w:tc>
          <w:tcPr>
            <w:tcW w:w="551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07" w:type="dxa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Размер губки, мм</w:t>
            </w:r>
          </w:p>
        </w:tc>
        <w:tc>
          <w:tcPr>
            <w:tcW w:w="1968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57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670" w:type="dxa"/>
            <w:gridSpan w:val="2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95х65х23</w:t>
            </w:r>
          </w:p>
        </w:tc>
        <w:tc>
          <w:tcPr>
            <w:tcW w:w="909" w:type="dxa"/>
            <w:gridSpan w:val="3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69AA" w:rsidRPr="008F69AA" w:rsidTr="00A268A2">
        <w:trPr>
          <w:gridAfter w:val="1"/>
          <w:wAfter w:w="71" w:type="dxa"/>
          <w:trHeight w:val="403"/>
          <w:jc w:val="center"/>
        </w:trPr>
        <w:tc>
          <w:tcPr>
            <w:tcW w:w="551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07" w:type="dxa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профиля</w:t>
            </w:r>
          </w:p>
        </w:tc>
        <w:tc>
          <w:tcPr>
            <w:tcW w:w="1968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957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670" w:type="dxa"/>
            <w:gridSpan w:val="2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требуется</w:t>
            </w:r>
          </w:p>
        </w:tc>
        <w:tc>
          <w:tcPr>
            <w:tcW w:w="909" w:type="dxa"/>
            <w:gridSpan w:val="3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69AA" w:rsidRPr="008F69AA" w:rsidTr="00A268A2">
        <w:trPr>
          <w:gridAfter w:val="1"/>
          <w:wAfter w:w="71" w:type="dxa"/>
          <w:trHeight w:val="403"/>
          <w:jc w:val="center"/>
        </w:trPr>
        <w:tc>
          <w:tcPr>
            <w:tcW w:w="551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07" w:type="dxa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в  упаковке, шт.</w:t>
            </w:r>
          </w:p>
        </w:tc>
        <w:tc>
          <w:tcPr>
            <w:tcW w:w="1968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5</w:t>
            </w:r>
          </w:p>
        </w:tc>
        <w:tc>
          <w:tcPr>
            <w:tcW w:w="1432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7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0" w:type="dxa"/>
            <w:gridSpan w:val="2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3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68A2" w:rsidRPr="008F69AA" w:rsidTr="00A268A2">
        <w:trPr>
          <w:gridAfter w:val="1"/>
          <w:wAfter w:w="71" w:type="dxa"/>
          <w:trHeight w:val="403"/>
          <w:jc w:val="center"/>
        </w:trPr>
        <w:tc>
          <w:tcPr>
            <w:tcW w:w="551" w:type="dxa"/>
            <w:vMerge/>
          </w:tcPr>
          <w:p w:rsidR="00A268A2" w:rsidRPr="008F69AA" w:rsidRDefault="00A268A2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gridSpan w:val="2"/>
          </w:tcPr>
          <w:p w:rsidR="00A268A2" w:rsidRPr="008F69AA" w:rsidRDefault="00A268A2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268A2" w:rsidRPr="008F69AA" w:rsidRDefault="00A268A2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A268A2" w:rsidRPr="008F69AA" w:rsidRDefault="00A268A2" w:rsidP="009813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07" w:type="dxa"/>
          </w:tcPr>
          <w:p w:rsidR="00A268A2" w:rsidRPr="008F69AA" w:rsidRDefault="00A268A2" w:rsidP="009813F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968" w:type="dxa"/>
            <w:gridSpan w:val="2"/>
          </w:tcPr>
          <w:p w:rsidR="00A268A2" w:rsidRPr="008F69AA" w:rsidRDefault="00A268A2" w:rsidP="009813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:rsidR="00A268A2" w:rsidRPr="008F69AA" w:rsidRDefault="00A268A2" w:rsidP="009813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</w:tcPr>
          <w:p w:rsidR="00A268A2" w:rsidRPr="008F69AA" w:rsidRDefault="00A268A2" w:rsidP="009813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268A2" w:rsidRPr="008F69AA" w:rsidRDefault="00A268A2" w:rsidP="009813F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69AA">
              <w:rPr>
                <w:rFonts w:ascii="Times New Roman" w:eastAsia="Times New Roman" w:hAnsi="Times New Roman" w:cs="Times New Roman"/>
                <w:sz w:val="20"/>
                <w:szCs w:val="20"/>
              </w:rPr>
              <w:t>ассорти</w:t>
            </w:r>
          </w:p>
        </w:tc>
        <w:tc>
          <w:tcPr>
            <w:tcW w:w="850" w:type="dxa"/>
            <w:gridSpan w:val="2"/>
          </w:tcPr>
          <w:p w:rsidR="00A268A2" w:rsidRPr="008F69AA" w:rsidRDefault="00A268A2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268A2" w:rsidRPr="008F69AA" w:rsidRDefault="00A268A2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69AA" w:rsidRPr="008F69AA" w:rsidTr="00A268A2">
        <w:trPr>
          <w:trHeight w:val="403"/>
          <w:jc w:val="center"/>
        </w:trPr>
        <w:tc>
          <w:tcPr>
            <w:tcW w:w="551" w:type="dxa"/>
            <w:vMerge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gridSpan w:val="2"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F69AA" w:rsidRPr="008F69AA" w:rsidRDefault="008F69AA" w:rsidP="008F6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" w:type="dxa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7" w:type="dxa"/>
            <w:gridSpan w:val="2"/>
          </w:tcPr>
          <w:p w:rsidR="008F69AA" w:rsidRPr="008F69AA" w:rsidRDefault="008F69AA" w:rsidP="008F69A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0" w:type="dxa"/>
            <w:gridSpan w:val="2"/>
          </w:tcPr>
          <w:p w:rsidR="008F69AA" w:rsidRPr="008F69AA" w:rsidRDefault="008F69AA" w:rsidP="008F69A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3" w:type="dxa"/>
            <w:gridSpan w:val="2"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gridSpan w:val="4"/>
          </w:tcPr>
          <w:p w:rsidR="008F69AA" w:rsidRPr="008F69AA" w:rsidRDefault="008F69AA" w:rsidP="008F6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Spec="center" w:tblpY="-224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559"/>
        <w:gridCol w:w="1985"/>
        <w:gridCol w:w="850"/>
        <w:gridCol w:w="2126"/>
        <w:gridCol w:w="1985"/>
        <w:gridCol w:w="1559"/>
        <w:gridCol w:w="851"/>
        <w:gridCol w:w="2835"/>
        <w:gridCol w:w="708"/>
        <w:gridCol w:w="567"/>
      </w:tblGrid>
      <w:tr w:rsidR="00A268A2" w:rsidRPr="00623DD4" w:rsidTr="00A268A2">
        <w:trPr>
          <w:trHeight w:val="345"/>
        </w:trPr>
        <w:tc>
          <w:tcPr>
            <w:tcW w:w="568" w:type="dxa"/>
            <w:vMerge w:val="restart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59" w:type="dxa"/>
            <w:vMerge w:val="restart"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eastAsia="Microsoft YaHei UI" w:hAnsi="Times New Roman" w:cs="Times New Roman"/>
                <w:sz w:val="20"/>
                <w:szCs w:val="20"/>
              </w:rPr>
              <w:t xml:space="preserve">Универсальное моющее средство </w:t>
            </w:r>
          </w:p>
        </w:tc>
        <w:tc>
          <w:tcPr>
            <w:tcW w:w="1985" w:type="dxa"/>
            <w:vMerge w:val="restart"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Назначение</w:t>
            </w:r>
          </w:p>
        </w:tc>
        <w:tc>
          <w:tcPr>
            <w:tcW w:w="1985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для мытья полов или стен и различных поверхностей из кафеля, пластика, дерева, линолеума.  </w:t>
            </w:r>
          </w:p>
        </w:tc>
        <w:tc>
          <w:tcPr>
            <w:tcW w:w="708" w:type="dxa"/>
            <w:vMerge w:val="restart"/>
          </w:tcPr>
          <w:p w:rsidR="00A268A2" w:rsidRPr="00623DD4" w:rsidRDefault="00A268A2" w:rsidP="00FF3748">
            <w:pPr>
              <w:pStyle w:val="a5"/>
              <w:shd w:val="clear" w:color="auto" w:fill="FFFFFF"/>
              <w:spacing w:before="0" w:after="0"/>
              <w:jc w:val="center"/>
              <w:rPr>
                <w:sz w:val="20"/>
                <w:szCs w:val="20"/>
              </w:rPr>
            </w:pPr>
            <w:r w:rsidRPr="00623DD4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268A2" w:rsidRPr="00623DD4" w:rsidTr="00A268A2">
        <w:trPr>
          <w:trHeight w:val="345"/>
        </w:trPr>
        <w:tc>
          <w:tcPr>
            <w:tcW w:w="568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A268A2" w:rsidRPr="00623DD4" w:rsidRDefault="00A268A2" w:rsidP="00FF3748">
            <w:pP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Консистенция</w:t>
            </w:r>
          </w:p>
        </w:tc>
        <w:tc>
          <w:tcPr>
            <w:tcW w:w="1985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</w:rPr>
              <w:t>жидкость</w:t>
            </w:r>
          </w:p>
        </w:tc>
        <w:tc>
          <w:tcPr>
            <w:tcW w:w="708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68A2" w:rsidRPr="00623DD4" w:rsidTr="00A268A2">
        <w:trPr>
          <w:trHeight w:val="345"/>
        </w:trPr>
        <w:tc>
          <w:tcPr>
            <w:tcW w:w="568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A268A2" w:rsidRPr="00623DD4" w:rsidRDefault="00A268A2" w:rsidP="00FF37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В составе присутствуют:</w:t>
            </w:r>
          </w:p>
        </w:tc>
        <w:tc>
          <w:tcPr>
            <w:tcW w:w="1985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вода, </w:t>
            </w:r>
            <w:r w:rsidRPr="00623DD4">
              <w:rPr>
                <w:rFonts w:ascii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623DD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</w:t>
            </w:r>
            <w:proofErr w:type="spellEnd"/>
            <w:r w:rsidRPr="00623DD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623DD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а-ПАВ</w:t>
            </w:r>
            <w:proofErr w:type="spellEnd"/>
            <w:r w:rsidRPr="00623DD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≤5%, комплексообразователь, возможно краситель</w:t>
            </w:r>
          </w:p>
        </w:tc>
        <w:tc>
          <w:tcPr>
            <w:tcW w:w="1559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68A2" w:rsidRPr="00623DD4" w:rsidTr="00A268A2">
        <w:trPr>
          <w:trHeight w:val="345"/>
        </w:trPr>
        <w:tc>
          <w:tcPr>
            <w:tcW w:w="568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</w:tcPr>
          <w:p w:rsidR="00A268A2" w:rsidRPr="00623DD4" w:rsidRDefault="00A268A2" w:rsidP="00FF37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РН</w:t>
            </w:r>
          </w:p>
        </w:tc>
        <w:tc>
          <w:tcPr>
            <w:tcW w:w="1985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от 7 до 8</w:t>
            </w:r>
          </w:p>
        </w:tc>
        <w:tc>
          <w:tcPr>
            <w:tcW w:w="1559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68A2" w:rsidRPr="00623DD4" w:rsidTr="00A268A2">
        <w:trPr>
          <w:trHeight w:val="345"/>
        </w:trPr>
        <w:tc>
          <w:tcPr>
            <w:tcW w:w="568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:rsidR="00A268A2" w:rsidRPr="00623DD4" w:rsidRDefault="00A268A2" w:rsidP="00FF37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Концентрат</w:t>
            </w:r>
          </w:p>
        </w:tc>
        <w:tc>
          <w:tcPr>
            <w:tcW w:w="1985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</w:rPr>
              <w:t>требуется</w:t>
            </w:r>
          </w:p>
        </w:tc>
        <w:tc>
          <w:tcPr>
            <w:tcW w:w="708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68A2" w:rsidRPr="00623DD4" w:rsidTr="00A268A2">
        <w:trPr>
          <w:trHeight w:val="345"/>
        </w:trPr>
        <w:tc>
          <w:tcPr>
            <w:tcW w:w="568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</w:tcPr>
          <w:p w:rsidR="00A268A2" w:rsidRPr="00623DD4" w:rsidRDefault="00A268A2" w:rsidP="00FF37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Степень </w:t>
            </w:r>
            <w:proofErr w:type="spellStart"/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</w:rPr>
              <w:t>пенности</w:t>
            </w:r>
            <w:proofErr w:type="spellEnd"/>
          </w:p>
        </w:tc>
        <w:tc>
          <w:tcPr>
            <w:tcW w:w="1985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</w:rPr>
              <w:t>беспенное</w:t>
            </w:r>
            <w:proofErr w:type="spellEnd"/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</w:rPr>
              <w:t>малопенное</w:t>
            </w:r>
            <w:proofErr w:type="spellEnd"/>
          </w:p>
        </w:tc>
        <w:tc>
          <w:tcPr>
            <w:tcW w:w="851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68A2" w:rsidRPr="00623DD4" w:rsidTr="00A268A2">
        <w:trPr>
          <w:trHeight w:val="345"/>
        </w:trPr>
        <w:tc>
          <w:tcPr>
            <w:tcW w:w="568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 xml:space="preserve">Упаковка </w:t>
            </w:r>
          </w:p>
        </w:tc>
        <w:tc>
          <w:tcPr>
            <w:tcW w:w="1985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пластиковая канистра</w:t>
            </w:r>
          </w:p>
        </w:tc>
        <w:tc>
          <w:tcPr>
            <w:tcW w:w="708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68A2" w:rsidRPr="00623DD4" w:rsidTr="00A268A2">
        <w:trPr>
          <w:trHeight w:val="345"/>
        </w:trPr>
        <w:tc>
          <w:tcPr>
            <w:tcW w:w="568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A268A2" w:rsidRPr="00623DD4" w:rsidRDefault="00A268A2" w:rsidP="00FF37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</w:tcPr>
          <w:p w:rsidR="00A268A2" w:rsidRPr="00623DD4" w:rsidRDefault="00A268A2" w:rsidP="00FF374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Объем, л</w:t>
            </w:r>
          </w:p>
        </w:tc>
        <w:tc>
          <w:tcPr>
            <w:tcW w:w="1985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3DD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менее 5</w:t>
            </w:r>
          </w:p>
        </w:tc>
        <w:tc>
          <w:tcPr>
            <w:tcW w:w="1559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268A2" w:rsidRPr="00623DD4" w:rsidRDefault="00A268A2" w:rsidP="00FF37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268A2" w:rsidRPr="00623DD4" w:rsidRDefault="00A268A2" w:rsidP="00FF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96257" w:rsidRDefault="00396257" w:rsidP="00891651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</w:p>
    <w:p w:rsidR="008F69AA" w:rsidRDefault="008F69AA" w:rsidP="00891651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</w:p>
    <w:sectPr w:rsidR="008F69AA" w:rsidSect="00891651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YaHei UI"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84F85"/>
    <w:multiLevelType w:val="hybridMultilevel"/>
    <w:tmpl w:val="72907656"/>
    <w:lvl w:ilvl="0" w:tplc="7A4ACC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4F21D54"/>
    <w:multiLevelType w:val="multilevel"/>
    <w:tmpl w:val="A3FEB4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C94BE4"/>
    <w:rsid w:val="00005DC4"/>
    <w:rsid w:val="00006C1F"/>
    <w:rsid w:val="00010738"/>
    <w:rsid w:val="00011C0E"/>
    <w:rsid w:val="00012A10"/>
    <w:rsid w:val="000301AD"/>
    <w:rsid w:val="0003542C"/>
    <w:rsid w:val="00051E61"/>
    <w:rsid w:val="00055F58"/>
    <w:rsid w:val="00061765"/>
    <w:rsid w:val="00080FD0"/>
    <w:rsid w:val="00090C16"/>
    <w:rsid w:val="000967B9"/>
    <w:rsid w:val="000A1ADF"/>
    <w:rsid w:val="000B2A8B"/>
    <w:rsid w:val="000B4C00"/>
    <w:rsid w:val="000B5EB3"/>
    <w:rsid w:val="000C3997"/>
    <w:rsid w:val="000C47C6"/>
    <w:rsid w:val="000C7A38"/>
    <w:rsid w:val="000D4869"/>
    <w:rsid w:val="000F2746"/>
    <w:rsid w:val="00114B59"/>
    <w:rsid w:val="001203F7"/>
    <w:rsid w:val="00132381"/>
    <w:rsid w:val="00133A23"/>
    <w:rsid w:val="001347C6"/>
    <w:rsid w:val="00147EFF"/>
    <w:rsid w:val="00153941"/>
    <w:rsid w:val="00154A28"/>
    <w:rsid w:val="0016215D"/>
    <w:rsid w:val="001700F4"/>
    <w:rsid w:val="00181248"/>
    <w:rsid w:val="001A2D60"/>
    <w:rsid w:val="001B6A35"/>
    <w:rsid w:val="001B72DA"/>
    <w:rsid w:val="001C21FE"/>
    <w:rsid w:val="001C2E93"/>
    <w:rsid w:val="001C37BA"/>
    <w:rsid w:val="001E3C62"/>
    <w:rsid w:val="0020148F"/>
    <w:rsid w:val="00202468"/>
    <w:rsid w:val="0025241E"/>
    <w:rsid w:val="00260A4B"/>
    <w:rsid w:val="00274F67"/>
    <w:rsid w:val="002764AB"/>
    <w:rsid w:val="00280A41"/>
    <w:rsid w:val="00281710"/>
    <w:rsid w:val="0028754F"/>
    <w:rsid w:val="002909A9"/>
    <w:rsid w:val="00291BB9"/>
    <w:rsid w:val="002B75E0"/>
    <w:rsid w:val="002C0BEB"/>
    <w:rsid w:val="002C41B9"/>
    <w:rsid w:val="002D3F05"/>
    <w:rsid w:val="002F35F5"/>
    <w:rsid w:val="00303405"/>
    <w:rsid w:val="003300C4"/>
    <w:rsid w:val="00361CAD"/>
    <w:rsid w:val="0037184B"/>
    <w:rsid w:val="00396257"/>
    <w:rsid w:val="00396BA4"/>
    <w:rsid w:val="003C37C0"/>
    <w:rsid w:val="003D078A"/>
    <w:rsid w:val="003E126D"/>
    <w:rsid w:val="00427923"/>
    <w:rsid w:val="00436F98"/>
    <w:rsid w:val="004667B6"/>
    <w:rsid w:val="00477EFA"/>
    <w:rsid w:val="00482C77"/>
    <w:rsid w:val="004B223B"/>
    <w:rsid w:val="004D621D"/>
    <w:rsid w:val="004D6C70"/>
    <w:rsid w:val="004E5314"/>
    <w:rsid w:val="004F5A2A"/>
    <w:rsid w:val="005002E1"/>
    <w:rsid w:val="00503ABE"/>
    <w:rsid w:val="00512162"/>
    <w:rsid w:val="00525B87"/>
    <w:rsid w:val="00540859"/>
    <w:rsid w:val="0055036D"/>
    <w:rsid w:val="00552D86"/>
    <w:rsid w:val="005578E5"/>
    <w:rsid w:val="0056476A"/>
    <w:rsid w:val="00570215"/>
    <w:rsid w:val="005833DC"/>
    <w:rsid w:val="005B6F27"/>
    <w:rsid w:val="005C352F"/>
    <w:rsid w:val="005D4554"/>
    <w:rsid w:val="005D777F"/>
    <w:rsid w:val="005E55DA"/>
    <w:rsid w:val="005E6496"/>
    <w:rsid w:val="005F1B0F"/>
    <w:rsid w:val="005F7F3C"/>
    <w:rsid w:val="00600253"/>
    <w:rsid w:val="006051C8"/>
    <w:rsid w:val="0061315E"/>
    <w:rsid w:val="00621549"/>
    <w:rsid w:val="00643F37"/>
    <w:rsid w:val="006527D5"/>
    <w:rsid w:val="006759A2"/>
    <w:rsid w:val="00696864"/>
    <w:rsid w:val="006A4933"/>
    <w:rsid w:val="006A5011"/>
    <w:rsid w:val="006A6C64"/>
    <w:rsid w:val="006E0E5E"/>
    <w:rsid w:val="006E7769"/>
    <w:rsid w:val="006F2AF3"/>
    <w:rsid w:val="00713726"/>
    <w:rsid w:val="00720D4A"/>
    <w:rsid w:val="0072472E"/>
    <w:rsid w:val="007475F6"/>
    <w:rsid w:val="00752CEA"/>
    <w:rsid w:val="00754778"/>
    <w:rsid w:val="00770147"/>
    <w:rsid w:val="00770535"/>
    <w:rsid w:val="00776A84"/>
    <w:rsid w:val="007802F9"/>
    <w:rsid w:val="00783DB4"/>
    <w:rsid w:val="00792951"/>
    <w:rsid w:val="00792B07"/>
    <w:rsid w:val="007A5F45"/>
    <w:rsid w:val="007A74C2"/>
    <w:rsid w:val="007B2068"/>
    <w:rsid w:val="007B2990"/>
    <w:rsid w:val="007C4ACA"/>
    <w:rsid w:val="007E02A3"/>
    <w:rsid w:val="007E2384"/>
    <w:rsid w:val="007F14EB"/>
    <w:rsid w:val="007F706D"/>
    <w:rsid w:val="00812FAA"/>
    <w:rsid w:val="00817754"/>
    <w:rsid w:val="00837688"/>
    <w:rsid w:val="0083775B"/>
    <w:rsid w:val="00844D30"/>
    <w:rsid w:val="00876E93"/>
    <w:rsid w:val="0087703F"/>
    <w:rsid w:val="00891651"/>
    <w:rsid w:val="008A205E"/>
    <w:rsid w:val="008A3419"/>
    <w:rsid w:val="008B72D3"/>
    <w:rsid w:val="008C230D"/>
    <w:rsid w:val="008C5D7D"/>
    <w:rsid w:val="008D64F6"/>
    <w:rsid w:val="008D7A30"/>
    <w:rsid w:val="008E2A7E"/>
    <w:rsid w:val="008F69AA"/>
    <w:rsid w:val="008F7A47"/>
    <w:rsid w:val="009178D1"/>
    <w:rsid w:val="00933FDC"/>
    <w:rsid w:val="0094290B"/>
    <w:rsid w:val="00942BBA"/>
    <w:rsid w:val="00944611"/>
    <w:rsid w:val="00944DC4"/>
    <w:rsid w:val="0094672D"/>
    <w:rsid w:val="00952397"/>
    <w:rsid w:val="0095460E"/>
    <w:rsid w:val="009615C8"/>
    <w:rsid w:val="00966BF2"/>
    <w:rsid w:val="00990119"/>
    <w:rsid w:val="00991975"/>
    <w:rsid w:val="009944AF"/>
    <w:rsid w:val="009A31DA"/>
    <w:rsid w:val="009A33FA"/>
    <w:rsid w:val="009D0CA3"/>
    <w:rsid w:val="009D3129"/>
    <w:rsid w:val="009D4EBC"/>
    <w:rsid w:val="009E3A29"/>
    <w:rsid w:val="009F173E"/>
    <w:rsid w:val="00A055A6"/>
    <w:rsid w:val="00A10499"/>
    <w:rsid w:val="00A21F60"/>
    <w:rsid w:val="00A268A2"/>
    <w:rsid w:val="00A50029"/>
    <w:rsid w:val="00A51170"/>
    <w:rsid w:val="00A540BC"/>
    <w:rsid w:val="00A67BEC"/>
    <w:rsid w:val="00A70BF3"/>
    <w:rsid w:val="00A77699"/>
    <w:rsid w:val="00A77790"/>
    <w:rsid w:val="00A841AD"/>
    <w:rsid w:val="00A903B0"/>
    <w:rsid w:val="00AA11BC"/>
    <w:rsid w:val="00AA1E0E"/>
    <w:rsid w:val="00AB252B"/>
    <w:rsid w:val="00AC06DE"/>
    <w:rsid w:val="00AC1086"/>
    <w:rsid w:val="00AC3281"/>
    <w:rsid w:val="00AD056C"/>
    <w:rsid w:val="00AD1411"/>
    <w:rsid w:val="00B02391"/>
    <w:rsid w:val="00B077B8"/>
    <w:rsid w:val="00B31CAE"/>
    <w:rsid w:val="00B50429"/>
    <w:rsid w:val="00B6405B"/>
    <w:rsid w:val="00B75B2E"/>
    <w:rsid w:val="00BA1055"/>
    <w:rsid w:val="00BC20CE"/>
    <w:rsid w:val="00BC6E53"/>
    <w:rsid w:val="00BC73AD"/>
    <w:rsid w:val="00BE22C2"/>
    <w:rsid w:val="00BE3FF0"/>
    <w:rsid w:val="00C270A9"/>
    <w:rsid w:val="00C46824"/>
    <w:rsid w:val="00C56EE2"/>
    <w:rsid w:val="00C93F8A"/>
    <w:rsid w:val="00C94BE4"/>
    <w:rsid w:val="00C9692D"/>
    <w:rsid w:val="00CA14EB"/>
    <w:rsid w:val="00CA250F"/>
    <w:rsid w:val="00CB5153"/>
    <w:rsid w:val="00CC0FCE"/>
    <w:rsid w:val="00CC51B9"/>
    <w:rsid w:val="00CD1A0C"/>
    <w:rsid w:val="00CD52D4"/>
    <w:rsid w:val="00CD62CA"/>
    <w:rsid w:val="00CE20F8"/>
    <w:rsid w:val="00CE6371"/>
    <w:rsid w:val="00CF6877"/>
    <w:rsid w:val="00D01EFC"/>
    <w:rsid w:val="00D034B8"/>
    <w:rsid w:val="00D06460"/>
    <w:rsid w:val="00D07289"/>
    <w:rsid w:val="00D54087"/>
    <w:rsid w:val="00D5487A"/>
    <w:rsid w:val="00D54CBE"/>
    <w:rsid w:val="00D826CE"/>
    <w:rsid w:val="00D92655"/>
    <w:rsid w:val="00D97A75"/>
    <w:rsid w:val="00DA52B7"/>
    <w:rsid w:val="00DB32AF"/>
    <w:rsid w:val="00DD09EC"/>
    <w:rsid w:val="00DD4776"/>
    <w:rsid w:val="00DD4E33"/>
    <w:rsid w:val="00DE544A"/>
    <w:rsid w:val="00DF54DF"/>
    <w:rsid w:val="00DF5BCE"/>
    <w:rsid w:val="00DF72F3"/>
    <w:rsid w:val="00E2663C"/>
    <w:rsid w:val="00E4265A"/>
    <w:rsid w:val="00E722C0"/>
    <w:rsid w:val="00E827BA"/>
    <w:rsid w:val="00E873F9"/>
    <w:rsid w:val="00EA1E19"/>
    <w:rsid w:val="00EB1C80"/>
    <w:rsid w:val="00EC0ED2"/>
    <w:rsid w:val="00EC5867"/>
    <w:rsid w:val="00ED1239"/>
    <w:rsid w:val="00F324AE"/>
    <w:rsid w:val="00F37B3E"/>
    <w:rsid w:val="00F4384A"/>
    <w:rsid w:val="00F43988"/>
    <w:rsid w:val="00F45B98"/>
    <w:rsid w:val="00F5586D"/>
    <w:rsid w:val="00F56F1D"/>
    <w:rsid w:val="00F813CE"/>
    <w:rsid w:val="00F8265D"/>
    <w:rsid w:val="00F8786C"/>
    <w:rsid w:val="00FA2792"/>
    <w:rsid w:val="00FB2C38"/>
    <w:rsid w:val="00FC321D"/>
    <w:rsid w:val="00FE0F2D"/>
    <w:rsid w:val="00FF3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qFormat/>
    <w:rsid w:val="00B5042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rsid w:val="00B50429"/>
    <w:rPr>
      <w:rFonts w:ascii="Calibri" w:eastAsia="Calibri" w:hAnsi="Calibri" w:cs="Times New Roman"/>
    </w:rPr>
  </w:style>
  <w:style w:type="paragraph" w:styleId="a5">
    <w:name w:val="Normal (Web)"/>
    <w:basedOn w:val="a"/>
    <w:rsid w:val="00FF374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8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7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3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7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7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2021</Words>
  <Characters>11526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Irina</cp:lastModifiedBy>
  <cp:revision>5</cp:revision>
  <dcterms:created xsi:type="dcterms:W3CDTF">2023-11-25T10:50:00Z</dcterms:created>
  <dcterms:modified xsi:type="dcterms:W3CDTF">2023-11-25T11:39:00Z</dcterms:modified>
</cp:coreProperties>
</file>