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F04" w:rsidRDefault="00835F04" w:rsidP="00835F04">
      <w:pPr>
        <w:pStyle w:val="9"/>
        <w:ind w:left="1584" w:hanging="1584"/>
        <w:jc w:val="center"/>
        <w:rPr>
          <w:rFonts w:ascii="Times New Roman" w:hAnsi="Times New Roman" w:cs="Times New Roman"/>
          <w:b/>
          <w:bCs w:val="0"/>
          <w:iCs/>
          <w:caps/>
          <w:sz w:val="24"/>
          <w:szCs w:val="24"/>
        </w:rPr>
      </w:pPr>
      <w:r w:rsidRPr="00780859">
        <w:rPr>
          <w:rFonts w:ascii="Times New Roman" w:hAnsi="Times New Roman" w:cs="Times New Roman"/>
          <w:bCs w:val="0"/>
          <w:iCs/>
          <w:caps/>
          <w:sz w:val="24"/>
          <w:szCs w:val="24"/>
        </w:rPr>
        <w:t xml:space="preserve">  </w:t>
      </w:r>
      <w:r w:rsidRPr="009C4A5A">
        <w:rPr>
          <w:rFonts w:ascii="Times New Roman" w:hAnsi="Times New Roman" w:cs="Times New Roman"/>
          <w:b/>
          <w:bCs w:val="0"/>
          <w:iCs/>
          <w:caps/>
          <w:sz w:val="24"/>
          <w:szCs w:val="24"/>
        </w:rPr>
        <w:t xml:space="preserve">контракт № </w:t>
      </w:r>
      <w:r w:rsidR="0063367A">
        <w:rPr>
          <w:rFonts w:ascii="Times New Roman" w:hAnsi="Times New Roman" w:cs="Times New Roman"/>
          <w:b/>
          <w:bCs w:val="0"/>
          <w:iCs/>
          <w:caps/>
          <w:sz w:val="24"/>
          <w:szCs w:val="24"/>
        </w:rPr>
        <w:t>___-Х/2023</w:t>
      </w:r>
    </w:p>
    <w:p w:rsidR="009B22EF" w:rsidRPr="009B22EF" w:rsidRDefault="009B22EF" w:rsidP="009B22EF">
      <w:pPr>
        <w:jc w:val="center"/>
      </w:pPr>
      <w:r>
        <w:t>ИКЗ ___________________________</w:t>
      </w:r>
    </w:p>
    <w:p w:rsidR="00835F04" w:rsidRPr="00812C61" w:rsidRDefault="00835F04" w:rsidP="00835F04"/>
    <w:p w:rsidR="00835F04" w:rsidRDefault="00835F04" w:rsidP="00835F04">
      <w:pPr>
        <w:rPr>
          <w:bCs w:val="0"/>
          <w:lang w:eastAsia="ru-RU"/>
        </w:rPr>
      </w:pPr>
      <w:r w:rsidRPr="00807AD8">
        <w:rPr>
          <w:bCs w:val="0"/>
          <w:lang w:eastAsia="ru-RU"/>
        </w:rPr>
        <w:t xml:space="preserve">Санкт-Петербург          </w:t>
      </w:r>
      <w:r w:rsidRPr="00807AD8">
        <w:rPr>
          <w:bCs w:val="0"/>
          <w:lang w:eastAsia="ru-RU"/>
        </w:rPr>
        <w:tab/>
      </w:r>
      <w:r w:rsidRPr="00807AD8">
        <w:rPr>
          <w:bCs w:val="0"/>
          <w:lang w:eastAsia="ru-RU"/>
        </w:rPr>
        <w:tab/>
      </w:r>
      <w:r w:rsidRPr="00807AD8">
        <w:rPr>
          <w:bCs w:val="0"/>
          <w:lang w:eastAsia="ru-RU"/>
        </w:rPr>
        <w:tab/>
      </w:r>
      <w:r w:rsidRPr="00807AD8">
        <w:rPr>
          <w:bCs w:val="0"/>
          <w:lang w:eastAsia="ru-RU"/>
        </w:rPr>
        <w:tab/>
      </w:r>
      <w:r w:rsidRPr="00807AD8">
        <w:rPr>
          <w:bCs w:val="0"/>
          <w:lang w:eastAsia="ru-RU"/>
        </w:rPr>
        <w:tab/>
      </w:r>
      <w:r w:rsidRPr="00807AD8">
        <w:rPr>
          <w:bCs w:val="0"/>
          <w:lang w:eastAsia="ru-RU"/>
        </w:rPr>
        <w:tab/>
        <w:t xml:space="preserve">   </w:t>
      </w:r>
      <w:r w:rsidR="002A1816">
        <w:rPr>
          <w:bCs w:val="0"/>
          <w:lang w:eastAsia="ru-RU"/>
        </w:rPr>
        <w:t xml:space="preserve">         </w:t>
      </w:r>
      <w:r w:rsidRPr="00807AD8">
        <w:rPr>
          <w:bCs w:val="0"/>
          <w:lang w:eastAsia="ru-RU"/>
        </w:rPr>
        <w:t xml:space="preserve"> </w:t>
      </w:r>
      <w:r w:rsidR="000E7510">
        <w:rPr>
          <w:bCs w:val="0"/>
          <w:lang w:eastAsia="ru-RU"/>
        </w:rPr>
        <w:t xml:space="preserve">   </w:t>
      </w:r>
      <w:r w:rsidR="000709F1">
        <w:rPr>
          <w:bCs w:val="0"/>
          <w:lang w:eastAsia="ru-RU"/>
        </w:rPr>
        <w:t xml:space="preserve"> </w:t>
      </w:r>
      <w:r w:rsidR="004627EA">
        <w:rPr>
          <w:bCs w:val="0"/>
          <w:lang w:eastAsia="ru-RU"/>
        </w:rPr>
        <w:t xml:space="preserve">   </w:t>
      </w:r>
      <w:r w:rsidR="000709F1">
        <w:rPr>
          <w:bCs w:val="0"/>
          <w:lang w:eastAsia="ru-RU"/>
        </w:rPr>
        <w:t xml:space="preserve"> </w:t>
      </w:r>
      <w:r w:rsidRPr="00807AD8">
        <w:rPr>
          <w:bCs w:val="0"/>
          <w:lang w:eastAsia="ru-RU"/>
        </w:rPr>
        <w:t>«</w:t>
      </w:r>
      <w:r w:rsidR="004627EA">
        <w:rPr>
          <w:bCs w:val="0"/>
          <w:lang w:eastAsia="ru-RU"/>
        </w:rPr>
        <w:t>___</w:t>
      </w:r>
      <w:r w:rsidRPr="00807AD8">
        <w:rPr>
          <w:bCs w:val="0"/>
          <w:lang w:eastAsia="ru-RU"/>
        </w:rPr>
        <w:t>»</w:t>
      </w:r>
      <w:r w:rsidR="004627EA">
        <w:rPr>
          <w:bCs w:val="0"/>
          <w:lang w:eastAsia="ru-RU"/>
        </w:rPr>
        <w:t>______</w:t>
      </w:r>
      <w:r w:rsidRPr="00807AD8">
        <w:rPr>
          <w:bCs w:val="0"/>
          <w:lang w:eastAsia="ru-RU"/>
        </w:rPr>
        <w:t>20</w:t>
      </w:r>
      <w:r w:rsidR="000E7510">
        <w:rPr>
          <w:bCs w:val="0"/>
          <w:lang w:eastAsia="ru-RU"/>
        </w:rPr>
        <w:t>23</w:t>
      </w:r>
      <w:r w:rsidR="004147D3">
        <w:rPr>
          <w:bCs w:val="0"/>
          <w:lang w:eastAsia="ru-RU"/>
        </w:rPr>
        <w:t>г.</w:t>
      </w:r>
    </w:p>
    <w:p w:rsidR="004627EA" w:rsidRPr="00807AD8" w:rsidRDefault="004627EA" w:rsidP="00835F04">
      <w:pPr>
        <w:rPr>
          <w:bCs w:val="0"/>
          <w:lang w:eastAsia="ru-RU"/>
        </w:rPr>
      </w:pPr>
    </w:p>
    <w:p w:rsidR="0044772D" w:rsidRPr="00596DF2" w:rsidRDefault="00835F04" w:rsidP="00A85802">
      <w:pPr>
        <w:pStyle w:val="af9"/>
      </w:pPr>
      <w:r w:rsidRPr="00596DF2">
        <w:rPr>
          <w:lang w:eastAsia="ru-RU"/>
        </w:rPr>
        <w:t xml:space="preserve">Санкт-Петербургское государственное казенное учреждение «Жилищное агентство </w:t>
      </w:r>
      <w:r w:rsidR="004627EA">
        <w:rPr>
          <w:lang w:eastAsia="ru-RU"/>
        </w:rPr>
        <w:t>Василеостровского</w:t>
      </w:r>
      <w:r w:rsidRPr="00596DF2">
        <w:rPr>
          <w:lang w:eastAsia="ru-RU"/>
        </w:rPr>
        <w:t xml:space="preserve"> района Санкт-Петербурга», именуемое в дальнейшем «Заказчик», </w:t>
      </w:r>
      <w:r w:rsidR="00B25277" w:rsidRPr="00B25277">
        <w:rPr>
          <w:lang w:eastAsia="ru-RU"/>
        </w:rPr>
        <w:t xml:space="preserve">в лице </w:t>
      </w:r>
      <w:r w:rsidR="004627EA">
        <w:rPr>
          <w:lang w:eastAsia="ru-RU"/>
        </w:rPr>
        <w:t>начальника технического отдела Евдокимова Ярослава Романовича</w:t>
      </w:r>
      <w:r w:rsidR="00B25277" w:rsidRPr="00B25277">
        <w:rPr>
          <w:lang w:eastAsia="ru-RU"/>
        </w:rPr>
        <w:t xml:space="preserve">, </w:t>
      </w:r>
      <w:r w:rsidR="000E7510">
        <w:rPr>
          <w:lang w:eastAsia="ru-RU"/>
        </w:rPr>
        <w:t xml:space="preserve">действующего на основании </w:t>
      </w:r>
      <w:r w:rsidR="004627EA">
        <w:rPr>
          <w:lang w:eastAsia="ru-RU"/>
        </w:rPr>
        <w:t>приказа</w:t>
      </w:r>
      <w:r w:rsidR="009B22EF">
        <w:rPr>
          <w:lang w:eastAsia="ru-RU"/>
        </w:rPr>
        <w:t xml:space="preserve"> от 29.09.2023 № 79-П(1)</w:t>
      </w:r>
      <w:r w:rsidRPr="00596DF2">
        <w:rPr>
          <w:lang w:eastAsia="ru-RU"/>
        </w:rPr>
        <w:t xml:space="preserve">, с одной стороны, и </w:t>
      </w:r>
      <w:r w:rsidR="009B22EF">
        <w:rPr>
          <w:lang w:eastAsia="ru-RU"/>
        </w:rPr>
        <w:t>____________</w:t>
      </w:r>
      <w:r w:rsidR="00BD55E8">
        <w:rPr>
          <w:lang w:eastAsia="ru-RU"/>
        </w:rPr>
        <w:t xml:space="preserve">, </w:t>
      </w:r>
      <w:r w:rsidR="00A85802" w:rsidRPr="00A85802">
        <w:rPr>
          <w:lang w:eastAsia="ru-RU"/>
        </w:rPr>
        <w:t>именуемое в дальнейшем «</w:t>
      </w:r>
      <w:r w:rsidR="009B22EF">
        <w:rPr>
          <w:lang w:eastAsia="ru-RU"/>
        </w:rPr>
        <w:t>Подрядчик</w:t>
      </w:r>
      <w:r w:rsidR="00A85802" w:rsidRPr="00A85802">
        <w:rPr>
          <w:lang w:eastAsia="ru-RU"/>
        </w:rPr>
        <w:t xml:space="preserve">», в лице </w:t>
      </w:r>
      <w:r w:rsidR="009B22EF">
        <w:rPr>
          <w:lang w:eastAsia="ru-RU"/>
        </w:rPr>
        <w:t>_____________</w:t>
      </w:r>
      <w:r w:rsidR="00A85802" w:rsidRPr="00A85802">
        <w:rPr>
          <w:lang w:eastAsia="ru-RU"/>
        </w:rPr>
        <w:t>, д</w:t>
      </w:r>
      <w:r w:rsidR="00A85802">
        <w:rPr>
          <w:lang w:eastAsia="ru-RU"/>
        </w:rPr>
        <w:t xml:space="preserve">ействующего на основании </w:t>
      </w:r>
      <w:r w:rsidR="009B22EF">
        <w:rPr>
          <w:lang w:eastAsia="ru-RU"/>
        </w:rPr>
        <w:t>_______</w:t>
      </w:r>
      <w:r w:rsidR="00A85802">
        <w:rPr>
          <w:lang w:eastAsia="ru-RU"/>
        </w:rPr>
        <w:t xml:space="preserve"> </w:t>
      </w:r>
      <w:r w:rsidR="000E7510">
        <w:rPr>
          <w:lang w:eastAsia="ru-RU"/>
        </w:rPr>
        <w:t xml:space="preserve">с другой стороны, </w:t>
      </w:r>
      <w:r w:rsidRPr="00596DF2">
        <w:rPr>
          <w:lang w:eastAsia="ru-RU"/>
        </w:rPr>
        <w:t xml:space="preserve">а вместе именуемые «Стороны», </w:t>
      </w:r>
      <w:r w:rsidRPr="00CB43EE">
        <w:rPr>
          <w:lang w:eastAsia="ru-RU"/>
        </w:rPr>
        <w:t>в соответствии с Федеральным законом от 05.04.2013 № 44-ФЗ «О контрактной системе</w:t>
      </w:r>
      <w:r>
        <w:rPr>
          <w:color w:val="000000"/>
        </w:rPr>
        <w:t xml:space="preserve"> в сфере закупок товаров, работ, услуг для обеспечения государственных и муниципальны</w:t>
      </w:r>
      <w:r w:rsidR="009B22EF">
        <w:rPr>
          <w:color w:val="000000"/>
        </w:rPr>
        <w:t xml:space="preserve">х нужд», </w:t>
      </w:r>
      <w:r w:rsidR="0044772D" w:rsidRPr="00596DF2">
        <w:rPr>
          <w:lang w:eastAsia="ru-RU"/>
        </w:rPr>
        <w:t>заключили настоящий контракт (далее – Контракт) о нижеследующем:</w:t>
      </w:r>
    </w:p>
    <w:p w:rsidR="00835F04" w:rsidRPr="00807AD8" w:rsidRDefault="00835F04" w:rsidP="0044772D">
      <w:pPr>
        <w:pStyle w:val="affffff8"/>
      </w:pPr>
      <w:r w:rsidRPr="00807AD8">
        <w:t>1. ПРЕДМЕТ КОНТРАКТА</w:t>
      </w:r>
    </w:p>
    <w:p w:rsidR="00835F04" w:rsidRPr="001C47CE" w:rsidRDefault="00835F04" w:rsidP="00835F04">
      <w:pPr>
        <w:pStyle w:val="af9"/>
      </w:pPr>
      <w:r>
        <w:t xml:space="preserve">1.1. </w:t>
      </w:r>
      <w:r w:rsidR="009B22EF">
        <w:t>Подрядчик</w:t>
      </w:r>
      <w:r w:rsidRPr="001C47CE">
        <w:rPr>
          <w:szCs w:val="28"/>
        </w:rPr>
        <w:t xml:space="preserve"> </w:t>
      </w:r>
      <w:r w:rsidRPr="001C47CE">
        <w:t xml:space="preserve">принимает на себя обязательства </w:t>
      </w:r>
      <w:r w:rsidR="009B22EF">
        <w:t xml:space="preserve">на </w:t>
      </w:r>
      <w:r w:rsidR="00171BEF" w:rsidRPr="00241358">
        <w:t xml:space="preserve">выполнение работ по </w:t>
      </w:r>
      <w:r w:rsidR="00683729">
        <w:t>ремонту жилого помещения, являющегося</w:t>
      </w:r>
      <w:r w:rsidR="00171BEF" w:rsidRPr="00B321E1">
        <w:t xml:space="preserve"> с</w:t>
      </w:r>
      <w:r w:rsidR="00171BEF">
        <w:t>обственностью Санкт-Петербурга</w:t>
      </w:r>
      <w:r w:rsidR="0063367A">
        <w:t>, по адресу</w:t>
      </w:r>
      <w:r w:rsidR="00171BEF" w:rsidRPr="00B321E1">
        <w:t xml:space="preserve">: </w:t>
      </w:r>
      <w:r w:rsidR="0063367A">
        <w:t>Тучков пер., д. 11/5, литера А, кв. 18.</w:t>
      </w:r>
      <w:r w:rsidR="00171BEF" w:rsidRPr="00A919AC">
        <w:t xml:space="preserve"> </w:t>
      </w:r>
      <w:r w:rsidR="009B22EF" w:rsidRPr="00A919AC">
        <w:t>(далее - Р</w:t>
      </w:r>
      <w:r w:rsidR="00171BEF">
        <w:t>аботы).</w:t>
      </w:r>
    </w:p>
    <w:p w:rsidR="00835F04" w:rsidRPr="001C47CE" w:rsidRDefault="00835F04" w:rsidP="00835F04">
      <w:pPr>
        <w:pStyle w:val="af9"/>
      </w:pPr>
      <w:r>
        <w:t xml:space="preserve">1.2. </w:t>
      </w:r>
      <w:r w:rsidR="009B22EF">
        <w:t>Подрядчик</w:t>
      </w:r>
      <w:r w:rsidRPr="001C47CE">
        <w:t xml:space="preserve"> </w:t>
      </w:r>
      <w:r w:rsidR="009B22EF">
        <w:t>выполняет Работы</w:t>
      </w:r>
      <w:r w:rsidRPr="001C47CE">
        <w:t>, указанные в п. 1.1. Контракта, в соответствии с Техническим заданием (Приложение № </w:t>
      </w:r>
      <w:r w:rsidR="009B22EF">
        <w:t>2</w:t>
      </w:r>
      <w:r w:rsidRPr="001C47CE">
        <w:t xml:space="preserve">), являющимся неотъемлемой частью Контракта, а Заказчик обязуется своевременно и в полном объёме оплатить </w:t>
      </w:r>
      <w:r w:rsidR="009B22EF">
        <w:t>Работы</w:t>
      </w:r>
      <w:r w:rsidRPr="001C47CE">
        <w:t xml:space="preserve">, оказанные </w:t>
      </w:r>
      <w:r w:rsidR="009B22EF">
        <w:t>Подрядчиком</w:t>
      </w:r>
      <w:r w:rsidRPr="001C47CE">
        <w:t>.</w:t>
      </w:r>
    </w:p>
    <w:p w:rsidR="00835F04" w:rsidRPr="001C47CE" w:rsidRDefault="00835F04" w:rsidP="00835F04">
      <w:pPr>
        <w:pStyle w:val="affffff8"/>
      </w:pPr>
      <w:r w:rsidRPr="001C47CE">
        <w:t>2. МЕСТО И СРОКИ ВЫПОЛНЕНИЯ РАБОТ</w:t>
      </w:r>
    </w:p>
    <w:p w:rsidR="00835F04" w:rsidRPr="00A57A80" w:rsidRDefault="00835F04" w:rsidP="00835F04">
      <w:pPr>
        <w:pStyle w:val="af9"/>
        <w:rPr>
          <w:rFonts w:eastAsia="MS Mincho"/>
        </w:rPr>
      </w:pPr>
      <w:r w:rsidRPr="00A57A80">
        <w:t xml:space="preserve">2.1. </w:t>
      </w:r>
      <w:r w:rsidRPr="001E692B">
        <w:t xml:space="preserve">Место </w:t>
      </w:r>
      <w:r w:rsidR="004764E0">
        <w:t>выполнения работ</w:t>
      </w:r>
      <w:r w:rsidRPr="001E692B">
        <w:rPr>
          <w:rFonts w:eastAsia="MS Mincho"/>
        </w:rPr>
        <w:t xml:space="preserve">: </w:t>
      </w:r>
      <w:r w:rsidR="009B22EF">
        <w:t xml:space="preserve">Санкт-Петербург, </w:t>
      </w:r>
      <w:r w:rsidR="0063367A">
        <w:t>Тучков пер., д. 11/5, литера А, кв. 18.</w:t>
      </w:r>
    </w:p>
    <w:p w:rsidR="00835F04" w:rsidRPr="00A57A80" w:rsidRDefault="00835F04" w:rsidP="00835F04">
      <w:pPr>
        <w:pStyle w:val="af9"/>
      </w:pPr>
      <w:r w:rsidRPr="00A57A80">
        <w:t xml:space="preserve">2.2. Сроки </w:t>
      </w:r>
      <w:r w:rsidR="004764E0">
        <w:t>выполнения работ</w:t>
      </w:r>
      <w:r w:rsidRPr="00A57A80">
        <w:t>:</w:t>
      </w:r>
    </w:p>
    <w:p w:rsidR="00835F04" w:rsidRPr="00A57A80" w:rsidRDefault="00835F04" w:rsidP="00683729">
      <w:pPr>
        <w:pStyle w:val="af9"/>
      </w:pPr>
      <w:r w:rsidRPr="00A57A80">
        <w:t xml:space="preserve">Начало </w:t>
      </w:r>
      <w:r w:rsidR="004764E0">
        <w:t>выполнения работ</w:t>
      </w:r>
      <w:r w:rsidRPr="00A57A80">
        <w:t xml:space="preserve">: </w:t>
      </w:r>
      <w:r w:rsidR="00683729">
        <w:t>с</w:t>
      </w:r>
      <w:r w:rsidR="00683729" w:rsidRPr="00D82198">
        <w:t xml:space="preserve"> д</w:t>
      </w:r>
      <w:r w:rsidR="00683729">
        <w:t>аты</w:t>
      </w:r>
      <w:r w:rsidR="00683729" w:rsidRPr="00D82198">
        <w:t xml:space="preserve"> подписания</w:t>
      </w:r>
      <w:r w:rsidR="00683729">
        <w:t xml:space="preserve"> Сторонами Контракта путем подписания </w:t>
      </w:r>
      <w:r w:rsidR="00683729" w:rsidRPr="00D82198">
        <w:t xml:space="preserve"> </w:t>
      </w:r>
      <w:r w:rsidR="00683729">
        <w:t xml:space="preserve">акта передачи объекта </w:t>
      </w:r>
      <w:r w:rsidR="00683729" w:rsidRPr="00D82198">
        <w:t>в работу</w:t>
      </w:r>
      <w:r w:rsidR="00683729">
        <w:t>.</w:t>
      </w:r>
      <w:r w:rsidR="00683729">
        <w:t xml:space="preserve"> </w:t>
      </w:r>
      <w:bookmarkStart w:id="0" w:name="_GoBack"/>
      <w:bookmarkEnd w:id="0"/>
    </w:p>
    <w:p w:rsidR="00835F04" w:rsidRDefault="00835F04" w:rsidP="00835F04">
      <w:pPr>
        <w:pStyle w:val="af9"/>
      </w:pPr>
      <w:r w:rsidRPr="00A57A80">
        <w:t>Оконча</w:t>
      </w:r>
      <w:r w:rsidR="00CE32EB">
        <w:t xml:space="preserve">ние </w:t>
      </w:r>
      <w:r w:rsidR="004764E0">
        <w:t>выполнения работ</w:t>
      </w:r>
      <w:r w:rsidR="00CE32EB">
        <w:t xml:space="preserve">: </w:t>
      </w:r>
      <w:r w:rsidR="009B22EF">
        <w:t xml:space="preserve">в течение 15 календарных дней с момента подписания </w:t>
      </w:r>
      <w:r w:rsidR="00171BEF">
        <w:t xml:space="preserve">Сторонами </w:t>
      </w:r>
      <w:r w:rsidR="009B22EF">
        <w:t>Контракта.</w:t>
      </w:r>
    </w:p>
    <w:p w:rsidR="00835F04" w:rsidRPr="00807AD8" w:rsidRDefault="00835F04" w:rsidP="00835F04">
      <w:pPr>
        <w:pStyle w:val="affffff8"/>
      </w:pPr>
      <w:r w:rsidRPr="00807AD8">
        <w:t>3. ЦЕНА КОНТРАКТА, СРОКИ ОПЛАТЫ РАБОТ.</w:t>
      </w:r>
    </w:p>
    <w:p w:rsidR="00835F04" w:rsidRPr="00BF010B" w:rsidRDefault="00835F04" w:rsidP="00835F04">
      <w:pPr>
        <w:pStyle w:val="af9"/>
      </w:pPr>
      <w:r w:rsidRPr="00BF010B">
        <w:t>3.1.</w:t>
      </w:r>
      <w:r>
        <w:t xml:space="preserve">  Ц</w:t>
      </w:r>
      <w:r w:rsidRPr="00BF010B">
        <w:t>ена Контракта</w:t>
      </w:r>
      <w:r>
        <w:t xml:space="preserve"> </w:t>
      </w:r>
      <w:r w:rsidRPr="00BF010B">
        <w:t xml:space="preserve">составляет </w:t>
      </w:r>
      <w:r w:rsidR="009B22EF">
        <w:t>_______руб.</w:t>
      </w:r>
      <w:r w:rsidRPr="00BF010B">
        <w:t xml:space="preserve"> (</w:t>
      </w:r>
      <w:r w:rsidR="009B22EF">
        <w:t>___руб. _____коп.</w:t>
      </w:r>
      <w:r w:rsidRPr="00BF010B">
        <w:t>)</w:t>
      </w:r>
      <w:r w:rsidR="009B22EF">
        <w:t>, в т.ч. НДС __________/</w:t>
      </w:r>
      <w:r w:rsidR="004764E0">
        <w:t xml:space="preserve"> </w:t>
      </w:r>
      <w:r w:rsidR="00BD55E8" w:rsidRPr="00BD55E8">
        <w:t>НДС не облагается</w:t>
      </w:r>
      <w:r w:rsidR="000E7510">
        <w:t>.</w:t>
      </w:r>
    </w:p>
    <w:p w:rsidR="00E204D5" w:rsidRDefault="009C4A5A" w:rsidP="00835F04">
      <w:pPr>
        <w:pStyle w:val="af9"/>
      </w:pPr>
      <w:r>
        <w:t>Цена К</w:t>
      </w:r>
      <w:r w:rsidR="00835F04" w:rsidRPr="00BF010B">
        <w:t xml:space="preserve">онтракта определяется на основании </w:t>
      </w:r>
      <w:r w:rsidR="00835F04">
        <w:t>Р</w:t>
      </w:r>
      <w:r>
        <w:t>асчета цены К</w:t>
      </w:r>
      <w:r w:rsidR="00835F04" w:rsidRPr="00BF010B">
        <w:t xml:space="preserve">онтракта (Приложение № </w:t>
      </w:r>
      <w:r w:rsidR="00835F04">
        <w:t>1</w:t>
      </w:r>
      <w:r>
        <w:t xml:space="preserve">) </w:t>
      </w:r>
      <w:r w:rsidR="00E204D5">
        <w:t xml:space="preserve">составленного </w:t>
      </w:r>
      <w:r w:rsidR="00835F04" w:rsidRPr="00BF010B">
        <w:t>с</w:t>
      </w:r>
      <w:r w:rsidR="00E204D5">
        <w:t>о</w:t>
      </w:r>
      <w:r>
        <w:t>гласно оферте участника закупки</w:t>
      </w:r>
      <w:r w:rsidR="00E204D5">
        <w:t>.</w:t>
      </w:r>
      <w:r w:rsidR="00835F04" w:rsidRPr="00BF010B">
        <w:t xml:space="preserve"> </w:t>
      </w:r>
    </w:p>
    <w:p w:rsidR="00835F04" w:rsidRPr="00BF010B" w:rsidRDefault="00835F04" w:rsidP="00835F04">
      <w:pPr>
        <w:pStyle w:val="af9"/>
      </w:pPr>
      <w:r w:rsidRPr="00BF010B">
        <w:t xml:space="preserve">3.2. 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выполнения работ, приобретение (аренду) оборудования, используемого для </w:t>
      </w:r>
      <w:r w:rsidR="004764E0">
        <w:t>выполнения работ</w:t>
      </w:r>
      <w:r w:rsidRPr="00BF010B">
        <w:t>.</w:t>
      </w:r>
    </w:p>
    <w:p w:rsidR="00835F04" w:rsidRPr="006E014E" w:rsidRDefault="00835F04" w:rsidP="00835F04">
      <w:pPr>
        <w:pStyle w:val="af9"/>
      </w:pPr>
      <w:r w:rsidRPr="00BF010B">
        <w:t>3.3.</w:t>
      </w:r>
      <w:r w:rsidR="009C4A5A">
        <w:t xml:space="preserve"> </w:t>
      </w:r>
      <w:r w:rsidRPr="00BF010B">
        <w:t>Цена Контракта является твердой и определяется на весь срок исполнения</w:t>
      </w:r>
      <w:r w:rsidRPr="006E014E">
        <w:t xml:space="preserve"> контракта, за исключением случаев</w:t>
      </w:r>
      <w:r w:rsidR="008112C6">
        <w:t>,</w:t>
      </w:r>
      <w:r w:rsidRPr="006E014E">
        <w:t xml:space="preserve"> установленных ст. 95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Закон).</w:t>
      </w:r>
    </w:p>
    <w:p w:rsidR="00835F04" w:rsidRPr="006E014E" w:rsidRDefault="00835F04" w:rsidP="00835F04">
      <w:pPr>
        <w:pStyle w:val="af9"/>
      </w:pPr>
      <w:r w:rsidRPr="006E014E">
        <w:t xml:space="preserve">3.4. </w:t>
      </w:r>
      <w:r w:rsidR="00171BEF">
        <w:t xml:space="preserve">  </w:t>
      </w:r>
      <w:r w:rsidRPr="006E014E">
        <w:t>Авансирование не предусм</w:t>
      </w:r>
      <w:r w:rsidR="0032237D">
        <w:t>отрено</w:t>
      </w:r>
      <w:r w:rsidRPr="006E014E">
        <w:t xml:space="preserve">. </w:t>
      </w:r>
    </w:p>
    <w:p w:rsidR="006415ED" w:rsidRDefault="00835F04" w:rsidP="00835F04">
      <w:pPr>
        <w:pStyle w:val="af9"/>
      </w:pPr>
      <w:r>
        <w:t xml:space="preserve">3.5. </w:t>
      </w:r>
      <w:r w:rsidR="006415ED" w:rsidRPr="006415ED">
        <w:t>Оплата производится Заказчиком за счет соответствующих статей расходов, предусмотренны</w:t>
      </w:r>
      <w:r w:rsidR="000E7510">
        <w:t>х Законом Санкт-Петербурга от 2</w:t>
      </w:r>
      <w:r w:rsidR="009B22EF">
        <w:t>3</w:t>
      </w:r>
      <w:r w:rsidR="000E7510">
        <w:t>.11.2022</w:t>
      </w:r>
      <w:r w:rsidR="006415ED" w:rsidRPr="006415ED">
        <w:t xml:space="preserve"> № </w:t>
      </w:r>
      <w:r w:rsidR="000E7510">
        <w:t>666-104</w:t>
      </w:r>
      <w:r w:rsidR="006415ED" w:rsidRPr="006415ED">
        <w:t xml:space="preserve"> «О </w:t>
      </w:r>
      <w:r w:rsidR="000E7510">
        <w:t>бюджете Санкт-Петербурга на 2023 год и на плановый период 2024 и 2025</w:t>
      </w:r>
      <w:r w:rsidR="006415ED" w:rsidRPr="006415ED">
        <w:t xml:space="preserve"> годов» путем перечисления денежных средств Заказчиком на расчетный счет Пос</w:t>
      </w:r>
      <w:r w:rsidR="0032237D">
        <w:t xml:space="preserve">тавщика, указанный в Контракте </w:t>
      </w:r>
      <w:r w:rsidR="006415ED" w:rsidRPr="006415ED">
        <w:t>на основании выставленного счета, товарной накладной и экспертного заключения.</w:t>
      </w:r>
    </w:p>
    <w:p w:rsidR="00835F04" w:rsidRPr="006E014E" w:rsidRDefault="00835F04" w:rsidP="00835F04">
      <w:pPr>
        <w:pStyle w:val="af9"/>
      </w:pPr>
      <w:r w:rsidRPr="006E014E">
        <w:t>3.</w:t>
      </w:r>
      <w:r>
        <w:t>6</w:t>
      </w:r>
      <w:r w:rsidR="009C4A5A">
        <w:t>.</w:t>
      </w:r>
      <w:r w:rsidRPr="006E014E">
        <w:t xml:space="preserve"> Обязательство Заказчика по оплате считается исполненным в момент зачисления денежных средств на расчетный счет </w:t>
      </w:r>
      <w:r w:rsidR="009B22EF">
        <w:t>Подрядчика</w:t>
      </w:r>
      <w:r w:rsidRPr="006E014E">
        <w:t>.</w:t>
      </w:r>
    </w:p>
    <w:p w:rsidR="005E3237" w:rsidRDefault="00835F04" w:rsidP="00835F04">
      <w:pPr>
        <w:pStyle w:val="af9"/>
      </w:pPr>
      <w:r w:rsidRPr="006E014E">
        <w:t>3.</w:t>
      </w:r>
      <w:r>
        <w:t>7</w:t>
      </w:r>
      <w:r w:rsidRPr="006E014E">
        <w:t xml:space="preserve">. </w:t>
      </w:r>
      <w:r w:rsidR="00CE32EB" w:rsidRPr="004F0647">
        <w:t xml:space="preserve">Оплата </w:t>
      </w:r>
      <w:r w:rsidR="0032237D">
        <w:t>выполненных работ</w:t>
      </w:r>
      <w:r w:rsidR="005871A9">
        <w:t xml:space="preserve"> </w:t>
      </w:r>
      <w:r w:rsidR="00CE32EB" w:rsidRPr="004F0647">
        <w:t xml:space="preserve">производится Заказчиком на расчетный счет </w:t>
      </w:r>
      <w:r w:rsidR="009B22EF">
        <w:t>Подрядчика</w:t>
      </w:r>
      <w:r w:rsidR="00CE32EB" w:rsidRPr="004F0647">
        <w:t>, указанный в Контракте</w:t>
      </w:r>
      <w:r w:rsidR="005871A9">
        <w:t xml:space="preserve"> (счете на оплату)</w:t>
      </w:r>
      <w:r w:rsidR="00CE32EB" w:rsidRPr="004F0647">
        <w:t xml:space="preserve">, по факту </w:t>
      </w:r>
      <w:r w:rsidR="009B22EF">
        <w:t>выполнения работ</w:t>
      </w:r>
      <w:r w:rsidR="00CE32EB" w:rsidRPr="004F0647">
        <w:t xml:space="preserve"> в течение </w:t>
      </w:r>
      <w:r w:rsidR="009B22EF">
        <w:t>7</w:t>
      </w:r>
      <w:r w:rsidR="00CE32EB" w:rsidRPr="004C3FF9">
        <w:t xml:space="preserve"> (</w:t>
      </w:r>
      <w:r w:rsidR="009B22EF">
        <w:t>семи</w:t>
      </w:r>
      <w:r w:rsidR="00CE32EB" w:rsidRPr="004C3FF9">
        <w:t>)</w:t>
      </w:r>
      <w:r w:rsidR="00CE32EB">
        <w:t xml:space="preserve"> </w:t>
      </w:r>
      <w:r w:rsidR="009B22EF">
        <w:t xml:space="preserve">рабочих </w:t>
      </w:r>
      <w:r w:rsidR="00CE32EB" w:rsidRPr="004F0647">
        <w:t xml:space="preserve">дней с даты подписания Заказчиком </w:t>
      </w:r>
      <w:r w:rsidR="009C4A5A">
        <w:t xml:space="preserve">акта </w:t>
      </w:r>
      <w:r w:rsidR="009B22EF">
        <w:t>выполненных работ</w:t>
      </w:r>
      <w:r w:rsidR="00CE32EB" w:rsidRPr="004F0647">
        <w:t xml:space="preserve">, при отсутствии </w:t>
      </w:r>
      <w:r w:rsidR="00CE32EB" w:rsidRPr="004F0647">
        <w:lastRenderedPageBreak/>
        <w:t xml:space="preserve">у Заказчика претензий по </w:t>
      </w:r>
      <w:r w:rsidR="009B22EF">
        <w:t>объему</w:t>
      </w:r>
      <w:r w:rsidR="00CE32EB" w:rsidRPr="004F0647">
        <w:t xml:space="preserve"> и качеству </w:t>
      </w:r>
      <w:r w:rsidR="009B22EF">
        <w:t>выполненных работ</w:t>
      </w:r>
      <w:r w:rsidR="00CE32EB" w:rsidRPr="004F0647">
        <w:t>. Датой оплаты является дата списания денежных средств со счета Заказчика</w:t>
      </w:r>
      <w:r w:rsidR="005871A9">
        <w:t>.</w:t>
      </w:r>
    </w:p>
    <w:p w:rsidR="00835F04" w:rsidRDefault="00835F04" w:rsidP="00835F04">
      <w:pPr>
        <w:pStyle w:val="af9"/>
        <w:rPr>
          <w:rFonts w:eastAsia="Arial"/>
        </w:rPr>
      </w:pPr>
      <w:r w:rsidRPr="006E014E">
        <w:t>3.</w:t>
      </w:r>
      <w:r>
        <w:t>8</w:t>
      </w:r>
      <w:r w:rsidRPr="006E014E">
        <w:t xml:space="preserve">. </w:t>
      </w:r>
      <w:r w:rsidRPr="00A57A80">
        <w:rPr>
          <w:rFonts w:eastAsia="Arial"/>
        </w:rPr>
        <w:t xml:space="preserve">Оплата Контракта, в случае нарушения </w:t>
      </w:r>
      <w:r w:rsidR="009B22EF">
        <w:rPr>
          <w:rFonts w:eastAsia="Arial"/>
        </w:rPr>
        <w:t>Подрядчиком</w:t>
      </w:r>
      <w:r w:rsidRPr="00A57A80">
        <w:rPr>
          <w:rFonts w:eastAsia="Arial"/>
        </w:rPr>
        <w:t xml:space="preserve"> условий Контракта, осуществляется путем выплаты </w:t>
      </w:r>
      <w:r w:rsidR="009B22EF">
        <w:rPr>
          <w:rFonts w:eastAsia="Arial"/>
        </w:rPr>
        <w:t>Подрядчику</w:t>
      </w:r>
      <w:r w:rsidRPr="00A57A80">
        <w:rPr>
          <w:rFonts w:eastAsia="Arial"/>
        </w:rPr>
        <w:t xml:space="preserve"> суммы, уменьшенной на сумму неустойки (пени, штрафа) в соответствии с Гражданским кодексом Р</w:t>
      </w:r>
      <w:r w:rsidR="009D36AF">
        <w:rPr>
          <w:rFonts w:eastAsia="Arial"/>
        </w:rPr>
        <w:t xml:space="preserve">оссийской </w:t>
      </w:r>
      <w:r w:rsidRPr="00A57A80">
        <w:rPr>
          <w:rFonts w:eastAsia="Arial"/>
        </w:rPr>
        <w:t>Ф</w:t>
      </w:r>
      <w:r w:rsidR="009D36AF">
        <w:rPr>
          <w:rFonts w:eastAsia="Arial"/>
        </w:rPr>
        <w:t>едерации</w:t>
      </w:r>
      <w:r w:rsidRPr="00A57A80">
        <w:rPr>
          <w:rFonts w:eastAsia="Arial"/>
        </w:rPr>
        <w:t>.</w:t>
      </w:r>
    </w:p>
    <w:p w:rsidR="00835F04" w:rsidRPr="006E014E" w:rsidRDefault="00835F04" w:rsidP="00835F04">
      <w:pPr>
        <w:pStyle w:val="af9"/>
        <w:rPr>
          <w:rFonts w:eastAsia="Calibri"/>
        </w:rPr>
      </w:pPr>
      <w:r w:rsidRPr="006E014E">
        <w:t>3.</w:t>
      </w:r>
      <w:r>
        <w:t>9</w:t>
      </w:r>
      <w:r w:rsidRPr="006E014E">
        <w:t>.</w:t>
      </w:r>
      <w:r w:rsidR="009D36AF">
        <w:t xml:space="preserve"> </w:t>
      </w:r>
      <w:r w:rsidRPr="006E014E">
        <w:t xml:space="preserve">Сумма, подлежащая уплате </w:t>
      </w:r>
      <w:r w:rsidRPr="006E014E">
        <w:rPr>
          <w:rFonts w:eastAsia="Calibri"/>
        </w:rPr>
        <w:t xml:space="preserve">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w:t>
      </w:r>
      <w:r w:rsidR="009D36AF">
        <w:rPr>
          <w:rFonts w:eastAsia="Calibri"/>
        </w:rPr>
        <w:t>Федерации, связанных с оплатой К</w:t>
      </w:r>
      <w:r w:rsidRPr="006E014E">
        <w:rPr>
          <w:rFonts w:eastAsia="Calibri"/>
        </w:rPr>
        <w:t>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w:t>
      </w:r>
      <w:r w:rsidR="009D36AF">
        <w:rPr>
          <w:rFonts w:eastAsia="Calibri"/>
        </w:rPr>
        <w:t xml:space="preserve"> системы Российской Федерации З</w:t>
      </w:r>
      <w:r w:rsidRPr="006E014E">
        <w:rPr>
          <w:rFonts w:eastAsia="Calibri"/>
        </w:rPr>
        <w:t>аказчиком.</w:t>
      </w:r>
    </w:p>
    <w:p w:rsidR="00835F04" w:rsidRPr="006E014E" w:rsidRDefault="00835F04" w:rsidP="00835F04">
      <w:pPr>
        <w:pStyle w:val="af9"/>
      </w:pPr>
      <w:r w:rsidRPr="00F70B32">
        <w:t xml:space="preserve">3.10. По предложению Заказчика возможно увеличение предусмотренных Контрактом объемов </w:t>
      </w:r>
      <w:r w:rsidR="00682392">
        <w:t>работ</w:t>
      </w:r>
      <w:r w:rsidRPr="00F70B32">
        <w:t xml:space="preserve"> не более чем на десять процентов или уменьшение предусмотренных Контрактом объемов </w:t>
      </w:r>
      <w:r w:rsidR="00682392">
        <w:t>работ</w:t>
      </w:r>
      <w:r w:rsidRPr="00F70B32">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682392">
        <w:t>работ</w:t>
      </w:r>
      <w:r w:rsidRPr="00F70B32">
        <w:t>, исходя из установленной в Контракте цены единицы работы, но не более чем на десять процентов цены Контракта. При уменьшении пред</w:t>
      </w:r>
      <w:r w:rsidR="00682392">
        <w:t>усмотренных Контрактом объемов работ</w:t>
      </w:r>
      <w:r w:rsidRPr="00F70B32">
        <w:t xml:space="preserve"> Стороны обязаны уменьшить цену Контракта исходя из цены единицы работы.</w:t>
      </w:r>
    </w:p>
    <w:p w:rsidR="00835F04" w:rsidRPr="00807AD8" w:rsidRDefault="00835F04" w:rsidP="00835F04">
      <w:pPr>
        <w:pStyle w:val="affffff8"/>
      </w:pPr>
      <w:r w:rsidRPr="00807AD8">
        <w:t>4. ПРАВА И ОБЯЗАННОСТИ СТОРОН</w:t>
      </w:r>
    </w:p>
    <w:p w:rsidR="00835F04" w:rsidRPr="00A57A80" w:rsidRDefault="00835F04" w:rsidP="00835F04">
      <w:pPr>
        <w:pStyle w:val="af9"/>
      </w:pPr>
      <w:r>
        <w:t>4</w:t>
      </w:r>
      <w:r w:rsidRPr="00A57A80">
        <w:t>.1.   Заказчик вправе:</w:t>
      </w:r>
    </w:p>
    <w:p w:rsidR="00835F04" w:rsidRPr="00A57A80" w:rsidRDefault="00835F04" w:rsidP="00835F04">
      <w:pPr>
        <w:pStyle w:val="af9"/>
      </w:pPr>
      <w:r>
        <w:t>4</w:t>
      </w:r>
      <w:r w:rsidRPr="00A57A80">
        <w:t>.1.1.</w:t>
      </w:r>
      <w:r w:rsidR="00B63C00">
        <w:t xml:space="preserve"> </w:t>
      </w:r>
      <w:r w:rsidRPr="00A57A80">
        <w:t xml:space="preserve">Требовать надлежащего исполнения обязательств в соответствии с Контрактом. </w:t>
      </w:r>
    </w:p>
    <w:p w:rsidR="00835F04" w:rsidRPr="00A57A80" w:rsidRDefault="00835F04" w:rsidP="00835F04">
      <w:pPr>
        <w:pStyle w:val="af9"/>
      </w:pPr>
      <w:r>
        <w:t>4</w:t>
      </w:r>
      <w:r w:rsidRPr="00A57A80">
        <w:t>.1.2.</w:t>
      </w:r>
      <w:r w:rsidR="00B63C00">
        <w:t xml:space="preserve"> </w:t>
      </w:r>
      <w:r w:rsidRPr="00A57A80">
        <w:t>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835F04" w:rsidRPr="00A57A80" w:rsidRDefault="00835F04" w:rsidP="00835F04">
      <w:pPr>
        <w:pStyle w:val="af9"/>
      </w:pPr>
      <w:r>
        <w:t>4</w:t>
      </w:r>
      <w:r w:rsidRPr="00A57A80">
        <w:t>.1.3. Запрашивать информацию о ходе и состоянии исполнения обязательств по Контракту.</w:t>
      </w:r>
    </w:p>
    <w:p w:rsidR="00835F04" w:rsidRPr="00A57A80" w:rsidRDefault="00835F04" w:rsidP="00835F04">
      <w:pPr>
        <w:pStyle w:val="af9"/>
      </w:pPr>
      <w:r w:rsidRPr="00A57A80">
        <w:t xml:space="preserve"> </w:t>
      </w:r>
      <w:r>
        <w:t>4</w:t>
      </w:r>
      <w:r w:rsidRPr="00A57A80">
        <w:t>.1.4.</w:t>
      </w:r>
      <w:r w:rsidR="00B63C00">
        <w:t xml:space="preserve"> </w:t>
      </w:r>
      <w:r w:rsidRPr="00A57A80">
        <w:t xml:space="preserve">Осуществлять контроль за порядком и сроками </w:t>
      </w:r>
      <w:r w:rsidR="004C5FF9">
        <w:t>выполнения работ</w:t>
      </w:r>
      <w:r w:rsidRPr="00A57A80">
        <w:t xml:space="preserve">, не вмешиваясь в оперативно-хозяйственную деятельность </w:t>
      </w:r>
      <w:r w:rsidR="008148DC">
        <w:t>Подрядчика</w:t>
      </w:r>
      <w:r w:rsidRPr="00A57A80">
        <w:t>.</w:t>
      </w:r>
    </w:p>
    <w:p w:rsidR="00835F04" w:rsidRPr="00A57A80" w:rsidRDefault="00835F04" w:rsidP="00835F04">
      <w:pPr>
        <w:pStyle w:val="af9"/>
      </w:pPr>
      <w:r>
        <w:t>4</w:t>
      </w:r>
      <w:r w:rsidRPr="00A57A80">
        <w:t>.1.5.</w:t>
      </w:r>
      <w:r w:rsidR="00B63C00">
        <w:t xml:space="preserve"> </w:t>
      </w:r>
      <w:r w:rsidRPr="00A57A80">
        <w:t xml:space="preserve">Отказаться от принятия и оплаты </w:t>
      </w:r>
      <w:r w:rsidR="00586890">
        <w:t>выполненных работ,</w:t>
      </w:r>
      <w:r w:rsidRPr="00A57A80">
        <w:t xml:space="preserve"> не соответствующих требованиям Контракта. </w:t>
      </w:r>
    </w:p>
    <w:p w:rsidR="00835F04" w:rsidRPr="00A57A80" w:rsidRDefault="00835F04" w:rsidP="00835F04">
      <w:pPr>
        <w:pStyle w:val="af9"/>
      </w:pPr>
      <w:r>
        <w:rPr>
          <w:spacing w:val="-2"/>
        </w:rPr>
        <w:t>4</w:t>
      </w:r>
      <w:r w:rsidRPr="00A57A80">
        <w:rPr>
          <w:spacing w:val="-2"/>
        </w:rPr>
        <w:t>.2.    3аказчик обязан:</w:t>
      </w:r>
    </w:p>
    <w:p w:rsidR="00835F04" w:rsidRPr="00A57A80" w:rsidRDefault="00835F04" w:rsidP="00835F04">
      <w:pPr>
        <w:pStyle w:val="af9"/>
      </w:pPr>
      <w:r>
        <w:t>4</w:t>
      </w:r>
      <w:r w:rsidR="004E4784">
        <w:t xml:space="preserve">.2.1. Принять и </w:t>
      </w:r>
      <w:r w:rsidRPr="00A57A80">
        <w:t xml:space="preserve">оплатить </w:t>
      </w:r>
      <w:r w:rsidR="004C5FF9">
        <w:t>выполненные работы</w:t>
      </w:r>
      <w:r w:rsidR="004E4784">
        <w:t xml:space="preserve"> </w:t>
      </w:r>
      <w:r w:rsidRPr="00A57A80">
        <w:t xml:space="preserve">в порядке и сроки, предусмотренные Контрактом. </w:t>
      </w:r>
    </w:p>
    <w:p w:rsidR="00D25EA6" w:rsidRDefault="00835F04" w:rsidP="00835F04">
      <w:pPr>
        <w:pStyle w:val="af9"/>
        <w:rPr>
          <w:spacing w:val="-2"/>
        </w:rPr>
      </w:pPr>
      <w:r>
        <w:rPr>
          <w:spacing w:val="-2"/>
        </w:rPr>
        <w:t>4</w:t>
      </w:r>
      <w:r w:rsidRPr="00A57A80">
        <w:rPr>
          <w:spacing w:val="-2"/>
        </w:rPr>
        <w:t>.2.2</w:t>
      </w:r>
      <w:r w:rsidR="0032237D">
        <w:rPr>
          <w:spacing w:val="-2"/>
        </w:rPr>
        <w:t>.</w:t>
      </w:r>
      <w:r w:rsidRPr="00A57A80">
        <w:rPr>
          <w:spacing w:val="-2"/>
        </w:rPr>
        <w:t xml:space="preserve"> </w:t>
      </w:r>
      <w:r w:rsidRPr="00D25EA6">
        <w:rPr>
          <w:spacing w:val="-2"/>
        </w:rPr>
        <w:t xml:space="preserve">Провести экспертизу </w:t>
      </w:r>
      <w:r w:rsidR="004C5FF9">
        <w:rPr>
          <w:spacing w:val="-2"/>
        </w:rPr>
        <w:t>выполненных работ</w:t>
      </w:r>
      <w:r w:rsidRPr="00D25EA6">
        <w:rPr>
          <w:spacing w:val="-2"/>
        </w:rPr>
        <w:t xml:space="preserve"> в соответствии с условиями</w:t>
      </w:r>
      <w:r w:rsidR="00B63C00" w:rsidRPr="00D25EA6">
        <w:rPr>
          <w:spacing w:val="-2"/>
        </w:rPr>
        <w:t>, предусмотренными Федеральным З</w:t>
      </w:r>
      <w:r w:rsidRPr="00D25EA6">
        <w:rPr>
          <w:spacing w:val="-2"/>
        </w:rPr>
        <w:t>аконом</w:t>
      </w:r>
      <w:r w:rsidR="00D25EA6">
        <w:rPr>
          <w:spacing w:val="-2"/>
        </w:rPr>
        <w:t>.</w:t>
      </w:r>
      <w:r w:rsidRPr="00D25EA6">
        <w:rPr>
          <w:spacing w:val="-2"/>
        </w:rPr>
        <w:t xml:space="preserve"> </w:t>
      </w:r>
    </w:p>
    <w:p w:rsidR="0032237D" w:rsidRDefault="0032237D" w:rsidP="0032237D">
      <w:pPr>
        <w:pStyle w:val="af9"/>
        <w:rPr>
          <w:spacing w:val="-2"/>
        </w:rPr>
      </w:pPr>
      <w:r>
        <w:rPr>
          <w:spacing w:val="-2"/>
        </w:rPr>
        <w:t xml:space="preserve">4.2.3. Передать Подрядчику по акту передачи </w:t>
      </w:r>
      <w:r w:rsidR="004E4784">
        <w:rPr>
          <w:spacing w:val="-2"/>
        </w:rPr>
        <w:t xml:space="preserve">объект в течение </w:t>
      </w:r>
      <w:r w:rsidR="0056278F">
        <w:rPr>
          <w:spacing w:val="-2"/>
        </w:rPr>
        <w:t>1</w:t>
      </w:r>
      <w:r w:rsidR="004E4784">
        <w:rPr>
          <w:spacing w:val="-2"/>
        </w:rPr>
        <w:t xml:space="preserve"> рабоч</w:t>
      </w:r>
      <w:r w:rsidR="0056278F">
        <w:rPr>
          <w:spacing w:val="-2"/>
        </w:rPr>
        <w:t>его дня</w:t>
      </w:r>
      <w:r w:rsidR="004E4784">
        <w:rPr>
          <w:spacing w:val="-2"/>
        </w:rPr>
        <w:t xml:space="preserve"> после заключе</w:t>
      </w:r>
      <w:r w:rsidR="00171BEF">
        <w:rPr>
          <w:spacing w:val="-2"/>
        </w:rPr>
        <w:t>ния К</w:t>
      </w:r>
      <w:r w:rsidR="004E4784">
        <w:rPr>
          <w:spacing w:val="-2"/>
        </w:rPr>
        <w:t>онтракта.</w:t>
      </w:r>
    </w:p>
    <w:p w:rsidR="004E4784" w:rsidRDefault="004E4784" w:rsidP="0032237D">
      <w:pPr>
        <w:pStyle w:val="af9"/>
        <w:rPr>
          <w:spacing w:val="-2"/>
        </w:rPr>
      </w:pPr>
      <w:r>
        <w:rPr>
          <w:spacing w:val="-2"/>
        </w:rPr>
        <w:t>4.2.4. При обнаружении в ходе выполнения работ отступлений от условий контракта, которые могут ухудшить качество выполняемых работ, или иных недостатков, незамедлительно заявить об этом Подрядчику в письменной форме, назначить срок их устранения.</w:t>
      </w:r>
    </w:p>
    <w:p w:rsidR="004E4784" w:rsidRDefault="004E4784" w:rsidP="0032237D">
      <w:pPr>
        <w:pStyle w:val="af9"/>
        <w:rPr>
          <w:spacing w:val="-2"/>
        </w:rPr>
      </w:pPr>
      <w:r>
        <w:rPr>
          <w:spacing w:val="-2"/>
        </w:rPr>
        <w:t>4.2.5. Обеспечить</w:t>
      </w:r>
      <w:r w:rsidRPr="004E4784">
        <w:rPr>
          <w:spacing w:val="-2"/>
        </w:rPr>
        <w:t xml:space="preserve"> </w:t>
      </w:r>
      <w:r>
        <w:rPr>
          <w:spacing w:val="-2"/>
        </w:rPr>
        <w:t>технический надзор в течение всего периода выполнения работ.</w:t>
      </w:r>
    </w:p>
    <w:p w:rsidR="00835F04" w:rsidRPr="00A57A80" w:rsidRDefault="00835F04" w:rsidP="00835F04">
      <w:pPr>
        <w:pStyle w:val="af9"/>
      </w:pPr>
      <w:r>
        <w:t>4</w:t>
      </w:r>
      <w:r w:rsidRPr="00A57A80">
        <w:t xml:space="preserve">.3.     </w:t>
      </w:r>
      <w:r w:rsidR="008148DC">
        <w:t>Подрядчик</w:t>
      </w:r>
      <w:r w:rsidR="00586890">
        <w:t xml:space="preserve"> </w:t>
      </w:r>
      <w:r w:rsidRPr="00A57A80">
        <w:t>вправе:</w:t>
      </w:r>
    </w:p>
    <w:p w:rsidR="00835F04" w:rsidRPr="00A57A80" w:rsidRDefault="00835F04" w:rsidP="00835F04">
      <w:pPr>
        <w:pStyle w:val="af9"/>
        <w:rPr>
          <w:spacing w:val="-3"/>
        </w:rPr>
      </w:pPr>
      <w:r>
        <w:rPr>
          <w:spacing w:val="-1"/>
        </w:rPr>
        <w:t>4</w:t>
      </w:r>
      <w:r w:rsidR="00586890">
        <w:rPr>
          <w:spacing w:val="-1"/>
        </w:rPr>
        <w:t xml:space="preserve">.3.1. Требовать </w:t>
      </w:r>
      <w:r w:rsidRPr="00A57A80">
        <w:rPr>
          <w:spacing w:val="-1"/>
        </w:rPr>
        <w:t xml:space="preserve">подписания Заказчиком документов об исполнении им обязательств </w:t>
      </w:r>
      <w:r w:rsidRPr="00A57A80">
        <w:t>по Контракту.</w:t>
      </w:r>
    </w:p>
    <w:p w:rsidR="00835F04" w:rsidRPr="00A57A80" w:rsidRDefault="00835F04" w:rsidP="00835F04">
      <w:pPr>
        <w:pStyle w:val="af9"/>
        <w:rPr>
          <w:spacing w:val="-3"/>
        </w:rPr>
      </w:pPr>
      <w:r>
        <w:t>4</w:t>
      </w:r>
      <w:r w:rsidR="00171BEF">
        <w:t xml:space="preserve">.3.2. </w:t>
      </w:r>
      <w:r w:rsidR="00586890">
        <w:t xml:space="preserve">Требовать </w:t>
      </w:r>
      <w:r w:rsidRPr="00A57A80">
        <w:t xml:space="preserve">оплаты по Контракту в случае надлежащего исполнения своих обязательств по Контракту. </w:t>
      </w:r>
    </w:p>
    <w:p w:rsidR="00835F04" w:rsidRPr="00A57A80" w:rsidRDefault="00835F04" w:rsidP="00835F04">
      <w:pPr>
        <w:pStyle w:val="af9"/>
      </w:pPr>
      <w:r>
        <w:t>4</w:t>
      </w:r>
      <w:r w:rsidRPr="00A57A80">
        <w:t xml:space="preserve">.4.   </w:t>
      </w:r>
      <w:r w:rsidR="008148DC">
        <w:t>Подрядчик</w:t>
      </w:r>
      <w:r w:rsidR="00586890">
        <w:t xml:space="preserve"> </w:t>
      </w:r>
      <w:r w:rsidRPr="00A57A80">
        <w:t>обязан:</w:t>
      </w:r>
    </w:p>
    <w:p w:rsidR="00835F04" w:rsidRPr="00A57A80" w:rsidRDefault="00835F04" w:rsidP="00835F04">
      <w:pPr>
        <w:pStyle w:val="af9"/>
      </w:pPr>
      <w:r>
        <w:t>4</w:t>
      </w:r>
      <w:r w:rsidRPr="00A57A80">
        <w:t xml:space="preserve">.4.1. </w:t>
      </w:r>
      <w:r w:rsidR="004C5FF9">
        <w:t>Выполнить работы</w:t>
      </w:r>
      <w:r w:rsidRPr="007964E4">
        <w:t xml:space="preserve"> в соответствии с условиями Контракта в полном объеме</w:t>
      </w:r>
      <w:r>
        <w:t xml:space="preserve"> </w:t>
      </w:r>
      <w:r w:rsidRPr="007964E4">
        <w:t xml:space="preserve">и </w:t>
      </w:r>
      <w:r w:rsidR="004E4784">
        <w:t>надлежащего качества</w:t>
      </w:r>
      <w:r>
        <w:t>.</w:t>
      </w:r>
    </w:p>
    <w:p w:rsidR="00835F04" w:rsidRPr="00A57A80" w:rsidRDefault="00835F04" w:rsidP="00835F04">
      <w:pPr>
        <w:pStyle w:val="af9"/>
      </w:pPr>
      <w:r>
        <w:t>4</w:t>
      </w:r>
      <w:r w:rsidRPr="00A57A80">
        <w:t>.4.2.</w:t>
      </w:r>
      <w:r w:rsidR="00D25EA6">
        <w:t xml:space="preserve"> </w:t>
      </w:r>
      <w:r w:rsidRPr="00A57A80">
        <w:t xml:space="preserve">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при </w:t>
      </w:r>
      <w:r w:rsidR="004C5FF9">
        <w:t>выполнении работ</w:t>
      </w:r>
      <w:r w:rsidRPr="00A57A80">
        <w:t>.</w:t>
      </w:r>
    </w:p>
    <w:p w:rsidR="00835F04" w:rsidRPr="00A57A80" w:rsidRDefault="00835F04" w:rsidP="00835F04">
      <w:pPr>
        <w:pStyle w:val="af9"/>
      </w:pPr>
      <w:r>
        <w:t>4</w:t>
      </w:r>
      <w:r w:rsidRPr="00A57A80">
        <w:t>.4.3. Передать надлежащим образом оформленные отчетные и финансовые документы в порядке и сроки, установленные Контрактом.</w:t>
      </w:r>
    </w:p>
    <w:p w:rsidR="00835F04" w:rsidRPr="00A57A80" w:rsidRDefault="00835F04" w:rsidP="00835F04">
      <w:pPr>
        <w:pStyle w:val="af9"/>
      </w:pPr>
      <w:r>
        <w:lastRenderedPageBreak/>
        <w:t>4</w:t>
      </w:r>
      <w:r w:rsidRPr="00A57A80">
        <w:t>.4.4.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а также представить по запросу Заказчика в сроки, указанные в таком запросе, информацию о ходе исполнения обязательств по Контракту.</w:t>
      </w:r>
    </w:p>
    <w:p w:rsidR="00835F04" w:rsidRPr="00A57A80" w:rsidRDefault="00835F04" w:rsidP="00835F04">
      <w:pPr>
        <w:pStyle w:val="af9"/>
      </w:pPr>
      <w:r>
        <w:t>4</w:t>
      </w:r>
      <w:r w:rsidRPr="00A57A80">
        <w:t xml:space="preserve">.4.5. Не раскрывать третьим лицам без письменного согласия Заказчика количество, объем, характер </w:t>
      </w:r>
      <w:r w:rsidR="004C5FF9">
        <w:t>работ</w:t>
      </w:r>
      <w:r w:rsidRPr="00A57A80">
        <w:t xml:space="preserve"> и условия их оплаты.</w:t>
      </w:r>
    </w:p>
    <w:p w:rsidR="00835F04" w:rsidRPr="00A57A80" w:rsidRDefault="00835F04" w:rsidP="00835F04">
      <w:pPr>
        <w:pStyle w:val="af9"/>
      </w:pPr>
      <w:r>
        <w:t>4</w:t>
      </w:r>
      <w:r w:rsidRPr="00A57A80">
        <w:t>.4.6.</w:t>
      </w:r>
      <w:r w:rsidR="009A706B">
        <w:t xml:space="preserve"> </w:t>
      </w:r>
      <w:r w:rsidRPr="00A57A80">
        <w:t xml:space="preserve">Соблюдать конфиденциальность в отношении всей информации, ставшей известной </w:t>
      </w:r>
      <w:r w:rsidR="008148DC">
        <w:t>Подрядчику</w:t>
      </w:r>
      <w:r w:rsidRPr="00A57A80">
        <w:t xml:space="preserve"> в связи с исполнением обязательств по Контракту</w:t>
      </w:r>
      <w:r w:rsidR="009A706B">
        <w:t>.</w:t>
      </w:r>
    </w:p>
    <w:p w:rsidR="00835F04" w:rsidRPr="00A57A80" w:rsidRDefault="00835F04" w:rsidP="00835F04">
      <w:pPr>
        <w:pStyle w:val="af9"/>
      </w:pPr>
      <w:r>
        <w:t>4</w:t>
      </w:r>
      <w:r w:rsidRPr="00A57A80">
        <w:t>.4.7. Предоставить всю документацию согласно настоящему Контракту.</w:t>
      </w:r>
    </w:p>
    <w:p w:rsidR="00835F04" w:rsidRDefault="00835F04" w:rsidP="00835F04">
      <w:pPr>
        <w:pStyle w:val="af9"/>
      </w:pPr>
      <w:r>
        <w:t>4</w:t>
      </w:r>
      <w:r w:rsidR="004B531F">
        <w:t xml:space="preserve">.4.8. </w:t>
      </w:r>
      <w:r w:rsidRPr="00A57A80">
        <w:t>Обеспечить самостоятельно и за свой счет расходы на уплату таможенных пошлин, налогов и других обязательных платежей, оформление документов.</w:t>
      </w:r>
    </w:p>
    <w:p w:rsidR="0096318C" w:rsidRDefault="0096318C" w:rsidP="00835F04">
      <w:pPr>
        <w:pStyle w:val="af9"/>
      </w:pPr>
      <w:r>
        <w:t>4.4.</w:t>
      </w:r>
      <w:r w:rsidR="004B531F">
        <w:t>9</w:t>
      </w:r>
      <w:r>
        <w:t>. Назначить</w:t>
      </w:r>
      <w:r w:rsidR="001447F2">
        <w:t xml:space="preserve"> до момента передачи объекта в работу ответственных лиц, уполномоченных руководить работами на объекте, подписывать от имени Подрядчика все необходимые документы, акты, получать письма, претензии, предписания, уведомления и иные обращения и документы. Наличие ответственных лиц не лишает Заказчика права направить любое обращение непосредственно в адрес Подрядчика, руководителя Подрядчика.</w:t>
      </w:r>
    </w:p>
    <w:p w:rsidR="001447F2" w:rsidRDefault="001447F2" w:rsidP="00835F04">
      <w:pPr>
        <w:pStyle w:val="af9"/>
      </w:pPr>
      <w:r>
        <w:t>4.4.1</w:t>
      </w:r>
      <w:r w:rsidR="004B531F">
        <w:t>0</w:t>
      </w:r>
      <w:r>
        <w:t>. Своевременно устранять недостатки и дефекты, выявленные при приемке и в течение гарантийного срока эксплуатации объекта.</w:t>
      </w:r>
    </w:p>
    <w:p w:rsidR="001447F2" w:rsidRDefault="001447F2" w:rsidP="00835F04">
      <w:pPr>
        <w:pStyle w:val="af9"/>
      </w:pPr>
      <w:r>
        <w:t>4.4.1</w:t>
      </w:r>
      <w:r w:rsidR="004B531F">
        <w:t>1</w:t>
      </w:r>
      <w:r>
        <w:t>. Выполнять и обеспечивать выполнение работ с соблюдением норм пожарной</w:t>
      </w:r>
      <w:r w:rsidR="004B531F">
        <w:t xml:space="preserve"> безопасности, техники безопасности.</w:t>
      </w:r>
    </w:p>
    <w:p w:rsidR="004B531F" w:rsidRDefault="004B531F" w:rsidP="00835F04">
      <w:pPr>
        <w:pStyle w:val="af9"/>
      </w:pPr>
      <w:r>
        <w:t>4.4.12. 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196F65" w:rsidRDefault="00196F65" w:rsidP="00835F04">
      <w:pPr>
        <w:pStyle w:val="af9"/>
      </w:pPr>
      <w:r>
        <w:t xml:space="preserve">4.4.13. Обеспечить сохранность объекта, материалов и оборудования, находящихся на рабочей площадке в период выполнения работ, а также в период устранения недостатков выполненных работ после сдачи объекта в эксплуатацию. </w:t>
      </w:r>
    </w:p>
    <w:p w:rsidR="004B531F" w:rsidRDefault="00DF4576" w:rsidP="00835F04">
      <w:pPr>
        <w:pStyle w:val="af9"/>
      </w:pPr>
      <w:r>
        <w:t xml:space="preserve">4.4.14 </w:t>
      </w:r>
      <w:r w:rsidR="004B531F">
        <w:t>Сдать объект (результат выполненных работ) Заказчику в ср</w:t>
      </w:r>
      <w:r w:rsidR="00171BEF">
        <w:t>оки, предусмотренные настоящим К</w:t>
      </w:r>
      <w:r w:rsidR="006E50B9">
        <w:t>онтрактом.</w:t>
      </w:r>
    </w:p>
    <w:p w:rsidR="00835F04" w:rsidRPr="001D66ED" w:rsidRDefault="001D66ED" w:rsidP="001D66ED">
      <w:pPr>
        <w:pStyle w:val="affffff8"/>
      </w:pPr>
      <w:r w:rsidRPr="001D66ED">
        <w:t>5. ГАРАНТИИ КАЧЕСТВА</w:t>
      </w:r>
    </w:p>
    <w:p w:rsidR="00835F04" w:rsidRDefault="00835F04" w:rsidP="00835F04">
      <w:pPr>
        <w:pStyle w:val="af9"/>
      </w:pPr>
      <w:r w:rsidRPr="008E4F43">
        <w:t xml:space="preserve">5.1. </w:t>
      </w:r>
      <w:r w:rsidR="004C5FF9">
        <w:t>Подрядчик</w:t>
      </w:r>
      <w:r w:rsidRPr="00B04C4E">
        <w:t xml:space="preserve"> обязан </w:t>
      </w:r>
      <w:r w:rsidR="004C5FF9">
        <w:t>выполнить работы</w:t>
      </w:r>
      <w:r w:rsidRPr="00B04C4E">
        <w:t>, соответствующи</w:t>
      </w:r>
      <w:r>
        <w:t>е</w:t>
      </w:r>
      <w:r w:rsidRPr="00B04C4E">
        <w:t xml:space="preserve"> обязательным требованиям к </w:t>
      </w:r>
      <w:r>
        <w:t>их</w:t>
      </w:r>
      <w:r w:rsidR="004C5FF9">
        <w:t xml:space="preserve"> качеству и безопасности</w:t>
      </w:r>
      <w:r w:rsidRPr="00B04C4E">
        <w:t xml:space="preserve"> </w:t>
      </w:r>
      <w:r w:rsidR="004C5FF9">
        <w:t>согласно действующему законодательству</w:t>
      </w:r>
      <w:r w:rsidRPr="00B04C4E">
        <w:t xml:space="preserve"> Российской Федерации, ины</w:t>
      </w:r>
      <w:r w:rsidR="004C5FF9">
        <w:t>м нормативно-правовым и нормативно-техническим актам</w:t>
      </w:r>
      <w:r w:rsidRPr="00B04C4E">
        <w:t xml:space="preserve"> Российской Федерации.</w:t>
      </w:r>
    </w:p>
    <w:p w:rsidR="00835F04" w:rsidRDefault="00835F04" w:rsidP="00835F04">
      <w:pPr>
        <w:pStyle w:val="af9"/>
      </w:pPr>
      <w:r>
        <w:t xml:space="preserve">5.2. </w:t>
      </w:r>
      <w:r w:rsidR="004C5FF9">
        <w:t>Работы</w:t>
      </w:r>
      <w:r w:rsidRPr="000A6ABA">
        <w:t xml:space="preserve"> должны соответствовать требованиям нормативных документов Госстандарта России, </w:t>
      </w:r>
      <w:r w:rsidR="004C5FF9">
        <w:t>Подрядчик</w:t>
      </w:r>
      <w:r w:rsidRPr="000A6ABA">
        <w:t xml:space="preserve"> обязан по первому требованию Заказчика предоставить сертификаты, подтверждающего соответствие выполняемых </w:t>
      </w:r>
      <w:r w:rsidR="004C5FF9">
        <w:t>им</w:t>
      </w:r>
      <w:r w:rsidRPr="000A6ABA">
        <w:t xml:space="preserve"> работ тре</w:t>
      </w:r>
      <w:r w:rsidR="004C5FF9">
        <w:t>бованиям нормативных документов.</w:t>
      </w:r>
    </w:p>
    <w:p w:rsidR="00835F04" w:rsidRDefault="004C5FF9" w:rsidP="00835F04">
      <w:pPr>
        <w:pStyle w:val="af9"/>
      </w:pPr>
      <w:r>
        <w:t>5.3</w:t>
      </w:r>
      <w:r w:rsidR="00835F04">
        <w:t xml:space="preserve">. </w:t>
      </w:r>
      <w:r w:rsidR="00835F04" w:rsidRPr="00B97A52">
        <w:t xml:space="preserve">Все недоработки и замечания, выявленные в период гарантийного срока </w:t>
      </w:r>
      <w:r>
        <w:t>Подрядчик</w:t>
      </w:r>
      <w:r w:rsidR="00835F04" w:rsidRPr="00B97A52">
        <w:t xml:space="preserve"> обязан устранить за свой счет в течение 3 рабочих дней.</w:t>
      </w:r>
    </w:p>
    <w:p w:rsidR="00434B81" w:rsidRPr="00434B81" w:rsidRDefault="004C5FF9" w:rsidP="00434B81">
      <w:pPr>
        <w:pStyle w:val="af9"/>
        <w:rPr>
          <w:i/>
        </w:rPr>
      </w:pPr>
      <w:r>
        <w:t>5.4</w:t>
      </w:r>
      <w:r w:rsidR="00835F04">
        <w:t xml:space="preserve">. </w:t>
      </w:r>
      <w:r w:rsidR="00F96E5C">
        <w:t>Подрядчик</w:t>
      </w:r>
      <w:r w:rsidR="00835F04" w:rsidRPr="00B97A52">
        <w:t xml:space="preserve"> должен предоставить гарантию на выполненные работы в течение </w:t>
      </w:r>
      <w:r w:rsidR="00F96E5C">
        <w:t>36 месяцев</w:t>
      </w:r>
      <w:r w:rsidR="00E204D5">
        <w:t xml:space="preserve"> </w:t>
      </w:r>
      <w:r w:rsidR="00F96E5C">
        <w:t>с даты документов</w:t>
      </w:r>
      <w:r w:rsidR="00E204D5">
        <w:t xml:space="preserve"> о приемке выполненных работ</w:t>
      </w:r>
      <w:r w:rsidR="00835F04" w:rsidRPr="00B97A52">
        <w:t>.</w:t>
      </w:r>
      <w:r w:rsidR="00434B81">
        <w:t xml:space="preserve"> </w:t>
      </w:r>
    </w:p>
    <w:p w:rsidR="00835F04" w:rsidRDefault="00171BEF" w:rsidP="00835F04">
      <w:pPr>
        <w:pStyle w:val="af9"/>
        <w:rPr>
          <w:rFonts w:eastAsia="Arial"/>
        </w:rPr>
      </w:pPr>
      <w:r>
        <w:rPr>
          <w:rFonts w:eastAsia="Arial"/>
        </w:rPr>
        <w:t>5.5</w:t>
      </w:r>
      <w:r w:rsidR="00835F04">
        <w:rPr>
          <w:rFonts w:eastAsia="Arial"/>
        </w:rPr>
        <w:t xml:space="preserve">. </w:t>
      </w:r>
      <w:r w:rsidR="00DF4576">
        <w:rPr>
          <w:rFonts w:eastAsia="Arial"/>
        </w:rPr>
        <w:t xml:space="preserve">Если в течение срока гарантии </w:t>
      </w:r>
      <w:r w:rsidR="00835F04" w:rsidRPr="00B97A52">
        <w:rPr>
          <w:rFonts w:eastAsia="Arial"/>
        </w:rPr>
        <w:t xml:space="preserve">в процессе эксплуатации результатов </w:t>
      </w:r>
      <w:r w:rsidR="00F96E5C">
        <w:rPr>
          <w:rFonts w:eastAsia="Arial"/>
        </w:rPr>
        <w:t>выполненных работ</w:t>
      </w:r>
      <w:r w:rsidR="00835F04" w:rsidRPr="00B97A52">
        <w:rPr>
          <w:rFonts w:eastAsia="Arial"/>
        </w:rPr>
        <w:t xml:space="preserve"> обнаружатся недостатки </w:t>
      </w:r>
      <w:r w:rsidR="00F96E5C">
        <w:rPr>
          <w:rFonts w:eastAsia="Arial"/>
        </w:rPr>
        <w:t>работ</w:t>
      </w:r>
      <w:r w:rsidR="00835F04" w:rsidRPr="00B97A52">
        <w:rPr>
          <w:rFonts w:eastAsia="Arial"/>
        </w:rPr>
        <w:t xml:space="preserve">, то они подлежат устранению силами и средствами </w:t>
      </w:r>
      <w:r w:rsidR="00F96E5C">
        <w:rPr>
          <w:rFonts w:eastAsia="Arial"/>
        </w:rPr>
        <w:t>Подрядчика</w:t>
      </w:r>
      <w:r w:rsidR="00835F04" w:rsidRPr="00B97A52">
        <w:rPr>
          <w:rFonts w:eastAsia="Arial"/>
        </w:rPr>
        <w:t xml:space="preserve"> и за его счет. Наличие недостатков и сроки их устранения фиксируются Сторонами в двустороннем акте выявленных недостатков</w:t>
      </w:r>
      <w:r w:rsidR="00835F04">
        <w:rPr>
          <w:rFonts w:eastAsia="Arial"/>
        </w:rPr>
        <w:t>.</w:t>
      </w:r>
    </w:p>
    <w:p w:rsidR="0063367A" w:rsidRDefault="0063367A" w:rsidP="00835F04">
      <w:pPr>
        <w:pStyle w:val="affffff8"/>
      </w:pPr>
    </w:p>
    <w:p w:rsidR="00835F04" w:rsidRPr="007964E4" w:rsidRDefault="00835F04" w:rsidP="00835F04">
      <w:pPr>
        <w:pStyle w:val="affffff8"/>
      </w:pPr>
      <w:r>
        <w:t xml:space="preserve">6. </w:t>
      </w:r>
      <w:r w:rsidRPr="007964E4">
        <w:t>ПОРЯДОК СДАЧИ-ПРИЕМКИ</w:t>
      </w:r>
      <w:r>
        <w:t xml:space="preserve"> </w:t>
      </w:r>
      <w:r w:rsidR="00682392">
        <w:t>РАБОТ</w:t>
      </w:r>
    </w:p>
    <w:p w:rsidR="00835F04" w:rsidRDefault="00835F04" w:rsidP="00835F04">
      <w:pPr>
        <w:pStyle w:val="af9"/>
      </w:pPr>
      <w:r w:rsidRPr="00A57A80">
        <w:rPr>
          <w:color w:val="000000"/>
        </w:rPr>
        <w:t>6.1.</w:t>
      </w:r>
      <w:r w:rsidRPr="00A57A80">
        <w:rPr>
          <w:color w:val="333333"/>
        </w:rPr>
        <w:t xml:space="preserve"> </w:t>
      </w:r>
      <w:r w:rsidR="00F96E5C">
        <w:t>Работы</w:t>
      </w:r>
      <w:r w:rsidRPr="007964E4">
        <w:t xml:space="preserve"> должны быть </w:t>
      </w:r>
      <w:r w:rsidR="00F96E5C">
        <w:t>выполнены</w:t>
      </w:r>
      <w:r w:rsidRPr="007964E4">
        <w:t xml:space="preserve"> должным образом и надлежащ</w:t>
      </w:r>
      <w:r w:rsidR="00DF4576">
        <w:t>его качества</w:t>
      </w:r>
      <w:r w:rsidRPr="007964E4">
        <w:t xml:space="preserve"> в            соответствии с Техническим заданием (Прилож</w:t>
      </w:r>
      <w:r w:rsidR="00F96E5C">
        <w:t>ением № 2</w:t>
      </w:r>
      <w:r w:rsidR="009A706B">
        <w:t>) и Расчетом цены К</w:t>
      </w:r>
      <w:r w:rsidRPr="007964E4">
        <w:t>онтракта (Прилож</w:t>
      </w:r>
      <w:r w:rsidR="00F96E5C">
        <w:t>ением № 1</w:t>
      </w:r>
      <w:r w:rsidRPr="007964E4">
        <w:t>)</w:t>
      </w:r>
      <w:r w:rsidR="009A706B">
        <w:t>.</w:t>
      </w:r>
    </w:p>
    <w:p w:rsidR="00835F04" w:rsidRDefault="009A706B" w:rsidP="009A706B">
      <w:pPr>
        <w:pStyle w:val="af9"/>
      </w:pPr>
      <w:r>
        <w:t xml:space="preserve">6.2. </w:t>
      </w:r>
      <w:r w:rsidR="00835F04" w:rsidRPr="00A57A80">
        <w:t xml:space="preserve">Сдача </w:t>
      </w:r>
      <w:r w:rsidR="00F96E5C">
        <w:t>Подрядчиком</w:t>
      </w:r>
      <w:r w:rsidR="00835F04" w:rsidRPr="00A57A80">
        <w:t xml:space="preserve"> результата </w:t>
      </w:r>
      <w:r w:rsidR="00F96E5C">
        <w:t>выполненных работ и приемка их</w:t>
      </w:r>
      <w:r w:rsidR="00835F04" w:rsidRPr="00A57A80">
        <w:t xml:space="preserve"> Заказчиком оформляется актом </w:t>
      </w:r>
      <w:r w:rsidR="00F96E5C">
        <w:t>выполненных работ</w:t>
      </w:r>
      <w:r w:rsidR="00835F04" w:rsidRPr="00A57A80">
        <w:t>, подписанным Сторонами.</w:t>
      </w:r>
    </w:p>
    <w:p w:rsidR="00835F04" w:rsidRPr="009A706B" w:rsidRDefault="009A706B" w:rsidP="009A706B">
      <w:pPr>
        <w:pStyle w:val="af9"/>
        <w:rPr>
          <w:color w:val="333333"/>
        </w:rPr>
      </w:pPr>
      <w:r>
        <w:t xml:space="preserve">6.3. </w:t>
      </w:r>
      <w:r w:rsidR="00835F04" w:rsidRPr="00A57A80">
        <w:t xml:space="preserve">Приемка </w:t>
      </w:r>
      <w:r w:rsidR="00F96E5C">
        <w:t>выполненных работ</w:t>
      </w:r>
      <w:r w:rsidR="00835F04" w:rsidRPr="00A57A80">
        <w:t xml:space="preserve"> осуществляется в следующем порядке: после </w:t>
      </w:r>
      <w:r w:rsidR="00F96E5C">
        <w:t>выполнения работы</w:t>
      </w:r>
      <w:r w:rsidR="00835F04" w:rsidRPr="00A57A80">
        <w:t xml:space="preserve"> Заказчику представля</w:t>
      </w:r>
      <w:r w:rsidR="00835F04">
        <w:t>е</w:t>
      </w:r>
      <w:r w:rsidR="00C31B94">
        <w:t>тся акт</w:t>
      </w:r>
      <w:r w:rsidR="005871A9">
        <w:t xml:space="preserve"> </w:t>
      </w:r>
      <w:r w:rsidR="00F96E5C">
        <w:t>выполненных работ</w:t>
      </w:r>
      <w:r w:rsidR="00C31B94">
        <w:t xml:space="preserve">, счет на оплату, счет-фактуру (в случае, если </w:t>
      </w:r>
      <w:r w:rsidR="00F96E5C">
        <w:t>Подрядчик</w:t>
      </w:r>
      <w:r w:rsidR="00C31B94">
        <w:t xml:space="preserve"> является плательщиком НДС).</w:t>
      </w:r>
    </w:p>
    <w:p w:rsidR="00835F04" w:rsidRPr="007964E4" w:rsidRDefault="00835F04" w:rsidP="00835F04">
      <w:pPr>
        <w:pStyle w:val="af9"/>
      </w:pPr>
      <w:r>
        <w:lastRenderedPageBreak/>
        <w:t>6</w:t>
      </w:r>
      <w:r w:rsidRPr="007964E4">
        <w:t>.</w:t>
      </w:r>
      <w:r>
        <w:t>4</w:t>
      </w:r>
      <w:r w:rsidRPr="007964E4">
        <w:t xml:space="preserve">.  Заказчик в срок не позднее трех рабочих дней с момента получения указанных </w:t>
      </w:r>
      <w:r w:rsidR="00171BEF">
        <w:t xml:space="preserve">            </w:t>
      </w:r>
      <w:r w:rsidRPr="007964E4">
        <w:t xml:space="preserve">в п. </w:t>
      </w:r>
      <w:r>
        <w:t>6</w:t>
      </w:r>
      <w:r w:rsidRPr="007964E4">
        <w:t>.</w:t>
      </w:r>
      <w:r>
        <w:t>3</w:t>
      </w:r>
      <w:r w:rsidRPr="007964E4">
        <w:t xml:space="preserve"> настоящего Контракта документов, обеспечивает приемку результата </w:t>
      </w:r>
      <w:r w:rsidR="00F96E5C">
        <w:t>выполненных работ</w:t>
      </w:r>
      <w:r w:rsidRPr="007964E4">
        <w:t xml:space="preserve">, в том числе осуществляет экспертизу результата </w:t>
      </w:r>
      <w:r w:rsidR="00F96E5C">
        <w:t>выполненных работ</w:t>
      </w:r>
      <w:r w:rsidRPr="007964E4">
        <w:t xml:space="preserve">, по результатам которой подписывает акт </w:t>
      </w:r>
      <w:r w:rsidR="00F96E5C">
        <w:t>выполненных работ</w:t>
      </w:r>
      <w:r w:rsidRPr="007964E4">
        <w:t xml:space="preserve">, либо в те же сроки направляет </w:t>
      </w:r>
      <w:r w:rsidR="00F96E5C">
        <w:t>Подрядчику</w:t>
      </w:r>
      <w:r w:rsidRPr="007964E4">
        <w:t xml:space="preserve"> в письменной форме мотивированный отказ от приемки результата </w:t>
      </w:r>
      <w:r w:rsidR="00F96E5C">
        <w:t>выполненных работ</w:t>
      </w:r>
      <w:r w:rsidRPr="007964E4">
        <w:t xml:space="preserve">. </w:t>
      </w:r>
    </w:p>
    <w:p w:rsidR="00835F04" w:rsidRPr="007964E4" w:rsidRDefault="00835F04" w:rsidP="00835F04">
      <w:pPr>
        <w:pStyle w:val="af9"/>
      </w:pPr>
      <w:r>
        <w:t>6</w:t>
      </w:r>
      <w:r w:rsidRPr="007964E4">
        <w:t>.</w:t>
      </w:r>
      <w:r>
        <w:t>5</w:t>
      </w:r>
      <w:r w:rsidRPr="007964E4">
        <w:t xml:space="preserve">. </w:t>
      </w:r>
      <w:r w:rsidRPr="006F2EC4">
        <w:rPr>
          <w:color w:val="000000"/>
        </w:rPr>
        <w:t xml:space="preserve">Для проверки предоставленных </w:t>
      </w:r>
      <w:r w:rsidR="00F96E5C">
        <w:rPr>
          <w:color w:val="000000"/>
        </w:rPr>
        <w:t>Подрядчиком</w:t>
      </w:r>
      <w:r w:rsidRPr="006F2EC4">
        <w:rPr>
          <w:color w:val="000000"/>
        </w:rPr>
        <w:t xml:space="preserve">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по выбору Заказчика силами Заказчика или к ее проведению могут привлекаться эксперты, экспертные органи</w:t>
      </w:r>
      <w:r w:rsidR="00586890">
        <w:rPr>
          <w:color w:val="000000"/>
        </w:rPr>
        <w:t xml:space="preserve">зации в порядке, установленном </w:t>
      </w:r>
      <w:r w:rsidR="005E3237">
        <w:rPr>
          <w:color w:val="000000"/>
        </w:rPr>
        <w:t>Законом.</w:t>
      </w:r>
      <w:r w:rsidRPr="006F2EC4">
        <w:rPr>
          <w:color w:val="000000"/>
        </w:rPr>
        <w:t xml:space="preserve"> </w:t>
      </w:r>
    </w:p>
    <w:p w:rsidR="00835F04" w:rsidRPr="007964E4" w:rsidRDefault="00835F04" w:rsidP="00835F04">
      <w:pPr>
        <w:pStyle w:val="af9"/>
      </w:pPr>
      <w:r>
        <w:t>6</w:t>
      </w:r>
      <w:r w:rsidRPr="007964E4">
        <w:t>.</w:t>
      </w:r>
      <w:r>
        <w:t>6</w:t>
      </w:r>
      <w:r w:rsidRPr="007964E4">
        <w:t xml:space="preserve">. </w:t>
      </w:r>
      <w:r w:rsidRPr="006F2EC4">
        <w:rPr>
          <w:color w:val="000000"/>
        </w:rPr>
        <w:t xml:space="preserve">По результатам экспертизы оформляется заключение экспертизы, которое подписывается лицом, уполномоченным Заказчиком на ее проведение или экспертом, уполномоченным представителем экспертной организации, в случае привлечения Заказчиком таковых для ее осуществления.   </w:t>
      </w:r>
    </w:p>
    <w:p w:rsidR="00835F04" w:rsidRPr="007964E4" w:rsidRDefault="00835F04" w:rsidP="00835F04">
      <w:pPr>
        <w:pStyle w:val="af9"/>
      </w:pPr>
      <w:r>
        <w:t>6</w:t>
      </w:r>
      <w:r w:rsidRPr="007964E4">
        <w:t>.</w:t>
      </w:r>
      <w:r>
        <w:t>7</w:t>
      </w:r>
      <w:r w:rsidRPr="007964E4">
        <w:t xml:space="preserve">. При отсутствии недостатков </w:t>
      </w:r>
      <w:r w:rsidR="00F96E5C">
        <w:t>выполненных работ</w:t>
      </w:r>
      <w:r w:rsidRPr="007964E4">
        <w:t xml:space="preserve"> Заказчик подписывает и скрепляет их печатью со своей Стороны, а также направляет </w:t>
      </w:r>
      <w:r w:rsidR="00F96E5C">
        <w:t>Подрядчику</w:t>
      </w:r>
      <w:r w:rsidRPr="007964E4">
        <w:t xml:space="preserve"> один экземпляр акта </w:t>
      </w:r>
      <w:r w:rsidR="00F96E5C">
        <w:t>выполненных работ</w:t>
      </w:r>
      <w:r w:rsidRPr="007964E4">
        <w:t>.</w:t>
      </w:r>
    </w:p>
    <w:p w:rsidR="00835F04" w:rsidRPr="007964E4" w:rsidRDefault="00835F04" w:rsidP="00835F04">
      <w:pPr>
        <w:pStyle w:val="af9"/>
      </w:pPr>
      <w:r>
        <w:t>6</w:t>
      </w:r>
      <w:r w:rsidRPr="007964E4">
        <w:t>.</w:t>
      </w:r>
      <w:r>
        <w:t>8.</w:t>
      </w:r>
      <w:r w:rsidRPr="007964E4">
        <w:t xml:space="preserve"> В случае выявления Заказчиком в ходе приемки результата </w:t>
      </w:r>
      <w:r w:rsidR="00F96E5C">
        <w:t>выполненных работ</w:t>
      </w:r>
      <w:r w:rsidRPr="007964E4">
        <w:t xml:space="preserve">, в том числе по результатам экспертизы, несоответствий указанного результата условиям Контракта (в том числе несоответствие объемов </w:t>
      </w:r>
      <w:r w:rsidR="00F96E5C">
        <w:t>выполненных работ</w:t>
      </w:r>
      <w:r w:rsidRPr="007964E4">
        <w:t xml:space="preserve"> фактически </w:t>
      </w:r>
      <w:r w:rsidR="00F96E5C">
        <w:t>выполненным</w:t>
      </w:r>
      <w:r w:rsidRPr="007964E4">
        <w:t xml:space="preserve">, некачественно </w:t>
      </w:r>
      <w:r w:rsidR="00F96E5C">
        <w:t>выполненные работы</w:t>
      </w:r>
      <w:r w:rsidRPr="007964E4">
        <w:t xml:space="preserve">), Заказчик не принимает ненадлежащим образом </w:t>
      </w:r>
      <w:r w:rsidR="00F96E5C">
        <w:t>выполненные работы</w:t>
      </w:r>
      <w:r w:rsidRPr="007964E4">
        <w:t xml:space="preserve"> и составляет в двух экземплярах акт с указанием всех выявленных нарушений, который должен быть подписан </w:t>
      </w:r>
      <w:r w:rsidR="00F96E5C">
        <w:t>Подрядчиком</w:t>
      </w:r>
      <w:r w:rsidRPr="007964E4">
        <w:t xml:space="preserve"> и Заказчиком. В случае отказа </w:t>
      </w:r>
      <w:r w:rsidR="00F96E5C">
        <w:t>Подрядчика</w:t>
      </w:r>
      <w:r w:rsidRPr="007964E4">
        <w:t xml:space="preserve"> от подписи акта, в нем производится отметка об этом.</w:t>
      </w:r>
    </w:p>
    <w:p w:rsidR="00835F04" w:rsidRPr="007964E4" w:rsidRDefault="00835F04" w:rsidP="00835F04">
      <w:pPr>
        <w:pStyle w:val="af9"/>
      </w:pPr>
      <w:r>
        <w:t>6</w:t>
      </w:r>
      <w:r w:rsidRPr="007964E4">
        <w:t>.</w:t>
      </w:r>
      <w:r>
        <w:t>9</w:t>
      </w:r>
      <w:r w:rsidRPr="007964E4">
        <w:t xml:space="preserve">. Заказчик направляет </w:t>
      </w:r>
      <w:r w:rsidR="00B41480">
        <w:t>Подряд</w:t>
      </w:r>
      <w:r w:rsidR="00F96E5C">
        <w:t>чику</w:t>
      </w:r>
      <w:r w:rsidRPr="007964E4">
        <w:t xml:space="preserve"> в письменной форме мотивированный отказ от приемки результата </w:t>
      </w:r>
      <w:r w:rsidR="00F96E5C">
        <w:t>выполненных работ</w:t>
      </w:r>
      <w:r w:rsidRPr="007964E4">
        <w:t>, в котором указывает конкретные требования и сроки устранения выявленных нарушений (в случае, если нарушения можно устранить), с приложением акта о выявленных нарушениях.</w:t>
      </w:r>
    </w:p>
    <w:p w:rsidR="00E204D5" w:rsidRDefault="00835F04" w:rsidP="008F0FE4">
      <w:pPr>
        <w:pStyle w:val="af9"/>
      </w:pPr>
      <w:r>
        <w:t>6</w:t>
      </w:r>
      <w:r w:rsidRPr="007964E4">
        <w:t>.</w:t>
      </w:r>
      <w:r>
        <w:t>10</w:t>
      </w:r>
      <w:r w:rsidRPr="007964E4">
        <w:t>.</w:t>
      </w:r>
      <w:r w:rsidR="008F0FE4">
        <w:t xml:space="preserve"> </w:t>
      </w:r>
      <w:r w:rsidR="00A01978">
        <w:t>Подрядчик</w:t>
      </w:r>
      <w:r w:rsidRPr="007964E4">
        <w:t xml:space="preserve"> обязан устранить все выявленные нарушения своими силами и за свой счет в соответствии с требованиями Заказчика и в сроки, указанные Заказчиком в мотивированном отказе от приемки результата </w:t>
      </w:r>
      <w:r w:rsidR="00A01978">
        <w:t>выполненных работ</w:t>
      </w:r>
      <w:r w:rsidRPr="007964E4">
        <w:t>.</w:t>
      </w:r>
      <w:r w:rsidR="008F0FE4">
        <w:t xml:space="preserve"> </w:t>
      </w:r>
    </w:p>
    <w:p w:rsidR="00835F04" w:rsidRPr="007964E4" w:rsidRDefault="00835F04" w:rsidP="00835F04">
      <w:pPr>
        <w:pStyle w:val="af9"/>
      </w:pPr>
      <w:r>
        <w:t>6</w:t>
      </w:r>
      <w:r w:rsidRPr="007964E4">
        <w:t>.1</w:t>
      </w:r>
      <w:r>
        <w:t>1</w:t>
      </w:r>
      <w:r w:rsidR="00DF4576">
        <w:t>.</w:t>
      </w:r>
      <w:r w:rsidR="00586890">
        <w:t xml:space="preserve"> </w:t>
      </w:r>
      <w:r w:rsidR="00DF4576">
        <w:t xml:space="preserve">Устранение </w:t>
      </w:r>
      <w:r w:rsidR="00A01978">
        <w:t>Подрядчиком</w:t>
      </w:r>
      <w:r w:rsidRPr="007964E4">
        <w:t xml:space="preserve"> в установленные сроки выявленных Заказчиком нарушений не освобождает его от ответственности, установленной настоящим Контрактом за нарушения требований Контракта.</w:t>
      </w:r>
    </w:p>
    <w:p w:rsidR="00835F04" w:rsidRPr="007964E4" w:rsidRDefault="00835F04" w:rsidP="00835F04">
      <w:pPr>
        <w:pStyle w:val="af9"/>
      </w:pPr>
      <w:r>
        <w:t>6</w:t>
      </w:r>
      <w:r w:rsidRPr="007964E4">
        <w:t>.1</w:t>
      </w:r>
      <w:r>
        <w:t>2</w:t>
      </w:r>
      <w:r w:rsidRPr="007964E4">
        <w:t xml:space="preserve">. Приемка Заказчиком результата </w:t>
      </w:r>
      <w:r w:rsidR="00A01978">
        <w:t>выполненных работ</w:t>
      </w:r>
      <w:r w:rsidRPr="007964E4">
        <w:t xml:space="preserve"> производится только после устранения </w:t>
      </w:r>
      <w:r w:rsidR="00A01978">
        <w:t>Подрядчиком</w:t>
      </w:r>
      <w:r w:rsidRPr="007964E4">
        <w:t xml:space="preserve"> всех нарушений.</w:t>
      </w:r>
    </w:p>
    <w:p w:rsidR="00835F04" w:rsidRPr="007964E4" w:rsidRDefault="00835F04" w:rsidP="00835F04">
      <w:pPr>
        <w:pStyle w:val="af9"/>
      </w:pPr>
      <w:r>
        <w:t>6</w:t>
      </w:r>
      <w:r w:rsidRPr="007964E4">
        <w:t>.1</w:t>
      </w:r>
      <w:r>
        <w:t>3</w:t>
      </w:r>
      <w:r w:rsidRPr="007964E4">
        <w:t xml:space="preserve">. Сдача результата </w:t>
      </w:r>
      <w:r w:rsidR="00A01978">
        <w:t>выполненных Подрядчиком Работ</w:t>
      </w:r>
      <w:r w:rsidRPr="007964E4">
        <w:t xml:space="preserve"> и </w:t>
      </w:r>
      <w:r w:rsidR="00A01978">
        <w:t>их</w:t>
      </w:r>
      <w:r w:rsidRPr="007964E4">
        <w:t xml:space="preserve"> приемка Заказчиком после устранения выявленных нарушений осуществляется и оформляется в порядке и в сроки, установленные в п. п. </w:t>
      </w:r>
      <w:r>
        <w:t>6</w:t>
      </w:r>
      <w:r w:rsidRPr="007964E4">
        <w:t>.</w:t>
      </w:r>
      <w:r>
        <w:t>3</w:t>
      </w:r>
      <w:r w:rsidRPr="007964E4">
        <w:t xml:space="preserve">. </w:t>
      </w:r>
      <w:r>
        <w:t>6</w:t>
      </w:r>
      <w:r w:rsidRPr="007964E4">
        <w:t>.</w:t>
      </w:r>
      <w:r>
        <w:t>4</w:t>
      </w:r>
      <w:r w:rsidRPr="007964E4">
        <w:t xml:space="preserve">. </w:t>
      </w:r>
      <w:r>
        <w:t>6</w:t>
      </w:r>
      <w:r w:rsidRPr="007964E4">
        <w:t>.</w:t>
      </w:r>
      <w:r w:rsidR="00DF3C48">
        <w:t>7</w:t>
      </w:r>
      <w:r w:rsidRPr="007964E4">
        <w:t xml:space="preserve">. настоящего Контракта. </w:t>
      </w:r>
    </w:p>
    <w:p w:rsidR="00835F04" w:rsidRPr="007964E4" w:rsidRDefault="00835F04" w:rsidP="00A01978">
      <w:pPr>
        <w:pStyle w:val="af9"/>
      </w:pPr>
      <w:r>
        <w:t>6</w:t>
      </w:r>
      <w:r w:rsidRPr="007964E4">
        <w:t>.1</w:t>
      </w:r>
      <w:r>
        <w:t>4</w:t>
      </w:r>
      <w:r w:rsidRPr="007964E4">
        <w:t xml:space="preserve">. Заказчик вправе отказаться от приемки </w:t>
      </w:r>
      <w:r w:rsidR="00A01978">
        <w:t>выполненных работ</w:t>
      </w:r>
      <w:r w:rsidRPr="007964E4">
        <w:t xml:space="preserve"> в случае обнаружения недостатков, которые не могут быть устранены </w:t>
      </w:r>
      <w:r w:rsidR="00A01978">
        <w:t>Подрядчиком.</w:t>
      </w:r>
    </w:p>
    <w:p w:rsidR="00835F04" w:rsidRPr="007964E4" w:rsidRDefault="00835F04" w:rsidP="00835F04">
      <w:pPr>
        <w:pStyle w:val="af9"/>
      </w:pPr>
      <w:r>
        <w:t>6</w:t>
      </w:r>
      <w:r w:rsidRPr="007964E4">
        <w:t>.1</w:t>
      </w:r>
      <w:r w:rsidR="00A01978">
        <w:t>5</w:t>
      </w:r>
      <w:r w:rsidRPr="007964E4">
        <w:t>.</w:t>
      </w:r>
      <w:r w:rsidR="00DF3C48">
        <w:t xml:space="preserve"> </w:t>
      </w:r>
      <w:r w:rsidRPr="007964E4">
        <w:t xml:space="preserve">Датой приемки </w:t>
      </w:r>
      <w:r w:rsidR="00A01978">
        <w:t>выполненных работ</w:t>
      </w:r>
      <w:r w:rsidRPr="007964E4">
        <w:t xml:space="preserve"> считается дата подписания акта о приемке </w:t>
      </w:r>
      <w:r w:rsidR="00A01978">
        <w:t>выполненных работ</w:t>
      </w:r>
      <w:r w:rsidRPr="007964E4">
        <w:t xml:space="preserve"> Заказчиком. </w:t>
      </w:r>
    </w:p>
    <w:p w:rsidR="00835F04" w:rsidRPr="00807AD8" w:rsidRDefault="00835F04" w:rsidP="00835F04">
      <w:pPr>
        <w:pStyle w:val="affffff8"/>
      </w:pPr>
      <w:r>
        <w:t>7. ОТВЕТСТВЕННОСТЬ СТОРОН</w:t>
      </w:r>
    </w:p>
    <w:p w:rsidR="00835F04" w:rsidRPr="00BF010B" w:rsidRDefault="00835F04" w:rsidP="00835F04">
      <w:pPr>
        <w:pStyle w:val="af9"/>
      </w:pPr>
      <w:r w:rsidRPr="00BF010B">
        <w:t xml:space="preserve">7.1. Стороны несут ответственность за неисполнение или ненадлежащее исполнение своих обязательств по Контракту в соответствии с </w:t>
      </w:r>
      <w:r w:rsidR="00DF4576">
        <w:t xml:space="preserve">действующим </w:t>
      </w:r>
      <w:r w:rsidRPr="00BF010B">
        <w:t>законодательством Р</w:t>
      </w:r>
      <w:r w:rsidR="00F41FA8">
        <w:t xml:space="preserve">оссийской </w:t>
      </w:r>
      <w:r w:rsidRPr="00BF010B">
        <w:t>Ф</w:t>
      </w:r>
      <w:r w:rsidR="00F41FA8">
        <w:t>едерации</w:t>
      </w:r>
      <w:r w:rsidRPr="00BF010B">
        <w:t>.</w:t>
      </w:r>
    </w:p>
    <w:p w:rsidR="00DA4C30" w:rsidRPr="003B388D" w:rsidRDefault="00DA4C30" w:rsidP="00DA4C30">
      <w:pPr>
        <w:ind w:firstLine="567"/>
        <w:jc w:val="both"/>
        <w:rPr>
          <w:color w:val="000000"/>
        </w:rPr>
      </w:pPr>
      <w:r>
        <w:rPr>
          <w:color w:val="000000"/>
        </w:rPr>
        <w:t xml:space="preserve">7.2. </w:t>
      </w:r>
      <w:r w:rsidR="00B41480">
        <w:rPr>
          <w:color w:val="000000"/>
        </w:rPr>
        <w:t>Подрядчик</w:t>
      </w:r>
      <w:r w:rsidRPr="003B388D">
        <w:rPr>
          <w:color w:val="000000"/>
        </w:rPr>
        <w:t xml:space="preserve"> несет ответственность за качество </w:t>
      </w:r>
      <w:r w:rsidR="00B41480">
        <w:rPr>
          <w:color w:val="000000"/>
        </w:rPr>
        <w:t>выполненных работ</w:t>
      </w:r>
      <w:r w:rsidRPr="003B388D">
        <w:rPr>
          <w:color w:val="000000"/>
        </w:rPr>
        <w:t>.</w:t>
      </w:r>
    </w:p>
    <w:p w:rsidR="00DA4C30" w:rsidRPr="003B388D" w:rsidRDefault="00DA4C30" w:rsidP="00DA4C30">
      <w:pPr>
        <w:ind w:firstLine="567"/>
        <w:jc w:val="both"/>
        <w:rPr>
          <w:color w:val="000000"/>
        </w:rPr>
      </w:pPr>
      <w:r>
        <w:rPr>
          <w:color w:val="000000"/>
        </w:rPr>
        <w:t xml:space="preserve">7.3. </w:t>
      </w:r>
      <w:r w:rsidR="00B41480">
        <w:rPr>
          <w:color w:val="000000"/>
        </w:rPr>
        <w:t>Подрядчик</w:t>
      </w:r>
      <w:r w:rsidRPr="003B388D">
        <w:rPr>
          <w:color w:val="000000"/>
        </w:rPr>
        <w:t xml:space="preserve"> несет ответственность за соблюдение сроков и объемов </w:t>
      </w:r>
      <w:r w:rsidR="00B41480">
        <w:rPr>
          <w:color w:val="000000"/>
        </w:rPr>
        <w:t>выполненных работ</w:t>
      </w:r>
      <w:r w:rsidRPr="003B388D">
        <w:rPr>
          <w:color w:val="000000"/>
        </w:rPr>
        <w:t xml:space="preserve">, </w:t>
      </w:r>
      <w:r w:rsidR="00B41480">
        <w:rPr>
          <w:color w:val="000000"/>
        </w:rPr>
        <w:t>определенных локальным сметным расчетом</w:t>
      </w:r>
      <w:r w:rsidRPr="003B388D">
        <w:rPr>
          <w:color w:val="000000"/>
        </w:rPr>
        <w:t>.</w:t>
      </w:r>
    </w:p>
    <w:p w:rsidR="00DA4C30" w:rsidRPr="003B388D" w:rsidRDefault="00DA4C30" w:rsidP="00DA4C30">
      <w:pPr>
        <w:ind w:firstLine="567"/>
        <w:jc w:val="both"/>
        <w:rPr>
          <w:color w:val="000000"/>
        </w:rPr>
      </w:pPr>
      <w:r>
        <w:rPr>
          <w:color w:val="000000"/>
        </w:rPr>
        <w:t xml:space="preserve">7.4. </w:t>
      </w:r>
      <w:r w:rsidRPr="003B388D">
        <w:rPr>
          <w:color w:val="000000"/>
        </w:rPr>
        <w:t>За невыполнение или ненадлежащее выполнение обязательств п</w:t>
      </w:r>
      <w:r w:rsidR="00F41FA8">
        <w:rPr>
          <w:color w:val="000000"/>
        </w:rPr>
        <w:t xml:space="preserve">о настоящему </w:t>
      </w:r>
      <w:r w:rsidR="00B41480">
        <w:rPr>
          <w:color w:val="000000"/>
        </w:rPr>
        <w:t>Контракту</w:t>
      </w:r>
      <w:r w:rsidR="00F41FA8">
        <w:rPr>
          <w:color w:val="000000"/>
        </w:rPr>
        <w:t xml:space="preserve"> виновная С</w:t>
      </w:r>
      <w:r w:rsidRPr="003B388D">
        <w:rPr>
          <w:color w:val="000000"/>
        </w:rPr>
        <w:t xml:space="preserve">торона несёт ответственность в соответствии </w:t>
      </w:r>
      <w:r w:rsidR="00F41FA8">
        <w:rPr>
          <w:color w:val="000000"/>
        </w:rPr>
        <w:t>с действующим законодательством</w:t>
      </w:r>
      <w:r w:rsidR="00F41FA8" w:rsidRPr="00F41FA8">
        <w:t xml:space="preserve"> </w:t>
      </w:r>
      <w:r w:rsidR="00F41FA8" w:rsidRPr="00F41FA8">
        <w:rPr>
          <w:color w:val="000000"/>
        </w:rPr>
        <w:t>Российской Федерации.</w:t>
      </w:r>
    </w:p>
    <w:p w:rsidR="00DA4C30" w:rsidRPr="003B388D" w:rsidRDefault="00DA4C30" w:rsidP="00DA4C30">
      <w:pPr>
        <w:ind w:firstLine="567"/>
        <w:jc w:val="both"/>
        <w:rPr>
          <w:color w:val="000000"/>
        </w:rPr>
      </w:pPr>
      <w:r>
        <w:rPr>
          <w:color w:val="000000"/>
        </w:rPr>
        <w:t xml:space="preserve">7.5. </w:t>
      </w:r>
      <w:r w:rsidRPr="003B388D">
        <w:rPr>
          <w:color w:val="000000"/>
        </w:rPr>
        <w:t xml:space="preserve">В случае просрочки исполнения Заказчиком обязательств, предусмотренных </w:t>
      </w:r>
      <w:r w:rsidR="00B41480">
        <w:rPr>
          <w:color w:val="000000"/>
        </w:rPr>
        <w:t>Контрактом</w:t>
      </w:r>
      <w:r w:rsidRPr="003B388D">
        <w:rPr>
          <w:color w:val="000000"/>
        </w:rPr>
        <w:t xml:space="preserve">, </w:t>
      </w:r>
      <w:r w:rsidR="00B41480">
        <w:rPr>
          <w:color w:val="000000"/>
        </w:rPr>
        <w:t>Подрядчик</w:t>
      </w:r>
      <w:r w:rsidRPr="003B388D">
        <w:rPr>
          <w:color w:val="000000"/>
        </w:rPr>
        <w:t xml:space="preserve"> вправе потребовать уплаты пени. </w:t>
      </w:r>
    </w:p>
    <w:p w:rsidR="00DA4C30" w:rsidRPr="003B388D" w:rsidRDefault="00DA4C30" w:rsidP="00DA4C30">
      <w:pPr>
        <w:ind w:firstLine="567"/>
        <w:jc w:val="both"/>
        <w:rPr>
          <w:color w:val="000000"/>
        </w:rPr>
      </w:pPr>
      <w:r>
        <w:rPr>
          <w:color w:val="000000"/>
        </w:rPr>
        <w:lastRenderedPageBreak/>
        <w:t xml:space="preserve">7.6. </w:t>
      </w:r>
      <w:r w:rsidRPr="003B388D">
        <w:rPr>
          <w:color w:val="000000"/>
        </w:rPr>
        <w:t xml:space="preserve">В случае просрочки исполнения </w:t>
      </w:r>
      <w:r w:rsidR="00B41480">
        <w:rPr>
          <w:color w:val="000000"/>
        </w:rPr>
        <w:t>Подрядчиком</w:t>
      </w:r>
      <w:r w:rsidRPr="003B388D">
        <w:rPr>
          <w:color w:val="000000"/>
        </w:rPr>
        <w:t xml:space="preserve"> обязательств (в том числе гарантийного обязательства), предусмотренных </w:t>
      </w:r>
      <w:r w:rsidR="00B41480">
        <w:rPr>
          <w:color w:val="000000"/>
        </w:rPr>
        <w:t>Контрактом</w:t>
      </w:r>
      <w:r w:rsidRPr="003B388D">
        <w:rPr>
          <w:color w:val="000000"/>
        </w:rPr>
        <w:t xml:space="preserve">, а также в иных случаях неисполнения или ненадлежащего исполнения </w:t>
      </w:r>
      <w:r w:rsidR="00B41480">
        <w:rPr>
          <w:color w:val="000000"/>
        </w:rPr>
        <w:t>Подрядчиком</w:t>
      </w:r>
      <w:r w:rsidRPr="003B388D">
        <w:rPr>
          <w:color w:val="000000"/>
        </w:rPr>
        <w:t xml:space="preserve"> обязательств, предусмотренных </w:t>
      </w:r>
      <w:r w:rsidR="00B41480">
        <w:rPr>
          <w:color w:val="000000"/>
        </w:rPr>
        <w:t>Контрактом</w:t>
      </w:r>
      <w:r w:rsidRPr="003B388D">
        <w:rPr>
          <w:color w:val="000000"/>
        </w:rPr>
        <w:t xml:space="preserve">, Заказчик направляет </w:t>
      </w:r>
      <w:r w:rsidR="00B41480">
        <w:rPr>
          <w:color w:val="000000"/>
        </w:rPr>
        <w:t>Подрядчику</w:t>
      </w:r>
      <w:r w:rsidRPr="003B388D">
        <w:rPr>
          <w:color w:val="000000"/>
        </w:rPr>
        <w:t xml:space="preserve"> требование об уплате штрафа и (или) пени. </w:t>
      </w:r>
    </w:p>
    <w:p w:rsidR="00DA4C30" w:rsidRPr="003B388D" w:rsidRDefault="00DA4C30" w:rsidP="00DA4C30">
      <w:pPr>
        <w:ind w:firstLine="567"/>
        <w:jc w:val="both"/>
        <w:rPr>
          <w:color w:val="000000"/>
        </w:rPr>
      </w:pPr>
      <w:r>
        <w:rPr>
          <w:color w:val="000000"/>
        </w:rPr>
        <w:t xml:space="preserve">7.7. </w:t>
      </w:r>
      <w:r w:rsidRPr="003B388D">
        <w:rPr>
          <w:color w:val="000000"/>
        </w:rPr>
        <w:t xml:space="preserve">Пени и штрафы начисляются в порядке, предусмотренном постановлением Правительства РФ от 30.08.2017 </w:t>
      </w:r>
      <w:r w:rsidR="00D55970" w:rsidRPr="00D55970">
        <w:rPr>
          <w:color w:val="000000"/>
        </w:rPr>
        <w:t>№</w:t>
      </w:r>
      <w:r w:rsidR="00D55970">
        <w:rPr>
          <w:color w:val="000000"/>
        </w:rPr>
        <w:t xml:space="preserve"> 1042 «</w:t>
      </w:r>
      <w:r w:rsidRPr="003B388D">
        <w:rPr>
          <w:color w:val="000000"/>
        </w:rPr>
        <w:t xml:space="preserve">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w:t>
      </w:r>
      <w:r w:rsidR="00D55970" w:rsidRPr="00D55970">
        <w:rPr>
          <w:color w:val="000000"/>
        </w:rPr>
        <w:t>№</w:t>
      </w:r>
      <w:r w:rsidRPr="003B388D">
        <w:rPr>
          <w:color w:val="000000"/>
        </w:rPr>
        <w:t xml:space="preserve"> 570 и признании утратившим силу постановления Правительства Российской Федерации от 25 ноябр</w:t>
      </w:r>
      <w:r w:rsidR="00D55970">
        <w:rPr>
          <w:color w:val="000000"/>
        </w:rPr>
        <w:t xml:space="preserve">я 2013 г. </w:t>
      </w:r>
      <w:r w:rsidR="00D55970" w:rsidRPr="00D55970">
        <w:rPr>
          <w:color w:val="000000"/>
        </w:rPr>
        <w:t>№</w:t>
      </w:r>
      <w:r w:rsidR="00D55970">
        <w:rPr>
          <w:color w:val="000000"/>
        </w:rPr>
        <w:t xml:space="preserve"> 1063»</w:t>
      </w:r>
      <w:r w:rsidRPr="003B388D">
        <w:rPr>
          <w:color w:val="000000"/>
        </w:rPr>
        <w:t>.</w:t>
      </w:r>
    </w:p>
    <w:p w:rsidR="00DA4C30" w:rsidRPr="00142D8D" w:rsidRDefault="00DA4C30" w:rsidP="00DA4C30">
      <w:pPr>
        <w:ind w:firstLine="567"/>
        <w:jc w:val="both"/>
        <w:rPr>
          <w:color w:val="000000"/>
        </w:rPr>
      </w:pPr>
      <w:r>
        <w:rPr>
          <w:color w:val="000000"/>
        </w:rPr>
        <w:t xml:space="preserve">7.8. </w:t>
      </w:r>
      <w:r w:rsidRPr="00142D8D">
        <w:rPr>
          <w:color w:val="000000"/>
        </w:rPr>
        <w:t>Возмещение убытков и у</w:t>
      </w:r>
      <w:r w:rsidR="00D55970">
        <w:rPr>
          <w:color w:val="000000"/>
        </w:rPr>
        <w:t>плата неустойки не освобождает С</w:t>
      </w:r>
      <w:r w:rsidRPr="00142D8D">
        <w:rPr>
          <w:color w:val="000000"/>
        </w:rPr>
        <w:t xml:space="preserve">торону, нарушившую условия </w:t>
      </w:r>
      <w:r w:rsidR="00B41480">
        <w:rPr>
          <w:color w:val="000000"/>
        </w:rPr>
        <w:t>Контракта</w:t>
      </w:r>
      <w:r w:rsidRPr="00142D8D">
        <w:rPr>
          <w:color w:val="000000"/>
        </w:rPr>
        <w:t>, от исполн</w:t>
      </w:r>
      <w:r w:rsidR="0018389A">
        <w:rPr>
          <w:color w:val="000000"/>
        </w:rPr>
        <w:t>ения своих обязательств</w:t>
      </w:r>
      <w:r w:rsidRPr="00142D8D">
        <w:rPr>
          <w:color w:val="000000"/>
        </w:rPr>
        <w:t>.</w:t>
      </w:r>
    </w:p>
    <w:p w:rsidR="00835F04" w:rsidRPr="00351ABC" w:rsidRDefault="00835F04" w:rsidP="00835F04">
      <w:pPr>
        <w:pStyle w:val="af9"/>
      </w:pPr>
      <w:r w:rsidRPr="00351ABC">
        <w:t>7.</w:t>
      </w:r>
      <w:r w:rsidR="00DA4C30">
        <w:t>9</w:t>
      </w:r>
      <w:r w:rsidRPr="00351ABC">
        <w:t xml:space="preserve">. Общая сумма начисленной неустойки (штрафов, пени) за неисполнение или ненадлежащее исполнение </w:t>
      </w:r>
      <w:r w:rsidR="00B41480">
        <w:t>Подрядчиком</w:t>
      </w:r>
      <w:r w:rsidR="0018389A">
        <w:t xml:space="preserve"> обязательств, предусмотренных К</w:t>
      </w:r>
      <w:r w:rsidRPr="00351ABC">
        <w:t>онтр</w:t>
      </w:r>
      <w:r w:rsidR="0018389A">
        <w:t>актом, не может превышать цену К</w:t>
      </w:r>
      <w:r w:rsidRPr="00351ABC">
        <w:t>онтракта.</w:t>
      </w:r>
    </w:p>
    <w:p w:rsidR="00835F04" w:rsidRPr="006E014E" w:rsidRDefault="00835F04" w:rsidP="00835F04">
      <w:pPr>
        <w:pStyle w:val="af9"/>
      </w:pPr>
      <w:r w:rsidRPr="006E014E">
        <w:t>7.</w:t>
      </w:r>
      <w:r w:rsidR="00DA4C30">
        <w:t>10</w:t>
      </w:r>
      <w:r w:rsidRPr="006E014E">
        <w:t xml:space="preserve">. Под ненадлежащим исполнением </w:t>
      </w:r>
      <w:r w:rsidR="00B41480">
        <w:t>Подрядчиком</w:t>
      </w:r>
      <w:r w:rsidRPr="006E014E">
        <w:t xml:space="preserve"> обязательств понимае</w:t>
      </w:r>
      <w:r w:rsidR="00B41480">
        <w:t xml:space="preserve">тся результат выполнения работ, </w:t>
      </w:r>
      <w:r w:rsidRPr="006E014E">
        <w:t>не соответствующий требованиям, установленным на</w:t>
      </w:r>
      <w:r w:rsidR="0018389A">
        <w:t>стоящим К</w:t>
      </w:r>
      <w:r w:rsidRPr="006E014E">
        <w:t>онтрактом и приложением к нему.</w:t>
      </w:r>
    </w:p>
    <w:p w:rsidR="00835F04" w:rsidRPr="00D04758" w:rsidRDefault="00835F04" w:rsidP="00835F04">
      <w:pPr>
        <w:pStyle w:val="af9"/>
      </w:pPr>
      <w:r w:rsidRPr="00D04758">
        <w:rPr>
          <w:rFonts w:eastAsia="Calibri"/>
        </w:rPr>
        <w:t>7.</w:t>
      </w:r>
      <w:r w:rsidR="00DA4C30">
        <w:rPr>
          <w:rFonts w:eastAsia="Calibri"/>
        </w:rPr>
        <w:t>11</w:t>
      </w:r>
      <w:r w:rsidRPr="00D04758">
        <w:rPr>
          <w:rFonts w:eastAsia="Calibri"/>
        </w:rPr>
        <w:t xml:space="preserve"> </w:t>
      </w:r>
      <w:r w:rsidRPr="00D04758">
        <w:t>Стороны настоящего Контракта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rsidR="00835F04" w:rsidRPr="006E014E" w:rsidRDefault="00835F04" w:rsidP="00835F04">
      <w:pPr>
        <w:pStyle w:val="af9"/>
      </w:pPr>
      <w:r w:rsidRPr="006E014E">
        <w:rPr>
          <w:rFonts w:eastAsia="Calibri"/>
        </w:rPr>
        <w:t>7.</w:t>
      </w:r>
      <w:r w:rsidR="00DA4C30">
        <w:rPr>
          <w:rFonts w:eastAsia="Calibri"/>
        </w:rPr>
        <w:t>12</w:t>
      </w:r>
      <w:r w:rsidRPr="006E014E">
        <w:rPr>
          <w:rFonts w:eastAsia="Calibri"/>
        </w:rPr>
        <w:t xml:space="preserve">. </w:t>
      </w:r>
      <w:r w:rsidRPr="006E014E">
        <w:t>Сторона, для которой создалась невозможность исполнения обязательств по настоящему Контракту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Контракту.</w:t>
      </w:r>
    </w:p>
    <w:p w:rsidR="00835F04" w:rsidRPr="006E014E" w:rsidRDefault="00835F04" w:rsidP="00835F04">
      <w:pPr>
        <w:pStyle w:val="af9"/>
      </w:pPr>
      <w:r w:rsidRPr="006E014E">
        <w:t>7.</w:t>
      </w:r>
      <w:r w:rsidR="00DA4C30">
        <w:t>13</w:t>
      </w:r>
      <w:r w:rsidRPr="006E014E">
        <w:t>. Не извещение или несвоевременное извещение другой Стороны, для которой создалась невозможность исполнения обязательств по настоящему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rsidR="00835F04" w:rsidRPr="006E014E" w:rsidRDefault="00835F04" w:rsidP="00835F04">
      <w:pPr>
        <w:pStyle w:val="af9"/>
      </w:pPr>
      <w:r w:rsidRPr="006E014E">
        <w:t>7.1</w:t>
      </w:r>
      <w:r w:rsidR="00DA4C30">
        <w:t>4</w:t>
      </w:r>
      <w:r w:rsidRPr="006E014E">
        <w:t xml:space="preserve">. Уплата </w:t>
      </w:r>
      <w:r w:rsidR="00B41480">
        <w:t>Подрядчиком</w:t>
      </w:r>
      <w:r w:rsidRPr="006E014E">
        <w:t xml:space="preserve"> неустойки или применение иной формы ответственности не освобождает его от исполнения обязательств по настоящему Контракту.</w:t>
      </w:r>
    </w:p>
    <w:p w:rsidR="00835F04" w:rsidRPr="006E014E" w:rsidRDefault="00835F04" w:rsidP="00835F04">
      <w:pPr>
        <w:pStyle w:val="af9"/>
      </w:pPr>
      <w:r w:rsidRPr="006E014E">
        <w:t>7.1</w:t>
      </w:r>
      <w:r w:rsidR="00DA4C30">
        <w:t>5</w:t>
      </w:r>
      <w:r w:rsidRPr="006E014E">
        <w:t xml:space="preserve">. Ответственность за достоверность и соответствие законодательству Российской Федерации сведений, указанных в представленных документах, несет </w:t>
      </w:r>
      <w:r w:rsidR="00B41480">
        <w:t>Подрядчик</w:t>
      </w:r>
      <w:r w:rsidRPr="006E014E">
        <w:t xml:space="preserve">. </w:t>
      </w:r>
    </w:p>
    <w:p w:rsidR="00835F04" w:rsidRPr="006E014E" w:rsidRDefault="00835F04" w:rsidP="00835F04">
      <w:pPr>
        <w:pStyle w:val="af9"/>
      </w:pPr>
      <w:r w:rsidRPr="006E014E">
        <w:t>7.1</w:t>
      </w:r>
      <w:r w:rsidR="00DA4C30">
        <w:t>6</w:t>
      </w:r>
      <w:r w:rsidRPr="006E014E">
        <w:t xml:space="preserve">. Неисполнение (один и более раз) Сторонами своих обязательств является существенным нарушением условий настоящего Контракта. </w:t>
      </w:r>
    </w:p>
    <w:p w:rsidR="00835F04" w:rsidRPr="006E014E" w:rsidRDefault="00835F04" w:rsidP="00835F04">
      <w:pPr>
        <w:pStyle w:val="af9"/>
      </w:pPr>
      <w:r w:rsidRPr="006E014E">
        <w:t>7.1</w:t>
      </w:r>
      <w:r w:rsidR="00DA4C30">
        <w:t>7</w:t>
      </w:r>
      <w:r w:rsidRPr="006E014E">
        <w:t xml:space="preserve">. В случае неисполнения или ненадлежащего исполнения </w:t>
      </w:r>
      <w:r w:rsidR="00B41480">
        <w:t>Подрядчиком</w:t>
      </w:r>
      <w:r w:rsidRPr="006E014E">
        <w:t xml:space="preserve"> обязательств (в том числе просрочки исполнения обязательства </w:t>
      </w:r>
      <w:r w:rsidR="00B41480">
        <w:rPr>
          <w:color w:val="000000"/>
        </w:rPr>
        <w:t>Подрядчиком</w:t>
      </w:r>
      <w:r w:rsidR="00287FFE">
        <w:t>, предусмотренного настоящим К</w:t>
      </w:r>
      <w:r w:rsidRPr="006E014E">
        <w:t>онтрактом</w:t>
      </w:r>
      <w:r w:rsidR="00287FFE">
        <w:t>)</w:t>
      </w:r>
      <w:r w:rsidRPr="006E014E">
        <w:t xml:space="preserve">, Заказчик праве самостоятельно, во внесудебном порядке произвести оплату по Контракту за вычетом соответствующего </w:t>
      </w:r>
      <w:r w:rsidR="00B41480">
        <w:t>размера неустойки (штраф, пени).</w:t>
      </w:r>
    </w:p>
    <w:p w:rsidR="00835F04" w:rsidRPr="006E014E" w:rsidRDefault="00835F04" w:rsidP="00835F04">
      <w:pPr>
        <w:pStyle w:val="af9"/>
      </w:pPr>
      <w:r w:rsidRPr="006E014E">
        <w:t xml:space="preserve">В этом случае оплата по Контракту осуществляется на основании акта </w:t>
      </w:r>
      <w:r w:rsidR="00B41480">
        <w:t>выполненных работ</w:t>
      </w:r>
      <w:r w:rsidRPr="006E014E">
        <w:t xml:space="preserve">, в котором Заказчик делает отметку о: сумме, подлежащей оплате в соответствии с условиями Контракта; итоговой сумме, подлежащей оплате </w:t>
      </w:r>
      <w:r w:rsidR="00B41480">
        <w:t xml:space="preserve">Подрядчику </w:t>
      </w:r>
      <w:r w:rsidRPr="006E014E">
        <w:t>по Контракту.</w:t>
      </w:r>
    </w:p>
    <w:p w:rsidR="00835F04" w:rsidRDefault="00835F04" w:rsidP="00835F04">
      <w:pPr>
        <w:pStyle w:val="af9"/>
      </w:pPr>
      <w:r w:rsidRPr="006E014E">
        <w:t>7.1</w:t>
      </w:r>
      <w:r w:rsidR="00DA4C30">
        <w:t>8</w:t>
      </w:r>
      <w:r w:rsidRPr="006E014E">
        <w:t>. Заказчик не несет ответственности за причинения вреда жизни, здоровью и имуществу третьих лиц.</w:t>
      </w:r>
    </w:p>
    <w:p w:rsidR="00171BEF" w:rsidRDefault="00171BEF" w:rsidP="00835F04">
      <w:pPr>
        <w:pStyle w:val="affffff8"/>
        <w:spacing w:after="0"/>
      </w:pPr>
    </w:p>
    <w:p w:rsidR="00835F04" w:rsidRPr="00807AD8" w:rsidRDefault="00835F04" w:rsidP="00835F04">
      <w:pPr>
        <w:pStyle w:val="affffff8"/>
        <w:spacing w:after="0"/>
      </w:pPr>
      <w:r w:rsidRPr="00807AD8">
        <w:t xml:space="preserve">8. СРОК ДЕЙСТВИЯ КОНТРАКТА, </w:t>
      </w:r>
    </w:p>
    <w:p w:rsidR="00835F04" w:rsidRPr="00807AD8" w:rsidRDefault="00835F04" w:rsidP="00835F04">
      <w:pPr>
        <w:pStyle w:val="affffff8"/>
        <w:spacing w:before="0"/>
      </w:pPr>
      <w:r w:rsidRPr="00807AD8">
        <w:t>ПОРЯДОК ИЗМЕНЕНИЯ И РАСТОРЖЕНИЯ КОНТРАКТА</w:t>
      </w:r>
    </w:p>
    <w:p w:rsidR="00B41480" w:rsidRDefault="00835F04" w:rsidP="00835F04">
      <w:pPr>
        <w:pStyle w:val="af9"/>
      </w:pPr>
      <w:r w:rsidRPr="009E2483">
        <w:t>8.1. Настоящий Контракт вступает в силу с момента его подписания Сторонами и действует до исполнения своих обяза</w:t>
      </w:r>
      <w:r w:rsidR="00AF4E83">
        <w:t>тельств</w:t>
      </w:r>
      <w:r w:rsidRPr="009E2483">
        <w:t xml:space="preserve">, но не позднее </w:t>
      </w:r>
      <w:r w:rsidR="00AF4E83">
        <w:t>20</w:t>
      </w:r>
      <w:r w:rsidRPr="009E2483">
        <w:t>.12.20</w:t>
      </w:r>
      <w:r w:rsidR="00956123">
        <w:t>23</w:t>
      </w:r>
      <w:r w:rsidRPr="009E2483">
        <w:t xml:space="preserve"> года, а в части </w:t>
      </w:r>
      <w:r w:rsidRPr="009E2483">
        <w:lastRenderedPageBreak/>
        <w:t xml:space="preserve">взаиморасчётов до полного исполнения обязательств, гарантийных обязательств </w:t>
      </w:r>
      <w:r w:rsidR="00B41480">
        <w:t>Подрядчика</w:t>
      </w:r>
      <w:r w:rsidRPr="009E2483">
        <w:t xml:space="preserve"> до истечения срока предоставления гарантии. </w:t>
      </w:r>
    </w:p>
    <w:p w:rsidR="00835F04" w:rsidRPr="00BF010B" w:rsidRDefault="00835F04" w:rsidP="00835F04">
      <w:pPr>
        <w:pStyle w:val="af9"/>
      </w:pPr>
      <w:r w:rsidRPr="00BF010B">
        <w:t>8.2. В соответствии с положениями статьи 95 Закона изменение существенных условий Контракта при его исполнении не допускается, за исключен</w:t>
      </w:r>
      <w:r w:rsidR="001D6CBC">
        <w:t>ием их изменения по соглашению С</w:t>
      </w:r>
      <w:r w:rsidRPr="00BF010B">
        <w:t>торон в следующих случаях:</w:t>
      </w:r>
    </w:p>
    <w:p w:rsidR="00835F04" w:rsidRPr="006E014E" w:rsidRDefault="00835F04" w:rsidP="00835F04">
      <w:pPr>
        <w:pStyle w:val="af9"/>
      </w:pPr>
      <w:r w:rsidRPr="006E014E">
        <w:t xml:space="preserve">8.2.1. </w:t>
      </w:r>
      <w:r w:rsidR="00FE29F4">
        <w:t>В</w:t>
      </w:r>
      <w:r w:rsidRPr="006E014E">
        <w:t xml:space="preserve">озможность изменения условий Контракта </w:t>
      </w:r>
      <w:r w:rsidR="00FE29F4">
        <w:t>настоящим</w:t>
      </w:r>
      <w:r w:rsidRPr="006E014E">
        <w:t xml:space="preserve"> Контракт</w:t>
      </w:r>
      <w:r w:rsidR="00FE29F4">
        <w:t>ом</w:t>
      </w:r>
      <w:r w:rsidRPr="006E014E">
        <w:t>,</w:t>
      </w:r>
      <w:r w:rsidR="00FE29F4">
        <w:t xml:space="preserve"> - </w:t>
      </w:r>
      <w:r w:rsidRPr="006E014E">
        <w:t xml:space="preserve"> допускается изменение следующих условий:</w:t>
      </w:r>
    </w:p>
    <w:p w:rsidR="00835F04" w:rsidRPr="006E014E" w:rsidRDefault="00835F04" w:rsidP="00835F04">
      <w:pPr>
        <w:pStyle w:val="af9"/>
      </w:pPr>
      <w:r w:rsidRPr="006E014E">
        <w:t>8.2.1.1. 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rsidR="00835F04" w:rsidRPr="006E014E" w:rsidRDefault="00835F04" w:rsidP="00835F04">
      <w:pPr>
        <w:pStyle w:val="af9"/>
      </w:pPr>
      <w:r w:rsidRPr="006E014E">
        <w:t>8.2.1.2. 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835F04" w:rsidRPr="006E014E" w:rsidRDefault="00835F04" w:rsidP="00835F04">
      <w:pPr>
        <w:pStyle w:val="af9"/>
      </w:pPr>
      <w:r w:rsidRPr="006E014E">
        <w:t>8.2.2. В случае изменения в соответствии с законодательством Российской Федерации регулируемых цен (тарифов) на товары, работы, услуги.</w:t>
      </w:r>
    </w:p>
    <w:p w:rsidR="00835F04" w:rsidRPr="006E014E" w:rsidRDefault="00835F04" w:rsidP="00835F04">
      <w:pPr>
        <w:pStyle w:val="af9"/>
      </w:pPr>
      <w:r w:rsidRPr="006E014E">
        <w:t>8.2.3. В случаях, предусмотренных пунктом 6 статьи 161 Бюджетного кодекса Российской Федерации, при уменьшении ранее доведенных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и(или) сроков исполнения Контракта и(или) количества товара, объема работы или услуги, предусмотренных Контрактом.</w:t>
      </w:r>
    </w:p>
    <w:p w:rsidR="00835F04" w:rsidRPr="006E014E" w:rsidRDefault="00835F04" w:rsidP="00835F04">
      <w:pPr>
        <w:pStyle w:val="af9"/>
      </w:pPr>
      <w:r w:rsidRPr="006E014E">
        <w:t xml:space="preserve">8.2.4. В установленных подпунктом </w:t>
      </w:r>
      <w:r>
        <w:t>8</w:t>
      </w:r>
      <w:r w:rsidRPr="006E014E">
        <w:t>.2.3. настоящего раздела Контракта случаях, сокращение количества товара, объема работы или услуги при уменьшении цены Контракта осуществляется в соответствии с методикой, утвержденной Правительством Российской Федерации.</w:t>
      </w:r>
    </w:p>
    <w:p w:rsidR="00835F04" w:rsidRPr="006E014E" w:rsidRDefault="00835F04" w:rsidP="00835F04">
      <w:pPr>
        <w:pStyle w:val="af9"/>
      </w:pPr>
      <w:r w:rsidRPr="006E014E">
        <w:t xml:space="preserve">8.2.5. В установленных подпунктом </w:t>
      </w:r>
      <w:r>
        <w:t>8</w:t>
      </w:r>
      <w:r w:rsidRPr="006E014E">
        <w:t>.2.3. настоящего раздела Контракта случаях принятия Заказчиком решения об изменении Контракта в связи с уменьшением лимитов бюджетных обязательств осуществляется исходя из соразмерности изменения цены Контракта и количества товара, объема работы или услуги.</w:t>
      </w:r>
    </w:p>
    <w:p w:rsidR="00835F04" w:rsidRPr="006E014E" w:rsidRDefault="00835F04" w:rsidP="00835F04">
      <w:pPr>
        <w:pStyle w:val="af9"/>
      </w:pPr>
      <w:r w:rsidRPr="006E014E">
        <w:t>8.3. Перемена лиц при исполнении Контракта:</w:t>
      </w:r>
    </w:p>
    <w:p w:rsidR="00835F04" w:rsidRPr="006E014E" w:rsidRDefault="00835F04" w:rsidP="00835F04">
      <w:pPr>
        <w:pStyle w:val="af9"/>
      </w:pPr>
      <w:r w:rsidRPr="006E014E">
        <w:t xml:space="preserve">8.3.1. При исполнении Контракта не допускается перемена </w:t>
      </w:r>
      <w:r w:rsidR="00B41480">
        <w:t>Подрядчика</w:t>
      </w:r>
      <w:r w:rsidRPr="006E014E">
        <w:t xml:space="preserve">, за исключением случая, если новый </w:t>
      </w:r>
      <w:r w:rsidR="00B41480">
        <w:t>Подрядчик</w:t>
      </w:r>
      <w:r w:rsidRPr="006E014E">
        <w:t xml:space="preserve"> является правопреемником </w:t>
      </w:r>
      <w:r w:rsidR="00B41480">
        <w:t>Подрядчика</w:t>
      </w:r>
      <w:r w:rsidRPr="006E014E">
        <w:t xml:space="preserve"> по такому Контракту вследствие реорганизации юридического лица в форме преобразования, слияния или присоединения.</w:t>
      </w:r>
    </w:p>
    <w:p w:rsidR="00835F04" w:rsidRPr="00EB53FE" w:rsidRDefault="00835F04" w:rsidP="00835F04">
      <w:pPr>
        <w:pStyle w:val="af9"/>
      </w:pPr>
      <w:r w:rsidRPr="00EB53FE">
        <w:t>8.3.2. В случае перемены Заказчика права и обязанности Заказчика, предусмотренные Контрактом, переходят к новому Заказчику.</w:t>
      </w:r>
    </w:p>
    <w:p w:rsidR="00835F04" w:rsidRPr="006E014E" w:rsidRDefault="00835F04" w:rsidP="00835F04">
      <w:pPr>
        <w:pStyle w:val="af9"/>
      </w:pPr>
      <w:r w:rsidRPr="006E014E">
        <w:t>8.4. Возможность расторжения Контракта, одностороннего отказа от исполнения Контракта:</w:t>
      </w:r>
    </w:p>
    <w:p w:rsidR="00835F04" w:rsidRPr="006E014E" w:rsidRDefault="00835F04" w:rsidP="00835F04">
      <w:pPr>
        <w:pStyle w:val="af9"/>
      </w:pPr>
      <w:r w:rsidRPr="006E014E">
        <w:t>8.4.1. Расторжение Контр</w:t>
      </w:r>
      <w:r w:rsidR="001D6CBC">
        <w:t>акта допускается по соглашению С</w:t>
      </w:r>
      <w:r w:rsidRPr="006E014E">
        <w:t>торон, по решению суда, в случае одностороннег</w:t>
      </w:r>
      <w:r w:rsidR="001D6CBC">
        <w:t>о отказа С</w:t>
      </w:r>
      <w:r w:rsidRPr="006E014E">
        <w:t>тороны Контракта от исполнения Контракта в соответствии с гражданским законодательством.</w:t>
      </w:r>
    </w:p>
    <w:p w:rsidR="00835F04" w:rsidRPr="006E014E" w:rsidRDefault="00835F04" w:rsidP="00835F04">
      <w:pPr>
        <w:pStyle w:val="af9"/>
      </w:pPr>
      <w:r w:rsidRPr="006E014E">
        <w:t xml:space="preserve">8.4.2. Решение Заказчика об одностороннем отказе от исполнения Контракта не позднее чем в течение трех рабочих дней с даты принятия такого решения размещается в единой информационной системе и направляется </w:t>
      </w:r>
      <w:r w:rsidR="00D76286">
        <w:t>Подрядчику</w:t>
      </w:r>
      <w:r w:rsidRPr="006E014E">
        <w:t xml:space="preserve"> по почте заказным письмом с уведомлением о вручении по адресу </w:t>
      </w:r>
      <w:r w:rsidR="00D76286">
        <w:t>Подрядчика</w:t>
      </w:r>
      <w:r w:rsidRPr="006E014E">
        <w:t xml:space="preserve">, указанному в Контракте, а также телеграммой либо посредством факсимильной связи, либо по адресу электронной почты, либо </w:t>
      </w:r>
      <w:r w:rsidRPr="006E014E">
        <w:lastRenderedPageBreak/>
        <w:t xml:space="preserve">с использованием иных средств связи и доставки, обеспечивающих фиксирование такого уведомления и получение Заказчиком подтверждения о его вручении </w:t>
      </w:r>
      <w:r w:rsidR="00D76286">
        <w:t>Подрядчику</w:t>
      </w:r>
      <w:r w:rsidRPr="006E014E">
        <w:t xml:space="preserve">. Выполнение Заказчиком требований пункта </w:t>
      </w:r>
      <w:r>
        <w:t>8</w:t>
      </w:r>
      <w:r w:rsidRPr="006E014E">
        <w:t xml:space="preserve">.4.1 настоящего раздела считается надлежащим уведомлением </w:t>
      </w:r>
      <w:r w:rsidR="00D76286">
        <w:t>Подрядчика</w:t>
      </w:r>
      <w:r w:rsidRPr="006E014E">
        <w:t xml:space="preserve"> об одностороннем отказе от исполнения Контракта. Датой такого надлежащего уведомления признается дата получения Заказчиком подтверждения о вручении </w:t>
      </w:r>
      <w:r w:rsidR="00D76286">
        <w:t>Подрядчику</w:t>
      </w:r>
      <w:r w:rsidRPr="006E014E">
        <w:t xml:space="preserve"> указанного уведомления либо дата получения Заказчиком информации об отсутствии </w:t>
      </w:r>
      <w:r w:rsidR="00D76286">
        <w:t>Подрядчика</w:t>
      </w:r>
      <w:r w:rsidRPr="006E014E">
        <w:t xml:space="preserve">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835F04" w:rsidRPr="006E014E" w:rsidRDefault="00835F04" w:rsidP="00835F04">
      <w:pPr>
        <w:pStyle w:val="af9"/>
      </w:pPr>
      <w:r w:rsidRPr="006E014E">
        <w:t xml:space="preserve">8.4.3.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r w:rsidR="00D76286">
        <w:t>Подрядчика</w:t>
      </w:r>
      <w:r w:rsidRPr="006E014E">
        <w:t xml:space="preserve"> об одностороннем отказе от исполнения Контракта.</w:t>
      </w:r>
    </w:p>
    <w:p w:rsidR="00835F04" w:rsidRPr="006E014E" w:rsidRDefault="00835F04" w:rsidP="00835F04">
      <w:pPr>
        <w:pStyle w:val="af9"/>
      </w:pPr>
      <w:r w:rsidRPr="006E014E">
        <w:t>8.4.</w:t>
      </w:r>
      <w:r w:rsidR="00D03517">
        <w:t>4</w:t>
      </w:r>
      <w:r w:rsidRPr="006E014E">
        <w:t xml:space="preserve">. Заказчик вправе принять решение об одностороннем отказе от исполнения Контракта в случае следующих существенных нарушений </w:t>
      </w:r>
      <w:r w:rsidR="00D76286">
        <w:t>Подрядчиком</w:t>
      </w:r>
      <w:r w:rsidRPr="006E014E">
        <w:t xml:space="preserve"> условий настоящего Контракта:</w:t>
      </w:r>
    </w:p>
    <w:p w:rsidR="00835F04" w:rsidRPr="006E014E" w:rsidRDefault="00835F04" w:rsidP="00835F04">
      <w:pPr>
        <w:pStyle w:val="af9"/>
      </w:pPr>
      <w:r w:rsidRPr="006E014E">
        <w:t xml:space="preserve">- если </w:t>
      </w:r>
      <w:r w:rsidR="00D76286">
        <w:t>Подрядчик</w:t>
      </w:r>
      <w:r w:rsidR="00D03517">
        <w:t xml:space="preserve"> уклоняется от </w:t>
      </w:r>
      <w:r w:rsidR="008148DC">
        <w:t>выполнения работ согласно техническому заданию, в том числе локальному сметному расчету</w:t>
      </w:r>
      <w:r w:rsidRPr="006E014E">
        <w:t>;</w:t>
      </w:r>
    </w:p>
    <w:p w:rsidR="00835F04" w:rsidRPr="006E014E" w:rsidRDefault="00835F04" w:rsidP="00835F04">
      <w:pPr>
        <w:pStyle w:val="af9"/>
      </w:pPr>
      <w:r w:rsidRPr="006E014E">
        <w:t xml:space="preserve">- если отступления в выполненной работе от условий Контракта или иные недостатки в её результате в установленные Заказчиком сроки не были устранены </w:t>
      </w:r>
      <w:r w:rsidR="008148DC">
        <w:t>Подрядчиком</w:t>
      </w:r>
      <w:r w:rsidRPr="006E014E">
        <w:t>, либо являются существенными и неустранимыми;</w:t>
      </w:r>
    </w:p>
    <w:p w:rsidR="00835F04" w:rsidRPr="006E014E" w:rsidRDefault="00835F04" w:rsidP="00835F04">
      <w:pPr>
        <w:pStyle w:val="af9"/>
      </w:pPr>
      <w:r w:rsidRPr="006E014E">
        <w:t xml:space="preserve">- если </w:t>
      </w:r>
      <w:r w:rsidR="008148DC">
        <w:t>Подрядчик</w:t>
      </w:r>
      <w:r w:rsidRPr="006E014E">
        <w:t xml:space="preserve"> некачественно выполнил работы в соответствии с заключением эксперта или экспертной организации;</w:t>
      </w:r>
    </w:p>
    <w:p w:rsidR="00835F04" w:rsidRPr="006E014E" w:rsidRDefault="00835F04" w:rsidP="00835F04">
      <w:pPr>
        <w:pStyle w:val="af9"/>
      </w:pPr>
      <w:r w:rsidRPr="006E014E">
        <w:t xml:space="preserve">- в случае привлечения </w:t>
      </w:r>
      <w:r w:rsidR="008148DC">
        <w:t>Подрядчиком</w:t>
      </w:r>
      <w:r w:rsidRPr="006E014E">
        <w:t xml:space="preserve"> иногородних и иностранных рабочих без соответствующей регистрации, а также без оформленного в установленном порядке разрешения на привлечение иностранной рабочей силы.</w:t>
      </w:r>
    </w:p>
    <w:p w:rsidR="00835F04" w:rsidRPr="006E014E" w:rsidRDefault="00835F04" w:rsidP="00835F04">
      <w:pPr>
        <w:pStyle w:val="af9"/>
      </w:pPr>
      <w:r w:rsidRPr="006E014E">
        <w:t xml:space="preserve">8.4.6. Заказчик вправе принять решение об одностороннем отказе от исполнения Контракта в случае отсутствия по независящим от Заказчика причинам возможности дальнейшего финансирования работ по Контракту (в случае изменения лимитов бюджетных ассигнований в соответствии со статьей </w:t>
      </w:r>
      <w:r w:rsidR="004147D3" w:rsidRPr="006E014E">
        <w:t>219 Бюджетного</w:t>
      </w:r>
      <w:r w:rsidRPr="006E014E">
        <w:t xml:space="preserve"> кодекса Российской Федерации).</w:t>
      </w:r>
    </w:p>
    <w:p w:rsidR="00835F04" w:rsidRPr="006E014E" w:rsidRDefault="00835F04" w:rsidP="00835F04">
      <w:pPr>
        <w:pStyle w:val="af9"/>
      </w:pPr>
      <w:r w:rsidRPr="006E014E">
        <w:t xml:space="preserve">8.4.7. Информация о </w:t>
      </w:r>
      <w:r w:rsidR="008148DC">
        <w:t>Подрядчике</w:t>
      </w:r>
      <w:r w:rsidRPr="006E014E">
        <w:t>, с которым Контракт был расторгнут в связи с односторонним отказом Заказчика от исполнения Контракта, включается в реестр недобросовестных поставщиков (</w:t>
      </w:r>
      <w:r w:rsidR="00FE29F4">
        <w:t>Подрядчиков</w:t>
      </w:r>
      <w:r w:rsidRPr="006E014E">
        <w:t>, исполнителей) в порядке, установленном Законом.</w:t>
      </w:r>
    </w:p>
    <w:p w:rsidR="00835F04" w:rsidRPr="006E014E" w:rsidRDefault="004735F9" w:rsidP="00835F04">
      <w:pPr>
        <w:pStyle w:val="af9"/>
      </w:pPr>
      <w:r>
        <w:t>8.4.8. По соглашению С</w:t>
      </w:r>
      <w:r w:rsidR="00586890">
        <w:t xml:space="preserve">торон Контракт </w:t>
      </w:r>
      <w:r w:rsidR="00835F04" w:rsidRPr="006E014E">
        <w:t xml:space="preserve">считается расторгнутым с даты подписания соглашения о расторжении Контракта Сторонами. В случае расторжения Контракта, стоимость выполненных работ на момент его расторжения подлежит оплате, если их качество удовлетворяет требованиям Заказчика, и они приняты Заказчиком по акту </w:t>
      </w:r>
      <w:r w:rsidR="00835F04">
        <w:t>о приемке в эксплуатацию законченных работ</w:t>
      </w:r>
      <w:r w:rsidR="00835F04" w:rsidRPr="006E014E">
        <w:t>.</w:t>
      </w:r>
    </w:p>
    <w:p w:rsidR="00835F04" w:rsidRPr="006E014E" w:rsidRDefault="00835F04" w:rsidP="00835F04">
      <w:pPr>
        <w:pStyle w:val="af9"/>
      </w:pPr>
      <w:r w:rsidRPr="006E014E">
        <w:t>8.4.9. Информация о расторжении Контракта, за исключением сведений, составляющих государственную тайну, размещается Заказчиком в единой информационной системе в течение одного рабочего дня, следующего за датой расторжения Контракта.</w:t>
      </w:r>
    </w:p>
    <w:p w:rsidR="00835F04" w:rsidRPr="006E014E" w:rsidRDefault="00835F04" w:rsidP="00835F04">
      <w:pPr>
        <w:pStyle w:val="af9"/>
      </w:pPr>
      <w:r w:rsidRPr="006E014E">
        <w:t>8.4.10. Последствия расторжения Контракта определяются взаимным соглашением Сторон ил</w:t>
      </w:r>
      <w:r w:rsidR="004735F9">
        <w:t>и судом по требованию любой из С</w:t>
      </w:r>
      <w:r w:rsidRPr="006E014E">
        <w:t>торон Контракта.</w:t>
      </w:r>
    </w:p>
    <w:p w:rsidR="00835F04" w:rsidRPr="006E014E" w:rsidRDefault="00835F04" w:rsidP="00835F04">
      <w:pPr>
        <w:pStyle w:val="af9"/>
      </w:pPr>
      <w:r w:rsidRPr="006E014E">
        <w:t>8.4.11.</w:t>
      </w:r>
      <w:r w:rsidR="004735F9">
        <w:t xml:space="preserve"> </w:t>
      </w:r>
      <w:r w:rsidRPr="006E014E">
        <w:t>Окончание срока действия Контракта не освобождает Стороны от ответственности за его нарушение.</w:t>
      </w:r>
    </w:p>
    <w:p w:rsidR="00973B97" w:rsidRDefault="00973B97" w:rsidP="00835F04">
      <w:pPr>
        <w:pStyle w:val="affffff8"/>
      </w:pPr>
    </w:p>
    <w:p w:rsidR="00835F04" w:rsidRPr="00BF010B" w:rsidRDefault="00835F04" w:rsidP="00835F04">
      <w:pPr>
        <w:pStyle w:val="affffff8"/>
      </w:pPr>
      <w:r>
        <w:t>9</w:t>
      </w:r>
      <w:r w:rsidRPr="00BF010B">
        <w:t>. ОБСТОЯТЕЛЬСТВА НЕПРЕОДОЛИМОЙ СИЛЫ</w:t>
      </w:r>
    </w:p>
    <w:p w:rsidR="00835F04" w:rsidRPr="006E014E" w:rsidRDefault="00835F04" w:rsidP="00835F04">
      <w:pPr>
        <w:pStyle w:val="af9"/>
        <w:rPr>
          <w:rFonts w:eastAsia="MS Mincho"/>
        </w:rPr>
      </w:pPr>
      <w:r>
        <w:rPr>
          <w:rFonts w:eastAsia="MS Mincho"/>
        </w:rPr>
        <w:t>9</w:t>
      </w:r>
      <w:r w:rsidRPr="006E014E">
        <w:rPr>
          <w:rFonts w:eastAsia="MS Mincho"/>
        </w:rPr>
        <w:t>.1.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835F04" w:rsidRPr="006E014E" w:rsidRDefault="00835F04" w:rsidP="00835F04">
      <w:pPr>
        <w:pStyle w:val="af9"/>
        <w:rPr>
          <w:rFonts w:eastAsia="MS Mincho"/>
        </w:rPr>
      </w:pPr>
      <w:r>
        <w:rPr>
          <w:rFonts w:eastAsia="MS Mincho"/>
        </w:rPr>
        <w:lastRenderedPageBreak/>
        <w:t>9</w:t>
      </w:r>
      <w:r w:rsidRPr="006E014E">
        <w:rPr>
          <w:rFonts w:eastAsia="MS Mincho"/>
        </w:rPr>
        <w:t>.2. В случае действия обстоятельств непреодолимой с</w:t>
      </w:r>
      <w:r w:rsidR="004735F9">
        <w:rPr>
          <w:rFonts w:eastAsia="MS Mincho"/>
        </w:rPr>
        <w:t>илы срок исполнения настоящего Контракта С</w:t>
      </w:r>
      <w:r w:rsidRPr="006E014E">
        <w:rPr>
          <w:rFonts w:eastAsia="MS Mincho"/>
        </w:rPr>
        <w:t>торонами отодвигается соразмерно времени, в течение которого действуют обстоятельства непреодолимой силы и их последствия.</w:t>
      </w:r>
    </w:p>
    <w:p w:rsidR="00835F04" w:rsidRPr="006E014E" w:rsidRDefault="00835F04" w:rsidP="00835F04">
      <w:pPr>
        <w:pStyle w:val="af9"/>
      </w:pPr>
      <w:r>
        <w:t>9</w:t>
      </w:r>
      <w:r w:rsidRPr="006E014E">
        <w:t>.3. Сторона, которая не исполняет своего обязательства вследствие действия непреодолимой силы, долж</w:t>
      </w:r>
      <w:r w:rsidR="004735F9">
        <w:t>на немедленно уведомить другую С</w:t>
      </w:r>
      <w:r w:rsidRPr="006E014E">
        <w:t>торону в письменном виде о препятствии и его влиянии</w:t>
      </w:r>
      <w:r w:rsidR="004735F9">
        <w:t xml:space="preserve"> на исполнении обязательств по К</w:t>
      </w:r>
      <w:r w:rsidRPr="006E014E">
        <w:t>онтракту.</w:t>
      </w:r>
    </w:p>
    <w:p w:rsidR="00835F04" w:rsidRPr="006E014E" w:rsidRDefault="00835F04" w:rsidP="00835F04">
      <w:pPr>
        <w:pStyle w:val="af9"/>
      </w:pPr>
      <w:r>
        <w:t>9</w:t>
      </w:r>
      <w:r w:rsidRPr="006E014E">
        <w:t>.4.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835F04" w:rsidRPr="006E014E" w:rsidRDefault="00835F04" w:rsidP="00835F04">
      <w:pPr>
        <w:pStyle w:val="af9"/>
      </w:pPr>
      <w:r>
        <w:rPr>
          <w:rFonts w:eastAsia="MS Mincho"/>
        </w:rPr>
        <w:t>9</w:t>
      </w:r>
      <w:r w:rsidRPr="006E014E">
        <w:rPr>
          <w:rFonts w:eastAsia="MS Mincho"/>
        </w:rPr>
        <w:t xml:space="preserve">.5. </w:t>
      </w:r>
      <w:r w:rsidRPr="006E014E">
        <w:t>Если обстоятельства и их последствия будут длиться более 1 (одного) месяца, то стороны расторгают Конт</w:t>
      </w:r>
      <w:r w:rsidR="004735F9">
        <w:t>ракт. В этом случае ни одна из С</w:t>
      </w:r>
      <w:r w:rsidRPr="006E014E">
        <w:t>торон не име</w:t>
      </w:r>
      <w:r w:rsidR="004735F9">
        <w:t>ет права потребовать от другой С</w:t>
      </w:r>
      <w:r w:rsidRPr="006E014E">
        <w:t>тороны возмещения убытков.</w:t>
      </w:r>
    </w:p>
    <w:p w:rsidR="00835F04" w:rsidRPr="00807AD8" w:rsidRDefault="00835F04" w:rsidP="00835F04">
      <w:pPr>
        <w:pStyle w:val="affffff8"/>
      </w:pPr>
      <w:r>
        <w:t>10</w:t>
      </w:r>
      <w:r w:rsidR="00DF2B26">
        <w:t>.</w:t>
      </w:r>
      <w:r w:rsidR="00DF2B26" w:rsidRPr="00DF2B26">
        <w:t xml:space="preserve"> </w:t>
      </w:r>
      <w:r w:rsidR="00DF2B26" w:rsidRPr="004F0647">
        <w:t>ПОРЯДОК УРЕГУЛИРОВАНИЯ СПОРОВ</w:t>
      </w:r>
    </w:p>
    <w:p w:rsidR="00DF2B26" w:rsidRPr="004F0647" w:rsidRDefault="00835F04" w:rsidP="00DF2B26">
      <w:pPr>
        <w:ind w:firstLine="708"/>
        <w:jc w:val="both"/>
      </w:pPr>
      <w:r>
        <w:t>10</w:t>
      </w:r>
      <w:r w:rsidRPr="006E014E">
        <w:t>.1.</w:t>
      </w:r>
      <w:r w:rsidR="00DF2B26" w:rsidRPr="004F0647">
        <w:t xml:space="preserve"> Все споры и разногласия, возникшие в связи с исполнени</w:t>
      </w:r>
      <w:r w:rsidR="004735F9">
        <w:t xml:space="preserve">ем Контракта, его изменением, </w:t>
      </w:r>
      <w:r w:rsidR="00DF2B26" w:rsidRPr="004F0647">
        <w:t>Стороны будут стремиться решать путем переговоров.</w:t>
      </w:r>
    </w:p>
    <w:p w:rsidR="00DF2B26" w:rsidRPr="004F0647" w:rsidRDefault="00DF2B26" w:rsidP="00DF2B26">
      <w:pPr>
        <w:ind w:firstLine="708"/>
        <w:jc w:val="both"/>
      </w:pPr>
      <w:r>
        <w:t>10</w:t>
      </w:r>
      <w:r w:rsidRPr="004F0647">
        <w:t>.2.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DF2B26" w:rsidRPr="00A172DD" w:rsidRDefault="00DF2B26" w:rsidP="00DF2B26">
      <w:pPr>
        <w:ind w:firstLine="708"/>
        <w:jc w:val="both"/>
      </w:pPr>
      <w:r>
        <w:t>10</w:t>
      </w:r>
      <w:r w:rsidRPr="004F0647">
        <w:t>.3.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835F04" w:rsidRPr="00807AD8" w:rsidRDefault="00835F04" w:rsidP="00DF2B26">
      <w:pPr>
        <w:pStyle w:val="affffff8"/>
      </w:pPr>
      <w:r>
        <w:t>11</w:t>
      </w:r>
      <w:r w:rsidRPr="00807AD8">
        <w:t>. АНТИКОРРУПЦИОННАЯ ОГОВОРКА</w:t>
      </w:r>
    </w:p>
    <w:p w:rsidR="00835F04" w:rsidRPr="006E014E" w:rsidRDefault="00835F04" w:rsidP="00835F04">
      <w:pPr>
        <w:pStyle w:val="af9"/>
      </w:pPr>
      <w:r>
        <w:t>11</w:t>
      </w:r>
      <w:r w:rsidRPr="006E014E">
        <w:t>.1. При исполнении с</w:t>
      </w:r>
      <w:r w:rsidR="004735F9">
        <w:t>воих обязательств по Контракту С</w:t>
      </w:r>
      <w:r w:rsidRPr="006E014E">
        <w:t>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835F04" w:rsidRPr="006E014E" w:rsidRDefault="00835F04" w:rsidP="00835F04">
      <w:pPr>
        <w:pStyle w:val="af9"/>
      </w:pPr>
      <w:r w:rsidRPr="006E014E">
        <w:t>-платить или предлагать уплатить денежные средства или предоставить иные ценности, безвозмездно выполнять работы публично-правовым образованиям, должностным лицам публично-правовых образований, близким родственникам таких д</w:t>
      </w:r>
      <w:r w:rsidR="007114EA">
        <w:t xml:space="preserve">олжностных лиц, либо лицам </w:t>
      </w:r>
      <w:r w:rsidR="004147D3">
        <w:t xml:space="preserve">иным </w:t>
      </w:r>
      <w:r w:rsidR="004147D3" w:rsidRPr="006E014E">
        <w:t>образом,</w:t>
      </w:r>
      <w:r w:rsidRPr="006E014E">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835F04" w:rsidRPr="006E014E" w:rsidRDefault="00835F04" w:rsidP="00835F04">
      <w:pPr>
        <w:pStyle w:val="af9"/>
      </w:pPr>
      <w:r w:rsidRPr="006E014E">
        <w:t>-платить или предлагать уплатить денежные средства или предоставить иные ценности,</w:t>
      </w:r>
      <w:r w:rsidR="007114EA">
        <w:t xml:space="preserve"> безвозмездно выполнить работы </w:t>
      </w:r>
      <w:r w:rsidRPr="006E014E">
        <w:t>сотрудникам другой стороны по Контракту, ее аффилированным лицам, с целью обеспечить совершение ими каких-либо д</w:t>
      </w:r>
      <w:r w:rsidR="004735F9">
        <w:t>ействий в пользу стимулирующей С</w:t>
      </w:r>
      <w:r w:rsidRPr="006E014E">
        <w:t>тороны (предоставить неоправданные преимущества, предоставить какие-либо гарантии и т.д.)</w:t>
      </w:r>
    </w:p>
    <w:p w:rsidR="00835F04" w:rsidRPr="006E014E" w:rsidRDefault="00835F04" w:rsidP="00835F04">
      <w:pPr>
        <w:pStyle w:val="af9"/>
      </w:pPr>
      <w:r w:rsidRPr="006E014E">
        <w:t xml:space="preserve">-не совершать иных действий, нарушающих антикоррупционное законодательство Российской Федерации. </w:t>
      </w:r>
    </w:p>
    <w:p w:rsidR="00835F04" w:rsidRPr="00807AD8" w:rsidRDefault="00835F04" w:rsidP="00835F04">
      <w:pPr>
        <w:pStyle w:val="affffff8"/>
      </w:pPr>
      <w:r>
        <w:t>12</w:t>
      </w:r>
      <w:r w:rsidRPr="00807AD8">
        <w:t>. ПРОЧИЕ УСЛОВИЯ</w:t>
      </w:r>
    </w:p>
    <w:p w:rsidR="00835F04" w:rsidRPr="0032208F" w:rsidRDefault="00835F04" w:rsidP="00835F04">
      <w:pPr>
        <w:pStyle w:val="af9"/>
      </w:pPr>
      <w:r>
        <w:t>12</w:t>
      </w:r>
      <w:r w:rsidRPr="006E014E">
        <w:t>.</w:t>
      </w:r>
      <w:r w:rsidR="00DF2B26">
        <w:t>1</w:t>
      </w:r>
      <w:r w:rsidRPr="006E014E">
        <w:t xml:space="preserve">. </w:t>
      </w:r>
      <w:r w:rsidRPr="00545485">
        <w:t>Любые</w:t>
      </w:r>
      <w:r>
        <w:t xml:space="preserve"> существенные</w:t>
      </w:r>
      <w:r w:rsidRPr="00545485">
        <w:t xml:space="preserve"> изменения и дополнения к настоящему </w:t>
      </w:r>
      <w:r>
        <w:t>Контракт</w:t>
      </w:r>
      <w:r w:rsidRPr="00545485">
        <w:t xml:space="preserve">у действительны, если они </w:t>
      </w:r>
      <w:r>
        <w:t>оформлены дополнительным соглашением и не противоречат нормам действующего законодательства Р</w:t>
      </w:r>
      <w:r w:rsidR="004735F9">
        <w:t xml:space="preserve">оссийской </w:t>
      </w:r>
      <w:r>
        <w:t>Ф</w:t>
      </w:r>
      <w:r w:rsidR="004735F9">
        <w:t>едерации</w:t>
      </w:r>
      <w:r>
        <w:t>.</w:t>
      </w:r>
    </w:p>
    <w:p w:rsidR="00835F04" w:rsidRDefault="00835F04" w:rsidP="00835F04">
      <w:pPr>
        <w:pStyle w:val="af9"/>
      </w:pPr>
      <w:r>
        <w:t>12</w:t>
      </w:r>
      <w:r w:rsidRPr="006E014E">
        <w:t>.</w:t>
      </w:r>
      <w:r w:rsidR="00DF2B26">
        <w:t>2</w:t>
      </w:r>
      <w:r w:rsidRPr="006E014E">
        <w:t xml:space="preserve">. </w:t>
      </w:r>
      <w:r w:rsidR="007114EA">
        <w:t xml:space="preserve">При </w:t>
      </w:r>
      <w:r w:rsidRPr="00545485">
        <w:t>изменении своего места нахождения, почтового адреса, номеров телефонов,</w:t>
      </w:r>
      <w:r>
        <w:t xml:space="preserve"> факсов и банковских реквизитов</w:t>
      </w:r>
      <w:r w:rsidRPr="00545485">
        <w:t xml:space="preserve"> Сторон</w:t>
      </w:r>
      <w:r>
        <w:t>а-контрагент по Контракту</w:t>
      </w:r>
      <w:r w:rsidRPr="00545485">
        <w:t xml:space="preserve"> </w:t>
      </w:r>
      <w:r>
        <w:t xml:space="preserve">в двухдневный срок </w:t>
      </w:r>
      <w:r w:rsidRPr="00545485">
        <w:t>обязан</w:t>
      </w:r>
      <w:r>
        <w:t>а</w:t>
      </w:r>
      <w:r w:rsidRPr="00545485">
        <w:t xml:space="preserve"> </w:t>
      </w:r>
      <w:r>
        <w:t>письменно уведомить</w:t>
      </w:r>
      <w:r w:rsidRPr="00545485">
        <w:t xml:space="preserve"> </w:t>
      </w:r>
      <w:r>
        <w:t>другую Сторону, при этом дополнительное соглашение заключать не требуется.</w:t>
      </w:r>
    </w:p>
    <w:p w:rsidR="00DF2B26" w:rsidRPr="004F0647" w:rsidRDefault="004735F9" w:rsidP="004735F9">
      <w:pPr>
        <w:pStyle w:val="af9"/>
      </w:pPr>
      <w:r>
        <w:t xml:space="preserve">12.3. </w:t>
      </w:r>
      <w:r w:rsidR="00DF2B26" w:rsidRPr="004F0647">
        <w:t xml:space="preserve">Все уведомления сторон, связанные с исполнением Контракта, направляются </w:t>
      </w:r>
      <w:r w:rsidR="00DF2B26">
        <w:br/>
      </w:r>
      <w:r w:rsidR="00DF2B26" w:rsidRPr="004F0647">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00DF2B26">
        <w:br/>
      </w:r>
      <w:r w:rsidR="00DF2B26" w:rsidRPr="004F0647">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w:t>
      </w:r>
      <w:r w:rsidR="00DF2B26" w:rsidRPr="004F0647">
        <w:lastRenderedPageBreak/>
        <w:t>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35F04" w:rsidRPr="006E014E" w:rsidRDefault="00835F04" w:rsidP="00835F04">
      <w:pPr>
        <w:pStyle w:val="af9"/>
      </w:pPr>
      <w:r>
        <w:t>12</w:t>
      </w:r>
      <w:r w:rsidR="00DF2B26">
        <w:t>.</w:t>
      </w:r>
      <w:r w:rsidR="00D63087">
        <w:t>4</w:t>
      </w:r>
      <w:r w:rsidRPr="006E014E">
        <w:t>. Все, что не урегулировано настоящим Контрактом, регулируется действующим гражданским законодательством РФ.</w:t>
      </w:r>
    </w:p>
    <w:p w:rsidR="00835F04" w:rsidRPr="0032208F" w:rsidRDefault="00835F04" w:rsidP="00835F04">
      <w:pPr>
        <w:pStyle w:val="af9"/>
      </w:pPr>
      <w:r>
        <w:t>12</w:t>
      </w:r>
      <w:r w:rsidRPr="006E014E">
        <w:t>.</w:t>
      </w:r>
      <w:r w:rsidR="004735F9">
        <w:t>5</w:t>
      </w:r>
      <w:r w:rsidRPr="006E014E">
        <w:t xml:space="preserve">. </w:t>
      </w:r>
      <w:r w:rsidRPr="00545485">
        <w:t xml:space="preserve">Настоящий </w:t>
      </w:r>
      <w:r>
        <w:t>Контракт</w:t>
      </w:r>
      <w:r w:rsidRPr="00545485">
        <w:t xml:space="preserve"> составлен в виде электронного документа, подписанного сторонами </w:t>
      </w:r>
      <w:r>
        <w:t>электронными подписями (</w:t>
      </w:r>
      <w:r w:rsidRPr="00545485">
        <w:t>ЭП</w:t>
      </w:r>
      <w:r>
        <w:t>)</w:t>
      </w:r>
      <w:r w:rsidRPr="00545485">
        <w:t>, имеющи</w:t>
      </w:r>
      <w:r>
        <w:t>ми</w:t>
      </w:r>
      <w:r w:rsidRPr="00545485">
        <w:t xml:space="preserve"> равную юридическую силу.</w:t>
      </w:r>
    </w:p>
    <w:p w:rsidR="00835F04" w:rsidRPr="006E014E" w:rsidRDefault="00835F04" w:rsidP="00835F04">
      <w:pPr>
        <w:pStyle w:val="af9"/>
      </w:pPr>
      <w:r>
        <w:t>12</w:t>
      </w:r>
      <w:r w:rsidRPr="006E014E">
        <w:t>.</w:t>
      </w:r>
      <w:r w:rsidR="004735F9">
        <w:t>6</w:t>
      </w:r>
      <w:r w:rsidRPr="006E014E">
        <w:t>. Банковское сопровождение Контракта не предусмотрено.</w:t>
      </w:r>
    </w:p>
    <w:p w:rsidR="00835F04" w:rsidRPr="006E014E" w:rsidRDefault="00835F04" w:rsidP="00835F04">
      <w:pPr>
        <w:pStyle w:val="af9"/>
      </w:pPr>
      <w:r>
        <w:t>12</w:t>
      </w:r>
      <w:r w:rsidR="00DF2B26">
        <w:t>.</w:t>
      </w:r>
      <w:r w:rsidR="004735F9">
        <w:t>7</w:t>
      </w:r>
      <w:r w:rsidRPr="006E014E">
        <w:t>. К настоящему Контракту прилагаются и являются его неотъемлемой частью:</w:t>
      </w:r>
    </w:p>
    <w:p w:rsidR="00835F04" w:rsidRDefault="00835F04" w:rsidP="00835F04">
      <w:pPr>
        <w:pStyle w:val="af9"/>
      </w:pPr>
      <w:r w:rsidRPr="00EE71BD">
        <w:t>-  Приложение № 1</w:t>
      </w:r>
      <w:r>
        <w:t xml:space="preserve"> – </w:t>
      </w:r>
      <w:r w:rsidR="004735F9">
        <w:t>Расчет цены К</w:t>
      </w:r>
      <w:r w:rsidRPr="00EE71BD">
        <w:t>онтракта;</w:t>
      </w:r>
    </w:p>
    <w:p w:rsidR="00835F04" w:rsidRPr="00EE71BD" w:rsidRDefault="00835F04" w:rsidP="00835F04">
      <w:pPr>
        <w:pStyle w:val="af9"/>
      </w:pPr>
      <w:r>
        <w:t xml:space="preserve">-  </w:t>
      </w:r>
      <w:r w:rsidRPr="006E014E">
        <w:t>Приложение №</w:t>
      </w:r>
      <w:r>
        <w:t xml:space="preserve"> 2 – </w:t>
      </w:r>
      <w:r w:rsidRPr="006E014E">
        <w:t>Техническое задание</w:t>
      </w:r>
      <w:r>
        <w:t>;</w:t>
      </w:r>
    </w:p>
    <w:p w:rsidR="00973B97" w:rsidRDefault="00973B97" w:rsidP="00835F04">
      <w:pPr>
        <w:pStyle w:val="affffff8"/>
      </w:pPr>
    </w:p>
    <w:p w:rsidR="00835F04" w:rsidRPr="00807AD8" w:rsidRDefault="00835F04" w:rsidP="00835F04">
      <w:pPr>
        <w:pStyle w:val="affffff8"/>
      </w:pPr>
      <w:r w:rsidRPr="00807AD8">
        <w:t>1</w:t>
      </w:r>
      <w:r>
        <w:t>3</w:t>
      </w:r>
      <w:r w:rsidRPr="00807AD8">
        <w:t>. МЕСТО НАХОЖДЕНИ</w:t>
      </w:r>
      <w:r>
        <w:t>Я И БАНКОВСКИЕ РЕКВИЗИТЫ СТОРОН</w:t>
      </w:r>
    </w:p>
    <w:p w:rsidR="00835F04" w:rsidRPr="009B5589" w:rsidRDefault="00835F04" w:rsidP="00835F04"/>
    <w:tbl>
      <w:tblPr>
        <w:tblW w:w="9639" w:type="dxa"/>
        <w:jc w:val="center"/>
        <w:tblLayout w:type="fixed"/>
        <w:tblLook w:val="01E0" w:firstRow="1" w:lastRow="1" w:firstColumn="1" w:lastColumn="1" w:noHBand="0" w:noVBand="0"/>
      </w:tblPr>
      <w:tblGrid>
        <w:gridCol w:w="5245"/>
        <w:gridCol w:w="4394"/>
      </w:tblGrid>
      <w:tr w:rsidR="00835F04" w:rsidRPr="000E5C24" w:rsidTr="004147D3">
        <w:trPr>
          <w:jc w:val="center"/>
        </w:trPr>
        <w:tc>
          <w:tcPr>
            <w:tcW w:w="5245" w:type="dxa"/>
          </w:tcPr>
          <w:p w:rsidR="00835F04" w:rsidRPr="00807AD8" w:rsidRDefault="00835F04" w:rsidP="00CE32EB">
            <w:pPr>
              <w:rPr>
                <w:b/>
              </w:rPr>
            </w:pPr>
            <w:r w:rsidRPr="00807AD8">
              <w:rPr>
                <w:b/>
              </w:rPr>
              <w:t>Заказчик:</w:t>
            </w:r>
          </w:p>
          <w:p w:rsidR="00835F04" w:rsidRDefault="00835F04" w:rsidP="00CE32EB">
            <w:pPr>
              <w:tabs>
                <w:tab w:val="left" w:pos="0"/>
                <w:tab w:val="left" w:pos="5400"/>
              </w:tabs>
            </w:pPr>
          </w:p>
          <w:p w:rsidR="00586890" w:rsidRPr="0030720C" w:rsidRDefault="00586890" w:rsidP="00171BEF">
            <w:pPr>
              <w:tabs>
                <w:tab w:val="left" w:pos="851"/>
              </w:tabs>
              <w:rPr>
                <w:rFonts w:eastAsia="ヒラギノ角ゴ Pro W3"/>
                <w:b/>
                <w:color w:val="000000"/>
              </w:rPr>
            </w:pPr>
            <w:r w:rsidRPr="0030720C">
              <w:rPr>
                <w:rFonts w:eastAsia="ヒラギノ角ゴ Pro W3"/>
                <w:b/>
                <w:color w:val="000000"/>
              </w:rPr>
              <w:t>Санкт-Петербургское государственное казенное учреждение «Жилищное агентство Василеостровского района</w:t>
            </w:r>
          </w:p>
          <w:p w:rsidR="00586890" w:rsidRPr="0030720C" w:rsidRDefault="00586890" w:rsidP="00171BEF">
            <w:pPr>
              <w:tabs>
                <w:tab w:val="left" w:pos="851"/>
              </w:tabs>
              <w:rPr>
                <w:rFonts w:eastAsia="ヒラギノ角ゴ Pro W3"/>
                <w:b/>
                <w:color w:val="000000"/>
              </w:rPr>
            </w:pPr>
            <w:r w:rsidRPr="0030720C">
              <w:rPr>
                <w:rFonts w:eastAsia="ヒラギノ角ゴ Pro W3"/>
                <w:b/>
                <w:color w:val="000000"/>
              </w:rPr>
              <w:t>Санкт-Петербурга»</w:t>
            </w:r>
          </w:p>
          <w:p w:rsidR="00586890" w:rsidRPr="0030720C" w:rsidRDefault="00586890" w:rsidP="00586890">
            <w:pPr>
              <w:tabs>
                <w:tab w:val="left" w:pos="851"/>
              </w:tabs>
              <w:rPr>
                <w:rFonts w:eastAsia="ヒラギノ角ゴ Pro W3"/>
                <w:color w:val="000000"/>
              </w:rPr>
            </w:pPr>
            <w:r w:rsidRPr="0030720C">
              <w:rPr>
                <w:rFonts w:eastAsia="ヒラギノ角ゴ Pro W3"/>
                <w:color w:val="000000"/>
              </w:rPr>
              <w:t>199004, Санкт-Петербург, 3-я линия В</w:t>
            </w:r>
            <w:r w:rsidR="004147D3">
              <w:rPr>
                <w:rFonts w:eastAsia="ヒラギノ角ゴ Pro W3"/>
                <w:color w:val="000000"/>
              </w:rPr>
              <w:t xml:space="preserve">.О., д.10, лит.Б, т/ф 417-58-69 </w:t>
            </w:r>
            <w:r w:rsidRPr="0030720C">
              <w:rPr>
                <w:rFonts w:eastAsia="ヒラギノ角ゴ Pro W3"/>
                <w:color w:val="000000"/>
              </w:rPr>
              <w:t>vo_ogz@guzhavo.gov.spb.ru</w:t>
            </w:r>
          </w:p>
          <w:p w:rsidR="00586890" w:rsidRPr="0030720C" w:rsidRDefault="00586890" w:rsidP="00586890">
            <w:pPr>
              <w:tabs>
                <w:tab w:val="left" w:pos="851"/>
              </w:tabs>
              <w:rPr>
                <w:rFonts w:eastAsia="ヒラギノ角ゴ Pro W3"/>
                <w:color w:val="000000"/>
              </w:rPr>
            </w:pPr>
            <w:r w:rsidRPr="0030720C">
              <w:rPr>
                <w:rFonts w:eastAsia="ヒラギノ角ゴ Pro W3"/>
                <w:color w:val="000000"/>
              </w:rPr>
              <w:t>в Комитете финансов Санкт-Петербурга (Василеостровское РЖА, лицевой счет 0490117)</w:t>
            </w:r>
          </w:p>
          <w:p w:rsidR="004147D3" w:rsidRDefault="00586890" w:rsidP="00586890">
            <w:pPr>
              <w:shd w:val="clear" w:color="auto" w:fill="FFFFFF"/>
              <w:tabs>
                <w:tab w:val="left" w:pos="851"/>
              </w:tabs>
              <w:rPr>
                <w:rFonts w:eastAsia="ヒラギノ角ゴ Pro W3"/>
                <w:color w:val="000000"/>
              </w:rPr>
            </w:pPr>
            <w:r w:rsidRPr="0030720C">
              <w:rPr>
                <w:rFonts w:eastAsia="ヒラギノ角ゴ Pro W3"/>
                <w:color w:val="000000"/>
              </w:rPr>
              <w:t xml:space="preserve">Текущий счет </w:t>
            </w:r>
            <w:r w:rsidRPr="00C579E5">
              <w:rPr>
                <w:rFonts w:eastAsia="ヒラギノ角ゴ Pro W3"/>
                <w:color w:val="000000"/>
              </w:rPr>
              <w:t>– 03221643400000007200</w:t>
            </w:r>
            <w:r w:rsidRPr="0030720C">
              <w:rPr>
                <w:rFonts w:eastAsia="ヒラギノ角ゴ Pro W3"/>
                <w:color w:val="000000"/>
              </w:rPr>
              <w:t xml:space="preserve"> в Северо-Западное ГУ Банка России//УФК по г.</w:t>
            </w:r>
            <w:r>
              <w:rPr>
                <w:rFonts w:eastAsia="ヒラギノ角ゴ Pro W3"/>
                <w:color w:val="000000"/>
              </w:rPr>
              <w:t xml:space="preserve"> </w:t>
            </w:r>
            <w:r w:rsidRPr="0030720C">
              <w:rPr>
                <w:rFonts w:eastAsia="ヒラギノ角ゴ Pro W3"/>
                <w:color w:val="000000"/>
              </w:rPr>
              <w:t>Санкт-Петербургу, г.</w:t>
            </w:r>
            <w:r>
              <w:rPr>
                <w:rFonts w:eastAsia="ヒラギノ角ゴ Pro W3"/>
                <w:color w:val="000000"/>
              </w:rPr>
              <w:t xml:space="preserve"> </w:t>
            </w:r>
            <w:r w:rsidRPr="0030720C">
              <w:rPr>
                <w:rFonts w:eastAsia="ヒラギノ角ゴ Pro W3"/>
                <w:color w:val="000000"/>
              </w:rPr>
              <w:t xml:space="preserve">Санкт-Петербург, </w:t>
            </w:r>
          </w:p>
          <w:p w:rsidR="00586890" w:rsidRDefault="00586890" w:rsidP="00586890">
            <w:pPr>
              <w:shd w:val="clear" w:color="auto" w:fill="FFFFFF"/>
              <w:tabs>
                <w:tab w:val="left" w:pos="851"/>
              </w:tabs>
              <w:rPr>
                <w:rFonts w:eastAsia="ヒラギノ角ゴ Pro W3"/>
                <w:color w:val="000000"/>
              </w:rPr>
            </w:pPr>
            <w:r w:rsidRPr="0030720C">
              <w:rPr>
                <w:rFonts w:eastAsia="ヒラギノ角ゴ Pro W3"/>
                <w:color w:val="000000"/>
              </w:rPr>
              <w:t>БИК – 014030106,</w:t>
            </w:r>
          </w:p>
          <w:p w:rsidR="004147D3" w:rsidRDefault="004147D3" w:rsidP="004147D3">
            <w:pPr>
              <w:tabs>
                <w:tab w:val="left" w:pos="851"/>
              </w:tabs>
              <w:rPr>
                <w:rFonts w:eastAsia="ヒラギノ角ゴ Pro W3"/>
                <w:color w:val="000000"/>
              </w:rPr>
            </w:pPr>
            <w:r w:rsidRPr="0030720C">
              <w:rPr>
                <w:rFonts w:eastAsia="ヒラギノ角ゴ Pro W3"/>
                <w:color w:val="000000"/>
              </w:rPr>
              <w:t xml:space="preserve">ИНН 7801095649 </w:t>
            </w:r>
          </w:p>
          <w:p w:rsidR="004147D3" w:rsidRPr="0030720C" w:rsidRDefault="004147D3" w:rsidP="004147D3">
            <w:pPr>
              <w:tabs>
                <w:tab w:val="left" w:pos="851"/>
              </w:tabs>
              <w:rPr>
                <w:rFonts w:eastAsia="ヒラギノ角ゴ Pro W3"/>
                <w:color w:val="000000"/>
              </w:rPr>
            </w:pPr>
            <w:r w:rsidRPr="0030720C">
              <w:rPr>
                <w:rFonts w:eastAsia="ヒラギノ角ゴ Pro W3"/>
                <w:color w:val="000000"/>
              </w:rPr>
              <w:t xml:space="preserve">КПП 780101001 </w:t>
            </w:r>
          </w:p>
          <w:p w:rsidR="004147D3" w:rsidRPr="0030720C" w:rsidRDefault="004147D3" w:rsidP="004147D3">
            <w:pPr>
              <w:tabs>
                <w:tab w:val="left" w:pos="851"/>
              </w:tabs>
              <w:rPr>
                <w:rFonts w:eastAsia="ヒラギノ角ゴ Pro W3"/>
                <w:color w:val="000000"/>
              </w:rPr>
            </w:pPr>
            <w:r w:rsidRPr="0030720C">
              <w:rPr>
                <w:rFonts w:eastAsia="ヒラギノ角ゴ Pro W3"/>
                <w:color w:val="000000"/>
              </w:rPr>
              <w:t>ОКАТО 40263561000</w:t>
            </w:r>
          </w:p>
          <w:p w:rsidR="00586890" w:rsidRPr="0030720C" w:rsidRDefault="004147D3" w:rsidP="00586890">
            <w:pPr>
              <w:shd w:val="clear" w:color="auto" w:fill="FFFFFF"/>
              <w:tabs>
                <w:tab w:val="left" w:pos="851"/>
              </w:tabs>
              <w:rPr>
                <w:rFonts w:eastAsia="ヒラギノ角ゴ Pro W3"/>
                <w:color w:val="000000"/>
              </w:rPr>
            </w:pPr>
            <w:r>
              <w:rPr>
                <w:rFonts w:eastAsia="ヒラギノ角ゴ Pro W3"/>
                <w:color w:val="000000"/>
              </w:rPr>
              <w:t>К/с</w:t>
            </w:r>
            <w:r w:rsidR="00586890" w:rsidRPr="0030720C">
              <w:rPr>
                <w:rFonts w:eastAsia="ヒラギノ角ゴ Pro W3"/>
                <w:color w:val="000000"/>
              </w:rPr>
              <w:t xml:space="preserve"> – 40102810945370000005, </w:t>
            </w:r>
          </w:p>
          <w:p w:rsidR="00586890" w:rsidRPr="0030720C" w:rsidRDefault="00586890" w:rsidP="00586890">
            <w:pPr>
              <w:tabs>
                <w:tab w:val="left" w:pos="851"/>
              </w:tabs>
              <w:rPr>
                <w:rFonts w:eastAsia="ヒラギノ角ゴ Pro W3"/>
                <w:color w:val="000000"/>
              </w:rPr>
            </w:pPr>
            <w:r w:rsidRPr="0030720C">
              <w:rPr>
                <w:rFonts w:eastAsia="ヒラギノ角ゴ Pro W3"/>
                <w:color w:val="000000"/>
              </w:rPr>
              <w:t xml:space="preserve">КБК – 84700000000000000000, </w:t>
            </w:r>
          </w:p>
          <w:p w:rsidR="00EB5C9C" w:rsidRPr="00586890" w:rsidRDefault="00586890" w:rsidP="00586890">
            <w:pPr>
              <w:widowControl w:val="0"/>
              <w:autoSpaceDE w:val="0"/>
              <w:adjustRightInd w:val="0"/>
            </w:pPr>
            <w:r w:rsidRPr="0030720C">
              <w:t>ОКТМО – 40307000</w:t>
            </w:r>
          </w:p>
        </w:tc>
        <w:tc>
          <w:tcPr>
            <w:tcW w:w="4394" w:type="dxa"/>
          </w:tcPr>
          <w:p w:rsidR="00835F04" w:rsidRPr="00807AD8" w:rsidRDefault="00EB5C9C" w:rsidP="00CE32EB">
            <w:pPr>
              <w:tabs>
                <w:tab w:val="left" w:pos="180"/>
                <w:tab w:val="left" w:pos="5400"/>
              </w:tabs>
              <w:rPr>
                <w:b/>
              </w:rPr>
            </w:pPr>
            <w:r>
              <w:rPr>
                <w:b/>
              </w:rPr>
              <w:t>Подрядчик</w:t>
            </w:r>
            <w:r w:rsidR="00835F04" w:rsidRPr="00807AD8">
              <w:rPr>
                <w:b/>
              </w:rPr>
              <w:t>:</w:t>
            </w:r>
          </w:p>
          <w:p w:rsidR="00835F04" w:rsidRDefault="00835F04" w:rsidP="00586890">
            <w:pPr>
              <w:tabs>
                <w:tab w:val="left" w:pos="0"/>
                <w:tab w:val="left" w:pos="5400"/>
              </w:tabs>
              <w:rPr>
                <w:b/>
              </w:rPr>
            </w:pPr>
          </w:p>
          <w:p w:rsidR="00586890" w:rsidRPr="00807AD8" w:rsidRDefault="00586890" w:rsidP="00586890">
            <w:pPr>
              <w:tabs>
                <w:tab w:val="left" w:pos="0"/>
                <w:tab w:val="left" w:pos="5400"/>
              </w:tabs>
              <w:rPr>
                <w:b/>
              </w:rPr>
            </w:pPr>
          </w:p>
        </w:tc>
      </w:tr>
      <w:tr w:rsidR="00586890" w:rsidRPr="000E5C24" w:rsidTr="004147D3">
        <w:trPr>
          <w:jc w:val="center"/>
        </w:trPr>
        <w:tc>
          <w:tcPr>
            <w:tcW w:w="5245" w:type="dxa"/>
          </w:tcPr>
          <w:p w:rsidR="00586890" w:rsidRPr="00807AD8" w:rsidRDefault="00586890" w:rsidP="00CE32EB">
            <w:pPr>
              <w:rPr>
                <w:b/>
              </w:rPr>
            </w:pPr>
          </w:p>
        </w:tc>
        <w:tc>
          <w:tcPr>
            <w:tcW w:w="4394" w:type="dxa"/>
          </w:tcPr>
          <w:p w:rsidR="00586890" w:rsidRDefault="00586890" w:rsidP="00CE32EB">
            <w:pPr>
              <w:tabs>
                <w:tab w:val="left" w:pos="180"/>
                <w:tab w:val="left" w:pos="5400"/>
              </w:tabs>
              <w:rPr>
                <w:b/>
              </w:rPr>
            </w:pPr>
          </w:p>
        </w:tc>
      </w:tr>
    </w:tbl>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7114EA" w:rsidTr="007114EA">
        <w:tc>
          <w:tcPr>
            <w:tcW w:w="4814" w:type="dxa"/>
          </w:tcPr>
          <w:p w:rsidR="007114EA" w:rsidRDefault="007114EA" w:rsidP="007114EA">
            <w:pPr>
              <w:ind w:right="458"/>
            </w:pPr>
            <w:r>
              <w:t>Начальник технического отдела</w:t>
            </w:r>
            <w:r w:rsidRPr="0053723F">
              <w:t xml:space="preserve"> </w:t>
            </w:r>
            <w:r>
              <w:br/>
            </w:r>
            <w:r w:rsidRPr="0053723F">
              <w:t xml:space="preserve">Санкт-Петербургского государственного казенного учреждения «Жилищное агентство </w:t>
            </w:r>
            <w:r>
              <w:t>Василеостровского</w:t>
            </w:r>
            <w:r w:rsidRPr="0053723F">
              <w:t xml:space="preserve"> района Санкт-Петербурга»</w:t>
            </w:r>
          </w:p>
          <w:p w:rsidR="007114EA" w:rsidRDefault="007114EA" w:rsidP="00835F04"/>
        </w:tc>
        <w:tc>
          <w:tcPr>
            <w:tcW w:w="4814" w:type="dxa"/>
          </w:tcPr>
          <w:p w:rsidR="007114EA" w:rsidRDefault="007114EA" w:rsidP="00835F04"/>
        </w:tc>
      </w:tr>
    </w:tbl>
    <w:p w:rsidR="007114EA" w:rsidRDefault="007114EA" w:rsidP="00835F04"/>
    <w:tbl>
      <w:tblPr>
        <w:tblW w:w="9774" w:type="dxa"/>
        <w:tblLook w:val="01E0" w:firstRow="1" w:lastRow="1" w:firstColumn="1" w:lastColumn="1" w:noHBand="0" w:noVBand="0"/>
      </w:tblPr>
      <w:tblGrid>
        <w:gridCol w:w="4785"/>
        <w:gridCol w:w="236"/>
        <w:gridCol w:w="4753"/>
      </w:tblGrid>
      <w:tr w:rsidR="00586890" w:rsidRPr="00281234" w:rsidTr="00171BEF">
        <w:tc>
          <w:tcPr>
            <w:tcW w:w="4785" w:type="dxa"/>
            <w:hideMark/>
          </w:tcPr>
          <w:p w:rsidR="00586890" w:rsidRPr="00281234" w:rsidRDefault="00586890" w:rsidP="00586890">
            <w:pPr>
              <w:widowControl w:val="0"/>
              <w:tabs>
                <w:tab w:val="center" w:pos="2466"/>
              </w:tabs>
              <w:rPr>
                <w:rFonts w:eastAsia="Courier New"/>
                <w:color w:val="000000"/>
                <w:lang w:bidi="ru-RU"/>
              </w:rPr>
            </w:pPr>
            <w:r w:rsidRPr="00281234">
              <w:rPr>
                <w:rFonts w:eastAsia="Courier New"/>
                <w:color w:val="000000"/>
                <w:lang w:bidi="ru-RU"/>
              </w:rPr>
              <w:t>_________________ /</w:t>
            </w:r>
            <w:r>
              <w:rPr>
                <w:rFonts w:eastAsia="Courier New"/>
                <w:color w:val="000000"/>
                <w:lang w:bidi="ru-RU"/>
              </w:rPr>
              <w:t>Евдокимов Я.Р.</w:t>
            </w:r>
            <w:r w:rsidRPr="00281234">
              <w:rPr>
                <w:rFonts w:eastAsia="Courier New"/>
                <w:color w:val="000000"/>
                <w:lang w:bidi="ru-RU"/>
              </w:rPr>
              <w:t xml:space="preserve"> /</w:t>
            </w:r>
          </w:p>
        </w:tc>
        <w:tc>
          <w:tcPr>
            <w:tcW w:w="236" w:type="dxa"/>
          </w:tcPr>
          <w:p w:rsidR="00586890" w:rsidRPr="00281234" w:rsidRDefault="00586890" w:rsidP="00171BEF">
            <w:pPr>
              <w:widowControl w:val="0"/>
              <w:rPr>
                <w:rFonts w:eastAsia="Courier New"/>
                <w:color w:val="000000"/>
                <w:lang w:bidi="ru-RU"/>
              </w:rPr>
            </w:pPr>
          </w:p>
        </w:tc>
        <w:tc>
          <w:tcPr>
            <w:tcW w:w="4753" w:type="dxa"/>
            <w:hideMark/>
          </w:tcPr>
          <w:p w:rsidR="00586890" w:rsidRPr="00281234" w:rsidRDefault="00586890" w:rsidP="00171BEF">
            <w:pPr>
              <w:widowControl w:val="0"/>
              <w:tabs>
                <w:tab w:val="center" w:pos="2466"/>
              </w:tabs>
              <w:ind w:left="-732" w:firstLine="675"/>
              <w:rPr>
                <w:rFonts w:eastAsia="Courier New"/>
                <w:color w:val="000000"/>
                <w:lang w:bidi="ru-RU"/>
              </w:rPr>
            </w:pPr>
            <w:r w:rsidRPr="00281234">
              <w:rPr>
                <w:rFonts w:eastAsia="Courier New"/>
                <w:color w:val="000000"/>
                <w:lang w:bidi="ru-RU"/>
              </w:rPr>
              <w:t>___________________ /</w:t>
            </w:r>
            <w:r>
              <w:t xml:space="preserve"> _____________</w:t>
            </w:r>
            <w:r w:rsidRPr="00281234">
              <w:rPr>
                <w:rFonts w:eastAsia="Courier New"/>
                <w:color w:val="000000"/>
                <w:lang w:bidi="ru-RU"/>
              </w:rPr>
              <w:t xml:space="preserve">/  </w:t>
            </w:r>
          </w:p>
        </w:tc>
      </w:tr>
      <w:tr w:rsidR="00586890" w:rsidRPr="00281234" w:rsidTr="00171BEF">
        <w:tc>
          <w:tcPr>
            <w:tcW w:w="4785" w:type="dxa"/>
            <w:hideMark/>
          </w:tcPr>
          <w:p w:rsidR="00586890" w:rsidRPr="00281234" w:rsidRDefault="007114EA" w:rsidP="007114EA">
            <w:pPr>
              <w:widowControl w:val="0"/>
              <w:tabs>
                <w:tab w:val="center" w:pos="2466"/>
              </w:tabs>
              <w:rPr>
                <w:rFonts w:eastAsia="Courier New"/>
                <w:bCs w:val="0"/>
                <w:color w:val="000000"/>
                <w:lang w:bidi="ru-RU"/>
              </w:rPr>
            </w:pPr>
            <w:r>
              <w:rPr>
                <w:rFonts w:eastAsia="Courier New"/>
                <w:color w:val="000000"/>
                <w:lang w:bidi="ru-RU"/>
              </w:rPr>
              <w:t xml:space="preserve">            </w:t>
            </w:r>
            <w:r w:rsidR="00586890">
              <w:rPr>
                <w:rFonts w:eastAsia="Courier New"/>
                <w:color w:val="000000"/>
                <w:lang w:bidi="ru-RU"/>
              </w:rPr>
              <w:t>(Подписано ЭП)</w:t>
            </w:r>
          </w:p>
        </w:tc>
        <w:tc>
          <w:tcPr>
            <w:tcW w:w="236" w:type="dxa"/>
          </w:tcPr>
          <w:p w:rsidR="00586890" w:rsidRPr="00281234" w:rsidRDefault="00586890" w:rsidP="00171BEF">
            <w:pPr>
              <w:widowControl w:val="0"/>
              <w:rPr>
                <w:rFonts w:eastAsia="Courier New"/>
                <w:color w:val="000000"/>
                <w:lang w:bidi="ru-RU"/>
              </w:rPr>
            </w:pPr>
          </w:p>
        </w:tc>
        <w:tc>
          <w:tcPr>
            <w:tcW w:w="4753" w:type="dxa"/>
            <w:hideMark/>
          </w:tcPr>
          <w:p w:rsidR="00586890" w:rsidRPr="00281234" w:rsidRDefault="00586890" w:rsidP="00586890">
            <w:pPr>
              <w:widowControl w:val="0"/>
              <w:tabs>
                <w:tab w:val="center" w:pos="2466"/>
              </w:tabs>
              <w:ind w:left="-732" w:firstLine="675"/>
              <w:jc w:val="center"/>
              <w:rPr>
                <w:rFonts w:eastAsia="Courier New"/>
                <w:bCs w:val="0"/>
                <w:color w:val="000000"/>
                <w:lang w:bidi="ru-RU"/>
              </w:rPr>
            </w:pPr>
            <w:r>
              <w:rPr>
                <w:rFonts w:eastAsia="Courier New"/>
                <w:color w:val="000000"/>
                <w:lang w:bidi="ru-RU"/>
              </w:rPr>
              <w:t>(Подписано ЭП)</w:t>
            </w:r>
          </w:p>
        </w:tc>
      </w:tr>
    </w:tbl>
    <w:p w:rsidR="00586890" w:rsidRDefault="00586890" w:rsidP="00835F04">
      <w:pPr>
        <w:sectPr w:rsidR="00586890" w:rsidSect="00CB43EE">
          <w:footerReference w:type="even" r:id="rId8"/>
          <w:footerReference w:type="first" r:id="rId9"/>
          <w:pgSz w:w="11906" w:h="16838"/>
          <w:pgMar w:top="426" w:right="567" w:bottom="567" w:left="1701" w:header="0" w:footer="0" w:gutter="0"/>
          <w:cols w:space="708"/>
          <w:docGrid w:linePitch="360"/>
        </w:sectPr>
      </w:pPr>
    </w:p>
    <w:p w:rsidR="00835F04" w:rsidRPr="00E07F51" w:rsidRDefault="00F86528" w:rsidP="00F86528">
      <w:pPr>
        <w:tabs>
          <w:tab w:val="left" w:pos="180"/>
          <w:tab w:val="left" w:pos="5400"/>
          <w:tab w:val="left" w:pos="6660"/>
        </w:tabs>
        <w:jc w:val="center"/>
        <w:rPr>
          <w:bCs w:val="0"/>
          <w:i/>
          <w:iCs/>
          <w:lang w:eastAsia="ru-RU"/>
        </w:rPr>
      </w:pPr>
      <w:r>
        <w:rPr>
          <w:bCs w:val="0"/>
          <w:i/>
          <w:iCs/>
          <w:lang w:eastAsia="ru-RU"/>
        </w:rPr>
        <w:lastRenderedPageBreak/>
        <w:t xml:space="preserve">                                                                                                                                                                </w:t>
      </w:r>
      <w:r w:rsidR="0022165A">
        <w:rPr>
          <w:bCs w:val="0"/>
          <w:i/>
          <w:iCs/>
          <w:lang w:eastAsia="ru-RU"/>
        </w:rPr>
        <w:t xml:space="preserve">                         </w:t>
      </w:r>
      <w:r w:rsidR="00835F04" w:rsidRPr="00E07F51">
        <w:rPr>
          <w:bCs w:val="0"/>
          <w:i/>
          <w:iCs/>
          <w:lang w:eastAsia="ru-RU"/>
        </w:rPr>
        <w:t>Приложение №</w:t>
      </w:r>
      <w:r w:rsidR="00835F04">
        <w:rPr>
          <w:bCs w:val="0"/>
          <w:i/>
          <w:iCs/>
          <w:lang w:eastAsia="ru-RU"/>
        </w:rPr>
        <w:t>1</w:t>
      </w:r>
    </w:p>
    <w:p w:rsidR="00835F04" w:rsidRPr="00E07F51" w:rsidRDefault="002B71CE" w:rsidP="002B71CE">
      <w:pPr>
        <w:tabs>
          <w:tab w:val="left" w:pos="180"/>
          <w:tab w:val="left" w:pos="5400"/>
          <w:tab w:val="left" w:pos="6660"/>
        </w:tabs>
        <w:jc w:val="center"/>
        <w:rPr>
          <w:bCs w:val="0"/>
          <w:i/>
          <w:iCs/>
          <w:lang w:eastAsia="ru-RU"/>
        </w:rPr>
      </w:pPr>
      <w:r>
        <w:rPr>
          <w:bCs w:val="0"/>
          <w:i/>
          <w:iCs/>
          <w:lang w:eastAsia="ru-RU"/>
        </w:rPr>
        <w:t xml:space="preserve">                                                                                                                                                                                 </w:t>
      </w:r>
      <w:r w:rsidR="0022165A">
        <w:rPr>
          <w:bCs w:val="0"/>
          <w:i/>
          <w:iCs/>
          <w:lang w:eastAsia="ru-RU"/>
        </w:rPr>
        <w:t xml:space="preserve">                           </w:t>
      </w:r>
      <w:r w:rsidR="00835F04" w:rsidRPr="00E07F51">
        <w:rPr>
          <w:bCs w:val="0"/>
          <w:i/>
          <w:iCs/>
          <w:lang w:eastAsia="ru-RU"/>
        </w:rPr>
        <w:t>к Контракту №</w:t>
      </w:r>
      <w:r>
        <w:rPr>
          <w:bCs w:val="0"/>
          <w:i/>
          <w:iCs/>
          <w:lang w:eastAsia="ru-RU"/>
        </w:rPr>
        <w:t xml:space="preserve"> </w:t>
      </w:r>
      <w:r w:rsidR="00471CA5">
        <w:rPr>
          <w:bCs w:val="0"/>
          <w:i/>
          <w:iCs/>
          <w:lang w:eastAsia="ru-RU"/>
        </w:rPr>
        <w:t>__-Х/</w:t>
      </w:r>
      <w:r w:rsidR="00BD55E8">
        <w:rPr>
          <w:bCs w:val="0"/>
          <w:i/>
          <w:iCs/>
          <w:lang w:eastAsia="ru-RU"/>
        </w:rPr>
        <w:t>2023</w:t>
      </w:r>
    </w:p>
    <w:p w:rsidR="009304F4" w:rsidRDefault="00F86528" w:rsidP="00F86528">
      <w:pPr>
        <w:tabs>
          <w:tab w:val="left" w:pos="180"/>
          <w:tab w:val="left" w:pos="5400"/>
          <w:tab w:val="left" w:pos="6660"/>
        </w:tabs>
        <w:jc w:val="center"/>
        <w:rPr>
          <w:bCs w:val="0"/>
          <w:i/>
          <w:iCs/>
          <w:lang w:eastAsia="ru-RU"/>
        </w:rPr>
      </w:pPr>
      <w:r>
        <w:rPr>
          <w:bCs w:val="0"/>
          <w:i/>
          <w:iCs/>
          <w:lang w:eastAsia="ru-RU"/>
        </w:rPr>
        <w:t xml:space="preserve">                                                         </w:t>
      </w:r>
      <w:r w:rsidR="00835F04" w:rsidRPr="00E07F51">
        <w:rPr>
          <w:bCs w:val="0"/>
          <w:i/>
          <w:iCs/>
          <w:lang w:eastAsia="ru-RU"/>
        </w:rPr>
        <w:t xml:space="preserve"> </w:t>
      </w:r>
      <w:r>
        <w:rPr>
          <w:bCs w:val="0"/>
          <w:i/>
          <w:iCs/>
          <w:lang w:eastAsia="ru-RU"/>
        </w:rPr>
        <w:t xml:space="preserve">                                                                                                                      </w:t>
      </w:r>
      <w:r w:rsidR="00AE5CBB">
        <w:rPr>
          <w:bCs w:val="0"/>
          <w:i/>
          <w:iCs/>
          <w:lang w:eastAsia="ru-RU"/>
        </w:rPr>
        <w:t xml:space="preserve">                </w:t>
      </w:r>
      <w:r w:rsidR="000709F1">
        <w:rPr>
          <w:bCs w:val="0"/>
          <w:i/>
          <w:iCs/>
          <w:lang w:eastAsia="ru-RU"/>
        </w:rPr>
        <w:t xml:space="preserve">  </w:t>
      </w:r>
      <w:r w:rsidR="00835F04" w:rsidRPr="00E07F51">
        <w:rPr>
          <w:bCs w:val="0"/>
          <w:i/>
          <w:iCs/>
          <w:lang w:eastAsia="ru-RU"/>
        </w:rPr>
        <w:t xml:space="preserve">от  </w:t>
      </w:r>
      <w:r w:rsidR="00571515">
        <w:rPr>
          <w:bCs w:val="0"/>
          <w:i/>
          <w:iCs/>
          <w:lang w:eastAsia="ru-RU"/>
        </w:rPr>
        <w:t>________________</w:t>
      </w:r>
    </w:p>
    <w:p w:rsidR="00835F04" w:rsidRDefault="00835F04" w:rsidP="009304F4">
      <w:pPr>
        <w:tabs>
          <w:tab w:val="left" w:pos="180"/>
          <w:tab w:val="left" w:pos="5400"/>
          <w:tab w:val="left" w:pos="6660"/>
        </w:tabs>
        <w:jc w:val="right"/>
        <w:rPr>
          <w:b/>
          <w:smallCaps/>
        </w:rPr>
      </w:pPr>
    </w:p>
    <w:p w:rsidR="004764E0" w:rsidRDefault="004764E0" w:rsidP="004764E0">
      <w:pPr>
        <w:tabs>
          <w:tab w:val="left" w:pos="5159"/>
        </w:tabs>
        <w:jc w:val="center"/>
        <w:rPr>
          <w:b/>
        </w:rPr>
      </w:pPr>
      <w:r>
        <w:rPr>
          <w:b/>
        </w:rPr>
        <w:t>РАСЧЕТ</w:t>
      </w:r>
    </w:p>
    <w:p w:rsidR="00471CA5" w:rsidRDefault="004764E0" w:rsidP="004764E0">
      <w:pPr>
        <w:tabs>
          <w:tab w:val="left" w:pos="5159"/>
        </w:tabs>
        <w:jc w:val="center"/>
        <w:rPr>
          <w:b/>
        </w:rPr>
      </w:pPr>
      <w:r w:rsidRPr="00850373">
        <w:rPr>
          <w:b/>
        </w:rPr>
        <w:t xml:space="preserve">цены </w:t>
      </w:r>
      <w:r w:rsidRPr="00435D46">
        <w:rPr>
          <w:b/>
        </w:rPr>
        <w:t xml:space="preserve">контракта </w:t>
      </w:r>
      <w:r w:rsidRPr="00C22395">
        <w:rPr>
          <w:b/>
        </w:rPr>
        <w:t xml:space="preserve">на </w:t>
      </w:r>
      <w:r w:rsidRPr="0063367A">
        <w:rPr>
          <w:b/>
        </w:rPr>
        <w:t xml:space="preserve">выполнение работ </w:t>
      </w:r>
      <w:r w:rsidR="00683729">
        <w:rPr>
          <w:b/>
        </w:rPr>
        <w:t>по ремонту жилого помещения, являющегося</w:t>
      </w:r>
      <w:r w:rsidR="0063367A" w:rsidRPr="0063367A">
        <w:rPr>
          <w:b/>
        </w:rPr>
        <w:t xml:space="preserve"> собственностью Санкт-Петербурга, по адресу: </w:t>
      </w:r>
    </w:p>
    <w:p w:rsidR="004764E0" w:rsidRPr="0063367A" w:rsidRDefault="0063367A" w:rsidP="004764E0">
      <w:pPr>
        <w:tabs>
          <w:tab w:val="left" w:pos="5159"/>
        </w:tabs>
        <w:jc w:val="center"/>
        <w:rPr>
          <w:b/>
        </w:rPr>
      </w:pPr>
      <w:r w:rsidRPr="0063367A">
        <w:rPr>
          <w:b/>
        </w:rPr>
        <w:t>Тучков пер., д. 11/5, литера А, кв. 18</w:t>
      </w:r>
      <w:r w:rsidR="004764E0" w:rsidRPr="0063367A">
        <w:rPr>
          <w:b/>
        </w:rPr>
        <w:t>.</w:t>
      </w:r>
    </w:p>
    <w:p w:rsidR="004764E0" w:rsidRDefault="004764E0" w:rsidP="004764E0">
      <w:pPr>
        <w:tabs>
          <w:tab w:val="left" w:pos="5159"/>
        </w:tabs>
      </w:pPr>
    </w:p>
    <w:p w:rsidR="004764E0" w:rsidRDefault="004764E0" w:rsidP="004764E0">
      <w:pPr>
        <w:tabs>
          <w:tab w:val="left" w:pos="5159"/>
        </w:tabs>
      </w:pPr>
    </w:p>
    <w:p w:rsidR="004764E0" w:rsidRDefault="004764E0" w:rsidP="004764E0">
      <w:pPr>
        <w:tabs>
          <w:tab w:val="left" w:pos="5159"/>
        </w:tabs>
      </w:pPr>
      <w:r w:rsidRPr="00957D73">
        <w:t xml:space="preserve">Коэффициент </w:t>
      </w:r>
      <w:r>
        <w:t>снижения/</w:t>
      </w:r>
      <w:r w:rsidR="00B32065">
        <w:t>пересчета КП</w:t>
      </w:r>
      <w:r w:rsidRPr="00957D73">
        <w:t xml:space="preserve"> составляет: ____________________.</w:t>
      </w:r>
    </w:p>
    <w:p w:rsidR="004764E0" w:rsidRPr="00957D73" w:rsidRDefault="004764E0" w:rsidP="004764E0">
      <w:pPr>
        <w:tabs>
          <w:tab w:val="left" w:pos="5159"/>
        </w:tabs>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
        <w:gridCol w:w="2994"/>
        <w:gridCol w:w="2263"/>
        <w:gridCol w:w="2373"/>
        <w:gridCol w:w="2455"/>
        <w:gridCol w:w="4755"/>
      </w:tblGrid>
      <w:tr w:rsidR="004764E0" w:rsidRPr="00D67C86" w:rsidTr="00262983">
        <w:tc>
          <w:tcPr>
            <w:tcW w:w="272" w:type="pct"/>
          </w:tcPr>
          <w:p w:rsidR="004764E0" w:rsidRPr="00D67C86" w:rsidRDefault="004764E0" w:rsidP="00262983">
            <w:pPr>
              <w:jc w:val="center"/>
              <w:rPr>
                <w:b/>
              </w:rPr>
            </w:pPr>
            <w:r w:rsidRPr="00D67C86">
              <w:rPr>
                <w:b/>
              </w:rPr>
              <w:t>№</w:t>
            </w:r>
          </w:p>
          <w:p w:rsidR="004764E0" w:rsidRPr="00D67C86" w:rsidRDefault="004764E0" w:rsidP="00262983">
            <w:pPr>
              <w:jc w:val="center"/>
              <w:rPr>
                <w:b/>
              </w:rPr>
            </w:pPr>
            <w:r w:rsidRPr="00D67C86">
              <w:rPr>
                <w:b/>
              </w:rPr>
              <w:t>п/п</w:t>
            </w:r>
          </w:p>
        </w:tc>
        <w:tc>
          <w:tcPr>
            <w:tcW w:w="954" w:type="pct"/>
          </w:tcPr>
          <w:p w:rsidR="004764E0" w:rsidRPr="00D67C86" w:rsidRDefault="004764E0" w:rsidP="00262983">
            <w:pPr>
              <w:jc w:val="center"/>
              <w:rPr>
                <w:b/>
              </w:rPr>
            </w:pPr>
            <w:r w:rsidRPr="00D67C86">
              <w:rPr>
                <w:b/>
              </w:rPr>
              <w:t>Наименование</w:t>
            </w:r>
          </w:p>
          <w:p w:rsidR="004764E0" w:rsidRPr="00D67C86" w:rsidRDefault="004764E0" w:rsidP="00262983">
            <w:pPr>
              <w:jc w:val="center"/>
              <w:rPr>
                <w:b/>
              </w:rPr>
            </w:pPr>
            <w:r w:rsidRPr="00D67C86">
              <w:rPr>
                <w:b/>
              </w:rPr>
              <w:t>работ</w:t>
            </w:r>
          </w:p>
        </w:tc>
        <w:tc>
          <w:tcPr>
            <w:tcW w:w="721" w:type="pct"/>
          </w:tcPr>
          <w:p w:rsidR="004764E0" w:rsidRPr="00D67C86" w:rsidRDefault="004764E0" w:rsidP="00262983">
            <w:pPr>
              <w:jc w:val="center"/>
              <w:rPr>
                <w:b/>
              </w:rPr>
            </w:pPr>
            <w:r w:rsidRPr="00D67C86">
              <w:rPr>
                <w:b/>
              </w:rPr>
              <w:t>Единица измерения</w:t>
            </w:r>
          </w:p>
        </w:tc>
        <w:tc>
          <w:tcPr>
            <w:tcW w:w="756" w:type="pct"/>
          </w:tcPr>
          <w:p w:rsidR="004764E0" w:rsidRPr="00D67C86" w:rsidRDefault="004764E0" w:rsidP="00262983">
            <w:pPr>
              <w:jc w:val="center"/>
              <w:rPr>
                <w:b/>
              </w:rPr>
            </w:pPr>
            <w:r w:rsidRPr="00D67C86">
              <w:rPr>
                <w:b/>
              </w:rPr>
              <w:t>Количество</w:t>
            </w:r>
          </w:p>
        </w:tc>
        <w:tc>
          <w:tcPr>
            <w:tcW w:w="782" w:type="pct"/>
          </w:tcPr>
          <w:p w:rsidR="004764E0" w:rsidRPr="00D67C86" w:rsidRDefault="004764E0" w:rsidP="00262983">
            <w:pPr>
              <w:jc w:val="center"/>
              <w:rPr>
                <w:b/>
              </w:rPr>
            </w:pPr>
            <w:r w:rsidRPr="00D67C86">
              <w:rPr>
                <w:b/>
              </w:rPr>
              <w:t xml:space="preserve">Стоимость НМЦК, </w:t>
            </w:r>
          </w:p>
          <w:p w:rsidR="004764E0" w:rsidRPr="00D67C86" w:rsidRDefault="004764E0" w:rsidP="00262983">
            <w:pPr>
              <w:jc w:val="center"/>
              <w:rPr>
                <w:b/>
              </w:rPr>
            </w:pPr>
            <w:r w:rsidRPr="00D67C86">
              <w:rPr>
                <w:b/>
              </w:rPr>
              <w:t>в т.ч. НДС/НДС не облагается</w:t>
            </w:r>
          </w:p>
          <w:p w:rsidR="004764E0" w:rsidRPr="00D67C86" w:rsidRDefault="004764E0" w:rsidP="00262983">
            <w:pPr>
              <w:jc w:val="center"/>
              <w:rPr>
                <w:b/>
              </w:rPr>
            </w:pPr>
            <w:r w:rsidRPr="00D67C86">
              <w:rPr>
                <w:b/>
              </w:rPr>
              <w:t>(руб.)</w:t>
            </w:r>
          </w:p>
        </w:tc>
        <w:tc>
          <w:tcPr>
            <w:tcW w:w="1515" w:type="pct"/>
          </w:tcPr>
          <w:p w:rsidR="004764E0" w:rsidRPr="00D67C86" w:rsidRDefault="004764E0" w:rsidP="00262983">
            <w:pPr>
              <w:jc w:val="center"/>
              <w:rPr>
                <w:b/>
              </w:rPr>
            </w:pPr>
            <w:r w:rsidRPr="00D67C86">
              <w:rPr>
                <w:b/>
              </w:rPr>
              <w:t xml:space="preserve">Стоимость, </w:t>
            </w:r>
          </w:p>
          <w:p w:rsidR="004764E0" w:rsidRDefault="004764E0" w:rsidP="00262983">
            <w:pPr>
              <w:jc w:val="center"/>
              <w:rPr>
                <w:b/>
              </w:rPr>
            </w:pPr>
            <w:r w:rsidRPr="00D67C86">
              <w:rPr>
                <w:b/>
              </w:rPr>
              <w:t xml:space="preserve">с учетом коэффициента снижения/пересчета, </w:t>
            </w:r>
          </w:p>
          <w:p w:rsidR="004764E0" w:rsidRPr="00D67C86" w:rsidRDefault="004764E0" w:rsidP="00262983">
            <w:pPr>
              <w:jc w:val="center"/>
              <w:rPr>
                <w:b/>
              </w:rPr>
            </w:pPr>
            <w:r w:rsidRPr="00D67C86">
              <w:rPr>
                <w:b/>
              </w:rPr>
              <w:t>в т.ч. НДС/НДС не облагается</w:t>
            </w:r>
          </w:p>
          <w:p w:rsidR="004764E0" w:rsidRPr="00D67C86" w:rsidRDefault="004764E0" w:rsidP="00262983">
            <w:pPr>
              <w:jc w:val="center"/>
              <w:rPr>
                <w:b/>
              </w:rPr>
            </w:pPr>
            <w:r w:rsidRPr="00D67C86">
              <w:rPr>
                <w:b/>
              </w:rPr>
              <w:t>(руб.)</w:t>
            </w:r>
          </w:p>
        </w:tc>
      </w:tr>
      <w:tr w:rsidR="004764E0" w:rsidRPr="00D67C86" w:rsidTr="00262983">
        <w:tc>
          <w:tcPr>
            <w:tcW w:w="272" w:type="pct"/>
          </w:tcPr>
          <w:p w:rsidR="004764E0" w:rsidRPr="00D67C86" w:rsidRDefault="004764E0" w:rsidP="00262983">
            <w:pPr>
              <w:jc w:val="center"/>
              <w:rPr>
                <w:b/>
              </w:rPr>
            </w:pPr>
            <w:r w:rsidRPr="00D67C86">
              <w:rPr>
                <w:b/>
              </w:rPr>
              <w:t>1</w:t>
            </w:r>
          </w:p>
        </w:tc>
        <w:tc>
          <w:tcPr>
            <w:tcW w:w="954" w:type="pct"/>
            <w:vAlign w:val="center"/>
          </w:tcPr>
          <w:p w:rsidR="004764E0" w:rsidRPr="00D67C86" w:rsidRDefault="004764E0" w:rsidP="00262983">
            <w:pPr>
              <w:jc w:val="center"/>
              <w:rPr>
                <w:b/>
              </w:rPr>
            </w:pPr>
            <w:r w:rsidRPr="00D67C86">
              <w:rPr>
                <w:b/>
              </w:rPr>
              <w:t>2</w:t>
            </w:r>
          </w:p>
        </w:tc>
        <w:tc>
          <w:tcPr>
            <w:tcW w:w="721" w:type="pct"/>
            <w:vAlign w:val="center"/>
          </w:tcPr>
          <w:p w:rsidR="004764E0" w:rsidRPr="00D67C86" w:rsidRDefault="004764E0" w:rsidP="00262983">
            <w:pPr>
              <w:jc w:val="center"/>
              <w:rPr>
                <w:b/>
              </w:rPr>
            </w:pPr>
            <w:r w:rsidRPr="00D67C86">
              <w:rPr>
                <w:b/>
              </w:rPr>
              <w:t>3</w:t>
            </w:r>
          </w:p>
        </w:tc>
        <w:tc>
          <w:tcPr>
            <w:tcW w:w="756" w:type="pct"/>
            <w:vAlign w:val="center"/>
          </w:tcPr>
          <w:p w:rsidR="004764E0" w:rsidRPr="00D67C86" w:rsidRDefault="004764E0" w:rsidP="00262983">
            <w:pPr>
              <w:jc w:val="center"/>
              <w:rPr>
                <w:b/>
              </w:rPr>
            </w:pPr>
            <w:r w:rsidRPr="00D67C86">
              <w:rPr>
                <w:b/>
              </w:rPr>
              <w:t>4</w:t>
            </w:r>
          </w:p>
        </w:tc>
        <w:tc>
          <w:tcPr>
            <w:tcW w:w="782" w:type="pct"/>
            <w:vAlign w:val="center"/>
          </w:tcPr>
          <w:p w:rsidR="004764E0" w:rsidRPr="00D67C86" w:rsidRDefault="004764E0" w:rsidP="00262983">
            <w:pPr>
              <w:jc w:val="center"/>
              <w:rPr>
                <w:b/>
              </w:rPr>
            </w:pPr>
            <w:r w:rsidRPr="00D67C86">
              <w:rPr>
                <w:b/>
              </w:rPr>
              <w:t>5</w:t>
            </w:r>
          </w:p>
        </w:tc>
        <w:tc>
          <w:tcPr>
            <w:tcW w:w="1515" w:type="pct"/>
          </w:tcPr>
          <w:p w:rsidR="004764E0" w:rsidRPr="00D67C86" w:rsidRDefault="004764E0" w:rsidP="00262983">
            <w:pPr>
              <w:jc w:val="center"/>
              <w:rPr>
                <w:b/>
              </w:rPr>
            </w:pPr>
            <w:r w:rsidRPr="00D67C86">
              <w:rPr>
                <w:b/>
              </w:rPr>
              <w:t>6=ст.5*Кп</w:t>
            </w:r>
          </w:p>
        </w:tc>
      </w:tr>
      <w:tr w:rsidR="004764E0" w:rsidRPr="00D67C86" w:rsidTr="00262983">
        <w:trPr>
          <w:trHeight w:val="241"/>
        </w:trPr>
        <w:tc>
          <w:tcPr>
            <w:tcW w:w="272" w:type="pct"/>
          </w:tcPr>
          <w:p w:rsidR="004764E0" w:rsidRPr="00D67C86" w:rsidRDefault="004764E0" w:rsidP="00262983">
            <w:pPr>
              <w:jc w:val="center"/>
            </w:pPr>
            <w:r w:rsidRPr="00D67C86">
              <w:t>1</w:t>
            </w:r>
          </w:p>
        </w:tc>
        <w:tc>
          <w:tcPr>
            <w:tcW w:w="954" w:type="pct"/>
          </w:tcPr>
          <w:p w:rsidR="004764E0" w:rsidRPr="00D67C86" w:rsidRDefault="004764E0" w:rsidP="00262983">
            <w:pPr>
              <w:pStyle w:val="af9"/>
              <w:ind w:firstLine="0"/>
              <w:rPr>
                <w:color w:val="000000"/>
                <w:sz w:val="22"/>
                <w:szCs w:val="22"/>
              </w:rPr>
            </w:pPr>
          </w:p>
        </w:tc>
        <w:tc>
          <w:tcPr>
            <w:tcW w:w="721" w:type="pct"/>
            <w:vAlign w:val="center"/>
          </w:tcPr>
          <w:p w:rsidR="004764E0" w:rsidRPr="00D67C86" w:rsidRDefault="004764E0" w:rsidP="00262983">
            <w:pPr>
              <w:jc w:val="center"/>
            </w:pPr>
          </w:p>
        </w:tc>
        <w:tc>
          <w:tcPr>
            <w:tcW w:w="756" w:type="pct"/>
          </w:tcPr>
          <w:p w:rsidR="004764E0" w:rsidRPr="00D67C86" w:rsidRDefault="004764E0" w:rsidP="00262983">
            <w:pPr>
              <w:jc w:val="center"/>
            </w:pPr>
          </w:p>
        </w:tc>
        <w:tc>
          <w:tcPr>
            <w:tcW w:w="782" w:type="pct"/>
          </w:tcPr>
          <w:p w:rsidR="004764E0" w:rsidRPr="00D67C86" w:rsidRDefault="004764E0" w:rsidP="00262983">
            <w:pPr>
              <w:jc w:val="center"/>
            </w:pPr>
          </w:p>
        </w:tc>
        <w:tc>
          <w:tcPr>
            <w:tcW w:w="1515" w:type="pct"/>
          </w:tcPr>
          <w:p w:rsidR="004764E0" w:rsidRPr="00D67C86" w:rsidRDefault="004764E0" w:rsidP="00262983">
            <w:pPr>
              <w:jc w:val="center"/>
            </w:pPr>
          </w:p>
        </w:tc>
      </w:tr>
      <w:tr w:rsidR="004764E0" w:rsidRPr="00D67C86" w:rsidTr="00262983">
        <w:trPr>
          <w:trHeight w:val="265"/>
        </w:trPr>
        <w:tc>
          <w:tcPr>
            <w:tcW w:w="272" w:type="pct"/>
          </w:tcPr>
          <w:p w:rsidR="004764E0" w:rsidRPr="00D67C86" w:rsidRDefault="004764E0" w:rsidP="00262983">
            <w:pPr>
              <w:jc w:val="center"/>
            </w:pPr>
            <w:r w:rsidRPr="00D67C86">
              <w:t>2</w:t>
            </w:r>
          </w:p>
        </w:tc>
        <w:tc>
          <w:tcPr>
            <w:tcW w:w="954" w:type="pct"/>
          </w:tcPr>
          <w:p w:rsidR="004764E0" w:rsidRPr="00D67C86" w:rsidRDefault="004764E0" w:rsidP="00262983">
            <w:pPr>
              <w:pStyle w:val="af9"/>
              <w:ind w:firstLine="0"/>
              <w:rPr>
                <w:sz w:val="22"/>
                <w:szCs w:val="22"/>
              </w:rPr>
            </w:pPr>
          </w:p>
        </w:tc>
        <w:tc>
          <w:tcPr>
            <w:tcW w:w="721" w:type="pct"/>
            <w:vAlign w:val="center"/>
          </w:tcPr>
          <w:p w:rsidR="004764E0" w:rsidRPr="00D67C86" w:rsidRDefault="004764E0" w:rsidP="00262983">
            <w:pPr>
              <w:jc w:val="center"/>
            </w:pPr>
          </w:p>
        </w:tc>
        <w:tc>
          <w:tcPr>
            <w:tcW w:w="756" w:type="pct"/>
          </w:tcPr>
          <w:p w:rsidR="004764E0" w:rsidRPr="00D67C86" w:rsidRDefault="004764E0" w:rsidP="00262983">
            <w:pPr>
              <w:jc w:val="center"/>
            </w:pPr>
          </w:p>
        </w:tc>
        <w:tc>
          <w:tcPr>
            <w:tcW w:w="782" w:type="pct"/>
          </w:tcPr>
          <w:p w:rsidR="004764E0" w:rsidRPr="00D67C86" w:rsidRDefault="004764E0" w:rsidP="00262983">
            <w:pPr>
              <w:jc w:val="center"/>
            </w:pPr>
          </w:p>
        </w:tc>
        <w:tc>
          <w:tcPr>
            <w:tcW w:w="1515" w:type="pct"/>
          </w:tcPr>
          <w:p w:rsidR="004764E0" w:rsidRPr="00D67C86" w:rsidRDefault="004764E0" w:rsidP="00262983">
            <w:pPr>
              <w:jc w:val="center"/>
            </w:pPr>
          </w:p>
        </w:tc>
      </w:tr>
      <w:tr w:rsidR="004764E0" w:rsidRPr="00D67C86" w:rsidTr="00262983">
        <w:trPr>
          <w:trHeight w:val="87"/>
        </w:trPr>
        <w:tc>
          <w:tcPr>
            <w:tcW w:w="272" w:type="pct"/>
          </w:tcPr>
          <w:p w:rsidR="004764E0" w:rsidRPr="00D67C86" w:rsidRDefault="004764E0" w:rsidP="00262983">
            <w:pPr>
              <w:jc w:val="center"/>
            </w:pPr>
            <w:r w:rsidRPr="00D67C86">
              <w:t>3</w:t>
            </w:r>
          </w:p>
        </w:tc>
        <w:tc>
          <w:tcPr>
            <w:tcW w:w="954" w:type="pct"/>
          </w:tcPr>
          <w:p w:rsidR="004764E0" w:rsidRPr="00D67C86" w:rsidRDefault="004764E0" w:rsidP="00262983">
            <w:pPr>
              <w:pStyle w:val="af9"/>
              <w:ind w:firstLine="0"/>
              <w:rPr>
                <w:sz w:val="22"/>
                <w:szCs w:val="22"/>
              </w:rPr>
            </w:pPr>
          </w:p>
        </w:tc>
        <w:tc>
          <w:tcPr>
            <w:tcW w:w="721" w:type="pct"/>
            <w:vAlign w:val="center"/>
          </w:tcPr>
          <w:p w:rsidR="004764E0" w:rsidRPr="00D67C86" w:rsidRDefault="004764E0" w:rsidP="00262983">
            <w:pPr>
              <w:jc w:val="center"/>
            </w:pPr>
          </w:p>
        </w:tc>
        <w:tc>
          <w:tcPr>
            <w:tcW w:w="756" w:type="pct"/>
          </w:tcPr>
          <w:p w:rsidR="004764E0" w:rsidRPr="00D67C86" w:rsidRDefault="004764E0" w:rsidP="00262983">
            <w:pPr>
              <w:jc w:val="center"/>
            </w:pPr>
          </w:p>
        </w:tc>
        <w:tc>
          <w:tcPr>
            <w:tcW w:w="782" w:type="pct"/>
          </w:tcPr>
          <w:p w:rsidR="004764E0" w:rsidRPr="00D67C86" w:rsidRDefault="004764E0" w:rsidP="00262983">
            <w:pPr>
              <w:jc w:val="center"/>
            </w:pPr>
          </w:p>
        </w:tc>
        <w:tc>
          <w:tcPr>
            <w:tcW w:w="1515" w:type="pct"/>
          </w:tcPr>
          <w:p w:rsidR="004764E0" w:rsidRPr="00D67C86" w:rsidRDefault="004764E0" w:rsidP="00262983">
            <w:pPr>
              <w:jc w:val="center"/>
            </w:pPr>
          </w:p>
        </w:tc>
      </w:tr>
      <w:tr w:rsidR="004764E0" w:rsidRPr="00D67C86" w:rsidTr="00262983">
        <w:tc>
          <w:tcPr>
            <w:tcW w:w="272" w:type="pct"/>
          </w:tcPr>
          <w:p w:rsidR="004764E0" w:rsidRPr="00D67C86" w:rsidRDefault="004764E0" w:rsidP="00262983">
            <w:pPr>
              <w:jc w:val="center"/>
            </w:pPr>
          </w:p>
        </w:tc>
        <w:tc>
          <w:tcPr>
            <w:tcW w:w="954" w:type="pct"/>
          </w:tcPr>
          <w:p w:rsidR="004764E0" w:rsidRPr="00D67C86" w:rsidRDefault="004764E0" w:rsidP="00262983">
            <w:pPr>
              <w:widowControl w:val="0"/>
              <w:autoSpaceDE w:val="0"/>
              <w:autoSpaceDN w:val="0"/>
              <w:adjustRightInd w:val="0"/>
              <w:rPr>
                <w:b/>
                <w:bCs w:val="0"/>
                <w:lang w:eastAsia="ru-RU"/>
              </w:rPr>
            </w:pPr>
            <w:r w:rsidRPr="00D67C86">
              <w:rPr>
                <w:b/>
                <w:lang w:eastAsia="ru-RU"/>
              </w:rPr>
              <w:t>Итого</w:t>
            </w:r>
          </w:p>
        </w:tc>
        <w:tc>
          <w:tcPr>
            <w:tcW w:w="721" w:type="pct"/>
          </w:tcPr>
          <w:p w:rsidR="004764E0" w:rsidRPr="00D67C86" w:rsidRDefault="004764E0" w:rsidP="00262983">
            <w:pPr>
              <w:jc w:val="center"/>
              <w:rPr>
                <w:b/>
                <w:highlight w:val="green"/>
              </w:rPr>
            </w:pPr>
          </w:p>
        </w:tc>
        <w:tc>
          <w:tcPr>
            <w:tcW w:w="756" w:type="pct"/>
          </w:tcPr>
          <w:p w:rsidR="004764E0" w:rsidRPr="00D67C86" w:rsidRDefault="004764E0" w:rsidP="00262983">
            <w:pPr>
              <w:jc w:val="center"/>
              <w:rPr>
                <w:b/>
                <w:highlight w:val="green"/>
              </w:rPr>
            </w:pPr>
          </w:p>
        </w:tc>
        <w:tc>
          <w:tcPr>
            <w:tcW w:w="782" w:type="pct"/>
          </w:tcPr>
          <w:p w:rsidR="004764E0" w:rsidRPr="00D67C86" w:rsidRDefault="004764E0" w:rsidP="00262983">
            <w:pPr>
              <w:jc w:val="center"/>
              <w:rPr>
                <w:b/>
                <w:highlight w:val="green"/>
              </w:rPr>
            </w:pPr>
          </w:p>
        </w:tc>
        <w:tc>
          <w:tcPr>
            <w:tcW w:w="1515" w:type="pct"/>
          </w:tcPr>
          <w:p w:rsidR="004764E0" w:rsidRPr="00D67C86" w:rsidRDefault="004764E0" w:rsidP="00262983">
            <w:pPr>
              <w:jc w:val="center"/>
              <w:rPr>
                <w:b/>
                <w:highlight w:val="green"/>
              </w:rPr>
            </w:pPr>
          </w:p>
        </w:tc>
      </w:tr>
    </w:tbl>
    <w:p w:rsidR="004764E0" w:rsidRDefault="004764E0" w:rsidP="004764E0">
      <w:pPr>
        <w:rPr>
          <w:b/>
          <w:iCs/>
          <w:lang w:eastAsia="ru-RU"/>
        </w:rPr>
      </w:pPr>
    </w:p>
    <w:p w:rsidR="004764E0" w:rsidRPr="00237BC7" w:rsidRDefault="004764E0" w:rsidP="004764E0">
      <w:pPr>
        <w:rPr>
          <w:b/>
          <w:bCs w:val="0"/>
          <w:iCs/>
          <w:lang w:eastAsia="ru-RU"/>
        </w:rPr>
      </w:pPr>
      <w:r w:rsidRPr="00237BC7">
        <w:rPr>
          <w:b/>
          <w:iCs/>
          <w:lang w:eastAsia="ru-RU"/>
        </w:rPr>
        <w:t xml:space="preserve">Цена Контракта с учетом коэффициента </w:t>
      </w:r>
      <w:r>
        <w:rPr>
          <w:b/>
          <w:iCs/>
          <w:lang w:eastAsia="ru-RU"/>
        </w:rPr>
        <w:t>снижения/</w:t>
      </w:r>
      <w:r w:rsidRPr="00237BC7">
        <w:rPr>
          <w:b/>
          <w:iCs/>
          <w:lang w:eastAsia="ru-RU"/>
        </w:rPr>
        <w:t>пересчета: __________________ руб.</w:t>
      </w:r>
    </w:p>
    <w:tbl>
      <w:tblPr>
        <w:tblpPr w:leftFromText="180" w:rightFromText="180" w:vertAnchor="text" w:horzAnchor="margin" w:tblpXSpec="center" w:tblpY="992"/>
        <w:tblW w:w="13149" w:type="dxa"/>
        <w:tblLayout w:type="fixed"/>
        <w:tblLook w:val="01E0" w:firstRow="1" w:lastRow="1" w:firstColumn="1" w:lastColumn="1" w:noHBand="0" w:noVBand="0"/>
      </w:tblPr>
      <w:tblGrid>
        <w:gridCol w:w="8364"/>
        <w:gridCol w:w="4785"/>
      </w:tblGrid>
      <w:tr w:rsidR="00835F04" w:rsidRPr="00780AD4" w:rsidTr="00586890">
        <w:tc>
          <w:tcPr>
            <w:tcW w:w="8364" w:type="dxa"/>
          </w:tcPr>
          <w:p w:rsidR="00835F04" w:rsidRPr="00E07F51" w:rsidRDefault="00835F04" w:rsidP="00586890">
            <w:pPr>
              <w:rPr>
                <w:b/>
              </w:rPr>
            </w:pPr>
            <w:r w:rsidRPr="00E07F51">
              <w:rPr>
                <w:b/>
              </w:rPr>
              <w:t>Заказчик:</w:t>
            </w:r>
          </w:p>
          <w:p w:rsidR="0053723F" w:rsidRDefault="00571515" w:rsidP="00586890">
            <w:pPr>
              <w:tabs>
                <w:tab w:val="left" w:pos="0"/>
                <w:tab w:val="left" w:pos="3594"/>
              </w:tabs>
              <w:ind w:right="2306"/>
            </w:pPr>
            <w:r>
              <w:t>Начальник технического отдела</w:t>
            </w:r>
            <w:r w:rsidR="0053723F" w:rsidRPr="0053723F">
              <w:t xml:space="preserve"> Санкт-Петербургского государственного казенного учреждения «Жилищное агентство </w:t>
            </w:r>
            <w:r>
              <w:t>Василеостровского</w:t>
            </w:r>
            <w:r w:rsidR="0053723F" w:rsidRPr="0053723F">
              <w:t xml:space="preserve"> района Санкт-Петербурга»</w:t>
            </w:r>
          </w:p>
          <w:p w:rsidR="00835F04" w:rsidRPr="00E07F51" w:rsidRDefault="00835F04" w:rsidP="00586890">
            <w:pPr>
              <w:tabs>
                <w:tab w:val="left" w:pos="0"/>
                <w:tab w:val="left" w:pos="3594"/>
              </w:tabs>
            </w:pPr>
            <w:r w:rsidRPr="00E07F51">
              <w:tab/>
            </w:r>
          </w:p>
          <w:p w:rsidR="00835F04" w:rsidRPr="00E07F51" w:rsidRDefault="0053723F" w:rsidP="00586890">
            <w:pPr>
              <w:tabs>
                <w:tab w:val="left" w:pos="180"/>
                <w:tab w:val="left" w:pos="5400"/>
              </w:tabs>
              <w:rPr>
                <w:bCs w:val="0"/>
                <w:lang w:eastAsia="ru-RU"/>
              </w:rPr>
            </w:pPr>
            <w:r>
              <w:rPr>
                <w:bCs w:val="0"/>
                <w:lang w:eastAsia="ru-RU"/>
              </w:rPr>
              <w:t>_________________</w:t>
            </w:r>
            <w:r w:rsidR="007114EA">
              <w:rPr>
                <w:bCs w:val="0"/>
                <w:lang w:eastAsia="ru-RU"/>
              </w:rPr>
              <w:t>/</w:t>
            </w:r>
            <w:r w:rsidR="00571515">
              <w:rPr>
                <w:bCs w:val="0"/>
                <w:lang w:eastAsia="ru-RU"/>
              </w:rPr>
              <w:t>Я.Р. Евдокимов</w:t>
            </w:r>
            <w:r w:rsidR="007114EA">
              <w:rPr>
                <w:bCs w:val="0"/>
                <w:lang w:eastAsia="ru-RU"/>
              </w:rPr>
              <w:t>/</w:t>
            </w:r>
          </w:p>
          <w:p w:rsidR="00835F04" w:rsidRPr="00E07F51" w:rsidRDefault="007114EA" w:rsidP="00586890">
            <w:pPr>
              <w:tabs>
                <w:tab w:val="left" w:pos="180"/>
                <w:tab w:val="left" w:pos="5400"/>
              </w:tabs>
            </w:pPr>
            <w:r>
              <w:t xml:space="preserve">                 </w:t>
            </w:r>
            <w:r>
              <w:rPr>
                <w:rFonts w:eastAsia="Courier New"/>
                <w:color w:val="000000"/>
                <w:lang w:bidi="ru-RU"/>
              </w:rPr>
              <w:t xml:space="preserve">(Подписано ЭП)                                                                                                                </w:t>
            </w:r>
          </w:p>
        </w:tc>
        <w:tc>
          <w:tcPr>
            <w:tcW w:w="4785" w:type="dxa"/>
          </w:tcPr>
          <w:p w:rsidR="00A71FE5" w:rsidRPr="00A71FE5" w:rsidRDefault="00571515" w:rsidP="00586890">
            <w:pPr>
              <w:tabs>
                <w:tab w:val="left" w:pos="180"/>
                <w:tab w:val="left" w:pos="5400"/>
              </w:tabs>
              <w:rPr>
                <w:b/>
                <w:bCs w:val="0"/>
                <w:lang w:eastAsia="ru-RU"/>
              </w:rPr>
            </w:pPr>
            <w:r>
              <w:rPr>
                <w:b/>
                <w:bCs w:val="0"/>
                <w:lang w:eastAsia="ru-RU"/>
              </w:rPr>
              <w:t>Подрядчик</w:t>
            </w:r>
            <w:r w:rsidR="00A71FE5" w:rsidRPr="00A71FE5">
              <w:rPr>
                <w:b/>
                <w:bCs w:val="0"/>
                <w:lang w:eastAsia="ru-RU"/>
              </w:rPr>
              <w:t>:</w:t>
            </w:r>
          </w:p>
          <w:p w:rsidR="008C6DF2" w:rsidRDefault="008C6DF2" w:rsidP="00586890">
            <w:pPr>
              <w:tabs>
                <w:tab w:val="left" w:pos="180"/>
                <w:tab w:val="left" w:pos="5400"/>
              </w:tabs>
              <w:rPr>
                <w:bCs w:val="0"/>
                <w:lang w:eastAsia="ru-RU"/>
              </w:rPr>
            </w:pPr>
          </w:p>
          <w:p w:rsidR="008C6DF2" w:rsidRPr="00A71FE5" w:rsidRDefault="008C6DF2" w:rsidP="00586890">
            <w:pPr>
              <w:tabs>
                <w:tab w:val="left" w:pos="180"/>
                <w:tab w:val="left" w:pos="5400"/>
              </w:tabs>
              <w:rPr>
                <w:bCs w:val="0"/>
                <w:lang w:eastAsia="ru-RU"/>
              </w:rPr>
            </w:pPr>
          </w:p>
          <w:p w:rsidR="00835F04" w:rsidRDefault="00835F04" w:rsidP="00586890">
            <w:pPr>
              <w:tabs>
                <w:tab w:val="left" w:pos="180"/>
                <w:tab w:val="left" w:pos="5400"/>
              </w:tabs>
              <w:rPr>
                <w:bCs w:val="0"/>
                <w:lang w:eastAsia="ru-RU"/>
              </w:rPr>
            </w:pPr>
          </w:p>
          <w:p w:rsidR="007114EA" w:rsidRDefault="007114EA" w:rsidP="00586890">
            <w:pPr>
              <w:tabs>
                <w:tab w:val="left" w:pos="180"/>
                <w:tab w:val="left" w:pos="5400"/>
              </w:tabs>
              <w:rPr>
                <w:bCs w:val="0"/>
                <w:lang w:eastAsia="ru-RU"/>
              </w:rPr>
            </w:pPr>
          </w:p>
          <w:p w:rsidR="007114EA" w:rsidRDefault="007114EA" w:rsidP="00586890">
            <w:pPr>
              <w:tabs>
                <w:tab w:val="left" w:pos="180"/>
                <w:tab w:val="left" w:pos="5400"/>
              </w:tabs>
              <w:rPr>
                <w:bCs w:val="0"/>
                <w:lang w:eastAsia="ru-RU"/>
              </w:rPr>
            </w:pPr>
          </w:p>
          <w:p w:rsidR="007114EA" w:rsidRDefault="007114EA" w:rsidP="00586890">
            <w:pPr>
              <w:tabs>
                <w:tab w:val="left" w:pos="180"/>
                <w:tab w:val="left" w:pos="5400"/>
              </w:tabs>
              <w:rPr>
                <w:bCs w:val="0"/>
                <w:lang w:eastAsia="ru-RU"/>
              </w:rPr>
            </w:pPr>
            <w:r>
              <w:rPr>
                <w:bCs w:val="0"/>
                <w:lang w:eastAsia="ru-RU"/>
              </w:rPr>
              <w:t>________________/__________/</w:t>
            </w:r>
          </w:p>
          <w:p w:rsidR="007114EA" w:rsidRPr="00E07F51" w:rsidRDefault="007114EA" w:rsidP="00586890">
            <w:pPr>
              <w:tabs>
                <w:tab w:val="left" w:pos="180"/>
                <w:tab w:val="left" w:pos="5400"/>
              </w:tabs>
              <w:rPr>
                <w:bCs w:val="0"/>
                <w:lang w:eastAsia="ru-RU"/>
              </w:rPr>
            </w:pPr>
            <w:r>
              <w:t xml:space="preserve">                 </w:t>
            </w:r>
            <w:r>
              <w:rPr>
                <w:rFonts w:eastAsia="Courier New"/>
                <w:color w:val="000000"/>
                <w:lang w:bidi="ru-RU"/>
              </w:rPr>
              <w:t>(Подписано ЭП)</w:t>
            </w:r>
          </w:p>
        </w:tc>
      </w:tr>
    </w:tbl>
    <w:p w:rsidR="00835F04" w:rsidRPr="00364070" w:rsidRDefault="00835F04" w:rsidP="00DA5F8A">
      <w:pPr>
        <w:tabs>
          <w:tab w:val="left" w:pos="2595"/>
          <w:tab w:val="center" w:pos="4819"/>
        </w:tabs>
        <w:rPr>
          <w:lang w:eastAsia="ru-RU"/>
        </w:rPr>
        <w:sectPr w:rsidR="00835F04" w:rsidRPr="00364070" w:rsidSect="00CE32EB">
          <w:pgSz w:w="16838" w:h="11906" w:orient="landscape"/>
          <w:pgMar w:top="1701" w:right="567" w:bottom="567" w:left="567" w:header="708" w:footer="708" w:gutter="0"/>
          <w:cols w:space="708"/>
          <w:docGrid w:linePitch="360"/>
        </w:sectPr>
      </w:pPr>
    </w:p>
    <w:p w:rsidR="00262983" w:rsidRDefault="003F50F4" w:rsidP="00262983">
      <w:pPr>
        <w:tabs>
          <w:tab w:val="left" w:pos="180"/>
          <w:tab w:val="left" w:pos="5400"/>
          <w:tab w:val="left" w:pos="6660"/>
        </w:tabs>
        <w:jc w:val="right"/>
        <w:rPr>
          <w:bCs w:val="0"/>
          <w:i/>
          <w:iCs/>
          <w:lang w:eastAsia="ru-RU"/>
        </w:rPr>
      </w:pPr>
      <w:r>
        <w:rPr>
          <w:bCs w:val="0"/>
          <w:i/>
          <w:iCs/>
          <w:lang w:eastAsia="ru-RU"/>
        </w:rPr>
        <w:lastRenderedPageBreak/>
        <w:t xml:space="preserve">                                                </w:t>
      </w:r>
      <w:r w:rsidR="00262983">
        <w:rPr>
          <w:bCs w:val="0"/>
          <w:i/>
          <w:iCs/>
          <w:lang w:eastAsia="ru-RU"/>
        </w:rPr>
        <w:t xml:space="preserve">                          Приложение №2</w:t>
      </w:r>
    </w:p>
    <w:p w:rsidR="00262983" w:rsidRDefault="00262983" w:rsidP="00262983">
      <w:pPr>
        <w:tabs>
          <w:tab w:val="left" w:pos="180"/>
          <w:tab w:val="left" w:pos="5400"/>
          <w:tab w:val="left" w:pos="6660"/>
        </w:tabs>
        <w:jc w:val="right"/>
        <w:rPr>
          <w:bCs w:val="0"/>
          <w:i/>
          <w:iCs/>
          <w:lang w:eastAsia="ru-RU"/>
        </w:rPr>
      </w:pPr>
      <w:r>
        <w:rPr>
          <w:bCs w:val="0"/>
          <w:i/>
          <w:iCs/>
          <w:lang w:eastAsia="ru-RU"/>
        </w:rPr>
        <w:t>к Контракту № ___от</w:t>
      </w:r>
      <w:r w:rsidR="00AE5CBB">
        <w:rPr>
          <w:bCs w:val="0"/>
          <w:i/>
          <w:iCs/>
          <w:lang w:eastAsia="ru-RU"/>
        </w:rPr>
        <w:t xml:space="preserve">                              </w:t>
      </w:r>
      <w:r w:rsidR="004764E0">
        <w:rPr>
          <w:bCs w:val="0"/>
          <w:i/>
          <w:iCs/>
          <w:lang w:eastAsia="ru-RU"/>
        </w:rPr>
        <w:t xml:space="preserve">                                                                                      </w:t>
      </w:r>
      <w:r>
        <w:rPr>
          <w:bCs w:val="0"/>
          <w:i/>
          <w:iCs/>
          <w:lang w:eastAsia="ru-RU"/>
        </w:rPr>
        <w:t xml:space="preserve">                                 </w:t>
      </w:r>
    </w:p>
    <w:p w:rsidR="00262983" w:rsidRDefault="00262983" w:rsidP="00262983">
      <w:pPr>
        <w:contextualSpacing/>
        <w:jc w:val="center"/>
        <w:rPr>
          <w:b/>
        </w:rPr>
      </w:pPr>
    </w:p>
    <w:p w:rsidR="00171BEF" w:rsidRPr="00B321E1" w:rsidRDefault="00171BEF" w:rsidP="00171BEF">
      <w:pPr>
        <w:ind w:left="360"/>
        <w:contextualSpacing/>
        <w:jc w:val="center"/>
        <w:rPr>
          <w:b/>
        </w:rPr>
      </w:pPr>
      <w:r w:rsidRPr="00B321E1">
        <w:rPr>
          <w:b/>
        </w:rPr>
        <w:t>ТЕХНИЧЕСКОЕ ЗАДАНИЕ</w:t>
      </w:r>
    </w:p>
    <w:p w:rsidR="00171BEF" w:rsidRDefault="00171BEF" w:rsidP="00471CA5">
      <w:pPr>
        <w:tabs>
          <w:tab w:val="left" w:pos="5159"/>
        </w:tabs>
        <w:jc w:val="center"/>
        <w:rPr>
          <w:b/>
        </w:rPr>
      </w:pPr>
      <w:r w:rsidRPr="00241358">
        <w:rPr>
          <w:b/>
        </w:rPr>
        <w:t xml:space="preserve">на </w:t>
      </w:r>
      <w:r w:rsidR="00471CA5" w:rsidRPr="0063367A">
        <w:rPr>
          <w:b/>
        </w:rPr>
        <w:t xml:space="preserve">выполнение работ по </w:t>
      </w:r>
      <w:r w:rsidR="00683729">
        <w:rPr>
          <w:b/>
        </w:rPr>
        <w:t>ремонту жилого помещения, являющегося</w:t>
      </w:r>
      <w:r w:rsidR="00471CA5" w:rsidRPr="0063367A">
        <w:rPr>
          <w:b/>
        </w:rPr>
        <w:t xml:space="preserve"> собственностью Санкт-Петербурга, по адресу: Тучков пер., д. 11/5, литера А, кв. 18</w:t>
      </w:r>
    </w:p>
    <w:p w:rsidR="00171BEF" w:rsidRPr="00B321E1" w:rsidRDefault="00171BEF" w:rsidP="00171BEF">
      <w:pPr>
        <w:ind w:left="360"/>
        <w:contextualSpacing/>
        <w:jc w:val="center"/>
        <w:rPr>
          <w:b/>
        </w:rPr>
      </w:pPr>
    </w:p>
    <w:p w:rsidR="00471CA5" w:rsidRPr="005A2F19" w:rsidRDefault="00471CA5" w:rsidP="00471CA5">
      <w:pPr>
        <w:tabs>
          <w:tab w:val="left" w:pos="555"/>
          <w:tab w:val="left" w:pos="709"/>
        </w:tabs>
        <w:ind w:firstLine="567"/>
        <w:jc w:val="both"/>
      </w:pPr>
    </w:p>
    <w:p w:rsidR="00471CA5" w:rsidRPr="005A2F19" w:rsidRDefault="00471CA5" w:rsidP="00471CA5">
      <w:pPr>
        <w:tabs>
          <w:tab w:val="left" w:pos="555"/>
          <w:tab w:val="left" w:pos="709"/>
        </w:tabs>
        <w:ind w:firstLine="567"/>
        <w:jc w:val="both"/>
      </w:pPr>
      <w:r>
        <w:t>1</w:t>
      </w:r>
      <w:r w:rsidRPr="005A2F19">
        <w:t>.1.</w:t>
      </w:r>
      <w:r>
        <w:t xml:space="preserve">  О</w:t>
      </w:r>
      <w:r w:rsidRPr="005A2F19">
        <w:t>бъем</w:t>
      </w:r>
      <w:r>
        <w:t xml:space="preserve"> и содержание работ определены в соответствии с локальным сметным расчетом, являющимся приложением к Техническому заданию</w:t>
      </w:r>
      <w:r w:rsidRPr="005A2F19">
        <w:t>;</w:t>
      </w:r>
    </w:p>
    <w:p w:rsidR="00471CA5" w:rsidRPr="005A2F19" w:rsidRDefault="00471CA5" w:rsidP="00471CA5">
      <w:pPr>
        <w:pStyle w:val="aff2"/>
        <w:ind w:firstLine="540"/>
        <w:rPr>
          <w:sz w:val="24"/>
          <w:szCs w:val="24"/>
        </w:rPr>
      </w:pPr>
      <w:r>
        <w:rPr>
          <w:sz w:val="24"/>
          <w:szCs w:val="24"/>
        </w:rPr>
        <w:t>1.2</w:t>
      </w:r>
      <w:r w:rsidRPr="005A2F19">
        <w:rPr>
          <w:sz w:val="24"/>
          <w:szCs w:val="24"/>
        </w:rPr>
        <w:t>. Сроки выполнения работ, поставки товара</w:t>
      </w:r>
      <w:r>
        <w:rPr>
          <w:sz w:val="24"/>
          <w:szCs w:val="24"/>
        </w:rPr>
        <w:t>, необходимого для выполнения работы</w:t>
      </w:r>
      <w:r w:rsidRPr="005A2F19">
        <w:rPr>
          <w:sz w:val="24"/>
          <w:szCs w:val="24"/>
        </w:rPr>
        <w:t>:</w:t>
      </w:r>
    </w:p>
    <w:p w:rsidR="00471CA5" w:rsidRPr="00F506D9" w:rsidRDefault="00471CA5" w:rsidP="00471CA5">
      <w:pPr>
        <w:autoSpaceDE w:val="0"/>
        <w:autoSpaceDN w:val="0"/>
        <w:adjustRightInd w:val="0"/>
        <w:ind w:firstLine="540"/>
        <w:jc w:val="both"/>
      </w:pPr>
      <w:r>
        <w:t>1.2</w:t>
      </w:r>
      <w:r w:rsidRPr="005A2F19">
        <w:t xml:space="preserve">.1. </w:t>
      </w:r>
      <w:r w:rsidRPr="000C75C6">
        <w:rPr>
          <w:b/>
        </w:rPr>
        <w:t>Начало выполнения работ</w:t>
      </w:r>
      <w:r>
        <w:t>:</w:t>
      </w:r>
      <w:r w:rsidRPr="005A2F19">
        <w:t xml:space="preserve"> </w:t>
      </w:r>
      <w:r>
        <w:t>с</w:t>
      </w:r>
      <w:r w:rsidRPr="00D82198">
        <w:t xml:space="preserve"> д</w:t>
      </w:r>
      <w:r>
        <w:t>аты</w:t>
      </w:r>
      <w:r w:rsidRPr="00D82198">
        <w:t xml:space="preserve"> подписания</w:t>
      </w:r>
      <w:r>
        <w:t xml:space="preserve"> Сторонами</w:t>
      </w:r>
      <w:r w:rsidR="00683729">
        <w:t xml:space="preserve"> Контракта путем подписания </w:t>
      </w:r>
      <w:r w:rsidRPr="00D82198">
        <w:t xml:space="preserve"> </w:t>
      </w:r>
      <w:r w:rsidR="00683729">
        <w:t>акта передачи объекта</w:t>
      </w:r>
      <w:r>
        <w:t xml:space="preserve"> </w:t>
      </w:r>
      <w:r w:rsidRPr="00D82198">
        <w:t>в работу</w:t>
      </w:r>
      <w:r w:rsidR="00683729">
        <w:t>.</w:t>
      </w:r>
      <w:r>
        <w:t xml:space="preserve"> </w:t>
      </w:r>
    </w:p>
    <w:p w:rsidR="00471CA5" w:rsidRPr="00F506D9" w:rsidRDefault="00471CA5" w:rsidP="00471CA5">
      <w:pPr>
        <w:autoSpaceDE w:val="0"/>
        <w:autoSpaceDN w:val="0"/>
        <w:adjustRightInd w:val="0"/>
        <w:ind w:firstLine="540"/>
        <w:jc w:val="both"/>
      </w:pPr>
      <w:r>
        <w:t>1</w:t>
      </w:r>
      <w:r w:rsidRPr="00F506D9">
        <w:t>.</w:t>
      </w:r>
      <w:r>
        <w:t>2</w:t>
      </w:r>
      <w:r w:rsidRPr="00F506D9">
        <w:t xml:space="preserve">.2. </w:t>
      </w:r>
      <w:r w:rsidRPr="00D82198">
        <w:rPr>
          <w:rFonts w:eastAsia="Calibri"/>
          <w:b/>
        </w:rPr>
        <w:t>Окончание выполнения работ</w:t>
      </w:r>
      <w:r w:rsidRPr="00F506D9">
        <w:t xml:space="preserve">: не позднее </w:t>
      </w:r>
      <w:r>
        <w:t>19</w:t>
      </w:r>
      <w:r w:rsidRPr="00F506D9">
        <w:t>.12.2023</w:t>
      </w:r>
      <w:r>
        <w:t>.</w:t>
      </w:r>
    </w:p>
    <w:p w:rsidR="00471CA5" w:rsidRPr="005A2F19" w:rsidRDefault="00471CA5" w:rsidP="00471CA5">
      <w:pPr>
        <w:autoSpaceDE w:val="0"/>
        <w:autoSpaceDN w:val="0"/>
        <w:adjustRightInd w:val="0"/>
        <w:ind w:firstLine="540"/>
        <w:jc w:val="both"/>
      </w:pPr>
      <w:r w:rsidRPr="005A2F19">
        <w:t>Подрядчик имеет право выполнить работы досрочно.</w:t>
      </w:r>
    </w:p>
    <w:p w:rsidR="00471CA5" w:rsidRPr="005A2F19" w:rsidRDefault="00471CA5" w:rsidP="00471CA5">
      <w:pPr>
        <w:tabs>
          <w:tab w:val="left" w:pos="709"/>
        </w:tabs>
        <w:jc w:val="both"/>
      </w:pPr>
      <w:r>
        <w:tab/>
        <w:t>1</w:t>
      </w:r>
      <w:r w:rsidRPr="005A2F19">
        <w:t>.</w:t>
      </w:r>
      <w:r>
        <w:t>3</w:t>
      </w:r>
      <w:r w:rsidRPr="005A2F19">
        <w:t xml:space="preserve">. Качество и безопасность выполняемых работ должны соответствовать требованиям действующего законодательства.  </w:t>
      </w:r>
    </w:p>
    <w:p w:rsidR="00471CA5" w:rsidRPr="005A2F19" w:rsidRDefault="00471CA5" w:rsidP="00471CA5">
      <w:pPr>
        <w:ind w:firstLine="709"/>
        <w:jc w:val="both"/>
      </w:pPr>
      <w:r w:rsidRPr="005A2F19">
        <w:t xml:space="preserve">Качество работ должно соответствовать требованиям, обычно предъявляемым к работам соответствующего рода (обязательные требования), либо превышать требования к качеству работ по сравнению с обязательными требованиями как в отношении процесса производства работ, результата выполненных работ, так и в отношении материалов, оборудования, комплектующих, поставляемых при выполнении работ). </w:t>
      </w:r>
    </w:p>
    <w:p w:rsidR="00471CA5" w:rsidRPr="005A2F19" w:rsidRDefault="00471CA5" w:rsidP="00471CA5">
      <w:pPr>
        <w:autoSpaceDE w:val="0"/>
        <w:autoSpaceDN w:val="0"/>
        <w:adjustRightInd w:val="0"/>
        <w:ind w:firstLine="709"/>
        <w:jc w:val="both"/>
      </w:pPr>
      <w:r>
        <w:t>1</w:t>
      </w:r>
      <w:r w:rsidRPr="005A2F19">
        <w:t>.</w:t>
      </w:r>
      <w:r>
        <w:t>4</w:t>
      </w:r>
      <w:r w:rsidRPr="005A2F19">
        <w:t>. Требования к техническим характеристикам работ определены</w:t>
      </w:r>
      <w:r>
        <w:t xml:space="preserve"> в</w:t>
      </w:r>
      <w:r w:rsidRPr="005A2F19">
        <w:t xml:space="preserve"> </w:t>
      </w:r>
      <w:r>
        <w:t xml:space="preserve">локальном сметном расчете. </w:t>
      </w:r>
      <w:r w:rsidRPr="005A2F19">
        <w:t xml:space="preserve">Используемые в сметных расчетах ссылки на фирменные наименования (при наличии), наименования производителей (при наличии), наименования страны происхождения товара (при наличии) установлены только с целью обоснования стоимости работ и не устанавливают каких-либо требований к поставляемым товарам (материалам) при выполнении работ по предмету контракта (договора), заключаемого по результатам </w:t>
      </w:r>
      <w:r>
        <w:t>закупки</w:t>
      </w:r>
      <w:r w:rsidRPr="005A2F19">
        <w:t>.</w:t>
      </w:r>
      <w:r>
        <w:t xml:space="preserve"> </w:t>
      </w:r>
    </w:p>
    <w:p w:rsidR="00471CA5" w:rsidRPr="005A2F19" w:rsidRDefault="00FB72A8" w:rsidP="00471CA5">
      <w:pPr>
        <w:autoSpaceDE w:val="0"/>
        <w:autoSpaceDN w:val="0"/>
        <w:adjustRightInd w:val="0"/>
        <w:ind w:firstLine="709"/>
        <w:jc w:val="both"/>
        <w:rPr>
          <w:iCs/>
        </w:rPr>
      </w:pPr>
      <w:r>
        <w:t>1</w:t>
      </w:r>
      <w:r w:rsidR="00471CA5" w:rsidRPr="005A2F19">
        <w:t>.</w:t>
      </w:r>
      <w:r>
        <w:t>5</w:t>
      </w:r>
      <w:r w:rsidR="00471CA5" w:rsidRPr="005A2F19">
        <w:t xml:space="preserve">. Требования к работам, установленные законодательством Российской Федерации: </w:t>
      </w:r>
    </w:p>
    <w:p w:rsidR="00471CA5" w:rsidRPr="005A2F19" w:rsidRDefault="00471CA5" w:rsidP="00471CA5">
      <w:pPr>
        <w:jc w:val="both"/>
      </w:pPr>
      <w:r w:rsidRPr="005A2F19">
        <w:t xml:space="preserve">При выполнении работ Подрядчик обязан соблюдать требования:  </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Гражданский кодекс Российской Федерации (часть вторая) от 26.01.1996 г. № 14-ФЗ;</w:t>
      </w:r>
    </w:p>
    <w:p w:rsidR="00471CA5" w:rsidRPr="00712881" w:rsidRDefault="00471CA5" w:rsidP="00FB72A8">
      <w:pPr>
        <w:pStyle w:val="af6"/>
        <w:widowControl w:val="0"/>
        <w:tabs>
          <w:tab w:val="left" w:pos="709"/>
        </w:tabs>
        <w:spacing w:after="0"/>
        <w:ind w:left="284"/>
        <w:rPr>
          <w:rFonts w:eastAsia="Calibri"/>
        </w:rPr>
      </w:pPr>
      <w:r>
        <w:rPr>
          <w:rFonts w:eastAsia="Calibri"/>
        </w:rPr>
        <w:t>Градостроительный кодекс Российской Федерации</w:t>
      </w:r>
      <w:r w:rsidRPr="00712881">
        <w:rPr>
          <w:rFonts w:eastAsia="Calibri"/>
        </w:rPr>
        <w:t xml:space="preserve"> от 29 декабря 2004 года </w:t>
      </w:r>
      <w:r>
        <w:rPr>
          <w:rFonts w:eastAsia="Calibri"/>
        </w:rPr>
        <w:t>№</w:t>
      </w:r>
      <w:r w:rsidRPr="00712881">
        <w:rPr>
          <w:rFonts w:eastAsia="Calibri"/>
        </w:rPr>
        <w:t>190-ФЗ;</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Федеральный закон от 21.12.1994 № 69-ФЗ "О пожарной безопасности";</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 xml:space="preserve">Федеральный закон от 27.12.2002 № 184-ФЗ "О техническом регулировании"; </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Федеральный закон от 22.07.2008 № 123-ФЗ «Технический регламент о требованиях пожарной безопасности»;</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Федеральный закон от 30 декабря 2009 года № 384-ФЗ «Технический регламент о безопасности зданий и сооружений»;</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Федеральный закон от 30.03.1999 № 52-ФЗ «О санитарно-эпидемиологическом благополучии населения»;</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 xml:space="preserve">СНиП 12-03-2001 «Безопасность труда в строительстве Часть 1. «Общие требования». </w:t>
      </w:r>
    </w:p>
    <w:p w:rsidR="00471CA5" w:rsidRPr="00712881" w:rsidRDefault="00471CA5" w:rsidP="00FB72A8">
      <w:pPr>
        <w:pStyle w:val="af6"/>
        <w:widowControl w:val="0"/>
        <w:tabs>
          <w:tab w:val="left" w:pos="709"/>
        </w:tabs>
        <w:spacing w:after="0"/>
        <w:ind w:left="284"/>
        <w:rPr>
          <w:rFonts w:eastAsia="Calibri"/>
        </w:rPr>
      </w:pPr>
      <w:r w:rsidRPr="00712881">
        <w:rPr>
          <w:rFonts w:eastAsia="Calibri"/>
        </w:rPr>
        <w:t>СП 68.13330.2017 Приемка в эксплуатацию законченных строительством объектов. Основные положения. Актуализированная редакция СНиП 3.01.04-87</w:t>
      </w:r>
    </w:p>
    <w:p w:rsidR="00471CA5" w:rsidRDefault="00471CA5" w:rsidP="00FB72A8">
      <w:pPr>
        <w:pStyle w:val="af6"/>
        <w:widowControl w:val="0"/>
        <w:tabs>
          <w:tab w:val="left" w:pos="709"/>
        </w:tabs>
        <w:spacing w:after="0"/>
        <w:ind w:left="284"/>
        <w:rPr>
          <w:rFonts w:eastAsia="Calibri"/>
        </w:rPr>
      </w:pPr>
      <w:r w:rsidRPr="00712881">
        <w:rPr>
          <w:rFonts w:eastAsia="Calibri"/>
        </w:rPr>
        <w:t>СП 71.13330.2017 Изоляционные и отделочные покрытия. Актуализированная редакция СНиП 3.04.01-87. УТВЕРЖДЕН приказом Министерства строительства и жилищно-коммунального хозяйства Российской Федерации от 27 февраля 2017 г. N 128/пр;</w:t>
      </w:r>
    </w:p>
    <w:p w:rsidR="00471CA5" w:rsidRPr="00B06A4E" w:rsidRDefault="00471CA5" w:rsidP="00FB72A8">
      <w:pPr>
        <w:pStyle w:val="af6"/>
        <w:widowControl w:val="0"/>
        <w:tabs>
          <w:tab w:val="left" w:pos="709"/>
        </w:tabs>
        <w:spacing w:after="0"/>
        <w:ind w:left="284"/>
      </w:pPr>
      <w:r w:rsidRPr="00B06A4E">
        <w:t xml:space="preserve">СП </w:t>
      </w:r>
      <w:r>
        <w:t xml:space="preserve"> </w:t>
      </w:r>
      <w:r w:rsidRPr="00B06A4E">
        <w:t>29.13330.2011 Полы. Актуализированная редакция СНиП 2.03.13-88;</w:t>
      </w:r>
    </w:p>
    <w:p w:rsidR="00471CA5" w:rsidRPr="00B06A4E" w:rsidRDefault="00471CA5" w:rsidP="00FB72A8">
      <w:pPr>
        <w:pStyle w:val="af6"/>
        <w:widowControl w:val="0"/>
        <w:tabs>
          <w:tab w:val="left" w:pos="709"/>
        </w:tabs>
        <w:spacing w:after="0"/>
        <w:ind w:left="284"/>
      </w:pPr>
      <w:r w:rsidRPr="00B06A4E">
        <w:t>СП</w:t>
      </w:r>
      <w:r>
        <w:t xml:space="preserve"> </w:t>
      </w:r>
      <w:r w:rsidRPr="00B06A4E">
        <w:t xml:space="preserve">60.13330.2020 «Отопление, вентиляция и кондиционирование воздуха». </w:t>
      </w:r>
      <w:r>
        <w:t>А</w:t>
      </w:r>
      <w:r w:rsidRPr="00B06A4E">
        <w:t>ктуализированная редакция СНиП 41-01-2003;</w:t>
      </w:r>
    </w:p>
    <w:p w:rsidR="00471CA5" w:rsidRPr="00B06A4E" w:rsidRDefault="00471CA5" w:rsidP="00FB72A8">
      <w:pPr>
        <w:pStyle w:val="af6"/>
        <w:widowControl w:val="0"/>
        <w:tabs>
          <w:tab w:val="left" w:pos="709"/>
        </w:tabs>
        <w:spacing w:after="0"/>
        <w:ind w:left="284"/>
      </w:pPr>
      <w:r w:rsidRPr="00B06A4E">
        <w:t>СП 73.13330.2016. СНиП 3.05.01-85.Свод правил. Внутренние санитарно-технические системы зданий;</w:t>
      </w:r>
    </w:p>
    <w:p w:rsidR="00471CA5" w:rsidRDefault="00471CA5" w:rsidP="00FB72A8">
      <w:pPr>
        <w:pStyle w:val="af6"/>
        <w:widowControl w:val="0"/>
        <w:tabs>
          <w:tab w:val="left" w:pos="709"/>
        </w:tabs>
        <w:spacing w:after="0"/>
        <w:ind w:left="284"/>
      </w:pPr>
      <w:r w:rsidRPr="00B06A4E">
        <w:t>СП 30.13330.2020 ВНУТРЕННИЙ ВОДОПРОВОД И КАНАЛИЗАЦИЯ ЗДАНИЙ;</w:t>
      </w:r>
    </w:p>
    <w:p w:rsidR="00471CA5" w:rsidRPr="00B06A4E" w:rsidRDefault="00471CA5" w:rsidP="00FB72A8">
      <w:pPr>
        <w:pStyle w:val="af6"/>
        <w:widowControl w:val="0"/>
        <w:tabs>
          <w:tab w:val="left" w:pos="709"/>
        </w:tabs>
        <w:spacing w:after="0"/>
        <w:ind w:left="284"/>
      </w:pPr>
      <w:r w:rsidRPr="0008253F">
        <w:t>СНиП 3.03.01-87, СП 70.13330.2012. «Несущие и ограждающие конструкции»</w:t>
      </w:r>
      <w:r w:rsidRPr="00667DDC">
        <w:rPr>
          <w:sz w:val="28"/>
          <w:szCs w:val="28"/>
        </w:rPr>
        <w:t>;</w:t>
      </w:r>
    </w:p>
    <w:p w:rsidR="00471CA5" w:rsidRPr="00B06A4E" w:rsidRDefault="00471CA5" w:rsidP="00FB72A8">
      <w:pPr>
        <w:pStyle w:val="af6"/>
        <w:widowControl w:val="0"/>
        <w:tabs>
          <w:tab w:val="left" w:pos="709"/>
        </w:tabs>
        <w:spacing w:after="0"/>
        <w:ind w:left="284"/>
        <w:rPr>
          <w:rFonts w:eastAsia="Calibri"/>
        </w:rPr>
      </w:pPr>
      <w:r w:rsidRPr="00B06A4E">
        <w:t>СП 76.13330.2016. Электротехнические устройства. Актуализированная редакция СНиП 3.05.06-85;</w:t>
      </w:r>
    </w:p>
    <w:p w:rsidR="00471CA5" w:rsidRPr="00712881" w:rsidRDefault="00471CA5" w:rsidP="00FB72A8">
      <w:pPr>
        <w:pStyle w:val="af6"/>
        <w:widowControl w:val="0"/>
        <w:tabs>
          <w:tab w:val="left" w:pos="709"/>
        </w:tabs>
        <w:spacing w:after="0"/>
        <w:ind w:left="284"/>
        <w:rPr>
          <w:rFonts w:eastAsia="Calibri"/>
        </w:rPr>
      </w:pPr>
      <w:r w:rsidRPr="00B06A4E">
        <w:rPr>
          <w:rFonts w:eastAsia="Calibri"/>
        </w:rPr>
        <w:t>МДС 12-30.2006 «Методические</w:t>
      </w:r>
      <w:r w:rsidRPr="00712881">
        <w:rPr>
          <w:rFonts w:eastAsia="Calibri"/>
        </w:rPr>
        <w:t xml:space="preserve"> рекомендации по нормам, правилам и приемам </w:t>
      </w:r>
      <w:r w:rsidRPr="00712881">
        <w:rPr>
          <w:rFonts w:eastAsia="Calibri"/>
        </w:rPr>
        <w:lastRenderedPageBreak/>
        <w:t>выполнения отделочных работ»;</w:t>
      </w:r>
    </w:p>
    <w:p w:rsidR="00471CA5" w:rsidRPr="005A2F19" w:rsidRDefault="00FB72A8" w:rsidP="00FB72A8">
      <w:pPr>
        <w:pStyle w:val="af6"/>
        <w:widowControl w:val="0"/>
        <w:tabs>
          <w:tab w:val="left" w:pos="709"/>
        </w:tabs>
        <w:spacing w:after="0"/>
        <w:ind w:left="0"/>
        <w:jc w:val="both"/>
      </w:pPr>
      <w:r>
        <w:tab/>
      </w:r>
      <w:r w:rsidR="00471CA5" w:rsidRPr="005A2F19">
        <w:t xml:space="preserve">В случае, если один из перечисленных нормативно-технический документ утратил силу, вследствие отмены или замены на иной документ, то Подрядчик обязан </w:t>
      </w:r>
      <w:r>
        <w:t>р</w:t>
      </w:r>
      <w:r w:rsidR="00471CA5" w:rsidRPr="005A2F19">
        <w:t>уководствоваться действующей редакцией такого нормативно-технического документа</w:t>
      </w:r>
      <w:r w:rsidR="00471CA5">
        <w:t xml:space="preserve">, </w:t>
      </w:r>
      <w:r w:rsidR="00471CA5" w:rsidRPr="0052543B">
        <w:t>по всем документам, действие которых прекращено и не издано документа в новой редакции, ссылка на такие документы носит рекомендательный, информационный характер</w:t>
      </w:r>
      <w:r w:rsidR="00471CA5">
        <w:t>.</w:t>
      </w:r>
    </w:p>
    <w:p w:rsidR="00471CA5" w:rsidRPr="005A2F19" w:rsidRDefault="00FB72A8" w:rsidP="00471CA5">
      <w:pPr>
        <w:ind w:firstLine="709"/>
        <w:jc w:val="both"/>
      </w:pPr>
      <w:r>
        <w:t>1</w:t>
      </w:r>
      <w:r w:rsidR="00471CA5" w:rsidRPr="005A2F19">
        <w:t>.</w:t>
      </w:r>
      <w:r>
        <w:t>6</w:t>
      </w:r>
      <w:r w:rsidR="00471CA5" w:rsidRPr="005A2F19">
        <w:t>. При выполнении работ Подрядчик обязан соблюдать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соблюдать требования закона и иных правовых актов об охране окружающей среды и о безопасности работ. Подрядчик несет ответственность за нарушение указанных требований (ст. 751 ГК РФ).</w:t>
      </w:r>
    </w:p>
    <w:p w:rsidR="00471CA5" w:rsidRPr="005A2F19" w:rsidRDefault="00FB72A8" w:rsidP="00471CA5">
      <w:pPr>
        <w:tabs>
          <w:tab w:val="left" w:pos="993"/>
        </w:tabs>
        <w:ind w:firstLine="567"/>
        <w:jc w:val="both"/>
      </w:pPr>
      <w:r>
        <w:t>1</w:t>
      </w:r>
      <w:r w:rsidR="00471CA5" w:rsidRPr="005A2F19">
        <w:t>.</w:t>
      </w:r>
      <w:r>
        <w:t>7</w:t>
      </w:r>
      <w:r w:rsidR="00471CA5" w:rsidRPr="005A2F19">
        <w:t xml:space="preserve">. Подрядчик должен выполнять и обеспечивать соблюдение норм пожарной безопасности, техники безопасности, охраны окружающей среды, зеленых насаждений и земельного участка при выполнении работ. Подрядчик обеспечивает создание безопасных условий труда и охраны труда в отношении своих работников. </w:t>
      </w:r>
    </w:p>
    <w:p w:rsidR="00471CA5" w:rsidRPr="005A2F19" w:rsidRDefault="00FB72A8" w:rsidP="00471CA5">
      <w:pPr>
        <w:tabs>
          <w:tab w:val="left" w:pos="993"/>
        </w:tabs>
        <w:ind w:firstLine="567"/>
        <w:jc w:val="both"/>
      </w:pPr>
      <w:r>
        <w:t>1</w:t>
      </w:r>
      <w:r w:rsidR="00471CA5" w:rsidRPr="005A2F19">
        <w:t>.</w:t>
      </w:r>
      <w:r>
        <w:t>8</w:t>
      </w:r>
      <w:r w:rsidR="00471CA5" w:rsidRPr="005A2F19">
        <w:t>. Самостоятельно проводить инструктаж своих работников по охране труда и технике безопасности, и обеспечивать их средствами индивидуальной защиты. Вести журналы по охране труда и технике безопасности.</w:t>
      </w:r>
    </w:p>
    <w:p w:rsidR="00471CA5" w:rsidRPr="005A2F19" w:rsidRDefault="00FB72A8" w:rsidP="00471CA5">
      <w:pPr>
        <w:tabs>
          <w:tab w:val="left" w:pos="993"/>
        </w:tabs>
        <w:ind w:firstLine="567"/>
        <w:jc w:val="both"/>
        <w:rPr>
          <w:spacing w:val="-3"/>
        </w:rPr>
      </w:pPr>
      <w:r>
        <w:rPr>
          <w:spacing w:val="-3"/>
        </w:rPr>
        <w:t>1.9</w:t>
      </w:r>
      <w:r w:rsidR="00471CA5" w:rsidRPr="005A2F19">
        <w:rPr>
          <w:spacing w:val="-3"/>
        </w:rPr>
        <w:t>. Перед началом выполнения работ - назначить приказом от лица своей организации ответственного производителя работ, ответственных представителей за соблюдение правил пожарной безопасности, соблюдение правил техники безопасности на объекте и представить копию приказа Заказчику.</w:t>
      </w:r>
    </w:p>
    <w:p w:rsidR="00471CA5" w:rsidRPr="005A2F19" w:rsidRDefault="00FB72A8" w:rsidP="00471CA5">
      <w:pPr>
        <w:pStyle w:val="afffffc"/>
        <w:ind w:firstLine="567"/>
        <w:jc w:val="both"/>
        <w:rPr>
          <w:color w:val="000000"/>
          <w:spacing w:val="-3"/>
          <w:szCs w:val="24"/>
        </w:rPr>
      </w:pPr>
      <w:r>
        <w:rPr>
          <w:color w:val="000000"/>
          <w:spacing w:val="-3"/>
          <w:szCs w:val="24"/>
        </w:rPr>
        <w:t>1</w:t>
      </w:r>
      <w:r w:rsidR="00471CA5" w:rsidRPr="005A2F19">
        <w:rPr>
          <w:color w:val="000000"/>
          <w:spacing w:val="-3"/>
          <w:szCs w:val="24"/>
        </w:rPr>
        <w:t>.1</w:t>
      </w:r>
      <w:r>
        <w:rPr>
          <w:color w:val="000000"/>
          <w:spacing w:val="-3"/>
          <w:szCs w:val="24"/>
        </w:rPr>
        <w:t>0</w:t>
      </w:r>
      <w:r w:rsidR="00471CA5" w:rsidRPr="005A2F19">
        <w:rPr>
          <w:color w:val="000000"/>
          <w:spacing w:val="-3"/>
          <w:szCs w:val="24"/>
        </w:rPr>
        <w:t>. Подрядчик должен предоставить Заказчику список личного состава, занятого выполнением работ, в течение 2 рабочих дней с момента передачи объекта для выполнения работ.</w:t>
      </w:r>
    </w:p>
    <w:p w:rsidR="00471CA5" w:rsidRPr="005A2F19" w:rsidRDefault="00FB72A8" w:rsidP="00471CA5">
      <w:pPr>
        <w:ind w:firstLine="567"/>
        <w:jc w:val="both"/>
      </w:pPr>
      <w:r>
        <w:t>1</w:t>
      </w:r>
      <w:r w:rsidR="00471CA5" w:rsidRPr="005A2F19">
        <w:t>.1</w:t>
      </w:r>
      <w:r>
        <w:t>1</w:t>
      </w:r>
      <w:r w:rsidR="00471CA5" w:rsidRPr="005A2F19">
        <w:t>. Подрядчик обеспечивает выполнение работ поставкой всех</w:t>
      </w:r>
      <w:r w:rsidR="00471CA5">
        <w:t xml:space="preserve"> необходимых для этого товаров. </w:t>
      </w:r>
      <w:r w:rsidR="00471CA5" w:rsidRPr="005A2F19">
        <w:t>Все материалы и оборудование должны быть сертифицированы и соответствовать техническим требованиям и нормативной документации.</w:t>
      </w:r>
    </w:p>
    <w:p w:rsidR="00471CA5" w:rsidRPr="005A2F19" w:rsidRDefault="00471CA5" w:rsidP="00471CA5">
      <w:pPr>
        <w:ind w:firstLine="709"/>
        <w:jc w:val="both"/>
      </w:pPr>
      <w:r w:rsidRPr="005A2F19">
        <w:t xml:space="preserve">Подрядчик передает Заказчику документы, подтверждающие соответствие  товаров, поставляемых при выполнении работ по Контракту: технические паспорта или другие документы, удостоверяющие качество товаров; сертификаты качества, сертификаты пожарной безопасности; санитарно-эпидемиологические заключения, сертификаты соответствия и/или декларации о соответствии на товары,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 гарантийные талоны на товары, акт(-ы) приема-передачи товара (оборудования), товарно-транспортные накладные. Перечень продукции, подлежащей обязательной сертификации, а также перечень продукции, подтверждение соответствия которой осуществляется в форме принятия декларации о соответствии, установлен постановлением Правительства Российской Федерации от </w:t>
      </w:r>
      <w:r>
        <w:t>23</w:t>
      </w:r>
      <w:r w:rsidRPr="005A2F19">
        <w:t>.12.20</w:t>
      </w:r>
      <w:r>
        <w:t>21</w:t>
      </w:r>
      <w:r w:rsidRPr="005A2F19">
        <w:t xml:space="preserve"> № </w:t>
      </w:r>
      <w:r>
        <w:t>2425</w:t>
      </w:r>
      <w:r w:rsidRPr="005A2F19">
        <w:t>.</w:t>
      </w:r>
    </w:p>
    <w:p w:rsidR="00471CA5" w:rsidRDefault="00FB72A8" w:rsidP="00471CA5">
      <w:pPr>
        <w:ind w:firstLine="709"/>
        <w:jc w:val="both"/>
      </w:pPr>
      <w:r>
        <w:t>1</w:t>
      </w:r>
      <w:r w:rsidR="00471CA5" w:rsidRPr="005A2F19">
        <w:t>.1</w:t>
      </w:r>
      <w:r>
        <w:t>2</w:t>
      </w:r>
      <w:r w:rsidR="00471CA5" w:rsidRPr="005A2F19">
        <w:t>. Подрядчик отвечает за недостатки товара, поставленного на Объект, даже если указанные недостатки не были обнаружены Заказчиком.</w:t>
      </w:r>
    </w:p>
    <w:p w:rsidR="00471CA5" w:rsidRDefault="00FB72A8" w:rsidP="00471CA5">
      <w:pPr>
        <w:ind w:firstLine="709"/>
        <w:jc w:val="both"/>
      </w:pPr>
      <w:r>
        <w:t xml:space="preserve">1.13. </w:t>
      </w:r>
      <w:r w:rsidR="00471CA5" w:rsidRPr="00070D42">
        <w:t>Приемка выполненных Подрядчиком работ (ее результатов), в том числе в части соответствия их количества, комплектности, объема требованиям, установленным Контрактом, осуществляется Заказчиком. Акт выполненны</w:t>
      </w:r>
      <w:r>
        <w:t>х работ оформляется по форме КС-</w:t>
      </w:r>
      <w:r w:rsidR="00471CA5" w:rsidRPr="00070D42">
        <w:t>2.</w:t>
      </w:r>
    </w:p>
    <w:p w:rsidR="00471CA5" w:rsidRPr="00070D42" w:rsidRDefault="00FB72A8" w:rsidP="00471CA5">
      <w:pPr>
        <w:ind w:firstLine="709"/>
        <w:jc w:val="both"/>
      </w:pPr>
      <w:r>
        <w:t xml:space="preserve">1.14. </w:t>
      </w:r>
      <w:r w:rsidR="00471CA5" w:rsidRPr="00070D42">
        <w:t xml:space="preserve">При обнаружении Заказчиком в ходе приемки выполненных работ недостатков в выполненной работе, </w:t>
      </w:r>
      <w:r>
        <w:t>С</w:t>
      </w:r>
      <w:r w:rsidR="00471CA5" w:rsidRPr="00070D42">
        <w:t xml:space="preserve">торонами составляется акт, в котором фиксируется перечень дефектов (недоделок) и сроки их устранения Подрядчиком. При отказе (уклонении) Подрядчика от подписания указанного акта, в нем делается отметка об этом Заказчиком. </w:t>
      </w:r>
    </w:p>
    <w:p w:rsidR="00471CA5" w:rsidRPr="00070D42" w:rsidRDefault="00471CA5" w:rsidP="00471CA5">
      <w:pPr>
        <w:ind w:firstLine="709"/>
        <w:jc w:val="both"/>
      </w:pPr>
      <w:r w:rsidRPr="00070D42">
        <w:t>Подрядчик обязан устранить все обнаруженные недостатки своими силами и за свой счет в сроки, указанные в акте, обеспечив при этом сохранность объекта или его части, в которой производится устранение недостатков, а также находящегося там оборудования, и несёт ответственность за их утрату, повреждение или недостачу.</w:t>
      </w:r>
    </w:p>
    <w:p w:rsidR="00471CA5" w:rsidRPr="00070D42" w:rsidRDefault="00471CA5" w:rsidP="00471CA5">
      <w:pPr>
        <w:ind w:firstLine="709"/>
        <w:jc w:val="both"/>
      </w:pPr>
      <w:r w:rsidRPr="00070D42">
        <w:t>Устранение Подрядчиком в установленные сроки выявленных Заказчиком недостатков не освобождает его от уплаты штрафа, предусмотренного настоящим Контрактом.</w:t>
      </w:r>
    </w:p>
    <w:p w:rsidR="00471CA5" w:rsidRPr="00070D42" w:rsidRDefault="00471CA5" w:rsidP="00471CA5">
      <w:pPr>
        <w:ind w:firstLine="709"/>
        <w:jc w:val="both"/>
      </w:pPr>
      <w:r w:rsidRPr="00070D42">
        <w:lastRenderedPageBreak/>
        <w:t>Заказчик, принявший работу без проверки, не лишается права ссылаться на недостатки работы, которые могли быть установлены при приемке.</w:t>
      </w:r>
    </w:p>
    <w:p w:rsidR="00471CA5" w:rsidRPr="00070D42" w:rsidRDefault="00471CA5" w:rsidP="00471CA5">
      <w:pPr>
        <w:ind w:firstLine="709"/>
        <w:jc w:val="both"/>
      </w:pPr>
      <w:r w:rsidRPr="00070D42">
        <w:t>Заказчик вправе отказаться от приемки выполненных работ в случае обнаружения недостатков, которые не могут быть устранены Подрядчиком. Причиной отказа в приемке выполненных работ может быть, в том числе, несоответствие объемов предъявленных работ</w:t>
      </w:r>
      <w:r>
        <w:t>,</w:t>
      </w:r>
      <w:r w:rsidRPr="00070D42">
        <w:t xml:space="preserve"> фактически выполненным, некачественно выполненные работы, отступления от СНИП, технических условий и других нормативных документов, отсутствие требуемой исполнительной документации, а также неправильное оформление документов.</w:t>
      </w:r>
    </w:p>
    <w:p w:rsidR="00471CA5" w:rsidRPr="005A2F19" w:rsidRDefault="00471CA5" w:rsidP="00471CA5">
      <w:pPr>
        <w:ind w:firstLine="709"/>
        <w:jc w:val="both"/>
      </w:pPr>
      <w:r w:rsidRPr="00070D42">
        <w:t>Риски случайной гибели или случайного повреждения результата работ переходят от Подрядчика к Заказчику с момента подписания Заказчиком документа о приемке.</w:t>
      </w:r>
    </w:p>
    <w:p w:rsidR="00471CA5" w:rsidRDefault="00471CA5" w:rsidP="00471CA5">
      <w:pPr>
        <w:ind w:firstLine="709"/>
        <w:jc w:val="both"/>
      </w:pPr>
    </w:p>
    <w:p w:rsidR="00471CA5" w:rsidRPr="005A2F19" w:rsidRDefault="00471CA5" w:rsidP="00471CA5">
      <w:pPr>
        <w:ind w:firstLine="709"/>
        <w:jc w:val="both"/>
      </w:pPr>
    </w:p>
    <w:p w:rsidR="00471CA5" w:rsidRDefault="00471CA5" w:rsidP="00471CA5">
      <w:pPr>
        <w:autoSpaceDE w:val="0"/>
        <w:autoSpaceDN w:val="0"/>
        <w:adjustRightInd w:val="0"/>
        <w:jc w:val="center"/>
        <w:rPr>
          <w:b/>
        </w:rPr>
      </w:pPr>
      <w:r w:rsidRPr="005A2F19">
        <w:rPr>
          <w:b/>
        </w:rPr>
        <w:t xml:space="preserve">Требования к гарантийному сроку товара, работы, услуги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w:t>
      </w:r>
    </w:p>
    <w:p w:rsidR="00471CA5" w:rsidRPr="00DE18A0" w:rsidRDefault="00471CA5" w:rsidP="00471CA5">
      <w:pPr>
        <w:autoSpaceDE w:val="0"/>
        <w:autoSpaceDN w:val="0"/>
        <w:adjustRightInd w:val="0"/>
        <w:jc w:val="center"/>
        <w:rPr>
          <w:b/>
        </w:rPr>
      </w:pPr>
    </w:p>
    <w:p w:rsidR="00471CA5" w:rsidRDefault="00471CA5" w:rsidP="00471CA5">
      <w:pPr>
        <w:ind w:firstLine="567"/>
        <w:jc w:val="both"/>
      </w:pPr>
      <w:r>
        <w:t xml:space="preserve"> </w:t>
      </w:r>
      <w:r w:rsidR="00C675C8">
        <w:t>2</w:t>
      </w:r>
      <w:r w:rsidRPr="005A2F19">
        <w:t xml:space="preserve">.1. </w:t>
      </w:r>
      <w:r>
        <w:t>Гарантийный срок на все</w:t>
      </w:r>
      <w:r w:rsidRPr="00254F25">
        <w:t xml:space="preserve"> виды работ </w:t>
      </w:r>
      <w:r>
        <w:t>составляет</w:t>
      </w:r>
      <w:r w:rsidRPr="00254F25">
        <w:t xml:space="preserve"> </w:t>
      </w:r>
      <w:r>
        <w:t xml:space="preserve">36 месяцев с момента подписания акта о </w:t>
      </w:r>
      <w:r w:rsidRPr="00254F25">
        <w:t>приемке выполненных работ (КС-2) и передачи объекта (рез</w:t>
      </w:r>
      <w:r>
        <w:t>ультатов работ) в эксплуатацию.</w:t>
      </w:r>
    </w:p>
    <w:p w:rsidR="00471CA5" w:rsidRPr="003A44D5" w:rsidRDefault="00471CA5" w:rsidP="00471CA5">
      <w:pPr>
        <w:ind w:firstLine="567"/>
        <w:jc w:val="both"/>
        <w:rPr>
          <w:bCs w:val="0"/>
        </w:rPr>
      </w:pPr>
      <w:r w:rsidRPr="005A2F19">
        <w:t xml:space="preserve"> </w:t>
      </w:r>
      <w:r w:rsidRPr="003A44D5">
        <w:t xml:space="preserve">Гарантия качества товара распространяется на весь объем поставляемого товара. Гарантийный срок на товар устанавливается в соответствии со сроком, установленным производителем товара, а при отсутствии установленного срока - не менее </w:t>
      </w:r>
      <w:r>
        <w:t xml:space="preserve">36 </w:t>
      </w:r>
      <w:r w:rsidRPr="003A44D5">
        <w:t>месяцев с даты подписания сторонами акта о приемке выполненных работ, товарной накладной.</w:t>
      </w:r>
    </w:p>
    <w:p w:rsidR="00471CA5" w:rsidRPr="005A2F19" w:rsidRDefault="00471CA5" w:rsidP="00471CA5">
      <w:pPr>
        <w:autoSpaceDE w:val="0"/>
        <w:autoSpaceDN w:val="0"/>
        <w:adjustRightInd w:val="0"/>
        <w:ind w:firstLine="567"/>
        <w:jc w:val="both"/>
      </w:pPr>
      <w:r>
        <w:tab/>
      </w:r>
      <w:r w:rsidR="00C675C8">
        <w:t>2</w:t>
      </w:r>
      <w:r w:rsidRPr="005A2F19">
        <w:t>.1.1. Если в течение гарантийного срока выявится, что качество выполненных по Контракту работ, материалов и оборудования не соответствует требованиям технической документации и СНиП, работы выполнены Подрядчиком с отступлениями, ухудшившими результат работы, с иными недостатками, которые делают объект работ непригодным для нормальной эксплуатации, Заказчик должен письменно заявить о них Подрядчику с указанием разумных сроков их устранения и потребовать от Подрядчика безвозмездного устранения недостатков.</w:t>
      </w:r>
    </w:p>
    <w:p w:rsidR="00471CA5" w:rsidRDefault="00C675C8" w:rsidP="00471CA5">
      <w:pPr>
        <w:autoSpaceDE w:val="0"/>
        <w:autoSpaceDN w:val="0"/>
        <w:adjustRightInd w:val="0"/>
        <w:ind w:firstLine="709"/>
        <w:jc w:val="both"/>
      </w:pPr>
      <w:r>
        <w:t>2</w:t>
      </w:r>
      <w:r w:rsidR="00471CA5" w:rsidRPr="005A2F19">
        <w:t>.1.2. Течение гарантийного срока прерывается на время, со дня письменного уведомления Заказчика об обнаружении недостатков до дня устранения их Подрядчиком.</w:t>
      </w:r>
    </w:p>
    <w:p w:rsidR="00471CA5" w:rsidRPr="005A2F19" w:rsidRDefault="00471CA5" w:rsidP="00471CA5">
      <w:pPr>
        <w:autoSpaceDE w:val="0"/>
        <w:autoSpaceDN w:val="0"/>
        <w:adjustRightInd w:val="0"/>
        <w:ind w:firstLine="709"/>
        <w:jc w:val="both"/>
      </w:pPr>
    </w:p>
    <w:p w:rsidR="00471CA5" w:rsidRDefault="00471CA5" w:rsidP="00471CA5">
      <w:pPr>
        <w:autoSpaceDE w:val="0"/>
        <w:autoSpaceDN w:val="0"/>
        <w:adjustRightInd w:val="0"/>
        <w:jc w:val="center"/>
        <w:rPr>
          <w:b/>
        </w:rPr>
      </w:pPr>
      <w:r w:rsidRPr="005A2F19">
        <w:rPr>
          <w:b/>
        </w:rPr>
        <w:t>Требования энергетической эффективности товаров, работ, услуг</w:t>
      </w:r>
      <w:r>
        <w:rPr>
          <w:b/>
        </w:rPr>
        <w:t>.</w:t>
      </w:r>
    </w:p>
    <w:p w:rsidR="00471CA5" w:rsidRPr="00A82F7A" w:rsidRDefault="00471CA5" w:rsidP="00471CA5">
      <w:pPr>
        <w:autoSpaceDE w:val="0"/>
        <w:autoSpaceDN w:val="0"/>
        <w:adjustRightInd w:val="0"/>
        <w:jc w:val="center"/>
        <w:rPr>
          <w:b/>
          <w:bCs w:val="0"/>
        </w:rPr>
      </w:pPr>
    </w:p>
    <w:p w:rsidR="00471CA5" w:rsidRPr="005A2F19" w:rsidRDefault="00C675C8" w:rsidP="00471CA5">
      <w:pPr>
        <w:ind w:firstLine="709"/>
        <w:jc w:val="both"/>
      </w:pPr>
      <w:r>
        <w:t>3</w:t>
      </w:r>
      <w:r w:rsidR="00471CA5" w:rsidRPr="005A2F19">
        <w:t>.1. Подрядчик при выполнении работ должен соблюдать требования энергетической эффективности, установленные следующими нормативными правовыми актами:</w:t>
      </w:r>
    </w:p>
    <w:p w:rsidR="00471CA5" w:rsidRPr="005A2F19" w:rsidRDefault="00471CA5" w:rsidP="00471CA5">
      <w:pPr>
        <w:ind w:firstLine="709"/>
        <w:jc w:val="both"/>
      </w:pPr>
      <w:r w:rsidRPr="005A2F19">
        <w:t>- постановлением Правительства Российской Федерации от 31.12.2009 № 1221 «Об утверждении правил установления требований энергетической эффективности товаров, работ, услуг при осуществлении закупок для обеспечения государственных и муниципальных нужд»;</w:t>
      </w:r>
    </w:p>
    <w:p w:rsidR="00471CA5" w:rsidRPr="0062075D" w:rsidRDefault="00471CA5" w:rsidP="00471CA5">
      <w:pPr>
        <w:ind w:firstLine="709"/>
        <w:jc w:val="both"/>
      </w:pPr>
      <w:r w:rsidRPr="005A2F19">
        <w:t>- приказом Минэкономразвития России от 04.06.2010 № 229 «О требованиях энергетической эффективности товаров, поставляемых для создания элементов конструкций зданий, строений, сооружений, в том числе инженерных систем ресурсоснабжения, влияющих на энергетическую эффективность зданий, строений, сооружений»</w:t>
      </w:r>
    </w:p>
    <w:p w:rsidR="00471CA5" w:rsidRPr="00F04877" w:rsidRDefault="00471CA5" w:rsidP="00471CA5">
      <w:pPr>
        <w:autoSpaceDE w:val="0"/>
        <w:autoSpaceDN w:val="0"/>
        <w:adjustRightInd w:val="0"/>
        <w:contextualSpacing/>
        <w:jc w:val="center"/>
        <w:outlineLvl w:val="0"/>
        <w:rPr>
          <w:b/>
          <w:lang w:eastAsia="ru-RU"/>
        </w:rPr>
      </w:pPr>
    </w:p>
    <w:p w:rsidR="00471CA5" w:rsidRDefault="00471CA5" w:rsidP="00471CA5">
      <w:pPr>
        <w:autoSpaceDE w:val="0"/>
        <w:autoSpaceDN w:val="0"/>
        <w:adjustRightInd w:val="0"/>
        <w:contextualSpacing/>
        <w:jc w:val="center"/>
        <w:outlineLvl w:val="0"/>
        <w:rPr>
          <w:b/>
          <w:lang w:eastAsia="ru-RU"/>
        </w:rPr>
      </w:pPr>
      <w:r w:rsidRPr="00F04877">
        <w:rPr>
          <w:b/>
          <w:lang w:eastAsia="ru-RU"/>
        </w:rPr>
        <w:t>Приложения, являющиеся неотъемлемой частью Описания объекта закупки:</w:t>
      </w:r>
    </w:p>
    <w:p w:rsidR="00471CA5" w:rsidRDefault="00471CA5" w:rsidP="00471CA5">
      <w:pPr>
        <w:autoSpaceDE w:val="0"/>
        <w:autoSpaceDN w:val="0"/>
        <w:adjustRightInd w:val="0"/>
        <w:contextualSpacing/>
        <w:outlineLvl w:val="0"/>
        <w:rPr>
          <w:b/>
          <w:lang w:eastAsia="ru-RU"/>
        </w:rPr>
      </w:pPr>
    </w:p>
    <w:p w:rsidR="00471CA5" w:rsidRDefault="00471CA5" w:rsidP="00471CA5">
      <w:pPr>
        <w:rPr>
          <w:color w:val="000000"/>
          <w:u w:color="000000"/>
        </w:rPr>
      </w:pPr>
      <w:r w:rsidRPr="001F0D02">
        <w:rPr>
          <w:lang w:eastAsia="ru-RU"/>
        </w:rPr>
        <w:t>Приложение № 1</w:t>
      </w:r>
      <w:r>
        <w:rPr>
          <w:b/>
          <w:lang w:eastAsia="ru-RU"/>
        </w:rPr>
        <w:t xml:space="preserve"> - </w:t>
      </w:r>
      <w:r>
        <w:rPr>
          <w:color w:val="000000"/>
          <w:u w:color="000000"/>
        </w:rPr>
        <w:t>Сводный сметный расчет.</w:t>
      </w:r>
    </w:p>
    <w:p w:rsidR="00471CA5" w:rsidRPr="00F04877" w:rsidRDefault="00471CA5" w:rsidP="00471CA5">
      <w:pPr>
        <w:autoSpaceDE w:val="0"/>
        <w:autoSpaceDN w:val="0"/>
        <w:adjustRightInd w:val="0"/>
        <w:outlineLvl w:val="0"/>
        <w:rPr>
          <w:b/>
          <w:lang w:eastAsia="ru-RU"/>
        </w:rPr>
      </w:pPr>
    </w:p>
    <w:p w:rsidR="00471CA5" w:rsidRDefault="00471CA5" w:rsidP="00471CA5">
      <w:pPr>
        <w:autoSpaceDE w:val="0"/>
        <w:autoSpaceDN w:val="0"/>
        <w:adjustRightInd w:val="0"/>
        <w:contextualSpacing/>
        <w:jc w:val="right"/>
        <w:outlineLvl w:val="0"/>
        <w:rPr>
          <w:bCs w:val="0"/>
          <w:lang w:eastAsia="ru-RU"/>
        </w:rPr>
      </w:pPr>
    </w:p>
    <w:p w:rsidR="00471CA5" w:rsidRDefault="00471CA5" w:rsidP="00471CA5">
      <w:pPr>
        <w:autoSpaceDE w:val="0"/>
        <w:autoSpaceDN w:val="0"/>
        <w:adjustRightInd w:val="0"/>
        <w:contextualSpacing/>
        <w:outlineLvl w:val="0"/>
        <w:rPr>
          <w:bCs w:val="0"/>
          <w:lang w:eastAsia="ru-RU"/>
        </w:rPr>
      </w:pPr>
    </w:p>
    <w:p w:rsidR="00262983" w:rsidRDefault="00262983" w:rsidP="00471CA5">
      <w:pPr>
        <w:tabs>
          <w:tab w:val="center" w:leader="dot" w:pos="9072"/>
          <w:tab w:val="left" w:pos="10440"/>
        </w:tabs>
        <w:ind w:firstLine="709"/>
        <w:jc w:val="both"/>
        <w:rPr>
          <w:bCs w:val="0"/>
          <w:i/>
          <w:iCs/>
          <w:lang w:eastAsia="ru-RU"/>
        </w:rPr>
        <w:sectPr w:rsidR="00262983" w:rsidSect="00262983">
          <w:pgSz w:w="11906" w:h="16838"/>
          <w:pgMar w:top="567" w:right="567" w:bottom="567" w:left="1701" w:header="709" w:footer="709" w:gutter="0"/>
          <w:cols w:space="708"/>
          <w:docGrid w:linePitch="360"/>
        </w:sectPr>
      </w:pPr>
    </w:p>
    <w:p w:rsidR="00944847" w:rsidRDefault="00171BEF" w:rsidP="00171BEF">
      <w:pPr>
        <w:tabs>
          <w:tab w:val="left" w:pos="180"/>
          <w:tab w:val="left" w:pos="5400"/>
          <w:tab w:val="left" w:pos="6660"/>
        </w:tabs>
        <w:jc w:val="right"/>
        <w:rPr>
          <w:bCs w:val="0"/>
          <w:iCs/>
          <w:lang w:eastAsia="ru-RU"/>
        </w:rPr>
      </w:pPr>
      <w:r w:rsidRPr="00171BEF">
        <w:rPr>
          <w:bCs w:val="0"/>
          <w:iCs/>
          <w:lang w:eastAsia="ru-RU"/>
        </w:rPr>
        <w:lastRenderedPageBreak/>
        <w:t>Приложение</w:t>
      </w:r>
      <w:r w:rsidR="00944847">
        <w:rPr>
          <w:bCs w:val="0"/>
          <w:iCs/>
          <w:lang w:eastAsia="ru-RU"/>
        </w:rPr>
        <w:t xml:space="preserve"> № 1 – Локальный сметный расчет</w:t>
      </w:r>
    </w:p>
    <w:p w:rsidR="00944847" w:rsidRDefault="00944847" w:rsidP="00171BEF">
      <w:pPr>
        <w:tabs>
          <w:tab w:val="left" w:pos="180"/>
          <w:tab w:val="left" w:pos="5400"/>
          <w:tab w:val="left" w:pos="6660"/>
        </w:tabs>
        <w:jc w:val="right"/>
        <w:rPr>
          <w:bCs w:val="0"/>
          <w:iCs/>
          <w:lang w:eastAsia="ru-RU"/>
        </w:rPr>
      </w:pPr>
    </w:p>
    <w:p w:rsidR="00C675C8" w:rsidRPr="00171BEF" w:rsidRDefault="00171BEF" w:rsidP="00944847">
      <w:pPr>
        <w:tabs>
          <w:tab w:val="left" w:pos="180"/>
          <w:tab w:val="left" w:pos="5400"/>
          <w:tab w:val="left" w:pos="6660"/>
        </w:tabs>
        <w:rPr>
          <w:bCs w:val="0"/>
          <w:iCs/>
          <w:lang w:eastAsia="ru-RU"/>
        </w:rPr>
      </w:pPr>
      <w:r w:rsidRPr="00171BEF">
        <w:rPr>
          <w:bCs w:val="0"/>
          <w:iCs/>
          <w:lang w:eastAsia="ru-RU"/>
        </w:rPr>
        <w:t xml:space="preserve"> </w:t>
      </w:r>
    </w:p>
    <w:tbl>
      <w:tblPr>
        <w:tblW w:w="15705" w:type="dxa"/>
        <w:tblLayout w:type="fixed"/>
        <w:tblCellMar>
          <w:left w:w="0" w:type="dxa"/>
          <w:right w:w="0" w:type="dxa"/>
        </w:tblCellMar>
        <w:tblLook w:val="0000" w:firstRow="0" w:lastRow="0" w:firstColumn="0" w:lastColumn="0" w:noHBand="0" w:noVBand="0"/>
      </w:tblPr>
      <w:tblGrid>
        <w:gridCol w:w="412"/>
        <w:gridCol w:w="232"/>
        <w:gridCol w:w="606"/>
        <w:gridCol w:w="860"/>
        <w:gridCol w:w="146"/>
        <w:gridCol w:w="1484"/>
        <w:gridCol w:w="18"/>
        <w:gridCol w:w="420"/>
        <w:gridCol w:w="838"/>
        <w:gridCol w:w="209"/>
        <w:gridCol w:w="596"/>
        <w:gridCol w:w="455"/>
        <w:gridCol w:w="202"/>
        <w:gridCol w:w="209"/>
        <w:gridCol w:w="80"/>
        <w:gridCol w:w="17"/>
        <w:gridCol w:w="6"/>
        <w:gridCol w:w="1122"/>
        <w:gridCol w:w="12"/>
        <w:gridCol w:w="25"/>
        <w:gridCol w:w="209"/>
        <w:gridCol w:w="901"/>
        <w:gridCol w:w="511"/>
        <w:gridCol w:w="261"/>
        <w:gridCol w:w="362"/>
        <w:gridCol w:w="794"/>
        <w:gridCol w:w="334"/>
        <w:gridCol w:w="187"/>
        <w:gridCol w:w="103"/>
        <w:gridCol w:w="844"/>
        <w:gridCol w:w="307"/>
        <w:gridCol w:w="209"/>
        <w:gridCol w:w="618"/>
        <w:gridCol w:w="63"/>
        <w:gridCol w:w="577"/>
        <w:gridCol w:w="209"/>
        <w:gridCol w:w="126"/>
        <w:gridCol w:w="1132"/>
        <w:gridCol w:w="9"/>
      </w:tblGrid>
      <w:tr w:rsidR="00C675C8" w:rsidTr="00A57BE2">
        <w:trPr>
          <w:trHeight w:val="328"/>
        </w:trPr>
        <w:tc>
          <w:tcPr>
            <w:tcW w:w="4178" w:type="dxa"/>
            <w:gridSpan w:val="8"/>
            <w:tcBorders>
              <w:top w:val="nil"/>
              <w:left w:val="nil"/>
              <w:bottom w:val="nil"/>
              <w:right w:val="nil"/>
            </w:tcBorders>
          </w:tcPr>
          <w:p w:rsidR="00C675C8" w:rsidRDefault="00C675C8" w:rsidP="00A57BE2">
            <w:pPr>
              <w:ind w:left="85" w:right="85"/>
              <w:rPr>
                <w:sz w:val="20"/>
                <w:szCs w:val="20"/>
              </w:rPr>
            </w:pPr>
            <w:r>
              <w:rPr>
                <w:sz w:val="20"/>
                <w:szCs w:val="20"/>
              </w:rPr>
              <w:t>Наименование редакции сметных нормативов</w:t>
            </w:r>
          </w:p>
        </w:tc>
        <w:tc>
          <w:tcPr>
            <w:tcW w:w="11527" w:type="dxa"/>
            <w:gridSpan w:val="31"/>
            <w:tcBorders>
              <w:top w:val="nil"/>
              <w:left w:val="nil"/>
              <w:bottom w:val="single" w:sz="6" w:space="0" w:color="auto"/>
              <w:right w:val="nil"/>
            </w:tcBorders>
          </w:tcPr>
          <w:p w:rsidR="00C675C8" w:rsidRDefault="00C675C8" w:rsidP="00A57BE2">
            <w:pPr>
              <w:ind w:left="85" w:right="85"/>
              <w:rPr>
                <w:sz w:val="20"/>
                <w:szCs w:val="20"/>
              </w:rPr>
            </w:pPr>
            <w:r>
              <w:rPr>
                <w:sz w:val="20"/>
                <w:szCs w:val="20"/>
              </w:rPr>
              <w:t>ТЕР-2001 Санкт-Петербург редакция 2016 (ГЭ 2012) ДИЗ №9</w:t>
            </w:r>
          </w:p>
        </w:tc>
      </w:tr>
      <w:tr w:rsidR="00C675C8" w:rsidTr="00A57BE2">
        <w:trPr>
          <w:trHeight w:val="328"/>
        </w:trPr>
        <w:tc>
          <w:tcPr>
            <w:tcW w:w="4178" w:type="dxa"/>
            <w:gridSpan w:val="8"/>
            <w:tcBorders>
              <w:top w:val="nil"/>
              <w:left w:val="nil"/>
              <w:bottom w:val="nil"/>
              <w:right w:val="nil"/>
            </w:tcBorders>
          </w:tcPr>
          <w:p w:rsidR="00C675C8" w:rsidRDefault="00C675C8" w:rsidP="00A57BE2">
            <w:pPr>
              <w:ind w:left="85" w:right="85"/>
              <w:rPr>
                <w:sz w:val="20"/>
                <w:szCs w:val="20"/>
              </w:rPr>
            </w:pPr>
            <w:r>
              <w:rPr>
                <w:sz w:val="20"/>
                <w:szCs w:val="20"/>
              </w:rPr>
              <w:t>Наименование программного продукта</w:t>
            </w:r>
          </w:p>
        </w:tc>
        <w:tc>
          <w:tcPr>
            <w:tcW w:w="11527" w:type="dxa"/>
            <w:gridSpan w:val="31"/>
            <w:tcBorders>
              <w:top w:val="nil"/>
              <w:left w:val="nil"/>
              <w:bottom w:val="single" w:sz="6" w:space="0" w:color="auto"/>
              <w:right w:val="nil"/>
            </w:tcBorders>
          </w:tcPr>
          <w:p w:rsidR="00C675C8" w:rsidRDefault="00C675C8" w:rsidP="00A57BE2">
            <w:pPr>
              <w:ind w:left="85" w:right="85"/>
              <w:rPr>
                <w:sz w:val="20"/>
                <w:szCs w:val="20"/>
              </w:rPr>
            </w:pPr>
            <w:r>
              <w:rPr>
                <w:sz w:val="20"/>
                <w:szCs w:val="20"/>
              </w:rPr>
              <w:t>SmetaWIZARD</w:t>
            </w:r>
          </w:p>
        </w:tc>
      </w:tr>
      <w:tr w:rsidR="00C675C8" w:rsidTr="00A57BE2">
        <w:trPr>
          <w:trHeight w:val="328"/>
        </w:trPr>
        <w:tc>
          <w:tcPr>
            <w:tcW w:w="15705" w:type="dxa"/>
            <w:gridSpan w:val="39"/>
            <w:tcBorders>
              <w:top w:val="nil"/>
              <w:left w:val="nil"/>
              <w:bottom w:val="single" w:sz="6" w:space="0" w:color="auto"/>
              <w:right w:val="nil"/>
            </w:tcBorders>
          </w:tcPr>
          <w:p w:rsidR="00C675C8" w:rsidRDefault="00C675C8" w:rsidP="00A57BE2">
            <w:pPr>
              <w:ind w:left="85" w:right="85"/>
              <w:jc w:val="center"/>
              <w:rPr>
                <w:sz w:val="20"/>
                <w:szCs w:val="20"/>
              </w:rPr>
            </w:pPr>
            <w:r>
              <w:rPr>
                <w:sz w:val="20"/>
                <w:szCs w:val="20"/>
              </w:rPr>
              <w:t>ремонт 2023</w:t>
            </w:r>
          </w:p>
        </w:tc>
      </w:tr>
      <w:tr w:rsidR="00C675C8" w:rsidTr="00A57BE2">
        <w:trPr>
          <w:trHeight w:val="317"/>
        </w:trPr>
        <w:tc>
          <w:tcPr>
            <w:tcW w:w="15705" w:type="dxa"/>
            <w:gridSpan w:val="39"/>
            <w:tcBorders>
              <w:top w:val="single" w:sz="6" w:space="0" w:color="auto"/>
              <w:left w:val="nil"/>
              <w:bottom w:val="nil"/>
              <w:right w:val="nil"/>
            </w:tcBorders>
          </w:tcPr>
          <w:p w:rsidR="00C675C8" w:rsidRDefault="00C675C8" w:rsidP="00A57BE2">
            <w:pPr>
              <w:ind w:left="85" w:right="85"/>
              <w:jc w:val="center"/>
              <w:rPr>
                <w:sz w:val="20"/>
                <w:szCs w:val="20"/>
              </w:rPr>
            </w:pPr>
            <w:r>
              <w:rPr>
                <w:sz w:val="20"/>
                <w:szCs w:val="20"/>
              </w:rPr>
              <w:t>(наименование стройки)</w:t>
            </w:r>
          </w:p>
        </w:tc>
      </w:tr>
      <w:tr w:rsidR="00C675C8" w:rsidTr="00A57BE2">
        <w:trPr>
          <w:trHeight w:val="328"/>
        </w:trPr>
        <w:tc>
          <w:tcPr>
            <w:tcW w:w="15705" w:type="dxa"/>
            <w:gridSpan w:val="39"/>
            <w:tcBorders>
              <w:top w:val="nil"/>
              <w:left w:val="nil"/>
              <w:bottom w:val="single" w:sz="6" w:space="0" w:color="auto"/>
              <w:right w:val="nil"/>
            </w:tcBorders>
          </w:tcPr>
          <w:p w:rsidR="00C675C8" w:rsidRDefault="00C675C8" w:rsidP="00A57BE2">
            <w:pPr>
              <w:ind w:left="85" w:right="85"/>
              <w:jc w:val="center"/>
              <w:rPr>
                <w:sz w:val="20"/>
                <w:szCs w:val="20"/>
              </w:rPr>
            </w:pPr>
            <w:r>
              <w:rPr>
                <w:sz w:val="20"/>
                <w:szCs w:val="20"/>
              </w:rPr>
              <w:t>на выполнение работ по  ремонту жилого помещения,  являющегося  собственностью Санкт-Петербурга  в многоквартирном доме по адресу: Тучков пер., д. 11/5, литера А, кв. 18</w:t>
            </w:r>
          </w:p>
        </w:tc>
      </w:tr>
      <w:tr w:rsidR="00C675C8" w:rsidTr="00A57BE2">
        <w:trPr>
          <w:trHeight w:val="317"/>
        </w:trPr>
        <w:tc>
          <w:tcPr>
            <w:tcW w:w="15705" w:type="dxa"/>
            <w:gridSpan w:val="39"/>
            <w:tcBorders>
              <w:top w:val="single" w:sz="6" w:space="0" w:color="auto"/>
              <w:left w:val="nil"/>
              <w:bottom w:val="nil"/>
              <w:right w:val="nil"/>
            </w:tcBorders>
          </w:tcPr>
          <w:p w:rsidR="00C675C8" w:rsidRDefault="00C675C8" w:rsidP="00A57BE2">
            <w:pPr>
              <w:ind w:left="85" w:right="85"/>
              <w:jc w:val="center"/>
              <w:rPr>
                <w:sz w:val="20"/>
                <w:szCs w:val="20"/>
              </w:rPr>
            </w:pPr>
            <w:r>
              <w:rPr>
                <w:sz w:val="20"/>
                <w:szCs w:val="20"/>
              </w:rPr>
              <w:t>(наименование объекта капитального строительства)</w:t>
            </w:r>
          </w:p>
        </w:tc>
      </w:tr>
      <w:tr w:rsidR="00C675C8" w:rsidTr="00A57BE2">
        <w:trPr>
          <w:trHeight w:val="328"/>
        </w:trPr>
        <w:tc>
          <w:tcPr>
            <w:tcW w:w="7949" w:type="dxa"/>
            <w:gridSpan w:val="20"/>
            <w:tcBorders>
              <w:top w:val="nil"/>
              <w:left w:val="nil"/>
              <w:bottom w:val="nil"/>
              <w:right w:val="nil"/>
            </w:tcBorders>
          </w:tcPr>
          <w:p w:rsidR="00C675C8" w:rsidRDefault="00C675C8" w:rsidP="00A57BE2">
            <w:pPr>
              <w:ind w:left="85" w:right="85"/>
              <w:jc w:val="right"/>
              <w:rPr>
                <w:sz w:val="20"/>
                <w:szCs w:val="20"/>
              </w:rPr>
            </w:pPr>
            <w:r>
              <w:rPr>
                <w:sz w:val="20"/>
                <w:szCs w:val="20"/>
              </w:rPr>
              <w:t>ЛОКАЛЬНАЯ СМЕТА №</w:t>
            </w:r>
          </w:p>
        </w:tc>
        <w:tc>
          <w:tcPr>
            <w:tcW w:w="1882" w:type="dxa"/>
            <w:gridSpan w:val="4"/>
            <w:tcBorders>
              <w:top w:val="nil"/>
              <w:left w:val="nil"/>
              <w:bottom w:val="single" w:sz="6" w:space="0" w:color="auto"/>
              <w:right w:val="nil"/>
            </w:tcBorders>
          </w:tcPr>
          <w:p w:rsidR="00C675C8" w:rsidRDefault="00C675C8" w:rsidP="00A57BE2">
            <w:pPr>
              <w:ind w:left="85" w:right="85"/>
              <w:rPr>
                <w:sz w:val="20"/>
                <w:szCs w:val="20"/>
              </w:rPr>
            </w:pPr>
          </w:p>
        </w:tc>
        <w:tc>
          <w:tcPr>
            <w:tcW w:w="5874" w:type="dxa"/>
            <w:gridSpan w:val="15"/>
            <w:tcBorders>
              <w:top w:val="nil"/>
              <w:left w:val="nil"/>
              <w:bottom w:val="nil"/>
              <w:right w:val="nil"/>
            </w:tcBorders>
          </w:tcPr>
          <w:p w:rsidR="00C675C8" w:rsidRDefault="00C675C8" w:rsidP="00A57BE2">
            <w:pPr>
              <w:ind w:left="85" w:right="85"/>
              <w:rPr>
                <w:sz w:val="20"/>
                <w:szCs w:val="20"/>
              </w:rPr>
            </w:pPr>
          </w:p>
        </w:tc>
      </w:tr>
      <w:tr w:rsidR="00C675C8" w:rsidTr="00A57BE2">
        <w:trPr>
          <w:trHeight w:val="328"/>
        </w:trPr>
        <w:tc>
          <w:tcPr>
            <w:tcW w:w="15705" w:type="dxa"/>
            <w:gridSpan w:val="39"/>
            <w:tcBorders>
              <w:top w:val="nil"/>
              <w:left w:val="nil"/>
              <w:bottom w:val="single" w:sz="6" w:space="0" w:color="auto"/>
              <w:right w:val="nil"/>
            </w:tcBorders>
          </w:tcPr>
          <w:p w:rsidR="00C675C8" w:rsidRDefault="00C675C8" w:rsidP="00A57BE2">
            <w:pPr>
              <w:ind w:left="85" w:right="85"/>
              <w:jc w:val="center"/>
              <w:rPr>
                <w:sz w:val="20"/>
                <w:szCs w:val="20"/>
              </w:rPr>
            </w:pPr>
            <w:r>
              <w:rPr>
                <w:sz w:val="20"/>
                <w:szCs w:val="20"/>
              </w:rPr>
              <w:t>на выполнение работ по  ремонту жилого помещения,  являющегося  собственностью Санкт-Петербурга  в многоквартирном доме по адресу: Тучков пер., д. 11/5, литера А, кв. 18</w:t>
            </w:r>
          </w:p>
        </w:tc>
      </w:tr>
      <w:tr w:rsidR="00C675C8" w:rsidTr="00A57BE2">
        <w:trPr>
          <w:trHeight w:val="317"/>
        </w:trPr>
        <w:tc>
          <w:tcPr>
            <w:tcW w:w="15705" w:type="dxa"/>
            <w:gridSpan w:val="39"/>
            <w:tcBorders>
              <w:top w:val="single" w:sz="6" w:space="0" w:color="auto"/>
              <w:left w:val="nil"/>
              <w:bottom w:val="nil"/>
              <w:right w:val="nil"/>
            </w:tcBorders>
          </w:tcPr>
          <w:p w:rsidR="00C675C8" w:rsidRDefault="00C675C8" w:rsidP="00A57BE2">
            <w:pPr>
              <w:ind w:left="85" w:right="85"/>
              <w:jc w:val="center"/>
              <w:rPr>
                <w:sz w:val="20"/>
                <w:szCs w:val="20"/>
              </w:rPr>
            </w:pPr>
            <w:r>
              <w:rPr>
                <w:sz w:val="20"/>
                <w:szCs w:val="20"/>
              </w:rPr>
              <w:t>(наименование конструктивного решения)</w:t>
            </w:r>
          </w:p>
        </w:tc>
      </w:tr>
      <w:tr w:rsidR="00C675C8" w:rsidTr="00A57BE2">
        <w:trPr>
          <w:trHeight w:val="328"/>
        </w:trPr>
        <w:tc>
          <w:tcPr>
            <w:tcW w:w="1250" w:type="dxa"/>
            <w:gridSpan w:val="3"/>
            <w:tcBorders>
              <w:top w:val="nil"/>
              <w:left w:val="nil"/>
              <w:bottom w:val="nil"/>
              <w:right w:val="nil"/>
            </w:tcBorders>
          </w:tcPr>
          <w:p w:rsidR="00C675C8" w:rsidRDefault="00C675C8" w:rsidP="00A57BE2">
            <w:pPr>
              <w:ind w:left="85" w:right="85"/>
              <w:rPr>
                <w:sz w:val="20"/>
                <w:szCs w:val="20"/>
              </w:rPr>
            </w:pPr>
            <w:r>
              <w:rPr>
                <w:sz w:val="20"/>
                <w:szCs w:val="20"/>
              </w:rPr>
              <w:t>Составлена</w:t>
            </w:r>
          </w:p>
        </w:tc>
        <w:tc>
          <w:tcPr>
            <w:tcW w:w="2508" w:type="dxa"/>
            <w:gridSpan w:val="4"/>
            <w:tcBorders>
              <w:top w:val="nil"/>
              <w:left w:val="nil"/>
              <w:bottom w:val="single" w:sz="6" w:space="0" w:color="auto"/>
              <w:right w:val="nil"/>
            </w:tcBorders>
          </w:tcPr>
          <w:p w:rsidR="00C675C8" w:rsidRDefault="00C675C8" w:rsidP="00A57BE2">
            <w:pPr>
              <w:ind w:left="85" w:right="85"/>
              <w:jc w:val="center"/>
              <w:rPr>
                <w:sz w:val="20"/>
                <w:szCs w:val="20"/>
              </w:rPr>
            </w:pPr>
            <w:r>
              <w:rPr>
                <w:sz w:val="20"/>
                <w:szCs w:val="20"/>
              </w:rPr>
              <w:t>базисно-индексным</w:t>
            </w:r>
          </w:p>
        </w:tc>
        <w:tc>
          <w:tcPr>
            <w:tcW w:w="11947" w:type="dxa"/>
            <w:gridSpan w:val="32"/>
            <w:tcBorders>
              <w:top w:val="nil"/>
              <w:left w:val="nil"/>
              <w:bottom w:val="nil"/>
              <w:right w:val="nil"/>
            </w:tcBorders>
          </w:tcPr>
          <w:p w:rsidR="00C675C8" w:rsidRDefault="00C675C8" w:rsidP="00A57BE2">
            <w:pPr>
              <w:ind w:left="85" w:right="85"/>
              <w:rPr>
                <w:sz w:val="20"/>
                <w:szCs w:val="20"/>
              </w:rPr>
            </w:pPr>
            <w:r>
              <w:rPr>
                <w:sz w:val="20"/>
                <w:szCs w:val="20"/>
              </w:rPr>
              <w:t>методом</w:t>
            </w:r>
          </w:p>
        </w:tc>
      </w:tr>
      <w:tr w:rsidR="00C675C8" w:rsidTr="00A57BE2">
        <w:trPr>
          <w:trHeight w:val="328"/>
        </w:trPr>
        <w:tc>
          <w:tcPr>
            <w:tcW w:w="1250" w:type="dxa"/>
            <w:gridSpan w:val="3"/>
            <w:vMerge w:val="restart"/>
            <w:tcBorders>
              <w:top w:val="nil"/>
              <w:left w:val="nil"/>
              <w:bottom w:val="nil"/>
              <w:right w:val="nil"/>
            </w:tcBorders>
          </w:tcPr>
          <w:p w:rsidR="00C675C8" w:rsidRDefault="00C675C8" w:rsidP="00A57BE2">
            <w:pPr>
              <w:ind w:left="85" w:right="85"/>
              <w:rPr>
                <w:sz w:val="20"/>
                <w:szCs w:val="20"/>
              </w:rPr>
            </w:pPr>
            <w:r>
              <w:rPr>
                <w:sz w:val="20"/>
                <w:szCs w:val="20"/>
              </w:rPr>
              <w:t>Основание</w:t>
            </w:r>
          </w:p>
        </w:tc>
        <w:tc>
          <w:tcPr>
            <w:tcW w:w="14455" w:type="dxa"/>
            <w:gridSpan w:val="36"/>
            <w:tcBorders>
              <w:top w:val="nil"/>
              <w:left w:val="nil"/>
              <w:bottom w:val="single" w:sz="6" w:space="0" w:color="auto"/>
              <w:right w:val="nil"/>
            </w:tcBorders>
          </w:tcPr>
          <w:p w:rsidR="00C675C8" w:rsidRDefault="00C675C8" w:rsidP="00A57BE2">
            <w:pPr>
              <w:ind w:left="85" w:right="85"/>
              <w:rPr>
                <w:sz w:val="20"/>
                <w:szCs w:val="20"/>
              </w:rPr>
            </w:pPr>
          </w:p>
        </w:tc>
      </w:tr>
      <w:tr w:rsidR="00C675C8" w:rsidTr="00A57BE2">
        <w:trPr>
          <w:trHeight w:val="317"/>
        </w:trPr>
        <w:tc>
          <w:tcPr>
            <w:tcW w:w="1250" w:type="dxa"/>
            <w:gridSpan w:val="3"/>
            <w:vMerge/>
            <w:tcBorders>
              <w:top w:val="nil"/>
              <w:left w:val="nil"/>
              <w:bottom w:val="nil"/>
              <w:right w:val="nil"/>
            </w:tcBorders>
          </w:tcPr>
          <w:p w:rsidR="00C675C8" w:rsidRDefault="00C675C8" w:rsidP="00A57BE2">
            <w:pPr>
              <w:ind w:left="85" w:right="85"/>
              <w:rPr>
                <w:sz w:val="20"/>
                <w:szCs w:val="20"/>
              </w:rPr>
            </w:pPr>
          </w:p>
        </w:tc>
        <w:tc>
          <w:tcPr>
            <w:tcW w:w="14455" w:type="dxa"/>
            <w:gridSpan w:val="36"/>
            <w:tcBorders>
              <w:top w:val="single" w:sz="6" w:space="0" w:color="auto"/>
              <w:left w:val="nil"/>
              <w:bottom w:val="nil"/>
              <w:right w:val="nil"/>
            </w:tcBorders>
          </w:tcPr>
          <w:p w:rsidR="00C675C8" w:rsidRDefault="00C675C8" w:rsidP="00A57BE2">
            <w:pPr>
              <w:ind w:left="85" w:right="85"/>
              <w:jc w:val="center"/>
              <w:rPr>
                <w:sz w:val="20"/>
                <w:szCs w:val="20"/>
              </w:rPr>
            </w:pPr>
            <w:r>
              <w:rPr>
                <w:sz w:val="20"/>
                <w:szCs w:val="20"/>
              </w:rPr>
              <w:t>(проектная и (или) иная техническая документация)</w:t>
            </w:r>
          </w:p>
        </w:tc>
      </w:tr>
      <w:tr w:rsidR="00C675C8" w:rsidTr="00A57BE2">
        <w:trPr>
          <w:trHeight w:val="561"/>
        </w:trPr>
        <w:tc>
          <w:tcPr>
            <w:tcW w:w="3758" w:type="dxa"/>
            <w:gridSpan w:val="7"/>
            <w:tcBorders>
              <w:top w:val="nil"/>
              <w:left w:val="nil"/>
              <w:bottom w:val="nil"/>
              <w:right w:val="nil"/>
            </w:tcBorders>
          </w:tcPr>
          <w:p w:rsidR="00C675C8" w:rsidRDefault="00C675C8" w:rsidP="00A57BE2">
            <w:pPr>
              <w:ind w:left="85" w:right="85"/>
              <w:rPr>
                <w:sz w:val="20"/>
                <w:szCs w:val="20"/>
              </w:rPr>
            </w:pPr>
            <w:r>
              <w:rPr>
                <w:sz w:val="20"/>
                <w:szCs w:val="20"/>
              </w:rPr>
              <w:t>Составлена в текущем (базисном) уровне цен</w:t>
            </w:r>
          </w:p>
        </w:tc>
        <w:tc>
          <w:tcPr>
            <w:tcW w:w="1258" w:type="dxa"/>
            <w:gridSpan w:val="2"/>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Август 2023 г.</w:t>
            </w:r>
          </w:p>
        </w:tc>
        <w:tc>
          <w:tcPr>
            <w:tcW w:w="209" w:type="dxa"/>
            <w:tcBorders>
              <w:top w:val="nil"/>
              <w:left w:val="nil"/>
              <w:bottom w:val="nil"/>
              <w:right w:val="nil"/>
            </w:tcBorders>
          </w:tcPr>
          <w:p w:rsidR="00C675C8" w:rsidRDefault="00C675C8" w:rsidP="00A57BE2">
            <w:pPr>
              <w:ind w:left="85" w:right="85"/>
              <w:jc w:val="right"/>
              <w:rPr>
                <w:sz w:val="20"/>
                <w:szCs w:val="20"/>
              </w:rPr>
            </w:pPr>
            <w:r>
              <w:rPr>
                <w:sz w:val="20"/>
                <w:szCs w:val="20"/>
              </w:rPr>
              <w:t>(</w:t>
            </w:r>
          </w:p>
        </w:tc>
        <w:tc>
          <w:tcPr>
            <w:tcW w:w="1253"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Январь 2000 г.</w:t>
            </w:r>
          </w:p>
        </w:tc>
        <w:tc>
          <w:tcPr>
            <w:tcW w:w="209" w:type="dxa"/>
            <w:tcBorders>
              <w:top w:val="nil"/>
              <w:left w:val="nil"/>
              <w:bottom w:val="nil"/>
              <w:right w:val="nil"/>
            </w:tcBorders>
          </w:tcPr>
          <w:p w:rsidR="00C675C8" w:rsidRDefault="00C675C8" w:rsidP="00A57BE2">
            <w:pPr>
              <w:ind w:left="85" w:right="85"/>
              <w:rPr>
                <w:sz w:val="20"/>
                <w:szCs w:val="20"/>
              </w:rPr>
            </w:pPr>
            <w:r>
              <w:rPr>
                <w:sz w:val="20"/>
                <w:szCs w:val="20"/>
              </w:rPr>
              <w:t>)</w:t>
            </w:r>
          </w:p>
        </w:tc>
        <w:tc>
          <w:tcPr>
            <w:tcW w:w="9018" w:type="dxa"/>
            <w:gridSpan w:val="25"/>
            <w:tcBorders>
              <w:top w:val="nil"/>
              <w:left w:val="nil"/>
              <w:bottom w:val="nil"/>
              <w:right w:val="nil"/>
            </w:tcBorders>
          </w:tcPr>
          <w:p w:rsidR="00C675C8" w:rsidRDefault="00C675C8" w:rsidP="00A57BE2">
            <w:pPr>
              <w:ind w:left="85" w:right="85"/>
              <w:rPr>
                <w:sz w:val="20"/>
                <w:szCs w:val="20"/>
              </w:rPr>
            </w:pPr>
          </w:p>
        </w:tc>
      </w:tr>
      <w:tr w:rsidR="00C675C8" w:rsidTr="00A57BE2">
        <w:trPr>
          <w:trHeight w:val="328"/>
        </w:trPr>
        <w:tc>
          <w:tcPr>
            <w:tcW w:w="3758" w:type="dxa"/>
            <w:gridSpan w:val="7"/>
            <w:tcBorders>
              <w:top w:val="nil"/>
              <w:left w:val="nil"/>
              <w:bottom w:val="nil"/>
              <w:right w:val="nil"/>
            </w:tcBorders>
          </w:tcPr>
          <w:p w:rsidR="00C675C8" w:rsidRDefault="00C675C8" w:rsidP="00A57BE2">
            <w:pPr>
              <w:ind w:left="85" w:right="85"/>
              <w:rPr>
                <w:sz w:val="20"/>
                <w:szCs w:val="20"/>
              </w:rPr>
            </w:pPr>
            <w:r>
              <w:rPr>
                <w:sz w:val="20"/>
                <w:szCs w:val="20"/>
              </w:rPr>
              <w:t>Сметная стоимость</w:t>
            </w:r>
          </w:p>
        </w:tc>
        <w:tc>
          <w:tcPr>
            <w:tcW w:w="1258" w:type="dxa"/>
            <w:gridSpan w:val="2"/>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484,36</w:t>
            </w:r>
          </w:p>
        </w:tc>
        <w:tc>
          <w:tcPr>
            <w:tcW w:w="209" w:type="dxa"/>
            <w:tcBorders>
              <w:top w:val="nil"/>
              <w:left w:val="nil"/>
              <w:bottom w:val="nil"/>
              <w:right w:val="nil"/>
            </w:tcBorders>
          </w:tcPr>
          <w:p w:rsidR="00C675C8" w:rsidRDefault="00C675C8" w:rsidP="00A57BE2">
            <w:pPr>
              <w:ind w:left="85" w:right="85"/>
              <w:jc w:val="right"/>
              <w:rPr>
                <w:sz w:val="20"/>
                <w:szCs w:val="20"/>
              </w:rPr>
            </w:pPr>
            <w:r>
              <w:rPr>
                <w:sz w:val="20"/>
                <w:szCs w:val="20"/>
              </w:rPr>
              <w:t>(</w:t>
            </w:r>
          </w:p>
        </w:tc>
        <w:tc>
          <w:tcPr>
            <w:tcW w:w="1253"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32,14</w:t>
            </w:r>
          </w:p>
        </w:tc>
        <w:tc>
          <w:tcPr>
            <w:tcW w:w="209" w:type="dxa"/>
            <w:tcBorders>
              <w:top w:val="nil"/>
              <w:left w:val="nil"/>
              <w:bottom w:val="nil"/>
              <w:right w:val="nil"/>
            </w:tcBorders>
          </w:tcPr>
          <w:p w:rsidR="00C675C8" w:rsidRDefault="00C675C8" w:rsidP="00A57BE2">
            <w:pPr>
              <w:ind w:left="85" w:right="85"/>
              <w:rPr>
                <w:sz w:val="20"/>
                <w:szCs w:val="20"/>
              </w:rPr>
            </w:pPr>
            <w:r>
              <w:rPr>
                <w:sz w:val="20"/>
                <w:szCs w:val="20"/>
              </w:rPr>
              <w:t>)</w:t>
            </w:r>
          </w:p>
        </w:tc>
        <w:tc>
          <w:tcPr>
            <w:tcW w:w="9018" w:type="dxa"/>
            <w:gridSpan w:val="25"/>
            <w:tcBorders>
              <w:top w:val="nil"/>
              <w:left w:val="nil"/>
              <w:bottom w:val="nil"/>
              <w:right w:val="nil"/>
            </w:tcBorders>
          </w:tcPr>
          <w:p w:rsidR="00C675C8" w:rsidRDefault="00C675C8" w:rsidP="00A57BE2">
            <w:pPr>
              <w:ind w:left="85" w:right="85"/>
              <w:rPr>
                <w:sz w:val="20"/>
                <w:szCs w:val="20"/>
              </w:rPr>
            </w:pPr>
            <w:r>
              <w:rPr>
                <w:sz w:val="20"/>
                <w:szCs w:val="20"/>
              </w:rPr>
              <w:t>тыс. руб.</w:t>
            </w:r>
          </w:p>
        </w:tc>
      </w:tr>
      <w:tr w:rsidR="00C675C8" w:rsidTr="00A57BE2">
        <w:trPr>
          <w:gridAfter w:val="1"/>
          <w:wAfter w:w="9" w:type="dxa"/>
          <w:trHeight w:val="328"/>
        </w:trPr>
        <w:tc>
          <w:tcPr>
            <w:tcW w:w="412" w:type="dxa"/>
            <w:tcBorders>
              <w:top w:val="nil"/>
              <w:left w:val="nil"/>
              <w:bottom w:val="nil"/>
              <w:right w:val="nil"/>
            </w:tcBorders>
          </w:tcPr>
          <w:p w:rsidR="00C675C8" w:rsidRDefault="00C675C8" w:rsidP="00A57BE2">
            <w:pPr>
              <w:ind w:left="85" w:right="85"/>
              <w:rPr>
                <w:sz w:val="20"/>
                <w:szCs w:val="20"/>
              </w:rPr>
            </w:pPr>
          </w:p>
        </w:tc>
        <w:tc>
          <w:tcPr>
            <w:tcW w:w="3328" w:type="dxa"/>
            <w:gridSpan w:val="5"/>
            <w:tcBorders>
              <w:top w:val="nil"/>
              <w:left w:val="nil"/>
              <w:bottom w:val="nil"/>
              <w:right w:val="nil"/>
            </w:tcBorders>
          </w:tcPr>
          <w:p w:rsidR="00C675C8" w:rsidRDefault="00C675C8" w:rsidP="00A57BE2">
            <w:pPr>
              <w:ind w:left="85" w:right="85"/>
              <w:rPr>
                <w:sz w:val="20"/>
                <w:szCs w:val="20"/>
              </w:rPr>
            </w:pPr>
            <w:r>
              <w:rPr>
                <w:sz w:val="20"/>
                <w:szCs w:val="20"/>
              </w:rPr>
              <w:t>в том числе:</w:t>
            </w:r>
          </w:p>
        </w:tc>
        <w:tc>
          <w:tcPr>
            <w:tcW w:w="1276" w:type="dxa"/>
            <w:gridSpan w:val="3"/>
            <w:tcBorders>
              <w:top w:val="nil"/>
              <w:left w:val="nil"/>
              <w:bottom w:val="nil"/>
              <w:right w:val="nil"/>
            </w:tcBorders>
          </w:tcPr>
          <w:p w:rsidR="00C675C8" w:rsidRDefault="00C675C8" w:rsidP="00A57BE2">
            <w:pPr>
              <w:ind w:left="85" w:right="85"/>
              <w:jc w:val="right"/>
              <w:rPr>
                <w:sz w:val="20"/>
                <w:szCs w:val="20"/>
              </w:rPr>
            </w:pPr>
          </w:p>
        </w:tc>
        <w:tc>
          <w:tcPr>
            <w:tcW w:w="209" w:type="dxa"/>
            <w:tcBorders>
              <w:top w:val="nil"/>
              <w:left w:val="nil"/>
              <w:bottom w:val="nil"/>
              <w:right w:val="nil"/>
            </w:tcBorders>
          </w:tcPr>
          <w:p w:rsidR="00C675C8" w:rsidRDefault="00C675C8" w:rsidP="00A57BE2">
            <w:pPr>
              <w:ind w:left="85" w:right="85"/>
              <w:rPr>
                <w:sz w:val="20"/>
                <w:szCs w:val="20"/>
              </w:rPr>
            </w:pPr>
          </w:p>
        </w:tc>
        <w:tc>
          <w:tcPr>
            <w:tcW w:w="1253" w:type="dxa"/>
            <w:gridSpan w:val="3"/>
            <w:tcBorders>
              <w:top w:val="nil"/>
              <w:left w:val="nil"/>
              <w:bottom w:val="nil"/>
              <w:right w:val="nil"/>
            </w:tcBorders>
          </w:tcPr>
          <w:p w:rsidR="00C675C8" w:rsidRDefault="00C675C8" w:rsidP="00A57BE2">
            <w:pPr>
              <w:ind w:left="85" w:right="85"/>
              <w:rPr>
                <w:sz w:val="20"/>
                <w:szCs w:val="20"/>
              </w:rPr>
            </w:pPr>
          </w:p>
        </w:tc>
        <w:tc>
          <w:tcPr>
            <w:tcW w:w="209" w:type="dxa"/>
            <w:tcBorders>
              <w:top w:val="nil"/>
              <w:left w:val="nil"/>
              <w:bottom w:val="nil"/>
              <w:right w:val="nil"/>
            </w:tcBorders>
          </w:tcPr>
          <w:p w:rsidR="00C675C8" w:rsidRDefault="00C675C8" w:rsidP="00A57BE2">
            <w:pPr>
              <w:ind w:left="85" w:right="85"/>
              <w:jc w:val="right"/>
              <w:rPr>
                <w:sz w:val="20"/>
                <w:szCs w:val="20"/>
              </w:rPr>
            </w:pPr>
          </w:p>
        </w:tc>
        <w:tc>
          <w:tcPr>
            <w:tcW w:w="1262" w:type="dxa"/>
            <w:gridSpan w:val="6"/>
            <w:tcBorders>
              <w:top w:val="nil"/>
              <w:left w:val="nil"/>
              <w:bottom w:val="nil"/>
              <w:right w:val="nil"/>
            </w:tcBorders>
          </w:tcPr>
          <w:p w:rsidR="00C675C8" w:rsidRDefault="00C675C8" w:rsidP="00A57BE2">
            <w:pPr>
              <w:ind w:left="85" w:right="85"/>
              <w:rPr>
                <w:sz w:val="20"/>
                <w:szCs w:val="20"/>
              </w:rPr>
            </w:pPr>
          </w:p>
        </w:tc>
        <w:tc>
          <w:tcPr>
            <w:tcW w:w="209" w:type="dxa"/>
            <w:tcBorders>
              <w:top w:val="nil"/>
              <w:left w:val="nil"/>
              <w:bottom w:val="nil"/>
              <w:right w:val="nil"/>
            </w:tcBorders>
          </w:tcPr>
          <w:p w:rsidR="00C675C8" w:rsidRDefault="00C675C8" w:rsidP="00A57BE2">
            <w:pPr>
              <w:ind w:left="85" w:right="85"/>
              <w:rPr>
                <w:sz w:val="20"/>
                <w:szCs w:val="20"/>
              </w:rPr>
            </w:pPr>
          </w:p>
        </w:tc>
        <w:tc>
          <w:tcPr>
            <w:tcW w:w="3350" w:type="dxa"/>
            <w:gridSpan w:val="7"/>
            <w:tcBorders>
              <w:top w:val="nil"/>
              <w:left w:val="nil"/>
              <w:bottom w:val="nil"/>
              <w:right w:val="nil"/>
            </w:tcBorders>
          </w:tcPr>
          <w:p w:rsidR="00C675C8" w:rsidRDefault="00C675C8" w:rsidP="00A57BE2">
            <w:pPr>
              <w:ind w:left="85" w:right="85"/>
              <w:rPr>
                <w:sz w:val="20"/>
                <w:szCs w:val="20"/>
              </w:rPr>
            </w:pPr>
            <w:r>
              <w:rPr>
                <w:sz w:val="20"/>
                <w:szCs w:val="20"/>
              </w:rPr>
              <w:t>Средства на оплату труда рабочих</w:t>
            </w:r>
          </w:p>
        </w:tc>
        <w:tc>
          <w:tcPr>
            <w:tcW w:w="1254"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100,78</w:t>
            </w:r>
          </w:p>
        </w:tc>
        <w:tc>
          <w:tcPr>
            <w:tcW w:w="209" w:type="dxa"/>
            <w:tcBorders>
              <w:top w:val="nil"/>
              <w:left w:val="nil"/>
              <w:bottom w:val="nil"/>
              <w:right w:val="nil"/>
            </w:tcBorders>
          </w:tcPr>
          <w:p w:rsidR="00C675C8" w:rsidRDefault="00C675C8" w:rsidP="00A57BE2">
            <w:pPr>
              <w:ind w:left="85" w:right="85"/>
              <w:jc w:val="right"/>
              <w:rPr>
                <w:sz w:val="20"/>
                <w:szCs w:val="20"/>
              </w:rPr>
            </w:pPr>
            <w:r>
              <w:rPr>
                <w:sz w:val="20"/>
                <w:szCs w:val="20"/>
              </w:rPr>
              <w:t>(</w:t>
            </w:r>
          </w:p>
        </w:tc>
        <w:tc>
          <w:tcPr>
            <w:tcW w:w="1258"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2,67</w:t>
            </w:r>
          </w:p>
        </w:tc>
        <w:tc>
          <w:tcPr>
            <w:tcW w:w="209" w:type="dxa"/>
            <w:tcBorders>
              <w:top w:val="nil"/>
              <w:left w:val="nil"/>
              <w:bottom w:val="nil"/>
              <w:right w:val="nil"/>
            </w:tcBorders>
          </w:tcPr>
          <w:p w:rsidR="00C675C8" w:rsidRDefault="00C675C8" w:rsidP="00A57BE2">
            <w:pPr>
              <w:ind w:left="85" w:right="85"/>
              <w:rPr>
                <w:sz w:val="20"/>
                <w:szCs w:val="20"/>
              </w:rPr>
            </w:pPr>
            <w:r>
              <w:rPr>
                <w:sz w:val="20"/>
                <w:szCs w:val="20"/>
              </w:rPr>
              <w:t>)</w:t>
            </w:r>
          </w:p>
        </w:tc>
        <w:tc>
          <w:tcPr>
            <w:tcW w:w="1258" w:type="dxa"/>
            <w:gridSpan w:val="2"/>
            <w:tcBorders>
              <w:top w:val="nil"/>
              <w:left w:val="nil"/>
              <w:bottom w:val="nil"/>
              <w:right w:val="nil"/>
            </w:tcBorders>
          </w:tcPr>
          <w:p w:rsidR="00C675C8" w:rsidRDefault="00C675C8" w:rsidP="00A57BE2">
            <w:pPr>
              <w:ind w:left="85" w:right="85"/>
              <w:rPr>
                <w:sz w:val="20"/>
                <w:szCs w:val="20"/>
              </w:rPr>
            </w:pPr>
            <w:r>
              <w:rPr>
                <w:sz w:val="20"/>
                <w:szCs w:val="20"/>
              </w:rPr>
              <w:t>тыс. руб.</w:t>
            </w:r>
          </w:p>
        </w:tc>
      </w:tr>
      <w:tr w:rsidR="00C675C8" w:rsidTr="00A57BE2">
        <w:trPr>
          <w:gridAfter w:val="1"/>
          <w:wAfter w:w="9" w:type="dxa"/>
          <w:trHeight w:val="328"/>
        </w:trPr>
        <w:tc>
          <w:tcPr>
            <w:tcW w:w="412" w:type="dxa"/>
            <w:tcBorders>
              <w:top w:val="nil"/>
              <w:left w:val="nil"/>
              <w:bottom w:val="nil"/>
              <w:right w:val="nil"/>
            </w:tcBorders>
          </w:tcPr>
          <w:p w:rsidR="00C675C8" w:rsidRDefault="00C675C8" w:rsidP="00A57BE2">
            <w:pPr>
              <w:ind w:left="85" w:right="85"/>
              <w:rPr>
                <w:sz w:val="20"/>
                <w:szCs w:val="20"/>
              </w:rPr>
            </w:pPr>
          </w:p>
        </w:tc>
        <w:tc>
          <w:tcPr>
            <w:tcW w:w="3346" w:type="dxa"/>
            <w:gridSpan w:val="6"/>
            <w:tcBorders>
              <w:top w:val="nil"/>
              <w:left w:val="nil"/>
              <w:bottom w:val="nil"/>
              <w:right w:val="nil"/>
            </w:tcBorders>
          </w:tcPr>
          <w:p w:rsidR="00C675C8" w:rsidRDefault="00C675C8" w:rsidP="00A57BE2">
            <w:pPr>
              <w:ind w:left="85" w:right="85"/>
              <w:rPr>
                <w:sz w:val="20"/>
                <w:szCs w:val="20"/>
              </w:rPr>
            </w:pPr>
            <w:r>
              <w:rPr>
                <w:sz w:val="20"/>
                <w:szCs w:val="20"/>
              </w:rPr>
              <w:t>строительных работ</w:t>
            </w:r>
          </w:p>
        </w:tc>
        <w:tc>
          <w:tcPr>
            <w:tcW w:w="1258" w:type="dxa"/>
            <w:gridSpan w:val="2"/>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401,82</w:t>
            </w:r>
          </w:p>
        </w:tc>
        <w:tc>
          <w:tcPr>
            <w:tcW w:w="209" w:type="dxa"/>
            <w:tcBorders>
              <w:top w:val="nil"/>
              <w:left w:val="nil"/>
              <w:bottom w:val="nil"/>
              <w:right w:val="nil"/>
            </w:tcBorders>
          </w:tcPr>
          <w:p w:rsidR="00C675C8" w:rsidRDefault="00C675C8" w:rsidP="00A57BE2">
            <w:pPr>
              <w:ind w:left="85" w:right="85"/>
              <w:jc w:val="right"/>
              <w:rPr>
                <w:sz w:val="20"/>
                <w:szCs w:val="20"/>
              </w:rPr>
            </w:pPr>
            <w:r>
              <w:rPr>
                <w:sz w:val="20"/>
                <w:szCs w:val="20"/>
              </w:rPr>
              <w:t>(</w:t>
            </w:r>
          </w:p>
        </w:tc>
        <w:tc>
          <w:tcPr>
            <w:tcW w:w="1253"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26,68</w:t>
            </w:r>
          </w:p>
        </w:tc>
        <w:tc>
          <w:tcPr>
            <w:tcW w:w="209" w:type="dxa"/>
            <w:tcBorders>
              <w:top w:val="nil"/>
              <w:left w:val="nil"/>
              <w:bottom w:val="nil"/>
              <w:right w:val="nil"/>
            </w:tcBorders>
          </w:tcPr>
          <w:p w:rsidR="00C675C8" w:rsidRDefault="00C675C8" w:rsidP="00A57BE2">
            <w:pPr>
              <w:ind w:left="85" w:right="85"/>
              <w:rPr>
                <w:sz w:val="20"/>
                <w:szCs w:val="20"/>
              </w:rPr>
            </w:pPr>
            <w:r>
              <w:rPr>
                <w:sz w:val="20"/>
                <w:szCs w:val="20"/>
              </w:rPr>
              <w:t>)</w:t>
            </w:r>
          </w:p>
        </w:tc>
        <w:tc>
          <w:tcPr>
            <w:tcW w:w="1262" w:type="dxa"/>
            <w:gridSpan w:val="6"/>
            <w:tcBorders>
              <w:top w:val="nil"/>
              <w:left w:val="nil"/>
              <w:bottom w:val="nil"/>
              <w:right w:val="nil"/>
            </w:tcBorders>
          </w:tcPr>
          <w:p w:rsidR="00C675C8" w:rsidRDefault="00C675C8" w:rsidP="00A57BE2">
            <w:pPr>
              <w:ind w:left="85" w:right="85"/>
              <w:rPr>
                <w:sz w:val="20"/>
                <w:szCs w:val="20"/>
              </w:rPr>
            </w:pPr>
            <w:r>
              <w:rPr>
                <w:sz w:val="20"/>
                <w:szCs w:val="20"/>
              </w:rPr>
              <w:t>тыс. руб.</w:t>
            </w:r>
          </w:p>
        </w:tc>
        <w:tc>
          <w:tcPr>
            <w:tcW w:w="209" w:type="dxa"/>
            <w:tcBorders>
              <w:top w:val="nil"/>
              <w:left w:val="nil"/>
              <w:bottom w:val="nil"/>
              <w:right w:val="nil"/>
            </w:tcBorders>
          </w:tcPr>
          <w:p w:rsidR="00C675C8" w:rsidRDefault="00C675C8" w:rsidP="00A57BE2">
            <w:pPr>
              <w:ind w:left="85" w:right="85"/>
              <w:rPr>
                <w:sz w:val="20"/>
                <w:szCs w:val="20"/>
              </w:rPr>
            </w:pPr>
          </w:p>
        </w:tc>
        <w:tc>
          <w:tcPr>
            <w:tcW w:w="4604" w:type="dxa"/>
            <w:gridSpan w:val="10"/>
            <w:tcBorders>
              <w:top w:val="nil"/>
              <w:left w:val="nil"/>
              <w:bottom w:val="nil"/>
              <w:right w:val="nil"/>
            </w:tcBorders>
          </w:tcPr>
          <w:p w:rsidR="00C675C8" w:rsidRDefault="00C675C8" w:rsidP="00A57BE2">
            <w:pPr>
              <w:ind w:left="85" w:right="85"/>
              <w:rPr>
                <w:sz w:val="20"/>
                <w:szCs w:val="20"/>
              </w:rPr>
            </w:pPr>
            <w:r>
              <w:rPr>
                <w:sz w:val="20"/>
                <w:szCs w:val="20"/>
              </w:rPr>
              <w:t>Нормативные затраты труда рабочих</w:t>
            </w:r>
          </w:p>
        </w:tc>
        <w:tc>
          <w:tcPr>
            <w:tcW w:w="209" w:type="dxa"/>
            <w:tcBorders>
              <w:top w:val="nil"/>
              <w:left w:val="nil"/>
              <w:bottom w:val="nil"/>
              <w:right w:val="nil"/>
            </w:tcBorders>
          </w:tcPr>
          <w:p w:rsidR="00C675C8" w:rsidRDefault="00C675C8" w:rsidP="00A57BE2">
            <w:pPr>
              <w:ind w:left="85" w:right="85"/>
              <w:rPr>
                <w:sz w:val="20"/>
                <w:szCs w:val="20"/>
              </w:rPr>
            </w:pPr>
          </w:p>
        </w:tc>
        <w:tc>
          <w:tcPr>
            <w:tcW w:w="1258"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240,82</w:t>
            </w:r>
          </w:p>
        </w:tc>
        <w:tc>
          <w:tcPr>
            <w:tcW w:w="209" w:type="dxa"/>
            <w:tcBorders>
              <w:top w:val="nil"/>
              <w:left w:val="nil"/>
              <w:bottom w:val="nil"/>
              <w:right w:val="nil"/>
            </w:tcBorders>
          </w:tcPr>
          <w:p w:rsidR="00C675C8" w:rsidRDefault="00C675C8" w:rsidP="00A57BE2">
            <w:pPr>
              <w:ind w:left="85" w:right="85"/>
              <w:jc w:val="right"/>
              <w:rPr>
                <w:sz w:val="20"/>
                <w:szCs w:val="20"/>
              </w:rPr>
            </w:pPr>
          </w:p>
        </w:tc>
        <w:tc>
          <w:tcPr>
            <w:tcW w:w="1258" w:type="dxa"/>
            <w:gridSpan w:val="2"/>
            <w:tcBorders>
              <w:top w:val="nil"/>
              <w:left w:val="nil"/>
              <w:bottom w:val="nil"/>
              <w:right w:val="nil"/>
            </w:tcBorders>
          </w:tcPr>
          <w:p w:rsidR="00C675C8" w:rsidRDefault="00C675C8" w:rsidP="00A57BE2">
            <w:pPr>
              <w:ind w:left="85" w:right="85"/>
              <w:rPr>
                <w:sz w:val="20"/>
                <w:szCs w:val="20"/>
              </w:rPr>
            </w:pPr>
            <w:r>
              <w:rPr>
                <w:sz w:val="20"/>
                <w:szCs w:val="20"/>
              </w:rPr>
              <w:t>чел. час</w:t>
            </w:r>
          </w:p>
        </w:tc>
      </w:tr>
      <w:tr w:rsidR="00C675C8" w:rsidTr="00A57BE2">
        <w:trPr>
          <w:gridAfter w:val="1"/>
          <w:wAfter w:w="9" w:type="dxa"/>
          <w:trHeight w:val="328"/>
        </w:trPr>
        <w:tc>
          <w:tcPr>
            <w:tcW w:w="412" w:type="dxa"/>
            <w:tcBorders>
              <w:top w:val="nil"/>
              <w:left w:val="nil"/>
              <w:bottom w:val="nil"/>
              <w:right w:val="nil"/>
            </w:tcBorders>
          </w:tcPr>
          <w:p w:rsidR="00C675C8" w:rsidRDefault="00C675C8" w:rsidP="00A57BE2">
            <w:pPr>
              <w:ind w:left="85" w:right="85"/>
              <w:rPr>
                <w:sz w:val="20"/>
                <w:szCs w:val="20"/>
              </w:rPr>
            </w:pPr>
          </w:p>
        </w:tc>
        <w:tc>
          <w:tcPr>
            <w:tcW w:w="3346" w:type="dxa"/>
            <w:gridSpan w:val="6"/>
            <w:tcBorders>
              <w:top w:val="nil"/>
              <w:left w:val="nil"/>
              <w:bottom w:val="nil"/>
              <w:right w:val="nil"/>
            </w:tcBorders>
          </w:tcPr>
          <w:p w:rsidR="00C675C8" w:rsidRDefault="00C675C8" w:rsidP="00A57BE2">
            <w:pPr>
              <w:ind w:left="85" w:right="85"/>
              <w:rPr>
                <w:sz w:val="20"/>
                <w:szCs w:val="20"/>
              </w:rPr>
            </w:pPr>
            <w:r>
              <w:rPr>
                <w:sz w:val="20"/>
                <w:szCs w:val="20"/>
              </w:rPr>
              <w:t>монтажных работ</w:t>
            </w:r>
          </w:p>
        </w:tc>
        <w:tc>
          <w:tcPr>
            <w:tcW w:w="1258" w:type="dxa"/>
            <w:gridSpan w:val="2"/>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1,81</w:t>
            </w:r>
          </w:p>
        </w:tc>
        <w:tc>
          <w:tcPr>
            <w:tcW w:w="209" w:type="dxa"/>
            <w:tcBorders>
              <w:top w:val="nil"/>
              <w:left w:val="nil"/>
              <w:bottom w:val="nil"/>
              <w:right w:val="nil"/>
            </w:tcBorders>
          </w:tcPr>
          <w:p w:rsidR="00C675C8" w:rsidRDefault="00C675C8" w:rsidP="00A57BE2">
            <w:pPr>
              <w:ind w:left="85" w:right="85"/>
              <w:jc w:val="right"/>
              <w:rPr>
                <w:sz w:val="20"/>
                <w:szCs w:val="20"/>
              </w:rPr>
            </w:pPr>
            <w:r>
              <w:rPr>
                <w:sz w:val="20"/>
                <w:szCs w:val="20"/>
              </w:rPr>
              <w:t>(</w:t>
            </w:r>
          </w:p>
        </w:tc>
        <w:tc>
          <w:tcPr>
            <w:tcW w:w="1253"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0,1</w:t>
            </w:r>
          </w:p>
        </w:tc>
        <w:tc>
          <w:tcPr>
            <w:tcW w:w="209" w:type="dxa"/>
            <w:tcBorders>
              <w:top w:val="nil"/>
              <w:left w:val="nil"/>
              <w:bottom w:val="nil"/>
              <w:right w:val="nil"/>
            </w:tcBorders>
          </w:tcPr>
          <w:p w:rsidR="00C675C8" w:rsidRDefault="00C675C8" w:rsidP="00A57BE2">
            <w:pPr>
              <w:ind w:left="85" w:right="85"/>
              <w:rPr>
                <w:sz w:val="20"/>
                <w:szCs w:val="20"/>
              </w:rPr>
            </w:pPr>
            <w:r>
              <w:rPr>
                <w:sz w:val="20"/>
                <w:szCs w:val="20"/>
              </w:rPr>
              <w:t>)</w:t>
            </w:r>
          </w:p>
        </w:tc>
        <w:tc>
          <w:tcPr>
            <w:tcW w:w="1262" w:type="dxa"/>
            <w:gridSpan w:val="6"/>
            <w:tcBorders>
              <w:top w:val="nil"/>
              <w:left w:val="nil"/>
              <w:bottom w:val="nil"/>
              <w:right w:val="nil"/>
            </w:tcBorders>
          </w:tcPr>
          <w:p w:rsidR="00C675C8" w:rsidRDefault="00C675C8" w:rsidP="00A57BE2">
            <w:pPr>
              <w:ind w:left="85" w:right="85"/>
              <w:rPr>
                <w:sz w:val="20"/>
                <w:szCs w:val="20"/>
              </w:rPr>
            </w:pPr>
            <w:r>
              <w:rPr>
                <w:sz w:val="20"/>
                <w:szCs w:val="20"/>
              </w:rPr>
              <w:t>тыс. руб.</w:t>
            </w:r>
          </w:p>
        </w:tc>
        <w:tc>
          <w:tcPr>
            <w:tcW w:w="209" w:type="dxa"/>
            <w:tcBorders>
              <w:top w:val="nil"/>
              <w:left w:val="nil"/>
              <w:bottom w:val="nil"/>
              <w:right w:val="nil"/>
            </w:tcBorders>
          </w:tcPr>
          <w:p w:rsidR="00C675C8" w:rsidRDefault="00C675C8" w:rsidP="00A57BE2">
            <w:pPr>
              <w:ind w:left="85" w:right="85"/>
              <w:rPr>
                <w:sz w:val="20"/>
                <w:szCs w:val="20"/>
              </w:rPr>
            </w:pPr>
          </w:p>
        </w:tc>
        <w:tc>
          <w:tcPr>
            <w:tcW w:w="4604" w:type="dxa"/>
            <w:gridSpan w:val="10"/>
            <w:tcBorders>
              <w:top w:val="nil"/>
              <w:left w:val="nil"/>
              <w:bottom w:val="nil"/>
              <w:right w:val="nil"/>
            </w:tcBorders>
          </w:tcPr>
          <w:p w:rsidR="00C675C8" w:rsidRDefault="00C675C8" w:rsidP="00A57BE2">
            <w:pPr>
              <w:ind w:left="85" w:right="85"/>
              <w:rPr>
                <w:sz w:val="20"/>
                <w:szCs w:val="20"/>
              </w:rPr>
            </w:pPr>
            <w:r>
              <w:rPr>
                <w:sz w:val="20"/>
                <w:szCs w:val="20"/>
              </w:rPr>
              <w:t>Нормативные затраты труда машинистов</w:t>
            </w:r>
          </w:p>
        </w:tc>
        <w:tc>
          <w:tcPr>
            <w:tcW w:w="209" w:type="dxa"/>
            <w:tcBorders>
              <w:top w:val="nil"/>
              <w:left w:val="nil"/>
              <w:bottom w:val="nil"/>
              <w:right w:val="nil"/>
            </w:tcBorders>
          </w:tcPr>
          <w:p w:rsidR="00C675C8" w:rsidRDefault="00C675C8" w:rsidP="00A57BE2">
            <w:pPr>
              <w:ind w:left="85" w:right="85"/>
              <w:rPr>
                <w:sz w:val="20"/>
                <w:szCs w:val="20"/>
              </w:rPr>
            </w:pPr>
          </w:p>
        </w:tc>
        <w:tc>
          <w:tcPr>
            <w:tcW w:w="1258"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3,35</w:t>
            </w:r>
          </w:p>
        </w:tc>
        <w:tc>
          <w:tcPr>
            <w:tcW w:w="209" w:type="dxa"/>
            <w:tcBorders>
              <w:top w:val="nil"/>
              <w:left w:val="nil"/>
              <w:bottom w:val="nil"/>
              <w:right w:val="nil"/>
            </w:tcBorders>
          </w:tcPr>
          <w:p w:rsidR="00C675C8" w:rsidRDefault="00C675C8" w:rsidP="00A57BE2">
            <w:pPr>
              <w:ind w:left="85" w:right="85"/>
              <w:jc w:val="right"/>
              <w:rPr>
                <w:sz w:val="20"/>
                <w:szCs w:val="20"/>
              </w:rPr>
            </w:pPr>
          </w:p>
        </w:tc>
        <w:tc>
          <w:tcPr>
            <w:tcW w:w="1258" w:type="dxa"/>
            <w:gridSpan w:val="2"/>
            <w:tcBorders>
              <w:top w:val="nil"/>
              <w:left w:val="nil"/>
              <w:bottom w:val="nil"/>
              <w:right w:val="nil"/>
            </w:tcBorders>
          </w:tcPr>
          <w:p w:rsidR="00C675C8" w:rsidRDefault="00C675C8" w:rsidP="00A57BE2">
            <w:pPr>
              <w:ind w:left="85" w:right="85"/>
              <w:rPr>
                <w:sz w:val="20"/>
                <w:szCs w:val="20"/>
              </w:rPr>
            </w:pPr>
            <w:r>
              <w:rPr>
                <w:sz w:val="20"/>
                <w:szCs w:val="20"/>
              </w:rPr>
              <w:t>чел. час</w:t>
            </w:r>
          </w:p>
        </w:tc>
      </w:tr>
      <w:tr w:rsidR="00C675C8" w:rsidTr="00A57BE2">
        <w:trPr>
          <w:gridAfter w:val="1"/>
          <w:wAfter w:w="9" w:type="dxa"/>
          <w:trHeight w:val="328"/>
        </w:trPr>
        <w:tc>
          <w:tcPr>
            <w:tcW w:w="412" w:type="dxa"/>
            <w:tcBorders>
              <w:top w:val="nil"/>
              <w:left w:val="nil"/>
              <w:bottom w:val="nil"/>
              <w:right w:val="nil"/>
            </w:tcBorders>
          </w:tcPr>
          <w:p w:rsidR="00C675C8" w:rsidRDefault="00C675C8" w:rsidP="00A57BE2">
            <w:pPr>
              <w:ind w:left="85" w:right="85"/>
              <w:rPr>
                <w:sz w:val="20"/>
                <w:szCs w:val="20"/>
              </w:rPr>
            </w:pPr>
          </w:p>
        </w:tc>
        <w:tc>
          <w:tcPr>
            <w:tcW w:w="3346" w:type="dxa"/>
            <w:gridSpan w:val="6"/>
            <w:tcBorders>
              <w:top w:val="nil"/>
              <w:left w:val="nil"/>
              <w:bottom w:val="nil"/>
              <w:right w:val="nil"/>
            </w:tcBorders>
          </w:tcPr>
          <w:p w:rsidR="00C675C8" w:rsidRDefault="00C675C8" w:rsidP="00A57BE2">
            <w:pPr>
              <w:ind w:left="85" w:right="85"/>
              <w:rPr>
                <w:sz w:val="20"/>
                <w:szCs w:val="20"/>
              </w:rPr>
            </w:pPr>
            <w:r>
              <w:rPr>
                <w:sz w:val="20"/>
                <w:szCs w:val="20"/>
              </w:rPr>
              <w:t>оборудования</w:t>
            </w:r>
          </w:p>
        </w:tc>
        <w:tc>
          <w:tcPr>
            <w:tcW w:w="1258" w:type="dxa"/>
            <w:gridSpan w:val="2"/>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0</w:t>
            </w:r>
          </w:p>
        </w:tc>
        <w:tc>
          <w:tcPr>
            <w:tcW w:w="209" w:type="dxa"/>
            <w:tcBorders>
              <w:top w:val="nil"/>
              <w:left w:val="nil"/>
              <w:bottom w:val="nil"/>
              <w:right w:val="nil"/>
            </w:tcBorders>
          </w:tcPr>
          <w:p w:rsidR="00C675C8" w:rsidRDefault="00C675C8" w:rsidP="00A57BE2">
            <w:pPr>
              <w:ind w:left="85" w:right="85"/>
              <w:jc w:val="right"/>
              <w:rPr>
                <w:sz w:val="20"/>
                <w:szCs w:val="20"/>
              </w:rPr>
            </w:pPr>
            <w:r>
              <w:rPr>
                <w:sz w:val="20"/>
                <w:szCs w:val="20"/>
              </w:rPr>
              <w:t>(</w:t>
            </w:r>
          </w:p>
        </w:tc>
        <w:tc>
          <w:tcPr>
            <w:tcW w:w="1253"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0</w:t>
            </w:r>
          </w:p>
        </w:tc>
        <w:tc>
          <w:tcPr>
            <w:tcW w:w="209" w:type="dxa"/>
            <w:tcBorders>
              <w:top w:val="nil"/>
              <w:left w:val="nil"/>
              <w:bottom w:val="nil"/>
              <w:right w:val="nil"/>
            </w:tcBorders>
          </w:tcPr>
          <w:p w:rsidR="00C675C8" w:rsidRDefault="00C675C8" w:rsidP="00A57BE2">
            <w:pPr>
              <w:ind w:left="85" w:right="85"/>
              <w:rPr>
                <w:sz w:val="20"/>
                <w:szCs w:val="20"/>
              </w:rPr>
            </w:pPr>
            <w:r>
              <w:rPr>
                <w:sz w:val="20"/>
                <w:szCs w:val="20"/>
              </w:rPr>
              <w:t>)</w:t>
            </w:r>
          </w:p>
        </w:tc>
        <w:tc>
          <w:tcPr>
            <w:tcW w:w="1262" w:type="dxa"/>
            <w:gridSpan w:val="6"/>
            <w:tcBorders>
              <w:top w:val="nil"/>
              <w:left w:val="nil"/>
              <w:bottom w:val="nil"/>
              <w:right w:val="nil"/>
            </w:tcBorders>
          </w:tcPr>
          <w:p w:rsidR="00C675C8" w:rsidRDefault="00C675C8" w:rsidP="00A57BE2">
            <w:pPr>
              <w:ind w:left="85" w:right="85"/>
              <w:rPr>
                <w:sz w:val="20"/>
                <w:szCs w:val="20"/>
              </w:rPr>
            </w:pPr>
            <w:r>
              <w:rPr>
                <w:sz w:val="20"/>
                <w:szCs w:val="20"/>
              </w:rPr>
              <w:t>тыс. руб.</w:t>
            </w:r>
          </w:p>
        </w:tc>
        <w:tc>
          <w:tcPr>
            <w:tcW w:w="209" w:type="dxa"/>
            <w:tcBorders>
              <w:top w:val="nil"/>
              <w:left w:val="nil"/>
              <w:bottom w:val="nil"/>
              <w:right w:val="nil"/>
            </w:tcBorders>
          </w:tcPr>
          <w:p w:rsidR="00C675C8" w:rsidRDefault="00C675C8" w:rsidP="00A57BE2">
            <w:pPr>
              <w:ind w:left="85" w:right="85"/>
              <w:rPr>
                <w:sz w:val="20"/>
                <w:szCs w:val="20"/>
              </w:rPr>
            </w:pPr>
          </w:p>
        </w:tc>
        <w:tc>
          <w:tcPr>
            <w:tcW w:w="3350" w:type="dxa"/>
            <w:gridSpan w:val="7"/>
            <w:tcBorders>
              <w:top w:val="nil"/>
              <w:left w:val="nil"/>
              <w:bottom w:val="nil"/>
              <w:right w:val="nil"/>
            </w:tcBorders>
          </w:tcPr>
          <w:p w:rsidR="00C675C8" w:rsidRDefault="00C675C8" w:rsidP="00A57BE2">
            <w:pPr>
              <w:ind w:left="85" w:right="85"/>
              <w:rPr>
                <w:sz w:val="20"/>
                <w:szCs w:val="20"/>
              </w:rPr>
            </w:pPr>
          </w:p>
        </w:tc>
        <w:tc>
          <w:tcPr>
            <w:tcW w:w="1254" w:type="dxa"/>
            <w:gridSpan w:val="3"/>
            <w:tcBorders>
              <w:top w:val="nil"/>
              <w:left w:val="nil"/>
              <w:bottom w:val="nil"/>
              <w:right w:val="nil"/>
            </w:tcBorders>
          </w:tcPr>
          <w:p w:rsidR="00C675C8" w:rsidRDefault="00C675C8" w:rsidP="00A57BE2">
            <w:pPr>
              <w:ind w:left="85" w:right="85"/>
              <w:jc w:val="right"/>
              <w:rPr>
                <w:sz w:val="20"/>
                <w:szCs w:val="20"/>
              </w:rPr>
            </w:pPr>
          </w:p>
        </w:tc>
        <w:tc>
          <w:tcPr>
            <w:tcW w:w="209" w:type="dxa"/>
            <w:tcBorders>
              <w:top w:val="nil"/>
              <w:left w:val="nil"/>
              <w:bottom w:val="nil"/>
              <w:right w:val="nil"/>
            </w:tcBorders>
          </w:tcPr>
          <w:p w:rsidR="00C675C8" w:rsidRDefault="00C675C8" w:rsidP="00A57BE2">
            <w:pPr>
              <w:ind w:left="85" w:right="85"/>
              <w:rPr>
                <w:sz w:val="20"/>
                <w:szCs w:val="20"/>
              </w:rPr>
            </w:pPr>
          </w:p>
        </w:tc>
        <w:tc>
          <w:tcPr>
            <w:tcW w:w="1258" w:type="dxa"/>
            <w:gridSpan w:val="3"/>
            <w:tcBorders>
              <w:top w:val="nil"/>
              <w:left w:val="nil"/>
              <w:bottom w:val="nil"/>
              <w:right w:val="nil"/>
            </w:tcBorders>
          </w:tcPr>
          <w:p w:rsidR="00C675C8" w:rsidRDefault="00C675C8" w:rsidP="00A57BE2">
            <w:pPr>
              <w:ind w:left="85" w:right="85"/>
              <w:rPr>
                <w:sz w:val="20"/>
                <w:szCs w:val="20"/>
              </w:rPr>
            </w:pPr>
          </w:p>
        </w:tc>
        <w:tc>
          <w:tcPr>
            <w:tcW w:w="209" w:type="dxa"/>
            <w:tcBorders>
              <w:top w:val="nil"/>
              <w:left w:val="nil"/>
              <w:bottom w:val="nil"/>
              <w:right w:val="nil"/>
            </w:tcBorders>
          </w:tcPr>
          <w:p w:rsidR="00C675C8" w:rsidRDefault="00C675C8" w:rsidP="00A57BE2">
            <w:pPr>
              <w:ind w:left="85" w:right="85"/>
              <w:jc w:val="right"/>
              <w:rPr>
                <w:sz w:val="20"/>
                <w:szCs w:val="20"/>
              </w:rPr>
            </w:pPr>
          </w:p>
        </w:tc>
        <w:tc>
          <w:tcPr>
            <w:tcW w:w="1258" w:type="dxa"/>
            <w:gridSpan w:val="2"/>
            <w:tcBorders>
              <w:top w:val="nil"/>
              <w:left w:val="nil"/>
              <w:bottom w:val="nil"/>
              <w:right w:val="nil"/>
            </w:tcBorders>
          </w:tcPr>
          <w:p w:rsidR="00C675C8" w:rsidRDefault="00C675C8" w:rsidP="00A57BE2">
            <w:pPr>
              <w:ind w:left="85" w:right="85"/>
              <w:rPr>
                <w:sz w:val="20"/>
                <w:szCs w:val="20"/>
              </w:rPr>
            </w:pPr>
          </w:p>
        </w:tc>
      </w:tr>
      <w:tr w:rsidR="00C675C8" w:rsidTr="00A57BE2">
        <w:trPr>
          <w:gridAfter w:val="1"/>
          <w:wAfter w:w="9" w:type="dxa"/>
          <w:trHeight w:val="328"/>
        </w:trPr>
        <w:tc>
          <w:tcPr>
            <w:tcW w:w="412" w:type="dxa"/>
            <w:tcBorders>
              <w:top w:val="nil"/>
              <w:left w:val="nil"/>
              <w:bottom w:val="nil"/>
              <w:right w:val="nil"/>
            </w:tcBorders>
          </w:tcPr>
          <w:p w:rsidR="00C675C8" w:rsidRDefault="00C675C8" w:rsidP="00A57BE2">
            <w:pPr>
              <w:ind w:left="85" w:right="85"/>
              <w:rPr>
                <w:sz w:val="20"/>
                <w:szCs w:val="20"/>
              </w:rPr>
            </w:pPr>
          </w:p>
        </w:tc>
        <w:tc>
          <w:tcPr>
            <w:tcW w:w="3346" w:type="dxa"/>
            <w:gridSpan w:val="6"/>
            <w:tcBorders>
              <w:top w:val="nil"/>
              <w:left w:val="nil"/>
              <w:bottom w:val="nil"/>
              <w:right w:val="nil"/>
            </w:tcBorders>
          </w:tcPr>
          <w:p w:rsidR="00C675C8" w:rsidRDefault="00C675C8" w:rsidP="00A57BE2">
            <w:pPr>
              <w:ind w:left="85" w:right="85"/>
              <w:rPr>
                <w:sz w:val="20"/>
                <w:szCs w:val="20"/>
              </w:rPr>
            </w:pPr>
            <w:r>
              <w:rPr>
                <w:sz w:val="20"/>
                <w:szCs w:val="20"/>
              </w:rPr>
              <w:t>прочих затрат</w:t>
            </w:r>
          </w:p>
        </w:tc>
        <w:tc>
          <w:tcPr>
            <w:tcW w:w="1258" w:type="dxa"/>
            <w:gridSpan w:val="2"/>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0</w:t>
            </w:r>
          </w:p>
        </w:tc>
        <w:tc>
          <w:tcPr>
            <w:tcW w:w="209" w:type="dxa"/>
            <w:tcBorders>
              <w:top w:val="nil"/>
              <w:left w:val="nil"/>
              <w:bottom w:val="nil"/>
              <w:right w:val="nil"/>
            </w:tcBorders>
          </w:tcPr>
          <w:p w:rsidR="00C675C8" w:rsidRDefault="00C675C8" w:rsidP="00A57BE2">
            <w:pPr>
              <w:ind w:left="85" w:right="85"/>
              <w:jc w:val="right"/>
              <w:rPr>
                <w:sz w:val="20"/>
                <w:szCs w:val="20"/>
              </w:rPr>
            </w:pPr>
            <w:r>
              <w:rPr>
                <w:sz w:val="20"/>
                <w:szCs w:val="20"/>
              </w:rPr>
              <w:t>(</w:t>
            </w:r>
          </w:p>
        </w:tc>
        <w:tc>
          <w:tcPr>
            <w:tcW w:w="1253"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0</w:t>
            </w:r>
          </w:p>
        </w:tc>
        <w:tc>
          <w:tcPr>
            <w:tcW w:w="209" w:type="dxa"/>
            <w:tcBorders>
              <w:top w:val="nil"/>
              <w:left w:val="nil"/>
              <w:bottom w:val="nil"/>
              <w:right w:val="nil"/>
            </w:tcBorders>
          </w:tcPr>
          <w:p w:rsidR="00C675C8" w:rsidRDefault="00C675C8" w:rsidP="00A57BE2">
            <w:pPr>
              <w:ind w:left="85" w:right="85"/>
              <w:rPr>
                <w:sz w:val="20"/>
                <w:szCs w:val="20"/>
              </w:rPr>
            </w:pPr>
            <w:r>
              <w:rPr>
                <w:sz w:val="20"/>
                <w:szCs w:val="20"/>
              </w:rPr>
              <w:t>)</w:t>
            </w:r>
          </w:p>
        </w:tc>
        <w:tc>
          <w:tcPr>
            <w:tcW w:w="1262" w:type="dxa"/>
            <w:gridSpan w:val="6"/>
            <w:tcBorders>
              <w:top w:val="nil"/>
              <w:left w:val="nil"/>
              <w:bottom w:val="nil"/>
              <w:right w:val="nil"/>
            </w:tcBorders>
          </w:tcPr>
          <w:p w:rsidR="00C675C8" w:rsidRDefault="00C675C8" w:rsidP="00A57BE2">
            <w:pPr>
              <w:ind w:left="85" w:right="85"/>
              <w:rPr>
                <w:sz w:val="20"/>
                <w:szCs w:val="20"/>
              </w:rPr>
            </w:pPr>
            <w:r>
              <w:rPr>
                <w:sz w:val="20"/>
                <w:szCs w:val="20"/>
              </w:rPr>
              <w:t>тыс. руб.</w:t>
            </w:r>
          </w:p>
        </w:tc>
        <w:tc>
          <w:tcPr>
            <w:tcW w:w="209" w:type="dxa"/>
            <w:tcBorders>
              <w:top w:val="nil"/>
              <w:left w:val="nil"/>
              <w:bottom w:val="nil"/>
              <w:right w:val="nil"/>
            </w:tcBorders>
          </w:tcPr>
          <w:p w:rsidR="00C675C8" w:rsidRDefault="00C675C8" w:rsidP="00A57BE2">
            <w:pPr>
              <w:ind w:left="85" w:right="85"/>
              <w:rPr>
                <w:sz w:val="20"/>
                <w:szCs w:val="20"/>
              </w:rPr>
            </w:pPr>
          </w:p>
        </w:tc>
        <w:tc>
          <w:tcPr>
            <w:tcW w:w="4604" w:type="dxa"/>
            <w:gridSpan w:val="10"/>
            <w:tcBorders>
              <w:top w:val="nil"/>
              <w:left w:val="nil"/>
              <w:bottom w:val="nil"/>
              <w:right w:val="nil"/>
            </w:tcBorders>
          </w:tcPr>
          <w:p w:rsidR="00C675C8" w:rsidRDefault="00C675C8" w:rsidP="00A57BE2">
            <w:pPr>
              <w:ind w:left="85" w:right="85"/>
              <w:rPr>
                <w:sz w:val="20"/>
                <w:szCs w:val="20"/>
              </w:rPr>
            </w:pPr>
            <w:r>
              <w:rPr>
                <w:sz w:val="20"/>
                <w:szCs w:val="20"/>
              </w:rPr>
              <w:t>Расчетный измеритель конструктивного решения</w:t>
            </w:r>
          </w:p>
        </w:tc>
        <w:tc>
          <w:tcPr>
            <w:tcW w:w="209" w:type="dxa"/>
            <w:tcBorders>
              <w:top w:val="nil"/>
              <w:left w:val="nil"/>
              <w:bottom w:val="nil"/>
              <w:right w:val="nil"/>
            </w:tcBorders>
          </w:tcPr>
          <w:p w:rsidR="00C675C8" w:rsidRDefault="00C675C8" w:rsidP="00A57BE2">
            <w:pPr>
              <w:ind w:left="85" w:right="85"/>
              <w:rPr>
                <w:sz w:val="20"/>
                <w:szCs w:val="20"/>
              </w:rPr>
            </w:pPr>
          </w:p>
        </w:tc>
        <w:tc>
          <w:tcPr>
            <w:tcW w:w="1258" w:type="dxa"/>
            <w:gridSpan w:val="3"/>
            <w:tcBorders>
              <w:top w:val="nil"/>
              <w:left w:val="nil"/>
              <w:bottom w:val="single" w:sz="6" w:space="0" w:color="auto"/>
              <w:right w:val="nil"/>
            </w:tcBorders>
          </w:tcPr>
          <w:p w:rsidR="00C675C8" w:rsidRDefault="00C675C8" w:rsidP="00A57BE2">
            <w:pPr>
              <w:ind w:left="85" w:right="85"/>
              <w:jc w:val="right"/>
              <w:rPr>
                <w:sz w:val="20"/>
                <w:szCs w:val="20"/>
              </w:rPr>
            </w:pPr>
            <w:r>
              <w:rPr>
                <w:sz w:val="20"/>
                <w:szCs w:val="20"/>
              </w:rPr>
              <w:t>0</w:t>
            </w:r>
          </w:p>
        </w:tc>
        <w:tc>
          <w:tcPr>
            <w:tcW w:w="209" w:type="dxa"/>
            <w:tcBorders>
              <w:top w:val="nil"/>
              <w:left w:val="nil"/>
              <w:bottom w:val="nil"/>
              <w:right w:val="nil"/>
            </w:tcBorders>
          </w:tcPr>
          <w:p w:rsidR="00C675C8" w:rsidRDefault="00C675C8" w:rsidP="00A57BE2">
            <w:pPr>
              <w:ind w:left="85" w:right="85"/>
              <w:jc w:val="right"/>
              <w:rPr>
                <w:sz w:val="20"/>
                <w:szCs w:val="20"/>
              </w:rPr>
            </w:pPr>
          </w:p>
        </w:tc>
        <w:tc>
          <w:tcPr>
            <w:tcW w:w="1258" w:type="dxa"/>
            <w:gridSpan w:val="2"/>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1060"/>
        </w:trPr>
        <w:tc>
          <w:tcPr>
            <w:tcW w:w="644" w:type="dxa"/>
            <w:gridSpan w:val="2"/>
            <w:vMerge w:val="restart"/>
            <w:tcBorders>
              <w:top w:val="single" w:sz="12" w:space="0" w:color="auto"/>
              <w:left w:val="single" w:sz="12" w:space="0" w:color="auto"/>
              <w:bottom w:val="nil"/>
              <w:right w:val="single" w:sz="12" w:space="0" w:color="auto"/>
            </w:tcBorders>
          </w:tcPr>
          <w:p w:rsidR="00C675C8" w:rsidRDefault="00C675C8" w:rsidP="00A57BE2">
            <w:pPr>
              <w:ind w:left="85" w:right="85"/>
              <w:jc w:val="center"/>
              <w:rPr>
                <w:sz w:val="20"/>
                <w:szCs w:val="20"/>
              </w:rPr>
            </w:pPr>
            <w:r>
              <w:rPr>
                <w:sz w:val="20"/>
                <w:szCs w:val="20"/>
              </w:rPr>
              <w:t>№ п.п.</w:t>
            </w:r>
          </w:p>
        </w:tc>
        <w:tc>
          <w:tcPr>
            <w:tcW w:w="1612" w:type="dxa"/>
            <w:gridSpan w:val="3"/>
            <w:vMerge w:val="restart"/>
            <w:tcBorders>
              <w:top w:val="single" w:sz="12" w:space="0" w:color="auto"/>
              <w:left w:val="single" w:sz="12" w:space="0" w:color="auto"/>
              <w:bottom w:val="nil"/>
              <w:right w:val="single" w:sz="12" w:space="0" w:color="auto"/>
            </w:tcBorders>
          </w:tcPr>
          <w:p w:rsidR="00C675C8" w:rsidRDefault="00C675C8" w:rsidP="00A57BE2">
            <w:pPr>
              <w:ind w:left="85" w:right="85"/>
              <w:jc w:val="center"/>
              <w:rPr>
                <w:sz w:val="20"/>
                <w:szCs w:val="20"/>
              </w:rPr>
            </w:pPr>
            <w:r>
              <w:rPr>
                <w:sz w:val="20"/>
                <w:szCs w:val="20"/>
              </w:rPr>
              <w:t>Обоснование</w:t>
            </w:r>
          </w:p>
        </w:tc>
        <w:tc>
          <w:tcPr>
            <w:tcW w:w="3565" w:type="dxa"/>
            <w:gridSpan w:val="6"/>
            <w:vMerge w:val="restart"/>
            <w:tcBorders>
              <w:top w:val="single" w:sz="12" w:space="0" w:color="auto"/>
              <w:left w:val="single" w:sz="12" w:space="0" w:color="auto"/>
              <w:bottom w:val="nil"/>
              <w:right w:val="single" w:sz="12" w:space="0" w:color="auto"/>
            </w:tcBorders>
          </w:tcPr>
          <w:p w:rsidR="00C675C8" w:rsidRDefault="00C675C8" w:rsidP="00A57BE2">
            <w:pPr>
              <w:ind w:left="85" w:right="85"/>
              <w:jc w:val="center"/>
              <w:rPr>
                <w:sz w:val="20"/>
                <w:szCs w:val="20"/>
              </w:rPr>
            </w:pPr>
            <w:r>
              <w:rPr>
                <w:sz w:val="20"/>
                <w:szCs w:val="20"/>
              </w:rPr>
              <w:t>Наименование работ и затрат</w:t>
            </w:r>
          </w:p>
        </w:tc>
        <w:tc>
          <w:tcPr>
            <w:tcW w:w="963" w:type="dxa"/>
            <w:gridSpan w:val="5"/>
            <w:vMerge w:val="restart"/>
            <w:tcBorders>
              <w:top w:val="single" w:sz="12" w:space="0" w:color="auto"/>
              <w:left w:val="single" w:sz="12" w:space="0" w:color="auto"/>
              <w:bottom w:val="nil"/>
              <w:right w:val="single" w:sz="12" w:space="0" w:color="auto"/>
            </w:tcBorders>
          </w:tcPr>
          <w:p w:rsidR="00C675C8" w:rsidRDefault="00C675C8" w:rsidP="00A57BE2">
            <w:pPr>
              <w:ind w:left="85" w:right="85"/>
              <w:jc w:val="center"/>
              <w:rPr>
                <w:sz w:val="20"/>
                <w:szCs w:val="20"/>
              </w:rPr>
            </w:pPr>
            <w:r>
              <w:rPr>
                <w:sz w:val="20"/>
                <w:szCs w:val="20"/>
              </w:rPr>
              <w:t>Единица измерения</w:t>
            </w:r>
          </w:p>
        </w:tc>
        <w:tc>
          <w:tcPr>
            <w:tcW w:w="3409" w:type="dxa"/>
            <w:gridSpan w:val="9"/>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Количество</w:t>
            </w:r>
          </w:p>
        </w:tc>
        <w:tc>
          <w:tcPr>
            <w:tcW w:w="3396" w:type="dxa"/>
            <w:gridSpan w:val="8"/>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Сметная стоимость в базисном уровне цен (в текущем уровне цен (гр. 8) для ресурсов отсутствующих в СНБ), руб.</w:t>
            </w:r>
          </w:p>
        </w:tc>
        <w:tc>
          <w:tcPr>
            <w:tcW w:w="975" w:type="dxa"/>
            <w:gridSpan w:val="4"/>
            <w:vMerge w:val="restart"/>
            <w:tcBorders>
              <w:top w:val="single" w:sz="12" w:space="0" w:color="auto"/>
              <w:left w:val="single" w:sz="12" w:space="0" w:color="auto"/>
              <w:bottom w:val="nil"/>
              <w:right w:val="single" w:sz="12" w:space="0" w:color="auto"/>
            </w:tcBorders>
          </w:tcPr>
          <w:p w:rsidR="00C675C8" w:rsidRDefault="00C675C8" w:rsidP="00A57BE2">
            <w:pPr>
              <w:ind w:left="85" w:right="85"/>
              <w:jc w:val="center"/>
              <w:rPr>
                <w:sz w:val="20"/>
                <w:szCs w:val="20"/>
              </w:rPr>
            </w:pPr>
            <w:r>
              <w:rPr>
                <w:sz w:val="20"/>
                <w:szCs w:val="20"/>
              </w:rPr>
              <w:t>Индексы</w:t>
            </w:r>
          </w:p>
        </w:tc>
        <w:tc>
          <w:tcPr>
            <w:tcW w:w="1141" w:type="dxa"/>
            <w:gridSpan w:val="2"/>
            <w:vMerge w:val="restart"/>
            <w:tcBorders>
              <w:top w:val="single" w:sz="12" w:space="0" w:color="auto"/>
              <w:left w:val="single" w:sz="12" w:space="0" w:color="auto"/>
              <w:bottom w:val="nil"/>
              <w:right w:val="single" w:sz="12" w:space="0" w:color="auto"/>
            </w:tcBorders>
          </w:tcPr>
          <w:p w:rsidR="00C675C8" w:rsidRDefault="00C675C8" w:rsidP="00A57BE2">
            <w:pPr>
              <w:ind w:left="85" w:right="85"/>
              <w:jc w:val="center"/>
              <w:rPr>
                <w:sz w:val="20"/>
                <w:szCs w:val="20"/>
              </w:rPr>
            </w:pPr>
            <w:r>
              <w:rPr>
                <w:sz w:val="20"/>
                <w:szCs w:val="20"/>
              </w:rPr>
              <w:t>Сметная стоимость в текущем уровне на цен, руб.</w:t>
            </w:r>
          </w:p>
        </w:tc>
      </w:tr>
      <w:tr w:rsidR="00C675C8" w:rsidTr="00A57BE2">
        <w:trPr>
          <w:trHeight w:val="1060"/>
        </w:trPr>
        <w:tc>
          <w:tcPr>
            <w:tcW w:w="644" w:type="dxa"/>
            <w:gridSpan w:val="2"/>
            <w:vMerge/>
            <w:tcBorders>
              <w:top w:val="nil"/>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p>
        </w:tc>
        <w:tc>
          <w:tcPr>
            <w:tcW w:w="1612" w:type="dxa"/>
            <w:gridSpan w:val="3"/>
            <w:vMerge/>
            <w:tcBorders>
              <w:top w:val="nil"/>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p>
        </w:tc>
        <w:tc>
          <w:tcPr>
            <w:tcW w:w="3565" w:type="dxa"/>
            <w:gridSpan w:val="6"/>
            <w:vMerge/>
            <w:tcBorders>
              <w:top w:val="nil"/>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p>
        </w:tc>
        <w:tc>
          <w:tcPr>
            <w:tcW w:w="963" w:type="dxa"/>
            <w:gridSpan w:val="5"/>
            <w:vMerge/>
            <w:tcBorders>
              <w:top w:val="nil"/>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p>
        </w:tc>
        <w:tc>
          <w:tcPr>
            <w:tcW w:w="1128" w:type="dxa"/>
            <w:gridSpan w:val="2"/>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на единицу</w:t>
            </w:r>
          </w:p>
        </w:tc>
        <w:tc>
          <w:tcPr>
            <w:tcW w:w="1147" w:type="dxa"/>
            <w:gridSpan w:val="4"/>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коэффициенты</w:t>
            </w:r>
          </w:p>
        </w:tc>
        <w:tc>
          <w:tcPr>
            <w:tcW w:w="1134" w:type="dxa"/>
            <w:gridSpan w:val="3"/>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всего с учетом коэффициентов</w:t>
            </w:r>
          </w:p>
        </w:tc>
        <w:tc>
          <w:tcPr>
            <w:tcW w:w="1128" w:type="dxa"/>
            <w:gridSpan w:val="2"/>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на единицу</w:t>
            </w:r>
          </w:p>
        </w:tc>
        <w:tc>
          <w:tcPr>
            <w:tcW w:w="1134" w:type="dxa"/>
            <w:gridSpan w:val="3"/>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коэффициенты</w:t>
            </w:r>
          </w:p>
        </w:tc>
        <w:tc>
          <w:tcPr>
            <w:tcW w:w="1134" w:type="dxa"/>
            <w:gridSpan w:val="3"/>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всего</w:t>
            </w:r>
          </w:p>
        </w:tc>
        <w:tc>
          <w:tcPr>
            <w:tcW w:w="975" w:type="dxa"/>
            <w:gridSpan w:val="4"/>
            <w:vMerge/>
            <w:tcBorders>
              <w:top w:val="nil"/>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p>
        </w:tc>
        <w:tc>
          <w:tcPr>
            <w:tcW w:w="1141" w:type="dxa"/>
            <w:gridSpan w:val="2"/>
            <w:vMerge/>
            <w:tcBorders>
              <w:top w:val="nil"/>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p>
        </w:tc>
      </w:tr>
      <w:tr w:rsidR="00C675C8" w:rsidTr="00A57BE2">
        <w:trPr>
          <w:trHeight w:val="311"/>
        </w:trPr>
        <w:tc>
          <w:tcPr>
            <w:tcW w:w="15705" w:type="dxa"/>
            <w:gridSpan w:val="39"/>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&lt;Полы&gt;</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lastRenderedPageBreak/>
              <w:t>1</w:t>
            </w: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ТЕР11-01-036-02</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Устройство покрытий: из линолеума на клее КН-2 (между вх.дверями)</w:t>
            </w:r>
          </w:p>
        </w:tc>
        <w:tc>
          <w:tcPr>
            <w:tcW w:w="963" w:type="dxa"/>
            <w:gridSpan w:val="5"/>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покрытия</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0,016</w:t>
            </w:r>
          </w:p>
        </w:tc>
        <w:tc>
          <w:tcPr>
            <w:tcW w:w="114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0,016</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ОТ=430,78*1,15*1,2; ЭМ=54,16*1,25*1,2; ОТм=5,53*1,25*1,2; ЗТ=42,4*1,15*1,2; ЗТм=0,35*1,25*1,2</w:t>
            </w:r>
          </w:p>
        </w:tc>
        <w:tc>
          <w:tcPr>
            <w:tcW w:w="963" w:type="dxa"/>
            <w:gridSpan w:val="5"/>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430,78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9,51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356,69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54,16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20,969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27,26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1 600,5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25,61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4,416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113,09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42,4</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0,35</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2 085,44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36,42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497,04</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101-4224</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Линолеум полукоммерческий гетерогенный: "Синтерос Спринт" (толщина 2,0 мм, толщина защитного слоя 0,4 мм, класс 23/31)</w:t>
            </w:r>
          </w:p>
        </w:tc>
        <w:tc>
          <w:tcPr>
            <w:tcW w:w="963" w:type="dxa"/>
            <w:gridSpan w:val="5"/>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102</w:t>
            </w:r>
          </w:p>
        </w:tc>
        <w:tc>
          <w:tcPr>
            <w:tcW w:w="114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1,632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570,39</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210,8</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4,416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930,88</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3" w:type="dxa"/>
            <w:gridSpan w:val="5"/>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9,64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361,57</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Пр/812-011.0-1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Полы</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112%</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365,19</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Пр/774-011.0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Полы</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198,86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264,29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1 991,97</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ТЕР11-01-040-03</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Устройство плинтусов поливинилхлоридных на винтах самонарезающих</w:t>
            </w:r>
          </w:p>
        </w:tc>
        <w:tc>
          <w:tcPr>
            <w:tcW w:w="963" w:type="dxa"/>
            <w:gridSpan w:val="5"/>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 плинтуса</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4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ОТ=74,73*1,15*1,2; ЭМ=6,04*1,25*1,2; ЗТ=6,66*1,15*1,2</w:t>
            </w:r>
          </w:p>
        </w:tc>
        <w:tc>
          <w:tcPr>
            <w:tcW w:w="963" w:type="dxa"/>
            <w:gridSpan w:val="5"/>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74,73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193,54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0,45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15,434</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1 499,48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74,97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4,297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322,15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6,66</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0,46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1 580,25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80,58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522,64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193,54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Пр/812-011.0-1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Полы</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112%</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5,78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195,48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Пр/774-011.0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Полы</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w:t>
            </w: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106,45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3" w:type="dxa"/>
            <w:gridSpan w:val="5"/>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89,71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824,57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2 816,54</w:t>
            </w:r>
          </w:p>
        </w:tc>
      </w:tr>
      <w:tr w:rsidR="00C675C8" w:rsidTr="00A57BE2">
        <w:trPr>
          <w:trHeight w:val="362"/>
        </w:trPr>
        <w:tc>
          <w:tcPr>
            <w:tcW w:w="9570" w:type="dxa"/>
            <w:gridSpan w:val="23"/>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Наименование и значение множителей</w:t>
            </w:r>
          </w:p>
        </w:tc>
        <w:tc>
          <w:tcPr>
            <w:tcW w:w="2041" w:type="dxa"/>
            <w:gridSpan w:val="6"/>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Значение</w:t>
            </w:r>
          </w:p>
        </w:tc>
        <w:tc>
          <w:tcPr>
            <w:tcW w:w="2041"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базисные</w:t>
            </w:r>
          </w:p>
        </w:tc>
        <w:tc>
          <w:tcPr>
            <w:tcW w:w="2053"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текущие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прямые затраты по разделу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327,8</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1 950,56</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r>
              <w:rPr>
                <w:i/>
                <w:iCs/>
                <w:sz w:val="20"/>
                <w:szCs w:val="20"/>
              </w:rPr>
              <w:t>в том числе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оплата труда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14,67</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550,23</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эксплуатация машин и механизмов</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1,75</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34,21</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материальные ресурсы</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311,38</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1 366,12</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перевозка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ФОТ (в базисном уровне цен) (справочно)</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14,8</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555,11</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накладных расходов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16,58</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560,67</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сметной прибыли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9,62</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305,31</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lastRenderedPageBreak/>
              <w:t>Итого оборудование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прочие затраты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23"/>
        </w:trPr>
        <w:tc>
          <w:tcPr>
            <w:tcW w:w="9570" w:type="dxa"/>
            <w:gridSpan w:val="23"/>
            <w:tcBorders>
              <w:top w:val="nil"/>
              <w:left w:val="nil"/>
              <w:bottom w:val="nil"/>
              <w:right w:val="nil"/>
            </w:tcBorders>
          </w:tcPr>
          <w:p w:rsidR="00C675C8" w:rsidRDefault="00C675C8" w:rsidP="00A57BE2">
            <w:pPr>
              <w:ind w:left="85" w:right="85"/>
              <w:rPr>
                <w:b/>
                <w:bCs w:val="0"/>
                <w:sz w:val="20"/>
                <w:szCs w:val="20"/>
              </w:rPr>
            </w:pPr>
            <w:r>
              <w:rPr>
                <w:b/>
                <w:bCs w:val="0"/>
                <w:sz w:val="20"/>
                <w:szCs w:val="20"/>
              </w:rPr>
              <w:t>Итого по разделу Раздел Х (в базисном уровне цен)</w:t>
            </w:r>
          </w:p>
        </w:tc>
        <w:tc>
          <w:tcPr>
            <w:tcW w:w="2041" w:type="dxa"/>
            <w:gridSpan w:val="6"/>
            <w:tcBorders>
              <w:top w:val="nil"/>
              <w:left w:val="nil"/>
              <w:bottom w:val="nil"/>
              <w:right w:val="nil"/>
            </w:tcBorders>
          </w:tcPr>
          <w:p w:rsidR="00C675C8" w:rsidRDefault="00C675C8" w:rsidP="00A57BE2">
            <w:pPr>
              <w:ind w:left="85" w:right="85"/>
              <w:jc w:val="right"/>
              <w:rPr>
                <w:b/>
                <w:bCs w:val="0"/>
                <w:sz w:val="20"/>
                <w:szCs w:val="20"/>
              </w:rPr>
            </w:pPr>
          </w:p>
        </w:tc>
        <w:tc>
          <w:tcPr>
            <w:tcW w:w="2041"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354</w:t>
            </w:r>
          </w:p>
        </w:tc>
        <w:tc>
          <w:tcPr>
            <w:tcW w:w="2053"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2 816,54</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r>
              <w:rPr>
                <w:i/>
                <w:iCs/>
                <w:sz w:val="20"/>
                <w:szCs w:val="20"/>
              </w:rPr>
              <w:t>в том числе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материальные ресурсы, отсутствующие в СНБ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оборудование, отсутствующие в СНБ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15705" w:type="dxa"/>
            <w:gridSpan w:val="39"/>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&lt;Проемы&gt;</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ТЕР46-04-012-03</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Разборка деревянных заполнений проемов дверных и воротных</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0,0818</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0,0818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V=(3,25+3,25+1,68)/100</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1 027,67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84,06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3 152,84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204,26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16,71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25,434</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122,29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103,91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8,499838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0,633132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1 231,93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100,77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3 577,84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94,06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3 527,91</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Пр/812-040.2-1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85,59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3 210,4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Пр/774-040.2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Работы по реконструкции зданий и сооружений: разборка отдельных конструктивных элементов здания (сооружения), а также зданий (сооружений) в целом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48,91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1 834,51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235,27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8 622,75</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ТЕР10-01-039-01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блоков в наружных и внутренних дверных проемах: в каменных стенах, площадь проема до 3 м2</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проемов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0,0546</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0,0546</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V=(2,73+2,73)/100; ОТ=1004,53*1,15*1,2; ЭМ=1141,87*1,25*1,2; ОТм=153,1*1,25*1,2; ЗТ=89,53*1,15*1,2; ЗТм=9,69*1,25*1,2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1 004,53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75,69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2 838,9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1 141,87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93,52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14,965</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1 399,53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153,1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12,54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470,34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2 268,65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123,87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15,119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1 872,79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89,53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6,7459064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9,69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0,793611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4 415,05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293,08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6 111,22</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203-0219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Блоки дверные двупольные ДН 21-13Щ, площадь 2,66 м2; ДН 24-13Щ, площадь 3,04 м2</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м2</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5,46</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2 350,85</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848,97</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15,119</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12 835,64</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201-9316-019П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Комплектующие: ручка простая</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36,6300366</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27,78</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15,119</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420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201-9316-015П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Комплектующие: замок  врезной</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36,6300366</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2 261,88</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299,21</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15,119</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4 523,76</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101-9411-031П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Петли дверные полушарнирные: ПН1-110 оцинкованные</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146,5201465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66,51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35,19</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15,119</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532,08</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88,23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3 309,24</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95,29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3 573,98</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48,53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1 820,08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1 648,05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29 816,76</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ТЕР10-01-060-01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и крепление наличников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 коробок блоков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ОТ=78,12*1,15*1,2; ЭМ=3,59*1,25*1,2; ЗТ=7,82*1,15*1,2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78,12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11,86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444,83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20,072</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11,84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7,18</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7,82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1,187076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88,36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13,18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461,91</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203-9054-015П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Наличники</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12,32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67,07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115,08</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7,18</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826,3</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11,86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444,83</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12,81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480,42</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244,66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147,59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2 013,29</w:t>
            </w:r>
          </w:p>
        </w:tc>
      </w:tr>
      <w:tr w:rsidR="00C675C8" w:rsidTr="00A57BE2">
        <w:trPr>
          <w:trHeight w:val="147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ТЕР10-05-002-02</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Устройство перегородок из гипсокартонных листов (ГКЛ) по системе "КНАУФ" с одинарным металлическим каркасом и двухслойной обшивкой с обеих сторон (С 112): с одним дверным проемом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перегородок (за вычетом проемов)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0,0104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0,0104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ОТ=1508,24*1,15*1,2; ЭМ=6,55*1,25*1,2; ЗТ=136*1,15*1,2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1 508,24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21,65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812,03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9,113</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11 444,52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119,02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9,247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1 100,58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1,951872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12 959,31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140,77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1 913,52</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104-0097</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Вата минеральная "ISOVER": толщина 50 мм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м2</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103</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1,0712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155,03</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17,96</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9,247</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166,07</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21,65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812,03</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23,38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876,99</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11,91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446,62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194,02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3 403,2</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ТЕР10-01-039-03</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 xml:space="preserve">Установка блоков в наружных и внутренних дверных проемах в перегородках и деревянных нерубленых стенах, площадь проема до 3 м2 </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проемов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0,0168</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0,0168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ОТ=1260,4*1,15*1,2; ЭМ=350,38*1,25*1,2; ЗТ=115*1,15*1,2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1 260,4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29,22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1 095,95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350,38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8,83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20,052</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177,06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1 400,32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23,53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13,01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306,13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2,66616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3 011,1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61,58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1 579,14</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203-0199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Блоки дверные однопольные с полотном глухим ДГ 21-9, площадь 1,80 м2; ДГ 21-10, площадь 2,01 м2</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м2</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1,68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1 987,99</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256,71</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13,01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3 339,82</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203-9054-015П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Наличники</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607,1428571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67,07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52,58</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13,01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684,11</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101-0952-001П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Защелки дверные: врезные с алюминиевыми ручками и фиксатором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59,5238095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265,63</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20,42</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13,01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265,63</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lastRenderedPageBreak/>
              <w:t>5.4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101-9411-031П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Петли дверные полушарнирные: ПН1-110 оцинкованные</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119,047619</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66,51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10,22</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13,01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133,02</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29,22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1 095,95</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31,56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1 183,63</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16,07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602,77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449,14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7 788,12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2 674,07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51 644,12</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45"/>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b/>
                <w:bCs w:val="0"/>
                <w:sz w:val="20"/>
                <w:szCs w:val="20"/>
              </w:rPr>
            </w:pPr>
            <w:r>
              <w:rPr>
                <w:b/>
                <w:bCs w:val="0"/>
                <w:sz w:val="20"/>
                <w:szCs w:val="20"/>
              </w:rPr>
              <w:t>Итого прямые затраты по Разделу Х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2 293,5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37 370,06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оплата труда</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222,48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8 344,55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эксплуатация машин и механизмов</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119,75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2 014,34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материальные ресурсы</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1 951,27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27 011,17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перевозка</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ФОТ (в базисном уровне цен) (справочно)</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245,02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9 189,96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накладные расходы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248,63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9 325,42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сметная прибыль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131,94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4 948,64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оборудование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прочие затраты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45"/>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b/>
                <w:bCs w:val="0"/>
                <w:sz w:val="20"/>
                <w:szCs w:val="20"/>
              </w:rPr>
            </w:pPr>
            <w:r>
              <w:rPr>
                <w:b/>
                <w:bCs w:val="0"/>
                <w:sz w:val="20"/>
                <w:szCs w:val="20"/>
              </w:rPr>
              <w:t>Итого по разделу Раздел Х (в базисном уровне цен)</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2 674,07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51 644,12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i/>
                <w:iCs/>
                <w:sz w:val="20"/>
                <w:szCs w:val="20"/>
              </w:rPr>
            </w:pPr>
            <w:r>
              <w:rPr>
                <w:i/>
                <w:iCs/>
                <w:sz w:val="20"/>
                <w:szCs w:val="20"/>
              </w:rPr>
              <w:t>справочно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материальные ресурсы, отсутствующие в СНБ (в текущем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оборудование, отсутствующие в СНБ (в текущем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15705" w:type="dxa"/>
            <w:gridSpan w:val="39"/>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Отделочные работы</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w:t>
            </w:r>
          </w:p>
        </w:tc>
      </w:tr>
      <w:tr w:rsidR="00C675C8" w:rsidTr="00A57BE2">
        <w:trPr>
          <w:trHeight w:val="124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lastRenderedPageBreak/>
              <w:t>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ТЕР10-01-093-01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Антисептическая обработка каменных, бетонных, кирпичных и деревянных поверхностей составами "Нортекс-Профилактика" и "Нортекс-Доктор"</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обрабатываемой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0,464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0,464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V=(16,3+20,1+10)/100; ОТ=92,05*1,15*1,2; ЭМ=43,83*1,25*1,2; ОТм=0,81*1,25*1,2; ЗТ=8,98*1,15*1,2; ЗТм=0,06*1,25*1,2</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92,05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58,94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2 210,66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43,83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30,51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13,534</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412,92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21,38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11,02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8,033</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41,05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5,75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146,9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94,56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2 664,63</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113-8069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Антисептик "НОРТЕКС-ДОКТОР"</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кг</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13,8</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6,4032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125,76</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100,25</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8,033</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805,27</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59,51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2 232,04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64,27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2 165,08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32,73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1 049,06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291,81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6 684,04</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ТЕРр61-7-01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Ремонт штукатурки откосов внутри здания по камню и бетону цементно-известковым раствором: прямолинейных</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 xml:space="preserve">100 м2 отремонтированной </w:t>
            </w:r>
            <w:r>
              <w:rPr>
                <w:sz w:val="20"/>
                <w:szCs w:val="20"/>
              </w:rPr>
              <w:lastRenderedPageBreak/>
              <w:t>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lastRenderedPageBreak/>
              <w:t>0,0126</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0,0126</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464"/>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4 198,34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1 984,12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30,61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0,39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25,436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9,92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18,33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8,63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1 897,16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12,271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293,28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383,06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6 126,11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77,19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2 287,32</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509-9900</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Строительный мусор</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0,10206</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12,271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53,13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1 992,75</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Пр/812-095.0-1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Штукатурные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1 773,55</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Пр/774-095.0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Штукатурные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23,38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876,81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147,86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4 937,68</w:t>
            </w:r>
          </w:p>
        </w:tc>
      </w:tr>
      <w:tr w:rsidR="00C675C8" w:rsidTr="00A57BE2">
        <w:trPr>
          <w:trHeight w:val="171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ТЕРр61-1-11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Сплошное выравнивание штукатурки внутри здания (однослойная штукатурка) сухой растворной смесью (типа "Ветонит") толщиной до 10 мм для последующей окраски или оклейки обоями: оконных и дверных откосов плоских</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1 653,78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82,69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3 101,45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49,29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31,641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77,84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37,26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69,76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221,07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6,114</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67,56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130,63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1 924,14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96,2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3 246,85</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402-9110-065П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Смесь сухая: шпаклевка на гипсовой основе для внутренних работ</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1,7</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0,085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21 399,52</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297,51</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6,114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1 818,96</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84,55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3 171,21</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Пр/812-095.0-1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Штукатурные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75,25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2 822,38</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Пр/774-095.0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Штукатурные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1 395,33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506,16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9 283,52</w:t>
            </w:r>
          </w:p>
        </w:tc>
      </w:tr>
      <w:tr w:rsidR="00C675C8" w:rsidTr="00A57BE2">
        <w:trPr>
          <w:trHeight w:val="124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ТЕРр62-16-03</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Окрашивание водоэмульсионными составами поверхностей стен, ранее окрашенных: водоэмульсионной краской с расчисткой старой краски до 35% (между дверями)</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окрашиваемой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295,89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14,79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554,73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21,819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293,24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14,66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118,16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28,02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597,16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29,85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681,62</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101-1959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Краска водоэмульсионная ВЭАК-1180</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0,067</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0,00335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62 188,97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25,85</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8,06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208,33</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14,87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557,73</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Пр/812-096.0-1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13,38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501,96</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Пр/774-096.0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256,56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75,92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1 648,47</w:t>
            </w:r>
          </w:p>
        </w:tc>
      </w:tr>
      <w:tr w:rsidR="00C675C8" w:rsidTr="00A57BE2">
        <w:trPr>
          <w:trHeight w:val="147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ТЕРр61-1-09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Сплошное выравнивание штукатурки внутри здания (однослойная штукатурка) сухой растворной смесью (типа "Ветонит") толщиной до 10 мм для последующей окраски или оклейки обоями: стен</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0,0208</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0,0208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881,17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18,33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33,12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30,649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21,15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24,21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122,84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6,116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15,66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73,8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1 037,13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21,58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724,31</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402-9110-068П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Смесь сухая: шпаклевка финишная на гипсовой основе для заделки швов между гипсокартонными листами с использованием серпянки</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0,96</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0,019968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62 777,51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204,96</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6,116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1 253,54</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18,83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706,25</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Пр/812-095.0-1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Штукатурные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16,76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628,56</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Пр/774-095.0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Штукатурные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310,75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251,59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2 917,16</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ТЕР15-06-001-05</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Оклейка обоями стен по листовым материалам, гипсобетонным и гипсолитовым поверхностям: тиснеными и плотными</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оклеиваемой и обиваемой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ОТ=363,09*1,15*1,2; ЭМ=1,16*1,25*1,2; ОТм=0,16*1,25*1,2; ЗТ=32,74*1,15*1,2; ЗТм=0,01*1,25*1,2</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363,09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375,82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21,319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0,64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81,19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5,619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32,74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445,44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11,67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385,56</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101-9265-031П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Стеклообои, размер 30,0х1,0 м: рогожка мелкая, импорт (105 г/м2)</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м2</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0,224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1 236,55</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49,3</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5,619</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276,99</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375,82</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Пр/812-015.0-1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338,24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Пр/774-015.0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157,84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75,9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1 158,63</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ТЕР15-04-005-05</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Окраска поливинилацетатными водоэмульсионными составами улучшенная: по сборным конструкциям стен, подготовленным под окраску</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окрашиваемой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ОТ=278,49*1,15*1,2; ЭМ=9,25*1,25*1,2; ОТм=0,16*1,25*1,2; ЗТ=25,41*1,15*1,2; ЗТм=0,01*1,25*1,2</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278,49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158,65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9,25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20,201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78,61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4,905</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0,39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366,35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165,9</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101-1959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Краска водоэмульсионная ВЭАК-1180</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0,063</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0,000693</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62 188,97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8,79</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4,905</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43,1</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158,65</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Пр/812-015.0-1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142,79</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Пр/774-015.0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66,63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20,33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418,42</w:t>
            </w:r>
          </w:p>
        </w:tc>
      </w:tr>
      <w:tr w:rsidR="00C675C8" w:rsidTr="00A57BE2">
        <w:trPr>
          <w:trHeight w:val="124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ТЕРр62-17-03</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Окрашивание водоэмульсионными составами поверхностей потолков, ранее окрашенных: водоэмульсионной краской, с расчисткой старой краски до 35% (кухня,комната)</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окрашиваемой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0,364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0,364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V=(16,3+20,1)/100</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382,8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139,34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5 226,23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21,819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63,71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301,16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109,62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8,185</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897,24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36,25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691,99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251,88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6 187,18</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101-1959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Краска водоэмульсионная ВЭАК-1180</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0,067</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0,024388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62 188,97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185,3</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8,185</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1 516,66</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139,92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5 247,98</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Пр/812-096.0-1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125,93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4 723,18</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Пр/774-096.0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64,36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2 414,07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627,47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14 841,09</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lastRenderedPageBreak/>
              <w:t>9</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ТЕР15-06-004-01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Вторая окраска стен, оклееных стеклообоями, красками</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поверхности стен</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0,721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0,721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V=(36,1+34+2)/100; ОТ=98,55*1,15*1,2; ЗТ=8,38*1,15*1,2</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98,55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98,06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3 677,94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8,38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8,33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98,55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98,06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3 677,94</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101-9851-008П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Краска акриловая на дисперсионной основе для внутренних работ, матовая</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кг</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14,42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262,93</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3 791,45</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3 791,45</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98,06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3 677,94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Пр/812-015.0-1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98,06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3 310,15</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Пр/774-015.0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1 544,73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4 035,62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12 324,27</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ТЕРр62-52-02Д</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Очистка окрашенных внутренних поверхностей стен и потолков от красок: водоэмульсионных (ванна,туалет)</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очищаемой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0,4184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0,4184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V=(28,85+11,12+1,87)/100</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44,93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705,13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44,93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705,13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705,13</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Пр/812-096.0-1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16,92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634,62</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Пр/774-096.0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8,65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324,36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44,37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1 664,11</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ТЕР15-01-020-09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Облицовка стен на клее из сухих смесей с карнизными, плинтусными и угловыми плитками: в жилых зданиях по кирпичу и бетону</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поверхности облицовки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0,4184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0,4184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V=(28,85+11,12+1,87)/100; ОТ=1827,96*1,15*1,2; ЭМ=31,42*1,25*1,2; ОТм=20,49*1,25*1,2; ЗТ=162,92*1,15*1,2; ЗТм=1,65*1,25*1,2</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1 827,96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1 055,45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39 586,76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31,42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19,72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29,062</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573,1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20,49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12,86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482,34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7,51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10,73</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33,69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162,92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94,07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1 866,89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1 078,31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40 193,55</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101-9046</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Плитки угловые прим.</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5,4971319</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2,3</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349,17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74,85</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10,73</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803,09</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101-9049-079П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Плитки керамические глазурованные облицовочные, размер: 400х250х8, коллекция "Кензо"</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м2</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41,84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483,78</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1 886,43</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10,73</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20 241,36</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101-9168-001П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Клей: для облицовочных работ (сухая смесь)</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0,375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0,1569</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15 430,09</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225,63</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10,73</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2 420,98</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402-9111-001П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Смесь сухая: для заделки швов</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0,02092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37 893,77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73,88</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10,73</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792,74</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1 068,31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40 069,1</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Пр/812-015.0-1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1 068,31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36 062,19</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Пр/774-015.0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523,47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16 829,02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4 930,88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117 342,93</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ТЕР15-01-047-16</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Устройство: потолков реечных алюминиевых</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поверхности облицовки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0,045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0,045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V=(3,3+1,2)/100; ОТ=1246,14*1,15*1,2; ЭМ=133,56*1,25*1,2; ОТм=3,95*1,25*1,2; ЗТ=108,36*1,15*1,2; ЗТм=0,25*1,25*1,2</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1 246,14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77,39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2 902,67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133,56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11,158</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100,65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3,95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10,13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30 374,3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1 366,84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3,708</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5 068,24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108,36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31 754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1 453,25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8 071,56</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206-1338</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Уголок декоративный (пристенный)</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333,3333333</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27,03</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109,34</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3,708</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405,45</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77,66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2 912,8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Пр/812-015.0-1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77,66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2 621,52</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Пр/774-015.0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Отделочные работы</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38,05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1 223,38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1 678,3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12 321,91</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ТЕРр62-32-02</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 xml:space="preserve">Окраска масляными составами ранее окрашенных поверхностей труб стальных за 2 раза </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окрашиваемой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464"/>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797,13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7,97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298,93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20,022</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337,7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7,479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25,28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1 135,73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11,36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324,41</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13.1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113-8028</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Эмаль: ПФ-115 белая</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кг</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16,1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0,161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188,49</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4,06</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7,479</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30,35</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7,97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298,93</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Пр/812-096.0-1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7,17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269,04</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Пр/774-096.0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137,51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26,26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761,31</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ТЕРр62-32-04</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Окраска масляными составами ранее окрашенных поверхностей труб: чугунных за 2 раза</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м2 окрашиваемой поверхности</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0,0138</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0,0138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464"/>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506,57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262,17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20,022</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337,7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7,479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34,85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51,22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845,17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11,66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297,22</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101-4165</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Грунт-эмаль "Спецназ"</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кг</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16,1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0,22218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537,27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15,96</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7,479</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119,37</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262,17</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Пр/812-096.0-1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235,95</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Пр/774-096.0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Малярные работы при ремонте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3,22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120,6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773,14</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ТЕР10-01-036-01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уголков ПВХ на клее</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п. м</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0,32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0,32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ОТ=69,81*1,15*1,2; ЗТ=6,7*1,15*1,2</w:t>
            </w: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69,81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30,83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1 156,34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351,64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112,52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4,536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510,39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421,45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143,35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1 666,73</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[101-5958]</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Уголок ПВХ, размером 25х25 мм</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м</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32,1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- 102,72</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4,536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- 465,94</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101-5960</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Уголок ПВХ, размером: 35х35 мм</w:t>
            </w:r>
          </w:p>
        </w:tc>
        <w:tc>
          <w:tcPr>
            <w:tcW w:w="946"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м</w:t>
            </w:r>
          </w:p>
        </w:tc>
        <w:tc>
          <w:tcPr>
            <w:tcW w:w="1157"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165,63</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116,85</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4,536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530,02</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46"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30,83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1 156,34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1 121,65</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16,96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543,48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46"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57"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207,74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3 395,94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12 957,34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190 472,62</w:t>
            </w:r>
          </w:p>
        </w:tc>
      </w:tr>
      <w:tr w:rsidR="00C675C8" w:rsidTr="00A57BE2">
        <w:trPr>
          <w:trHeight w:val="362"/>
        </w:trPr>
        <w:tc>
          <w:tcPr>
            <w:tcW w:w="9570" w:type="dxa"/>
            <w:gridSpan w:val="23"/>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Наименование и значение множителей</w:t>
            </w:r>
          </w:p>
        </w:tc>
        <w:tc>
          <w:tcPr>
            <w:tcW w:w="2041" w:type="dxa"/>
            <w:gridSpan w:val="6"/>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Значение</w:t>
            </w:r>
          </w:p>
        </w:tc>
        <w:tc>
          <w:tcPr>
            <w:tcW w:w="2041"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базисные</w:t>
            </w:r>
          </w:p>
        </w:tc>
        <w:tc>
          <w:tcPr>
            <w:tcW w:w="2053"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текущие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прямые затраты по разделу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10 470,65</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105 871,63</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r>
              <w:rPr>
                <w:i/>
                <w:iCs/>
                <w:sz w:val="20"/>
                <w:szCs w:val="20"/>
              </w:rPr>
              <w:t>в том числе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оплата труда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1 676,73</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62 889,1</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эксплуатация машин и механизмов</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66,31</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1 272,09</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материальные ресурсы</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8 727,61</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41 710,44</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перевозка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ФОТ (в базисном уровне цен) (справочно)</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1 693,68</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63 524,84</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накладных расходов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1 664,84</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57 350,86</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сметной прибыли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821,85</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27 250,13</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оборудование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прочие затраты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23"/>
        </w:trPr>
        <w:tc>
          <w:tcPr>
            <w:tcW w:w="9570" w:type="dxa"/>
            <w:gridSpan w:val="23"/>
            <w:tcBorders>
              <w:top w:val="nil"/>
              <w:left w:val="nil"/>
              <w:bottom w:val="nil"/>
              <w:right w:val="nil"/>
            </w:tcBorders>
          </w:tcPr>
          <w:p w:rsidR="00C675C8" w:rsidRDefault="00C675C8" w:rsidP="00A57BE2">
            <w:pPr>
              <w:ind w:left="85" w:right="85"/>
              <w:rPr>
                <w:b/>
                <w:bCs w:val="0"/>
                <w:sz w:val="20"/>
                <w:szCs w:val="20"/>
              </w:rPr>
            </w:pPr>
            <w:r>
              <w:rPr>
                <w:b/>
                <w:bCs w:val="0"/>
                <w:sz w:val="20"/>
                <w:szCs w:val="20"/>
              </w:rPr>
              <w:t>Итого по разделу Раздел Х (в базисном уровне цен)</w:t>
            </w:r>
          </w:p>
        </w:tc>
        <w:tc>
          <w:tcPr>
            <w:tcW w:w="2041" w:type="dxa"/>
            <w:gridSpan w:val="6"/>
            <w:tcBorders>
              <w:top w:val="nil"/>
              <w:left w:val="nil"/>
              <w:bottom w:val="nil"/>
              <w:right w:val="nil"/>
            </w:tcBorders>
          </w:tcPr>
          <w:p w:rsidR="00C675C8" w:rsidRDefault="00C675C8" w:rsidP="00A57BE2">
            <w:pPr>
              <w:ind w:left="85" w:right="85"/>
              <w:jc w:val="right"/>
              <w:rPr>
                <w:b/>
                <w:bCs w:val="0"/>
                <w:sz w:val="20"/>
                <w:szCs w:val="20"/>
              </w:rPr>
            </w:pPr>
          </w:p>
        </w:tc>
        <w:tc>
          <w:tcPr>
            <w:tcW w:w="2041"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12 957,34</w:t>
            </w:r>
          </w:p>
        </w:tc>
        <w:tc>
          <w:tcPr>
            <w:tcW w:w="2053"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190 472,62</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r>
              <w:rPr>
                <w:i/>
                <w:iCs/>
                <w:sz w:val="20"/>
                <w:szCs w:val="20"/>
              </w:rPr>
              <w:t>в том числе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материальные ресурсы, отсутствующие в СНБ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- 102,72</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- 465,94</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оборудование, отсутствующие в СНБ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15705" w:type="dxa"/>
            <w:gridSpan w:val="39"/>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Сантехнические работы</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ТЕРр65-4-02</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Демонтаж: унитазов и писсуаров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приборов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665,21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249,42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7,65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25,444</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4,58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63,84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0,64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672,86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251,46</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509-9899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Строительный мусор и масса возвратных материалов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2,65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0,0265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251,3</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Пр/812-099.1-1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5,83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218,63</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Пр/774-099.1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110,57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15,51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580,66</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ТЕРр65-4-01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Демонтаж: умывальников и раковин</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приборов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534,55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200,66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25,439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541,41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5,42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202,44</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509-9899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Строительный мусор и масса возвратных материалов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0,0182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5,39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202,16</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Пр/812-099.1-1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175,88</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Пр/774-099.1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88,95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12,48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467,27</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ТЕРр65-4-04</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Демонтаж: ванн</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приборов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3 053,06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30,53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1 145,09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69,41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25,432</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17,55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41,55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0,42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3 122,47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31,22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1 162,64</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509-9899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Строительный мусор и масса возвратных материалов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0,114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30,95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1 160,84</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Пр/812-099.1-1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26,93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1 009,93</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Пр/774-099.1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13,62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510,77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71,77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2 683,34</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ТЕРр65-3-06</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Снятие смесителя: с душевой сеткой</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шт. арматуры</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599,88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225,04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57,57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603,05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225,8</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509-9899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Строительный мусор и масса возвратных материалов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0,26</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0,0026</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225,79</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Пр/812-099.1-1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196,44</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Пр/774-099.1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99,35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13,92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521,59</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ТЕРр65-3-07</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Снятие смесителя: без душевой сетки</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шт. арматуры</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382,52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7,65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286,93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25,395</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36,71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384,37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287,95</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509-9899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Строительный мусор и масса возвратных материалов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0,22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0,0044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7,67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287,68</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Пр/812-099.1-1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250,28</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Пр/774-099.1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126,58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17,73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664,81</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ТЕРр65-23-02</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Слив и наполнение водой системы отопления: с осмотром системы</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1000 м3 объема здания</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13,23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66,15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2 481,09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6,35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13,23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66,15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2 481,09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66,15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2 481,09</w:t>
            </w:r>
          </w:p>
        </w:tc>
      </w:tr>
      <w:tr w:rsidR="00C675C8" w:rsidTr="00A57BE2">
        <w:trPr>
          <w:trHeight w:val="1031"/>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Пр/812-099.2-1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смена труб, санприборов, запорной арматуры и другое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2 555,52</w:t>
            </w:r>
          </w:p>
        </w:tc>
      </w:tr>
      <w:tr w:rsidR="00C675C8" w:rsidTr="00A57BE2">
        <w:trPr>
          <w:trHeight w:val="1031"/>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Пр/774-099.2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смена труб, санприборов, запорной арматуры и другое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1 290,17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168,68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6 326,78</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ТЕРр65-19-01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Демонтаж: радиаторов весом до 80 кг</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0,07</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0,07</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1 059,3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74,15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2 781,14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59,11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25,435</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105,3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35,39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93,02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110</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1 118,41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78,29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2 886,44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76,63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2 874,16</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Пр/812-099.1-1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66,67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2 500,52</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Пр/774-099.1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33,72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1 264,63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178,68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6 651,59</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ТЕР18-03-001-02</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радиаторов: стальных</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кВт радиаторов и конвекторов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0,09384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0,09384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ОТ=718,98*1,15*1,2; ЭМ=209,85*1,25*1,2; ОТм=20,22*1,25*1,2; ЗТ=65,6*1,15*1,2; ЗТм=1,28*1,25*1,2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718,98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93,11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3 492,28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209,85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29,54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20,503</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605,66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20,22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106,89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1 679,91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157,64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1 489,07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2 608,74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280,29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5 587,01</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101-9102-001П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Дюбели распорные полиэтиленовые</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29,8380222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21,59</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6,4</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60,45</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lastRenderedPageBreak/>
              <w:t>8.2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301-9351-186П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Радиаторы биметаллические, марка "Rifar-B 350", количество секций 7, мощность 952 Вт</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10,6564365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6 017,81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637,07</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6 017,81</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301-9351-190П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Радиаторы биметаллические, марка "Rifar-B 350", количество секций 11, мощность 1496 Вт</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42,625746</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9 456,56</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4 004,47</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37 826,24</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301-9351-196П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Радиаторы биметаллические, марка "Rifar-B 500", количество секций 5, мощность 1020 Вт</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10,6564365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4 384,41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464,16</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4 384,41</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8.5</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301-9351-198П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Радиаторы биметаллические, марка "Rifar-B 500", количество секций 7, мощность 1428 Вт</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10,6564365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6 138,12</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649,81</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6 138,12</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147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8.6</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301-9342-085П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Термостатический элемент для установки на клапаны: RAW-K со встроенным датчиком, с защитой от мороза и устройством для ограничения и фиксирования температурной настройки</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74,5950554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1 765,1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1 308,04</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12 355,7</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171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8.7</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302-1895</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Кран шаровый латунный BROEN BALLOFIX, полнопроходной с внутренней резьбой DIN 259 и накидной гайкой (американка), давлением 1,6 МПа (16 кгс/см2) и 3,0 МПа (30 кгс/см2), диаметром: 15 мм, присоединение 1/2"х1/2"</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149,1901108</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659,75</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977,82</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9,446</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9 236,5</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95,96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3 599,17</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Пр/636-016.0-1 от 02.09.2021;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116,11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3 923,1</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Пр/774-016.0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69,09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2 195,49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8 513,26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87 724,83</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ТЕРр65-1-01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Разборка трубопроводов из водогазопроводных труб диаметром: до 32 мм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 трубопровода</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0,09</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0,09</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352,15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1 188,6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0,66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13,132</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8,67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55,56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12,438</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62,19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34,66</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1 259,46</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509-9899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Строительный мусор и масса возвратных материалов</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0,22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0,0198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12,438</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31,83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1 193,85</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Пр/812-099.1-1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27,69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1 038,65</w:t>
            </w:r>
          </w:p>
        </w:tc>
      </w:tr>
      <w:tr w:rsidR="00C675C8" w:rsidTr="00A57BE2">
        <w:trPr>
          <w:trHeight w:val="799"/>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Пр/774-099.1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демонтаж и разборка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14,01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525,29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79,05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2 823,4</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ТЕР16-03-002-03</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Прокладка трубопроводов водоснабжения из многослойных металлополимерных труб диаметром: 25 мм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м трубопровода</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ОТ=1229,82*1,15*1,2; ЭМ=44,06*1,25*1,2; ОТм=1,11*1,25*1,2; ЗТ=103*1,15*1,2; ЗТм=0,07*1,25*1,2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1 229,82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203,66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7 638,68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44,06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7,93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18,949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150,27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18,124</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17,06</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1 275,49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211,78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7 792,39</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507-9005-304П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Труба из полипропилена: PN 25/20 армированная стекловолокном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24,5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2,94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61,26</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9,94</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18,124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180,1</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507-9005-305П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Труба из полипропилена: PN 25/25 армированная стекловолокном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м</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64,4</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7,728</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91,04</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38,82</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18,124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703,56</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507-3286</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Тройник полипропиленовый соединительный диаметром: 20 мм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11,6666667</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76,56</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5,91</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18,124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107,18</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507-5008</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Муфта полипропиленовая соединительная диаметром: 25 мм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11,6666667</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58,9</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4,55</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18,124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82,46</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10.5</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103-9112-008П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Муфта латунная с внутренней резьбой, диаметр: с ВР 15х1/2"</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58,3333333</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194,65</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75,18</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18,124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1 362,55</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10.6</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103-9112-012П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Муфта латунная с наружней резьбой, диаметр: с НР 15х1/2"</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58,3333333</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181,21</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69,99</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18,124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1 268,47</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203,86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7 646,18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Пр/636-016.0-1 от 02.09.2021;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246,67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8 334,34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Пр/774-016.0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146,78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4 664,17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809,62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24 495,22</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ТЕР17-01-001-14</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умывальников одиночных: с подводкой холодной и горячей воды (мат б/у)</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комплектов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ОТ=254,6*1,15*1,2; ЭМ=23,34*1,25*1,2; ОТм=2,05*1,25*1,2; ЗТ=21,65*1,15*1,2; ЗТм=0,13*1,25*1,2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35,14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1 318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23,34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20,831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72,91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0,31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11,63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8,79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10,356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91,03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21,65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365,84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47,43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1 481,94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35,45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1 329,63</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Пр/636-016.0-1 от 02.09.2021;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42,89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1 449,3</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Пр/774-016.0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25,52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811,07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115,84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3 742,31</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ТЕР17-01-005-01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моек: на одно отделение (мат. б/у)</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комплектов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ОТ=203,68*1,15*1,2; ЭМ=16,15*1,25*1,2; ОТм=2,05*1,25*1,2; ЗТ=17,32*1,15*1,2; ЗТм=0,13*1,25*1,2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203,68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28,11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1 054,32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21,181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51,26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0,31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11,63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88,51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8,85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8,593</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76,05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17,32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308,34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39,38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1 181,63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28,42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1 065,95</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Пр/636-016.0-1 от 02.09.2021;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34,39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1 161,89</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Пр/774-016.0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20,46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650,23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94,23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2 993,75</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lastRenderedPageBreak/>
              <w:t>13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ТЕР17-01-001-02</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ванн купальных: прямых стальных (мат. б/у)</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комплектов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ОТ=254,6*1,15*1,2; ЭМ=91,34*1,25*1,2; ОТм=8,06*1,25*1,2; ЗТ=21,65*1,15*1,2; ЗТм=0,51*1,25*1,2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254,6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35,14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1 318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91,34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19,889</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272,48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8,06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45,38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84,32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5,836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21,65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430,26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57,27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1 639,68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36,35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1 363,38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Пр/636-016.0-1 от 02.09.2021;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43,98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1 486,08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Пр/774-016.0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26,17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831,66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127,42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3 957,42</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14</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ТЕР17-01-002-03</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смесителей (мат. б/у)</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0,3</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0,3</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ОТ=82,32*1,15*1,2; ЭМ=0,07*1,25*1,2; ЗТ=7*1,15*1,2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82,32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34,08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1 278,24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18,571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0,56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17,96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5,39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4,795</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25,85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100,35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39,5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1 304,65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34,08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1 278,24</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Пр/636-016.0-1 от 02.09.2021;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41,24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1 393,28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Пр/774-016.0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24,54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779,73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105,28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3 477,66</w:t>
            </w:r>
          </w:p>
        </w:tc>
      </w:tr>
      <w:tr w:rsidR="00C675C8" w:rsidTr="00A57BE2">
        <w:trPr>
          <w:trHeight w:val="782"/>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15</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ТЕР17-01-003-01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унитазов: с бачком непосредственно присоединенным (мат.б/у)</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 комплектов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ОТ=286,56*1,15*1,2; ЭМ=43,62*1,25*1,2; ОТм=5,06*1,25*1,2; ЗТ=24,64*1,15*1,2; ЗТм=0,32*1,25*1,2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286,56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39,55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1 483,4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43,62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6,54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21,091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137,94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5,06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28,51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168,97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11,206</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189,38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24,64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0,32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499,15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62,99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1 810,72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40,31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1 511,91</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Пр/636-016.0-1 от 02.09.2021;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109%</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48,78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1 647,98</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Пр/774-016.0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Сантехнические работы: внутренние (трубопроводы, внутренние устройства водопровода, канализации, отопления, газоснабжения, вентиляция и кондиционирование воздуха)</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29,02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922,27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140,79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4 380,97</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16</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ТЕРр65-6-10</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Смена гибких подводок (мат.б/у)</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приборов</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0,05</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581,12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29,06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1 089,95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5,81</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21,281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6,17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0,79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586,93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29,35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1 096,12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1 091,45</w:t>
            </w:r>
          </w:p>
        </w:tc>
      </w:tr>
      <w:tr w:rsidR="00C675C8" w:rsidTr="00A57BE2">
        <w:trPr>
          <w:trHeight w:val="1031"/>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Пр/812-099.2-1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Внутренние санитарно-технические работы при ремонте: смена труб, санприборов, запорной арматуры и другое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103%</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103%</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29,97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1 124,19</w:t>
            </w:r>
          </w:p>
        </w:tc>
      </w:tr>
      <w:tr w:rsidR="00C675C8" w:rsidTr="00A57BE2">
        <w:trPr>
          <w:trHeight w:val="1031"/>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Пр/774-099.2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Внутренние санитарно-технические работы при ремонте: смена труб, санприборов, запорной арматуры и другое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567,55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74,45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2 787,86</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17</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ТЕР10-01-061-01Д</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Установка вентиляционных решеток ПВХ</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решетка</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723"/>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 421/пр от 04.08.2020 п.58.б; Приказ N 421/пр от 04.08.2020 Прил.10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ОТ=3,02*1,15*1,2; ЭМ=0,14*1,25*1,2; ЗТ=0,29*1,15*1,2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12,51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469,21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0,63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18,571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2,977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34,83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24,84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515,74</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17.1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301-9545-012П</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Решетки вентиляционные полиэтиленовые, размер 170х250 мм</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106</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106,82</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2,977</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318</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12,51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469,21</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 Приказ N 812/пр, п.25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13,51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455,13</w:t>
            </w:r>
          </w:p>
        </w:tc>
      </w:tr>
      <w:tr w:rsidR="00C675C8" w:rsidTr="00A57BE2">
        <w:trPr>
          <w:trHeight w:val="126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 Приказ N 774/пр, п.16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0,85</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6,88</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220,53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152,05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1 509,4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10 690,76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155 788,86</w:t>
            </w:r>
          </w:p>
        </w:tc>
      </w:tr>
      <w:tr w:rsidR="00C675C8" w:rsidTr="00A57BE2">
        <w:trPr>
          <w:trHeight w:val="362"/>
        </w:trPr>
        <w:tc>
          <w:tcPr>
            <w:tcW w:w="9570" w:type="dxa"/>
            <w:gridSpan w:val="23"/>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Наименование и значение множителей</w:t>
            </w:r>
          </w:p>
        </w:tc>
        <w:tc>
          <w:tcPr>
            <w:tcW w:w="2041" w:type="dxa"/>
            <w:gridSpan w:val="6"/>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Значение</w:t>
            </w:r>
          </w:p>
        </w:tc>
        <w:tc>
          <w:tcPr>
            <w:tcW w:w="2041"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базисные</w:t>
            </w:r>
          </w:p>
        </w:tc>
        <w:tc>
          <w:tcPr>
            <w:tcW w:w="2053"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текущие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прямые затраты по разделу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9 390,69</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111 208,71</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r>
              <w:rPr>
                <w:i/>
                <w:iCs/>
                <w:sz w:val="20"/>
                <w:szCs w:val="20"/>
              </w:rPr>
              <w:t>в том числе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оплата труда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738,53</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27 700,05</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lastRenderedPageBreak/>
              <w:t xml:space="preserve">   эксплуатация машин и механизмов</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70,29</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1 446,07</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материальные ресурсы</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8 581,87</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82 062,59</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перевозка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ФОТ (в базисном уровне цен) (справочно)</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747,38</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28 031,99</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накладных расходов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829,39</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28 921,14</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сметной прибыли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470,68</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15 659,01</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оборудование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прочие затраты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23"/>
        </w:trPr>
        <w:tc>
          <w:tcPr>
            <w:tcW w:w="9570" w:type="dxa"/>
            <w:gridSpan w:val="23"/>
            <w:tcBorders>
              <w:top w:val="nil"/>
              <w:left w:val="nil"/>
              <w:bottom w:val="nil"/>
              <w:right w:val="nil"/>
            </w:tcBorders>
          </w:tcPr>
          <w:p w:rsidR="00C675C8" w:rsidRDefault="00C675C8" w:rsidP="00A57BE2">
            <w:pPr>
              <w:ind w:left="85" w:right="85"/>
              <w:rPr>
                <w:b/>
                <w:bCs w:val="0"/>
                <w:sz w:val="20"/>
                <w:szCs w:val="20"/>
              </w:rPr>
            </w:pPr>
            <w:r>
              <w:rPr>
                <w:b/>
                <w:bCs w:val="0"/>
                <w:sz w:val="20"/>
                <w:szCs w:val="20"/>
              </w:rPr>
              <w:t>Итого по разделу Раздел Х (в базисном уровне цен)</w:t>
            </w:r>
          </w:p>
        </w:tc>
        <w:tc>
          <w:tcPr>
            <w:tcW w:w="2041" w:type="dxa"/>
            <w:gridSpan w:val="6"/>
            <w:tcBorders>
              <w:top w:val="nil"/>
              <w:left w:val="nil"/>
              <w:bottom w:val="nil"/>
              <w:right w:val="nil"/>
            </w:tcBorders>
          </w:tcPr>
          <w:p w:rsidR="00C675C8" w:rsidRDefault="00C675C8" w:rsidP="00A57BE2">
            <w:pPr>
              <w:ind w:left="85" w:right="85"/>
              <w:jc w:val="right"/>
              <w:rPr>
                <w:b/>
                <w:bCs w:val="0"/>
                <w:sz w:val="20"/>
                <w:szCs w:val="20"/>
              </w:rPr>
            </w:pPr>
          </w:p>
        </w:tc>
        <w:tc>
          <w:tcPr>
            <w:tcW w:w="2041"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10 690,76</w:t>
            </w:r>
          </w:p>
        </w:tc>
        <w:tc>
          <w:tcPr>
            <w:tcW w:w="2053"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155 788,86</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r>
              <w:rPr>
                <w:i/>
                <w:iCs/>
                <w:sz w:val="20"/>
                <w:szCs w:val="20"/>
              </w:rPr>
              <w:t>в том числе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материальные ресурсы, отсутствующие в СНБ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оборудование, отсутствующие в СНБ (в базисном уровне цен)</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15705" w:type="dxa"/>
            <w:gridSpan w:val="39"/>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 Электротехнические работы</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ТЕРм08-03-593-09</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Светильник: местного освещения (ванна,туалет)</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 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0,02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827,07</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16,54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620,37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22,22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0,44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15,923</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 т.ч. ОТм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1,58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465,94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9,32</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4,704</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43,84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68,24</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1,3648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0,002</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1 315,23</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671,22</w:t>
            </w:r>
          </w:p>
        </w:tc>
      </w:tr>
      <w:tr w:rsidR="00C675C8" w:rsidTr="00A57BE2">
        <w:trPr>
          <w:trHeight w:val="31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509-0760</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Светильники НББ 01-60</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шт.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100</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108,87</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46,29</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4,704</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217,74</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16,57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621,5</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Пр/812-049.3-1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Электротехнические установки на других объектах</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97%</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16,07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602,86</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Пр/774-049.3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Электротехнические установки на других объектах</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51%</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316,97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97,11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1 808,79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97,11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1 808,79</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45"/>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b/>
                <w:bCs w:val="0"/>
                <w:sz w:val="20"/>
                <w:szCs w:val="20"/>
              </w:rPr>
            </w:pPr>
            <w:r>
              <w:rPr>
                <w:b/>
                <w:bCs w:val="0"/>
                <w:sz w:val="20"/>
                <w:szCs w:val="20"/>
              </w:rPr>
              <w:t>Итого прямые затраты по Разделу Х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72,59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888,96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оплата труда</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16,54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620,37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эксплуатация машин и механизмов</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0,44</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материальные ресурсы</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55,61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261,58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перевозка</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ФОТ (в базисном уровне цен) (справочно)</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16,57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621,5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накладные расходы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16,07</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602,86</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сметная прибыль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8,45</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316,97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оборудование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прочие затраты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45"/>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b/>
                <w:bCs w:val="0"/>
                <w:sz w:val="20"/>
                <w:szCs w:val="20"/>
              </w:rPr>
            </w:pPr>
            <w:r>
              <w:rPr>
                <w:b/>
                <w:bCs w:val="0"/>
                <w:sz w:val="20"/>
                <w:szCs w:val="20"/>
              </w:rPr>
              <w:t>Итого по разделу Раздел Х (в базисном уровне цен)</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97,11</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1 808,79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i/>
                <w:iCs/>
                <w:sz w:val="20"/>
                <w:szCs w:val="20"/>
              </w:rPr>
            </w:pPr>
            <w:r>
              <w:rPr>
                <w:i/>
                <w:iCs/>
                <w:sz w:val="20"/>
                <w:szCs w:val="20"/>
              </w:rPr>
              <w:t>справочно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материальные ресурсы, отсутствующие в СНБ (в текущем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оборудование, отсутствующие в СНБ (в текущем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15705" w:type="dxa"/>
            <w:gridSpan w:val="39"/>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 Прочие работы</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4</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12</w:t>
            </w:r>
          </w:p>
        </w:tc>
      </w:tr>
      <w:tr w:rsidR="00C675C8" w:rsidTr="00A57BE2">
        <w:trPr>
          <w:trHeight w:val="549"/>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ТЕР10-01-061-01Д</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Демонтаж вентиляционных решеток ПВХ</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 решетка</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r>
      <w:tr w:rsidR="00C675C8" w:rsidTr="00A57BE2">
        <w:trPr>
          <w:trHeight w:val="1491"/>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 Приказ N507 от 04.09.2019 п.8.2 т.2 п.2; Приказ N 557/пр от 07.07.2022 Прил.8 т.3 п.1.1</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ОТ=3,02*0,8*1,2; ЭМ=0,14*0,8*1,2; М=3,9*0; ЗТ=0,29*0,8*1,2</w:t>
            </w: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1</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3,02</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37,507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108,77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3</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ЭМ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0,14</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18,571</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2,41</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right"/>
              <w:rPr>
                <w:sz w:val="20"/>
                <w:szCs w:val="20"/>
              </w:rPr>
            </w:pPr>
            <w:r>
              <w:rPr>
                <w:sz w:val="20"/>
                <w:szCs w:val="20"/>
              </w:rPr>
              <w:t>4</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3,9</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2,977</w:t>
            </w: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ЗТ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чел.-ч</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0,29</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0,96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0,2784</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по расценке</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7,06</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3,03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111,18</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ФОТ</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108,77</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Пр/812-010.0-1 от 21.12.2020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НР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117,47</w:t>
            </w:r>
          </w:p>
        </w:tc>
      </w:tr>
      <w:tr w:rsidR="00C675C8" w:rsidTr="00A57BE2">
        <w:trPr>
          <w:trHeight w:val="567"/>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Пр/774-010.0 от 11.12.2020</w:t>
            </w: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СП Деревянные конструкции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w:t>
            </w: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55%</w:t>
            </w: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59,82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288,47</w:t>
            </w:r>
          </w:p>
        </w:tc>
      </w:tr>
      <w:tr w:rsidR="00C675C8" w:rsidTr="00A57BE2">
        <w:trPr>
          <w:trHeight w:val="1014"/>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ТССЦпг01-01-01-041</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Погрузочные работы: Погрузо-разгрузочные работы при автомобильных перевозках: мусора строительного с погрузкой вручную</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0,61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0,61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936,76</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571,42</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571,42</w:t>
            </w:r>
          </w:p>
        </w:tc>
      </w:tr>
      <w:tr w:rsidR="00C675C8" w:rsidTr="00A57BE2">
        <w:trPr>
          <w:trHeight w:val="1247"/>
        </w:trPr>
        <w:tc>
          <w:tcPr>
            <w:tcW w:w="64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w:t>
            </w:r>
          </w:p>
        </w:tc>
        <w:tc>
          <w:tcPr>
            <w:tcW w:w="1612" w:type="dxa"/>
            <w:gridSpan w:val="3"/>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ТССЦпг03-21-01-035</w:t>
            </w:r>
          </w:p>
        </w:tc>
        <w:tc>
          <w:tcPr>
            <w:tcW w:w="3565" w:type="dxa"/>
            <w:gridSpan w:val="6"/>
            <w:tcBorders>
              <w:top w:val="single" w:sz="6" w:space="0" w:color="auto"/>
              <w:left w:val="single" w:sz="6" w:space="0" w:color="auto"/>
              <w:bottom w:val="nil"/>
              <w:right w:val="single" w:sz="6" w:space="0" w:color="auto"/>
            </w:tcBorders>
          </w:tcPr>
          <w:p w:rsidR="00C675C8" w:rsidRDefault="00C675C8" w:rsidP="00A57BE2">
            <w:pPr>
              <w:ind w:left="85" w:right="85"/>
              <w:rPr>
                <w:sz w:val="20"/>
                <w:szCs w:val="20"/>
              </w:rPr>
            </w:pPr>
            <w:r>
              <w:rPr>
                <w:sz w:val="20"/>
                <w:szCs w:val="20"/>
              </w:rPr>
              <w:t>Расстояние перевозки: до 35 км. Класс груза 1. Таблица 3.7 Перевозка грузов автомобилями-самосвалами грузоподъемностью 10 т работающих вне карьера</w:t>
            </w:r>
          </w:p>
        </w:tc>
        <w:tc>
          <w:tcPr>
            <w:tcW w:w="969" w:type="dxa"/>
            <w:gridSpan w:val="6"/>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т</w:t>
            </w:r>
          </w:p>
        </w:tc>
        <w:tc>
          <w:tcPr>
            <w:tcW w:w="1134"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0,61</w:t>
            </w:r>
          </w:p>
        </w:tc>
        <w:tc>
          <w:tcPr>
            <w:tcW w:w="1135"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0,61</w:t>
            </w:r>
          </w:p>
        </w:tc>
        <w:tc>
          <w:tcPr>
            <w:tcW w:w="1128"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393</w:t>
            </w: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p>
        </w:tc>
        <w:tc>
          <w:tcPr>
            <w:tcW w:w="1134" w:type="dxa"/>
            <w:gridSpan w:val="3"/>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0</w:t>
            </w:r>
          </w:p>
        </w:tc>
        <w:tc>
          <w:tcPr>
            <w:tcW w:w="1141" w:type="dxa"/>
            <w:gridSpan w:val="2"/>
            <w:vMerge w:val="restart"/>
            <w:tcBorders>
              <w:top w:val="single" w:sz="6" w:space="0" w:color="auto"/>
              <w:left w:val="single" w:sz="6" w:space="0" w:color="auto"/>
              <w:bottom w:val="nil"/>
              <w:right w:val="single" w:sz="6" w:space="0" w:color="auto"/>
            </w:tcBorders>
          </w:tcPr>
          <w:p w:rsidR="00C675C8" w:rsidRDefault="00C675C8" w:rsidP="00A57BE2">
            <w:pPr>
              <w:ind w:left="85" w:right="85"/>
              <w:jc w:val="center"/>
              <w:rPr>
                <w:sz w:val="20"/>
                <w:szCs w:val="20"/>
              </w:rPr>
            </w:pPr>
            <w:r>
              <w:rPr>
                <w:sz w:val="20"/>
                <w:szCs w:val="20"/>
              </w:rPr>
              <w:t>239,73</w:t>
            </w:r>
          </w:p>
        </w:tc>
      </w:tr>
      <w:tr w:rsidR="00C675C8" w:rsidTr="00A57BE2">
        <w:trPr>
          <w:trHeight w:val="328"/>
        </w:trPr>
        <w:tc>
          <w:tcPr>
            <w:tcW w:w="64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3565" w:type="dxa"/>
            <w:gridSpan w:val="6"/>
            <w:tcBorders>
              <w:top w:val="nil"/>
              <w:left w:val="single" w:sz="6" w:space="0" w:color="auto"/>
              <w:bottom w:val="single" w:sz="6" w:space="0" w:color="auto"/>
              <w:right w:val="single" w:sz="6" w:space="0" w:color="auto"/>
            </w:tcBorders>
          </w:tcPr>
          <w:p w:rsidR="00C675C8" w:rsidRDefault="00C675C8" w:rsidP="00A57BE2">
            <w:pPr>
              <w:ind w:left="85" w:right="85"/>
              <w:rPr>
                <w:sz w:val="20"/>
                <w:szCs w:val="20"/>
              </w:rPr>
            </w:pPr>
          </w:p>
        </w:tc>
        <w:tc>
          <w:tcPr>
            <w:tcW w:w="969" w:type="dxa"/>
            <w:gridSpan w:val="6"/>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vMerge/>
            <w:tcBorders>
              <w:top w:val="nil"/>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3565"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Всего по позиции</w:t>
            </w:r>
          </w:p>
        </w:tc>
        <w:tc>
          <w:tcPr>
            <w:tcW w:w="969" w:type="dxa"/>
            <w:gridSpan w:val="6"/>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5"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28"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239,73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7,76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1 099,62</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45"/>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b/>
                <w:bCs w:val="0"/>
                <w:sz w:val="20"/>
                <w:szCs w:val="20"/>
              </w:rPr>
            </w:pPr>
            <w:r>
              <w:rPr>
                <w:b/>
                <w:bCs w:val="0"/>
                <w:sz w:val="20"/>
                <w:szCs w:val="20"/>
              </w:rPr>
              <w:t>Итого прямые затраты по Разделу Х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3,03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922,33</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i/>
                <w:iCs/>
                <w:sz w:val="20"/>
                <w:szCs w:val="20"/>
              </w:rPr>
            </w:pPr>
            <w:r>
              <w:rPr>
                <w:i/>
                <w:iCs/>
                <w:sz w:val="20"/>
                <w:szCs w:val="20"/>
              </w:rPr>
              <w:t xml:space="preserve">   в том числе</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оплата труда</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680,19</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эксплуатация машин и механизмов</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242,14</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материальные ресурсы</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 xml:space="preserve">   перевозка</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811,15</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ФОТ (в базисном уровне цен) (справочно)</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2,9</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108,77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накладные расходы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3,13</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117,47</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сметная прибыль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1,6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59,82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оборудование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Итого прочие затраты (в базисном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45"/>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b/>
                <w:bCs w:val="0"/>
                <w:sz w:val="20"/>
                <w:szCs w:val="20"/>
              </w:rPr>
            </w:pPr>
            <w:r>
              <w:rPr>
                <w:b/>
                <w:bCs w:val="0"/>
                <w:sz w:val="20"/>
                <w:szCs w:val="20"/>
              </w:rPr>
              <w:t>Итого по разделу Раздел Х (в базисном уровне цен)</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7,76</w:t>
            </w: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b/>
                <w:bCs w:val="0"/>
                <w:sz w:val="20"/>
                <w:szCs w:val="20"/>
              </w:rPr>
            </w:pPr>
            <w:r>
              <w:rPr>
                <w:b/>
                <w:bCs w:val="0"/>
                <w:sz w:val="20"/>
                <w:szCs w:val="20"/>
              </w:rPr>
              <w:t>1 099,62</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0199" w:type="dxa"/>
            <w:gridSpan w:val="25"/>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i/>
                <w:iCs/>
                <w:sz w:val="20"/>
                <w:szCs w:val="20"/>
              </w:rPr>
            </w:pPr>
            <w:r>
              <w:rPr>
                <w:i/>
                <w:iCs/>
                <w:sz w:val="20"/>
                <w:szCs w:val="20"/>
              </w:rPr>
              <w:t>справочно</w:t>
            </w: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i/>
                <w:iCs/>
                <w:sz w:val="20"/>
                <w:szCs w:val="20"/>
              </w:rPr>
            </w:pP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материальные ресурсы, отсутствующие в СНБ (в текущем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34"/>
        </w:trPr>
        <w:tc>
          <w:tcPr>
            <w:tcW w:w="644"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612"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6803" w:type="dxa"/>
            <w:gridSpan w:val="17"/>
            <w:tcBorders>
              <w:top w:val="single" w:sz="6" w:space="0" w:color="auto"/>
              <w:left w:val="single" w:sz="6" w:space="0" w:color="auto"/>
              <w:bottom w:val="single" w:sz="6" w:space="0" w:color="auto"/>
              <w:right w:val="single" w:sz="6" w:space="0" w:color="auto"/>
            </w:tcBorders>
          </w:tcPr>
          <w:p w:rsidR="00C675C8" w:rsidRDefault="00C675C8" w:rsidP="00A57BE2">
            <w:pPr>
              <w:ind w:left="85" w:right="85"/>
              <w:rPr>
                <w:sz w:val="20"/>
                <w:szCs w:val="20"/>
              </w:rPr>
            </w:pPr>
            <w:r>
              <w:rPr>
                <w:sz w:val="20"/>
                <w:szCs w:val="20"/>
              </w:rPr>
              <w:t>оборудование, отсутствующие в СНБ (в текущем уровне цен)</w:t>
            </w:r>
          </w:p>
        </w:tc>
        <w:tc>
          <w:tcPr>
            <w:tcW w:w="3396" w:type="dxa"/>
            <w:gridSpan w:val="8"/>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34" w:type="dxa"/>
            <w:gridSpan w:val="3"/>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975" w:type="dxa"/>
            <w:gridSpan w:val="4"/>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p>
        </w:tc>
        <w:tc>
          <w:tcPr>
            <w:tcW w:w="1141" w:type="dxa"/>
            <w:gridSpan w:val="2"/>
            <w:tcBorders>
              <w:top w:val="single" w:sz="6" w:space="0" w:color="auto"/>
              <w:left w:val="single" w:sz="6" w:space="0" w:color="auto"/>
              <w:bottom w:val="single" w:sz="6" w:space="0" w:color="auto"/>
              <w:right w:val="single" w:sz="6" w:space="0" w:color="auto"/>
            </w:tcBorders>
          </w:tcPr>
          <w:p w:rsidR="00C675C8" w:rsidRDefault="00C675C8" w:rsidP="00A57BE2">
            <w:pPr>
              <w:ind w:left="85" w:right="85"/>
              <w:jc w:val="center"/>
              <w:rPr>
                <w:sz w:val="20"/>
                <w:szCs w:val="20"/>
              </w:rPr>
            </w:pPr>
            <w:r>
              <w:rPr>
                <w:sz w:val="20"/>
                <w:szCs w:val="20"/>
              </w:rPr>
              <w:t>0</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62"/>
        </w:trPr>
        <w:tc>
          <w:tcPr>
            <w:tcW w:w="9570" w:type="dxa"/>
            <w:gridSpan w:val="23"/>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Наименование и значение множителей</w:t>
            </w:r>
          </w:p>
        </w:tc>
        <w:tc>
          <w:tcPr>
            <w:tcW w:w="2041" w:type="dxa"/>
            <w:gridSpan w:val="6"/>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Значение</w:t>
            </w:r>
          </w:p>
        </w:tc>
        <w:tc>
          <w:tcPr>
            <w:tcW w:w="2041"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базисные</w:t>
            </w:r>
          </w:p>
        </w:tc>
        <w:tc>
          <w:tcPr>
            <w:tcW w:w="2053" w:type="dxa"/>
            <w:gridSpan w:val="5"/>
            <w:tcBorders>
              <w:top w:val="single" w:sz="12" w:space="0" w:color="auto"/>
              <w:left w:val="single" w:sz="12" w:space="0" w:color="auto"/>
              <w:bottom w:val="single" w:sz="12" w:space="0" w:color="auto"/>
              <w:right w:val="single" w:sz="12" w:space="0" w:color="auto"/>
            </w:tcBorders>
          </w:tcPr>
          <w:p w:rsidR="00C675C8" w:rsidRDefault="00C675C8" w:rsidP="00A57BE2">
            <w:pPr>
              <w:ind w:left="85" w:right="85"/>
              <w:jc w:val="center"/>
              <w:rPr>
                <w:sz w:val="20"/>
                <w:szCs w:val="20"/>
              </w:rPr>
            </w:pPr>
            <w:r>
              <w:rPr>
                <w:sz w:val="20"/>
                <w:szCs w:val="20"/>
              </w:rPr>
              <w:t>Прямые, текущие</w:t>
            </w:r>
          </w:p>
        </w:tc>
      </w:tr>
      <w:tr w:rsidR="00C675C8" w:rsidTr="00A57BE2">
        <w:trPr>
          <w:trHeight w:val="323"/>
        </w:trPr>
        <w:tc>
          <w:tcPr>
            <w:tcW w:w="6276" w:type="dxa"/>
            <w:gridSpan w:val="12"/>
            <w:tcBorders>
              <w:top w:val="nil"/>
              <w:left w:val="nil"/>
              <w:bottom w:val="nil"/>
              <w:right w:val="nil"/>
            </w:tcBorders>
          </w:tcPr>
          <w:p w:rsidR="00C675C8" w:rsidRDefault="00C675C8" w:rsidP="00A57BE2">
            <w:pPr>
              <w:ind w:left="85" w:right="85"/>
              <w:rPr>
                <w:b/>
                <w:bCs w:val="0"/>
                <w:sz w:val="20"/>
                <w:szCs w:val="20"/>
              </w:rPr>
            </w:pPr>
            <w:r>
              <w:rPr>
                <w:b/>
                <w:bCs w:val="0"/>
                <w:sz w:val="20"/>
                <w:szCs w:val="20"/>
              </w:rPr>
              <w:t>ВСЕГО прямые затраты по смете</w:t>
            </w:r>
          </w:p>
        </w:tc>
        <w:tc>
          <w:tcPr>
            <w:tcW w:w="3294" w:type="dxa"/>
            <w:gridSpan w:val="11"/>
            <w:tcBorders>
              <w:top w:val="nil"/>
              <w:left w:val="nil"/>
              <w:bottom w:val="nil"/>
              <w:right w:val="nil"/>
            </w:tcBorders>
          </w:tcPr>
          <w:p w:rsidR="00C675C8" w:rsidRDefault="00C675C8" w:rsidP="00A57BE2">
            <w:pPr>
              <w:ind w:left="85" w:right="85"/>
              <w:jc w:val="right"/>
              <w:rPr>
                <w:b/>
                <w:bCs w:val="0"/>
                <w:sz w:val="20"/>
                <w:szCs w:val="20"/>
              </w:rPr>
            </w:pPr>
          </w:p>
        </w:tc>
        <w:tc>
          <w:tcPr>
            <w:tcW w:w="2041" w:type="dxa"/>
            <w:gridSpan w:val="6"/>
            <w:tcBorders>
              <w:top w:val="nil"/>
              <w:left w:val="nil"/>
              <w:bottom w:val="nil"/>
              <w:right w:val="nil"/>
            </w:tcBorders>
          </w:tcPr>
          <w:p w:rsidR="00C675C8" w:rsidRDefault="00C675C8" w:rsidP="00A57BE2">
            <w:pPr>
              <w:ind w:left="85" w:right="85"/>
              <w:jc w:val="right"/>
              <w:rPr>
                <w:b/>
                <w:bCs w:val="0"/>
                <w:sz w:val="20"/>
                <w:szCs w:val="20"/>
              </w:rPr>
            </w:pPr>
          </w:p>
        </w:tc>
        <w:tc>
          <w:tcPr>
            <w:tcW w:w="2041"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22 558,26</w:t>
            </w:r>
          </w:p>
        </w:tc>
        <w:tc>
          <w:tcPr>
            <w:tcW w:w="2053"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258 212,25</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r>
              <w:rPr>
                <w:i/>
                <w:iCs/>
                <w:sz w:val="20"/>
                <w:szCs w:val="20"/>
              </w:rPr>
              <w:t>в том числе</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оплата труда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2 671,85</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100 784,49</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эксплуатация машин и механизмов</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258,67</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5 015,86</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материальные ресурсы</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19 627,74</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152 411,9</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 xml:space="preserve">   перевозка</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239,73</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ФОТ (справочно)</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2 720,35</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102 032,17</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накладных расходов</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2 778,64</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96 878,42</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сметной прибыли</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1 444,14</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48 539,88</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оборудование</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Итого прочие затраты</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0</w:t>
            </w:r>
          </w:p>
        </w:tc>
      </w:tr>
      <w:tr w:rsidR="00C675C8" w:rsidTr="00A57BE2">
        <w:trPr>
          <w:trHeight w:val="323"/>
        </w:trPr>
        <w:tc>
          <w:tcPr>
            <w:tcW w:w="9570" w:type="dxa"/>
            <w:gridSpan w:val="23"/>
            <w:tcBorders>
              <w:top w:val="nil"/>
              <w:left w:val="nil"/>
              <w:bottom w:val="nil"/>
              <w:right w:val="nil"/>
            </w:tcBorders>
          </w:tcPr>
          <w:p w:rsidR="00C675C8" w:rsidRDefault="00C675C8" w:rsidP="00A57BE2">
            <w:pPr>
              <w:ind w:left="85" w:right="85"/>
              <w:rPr>
                <w:b/>
                <w:bCs w:val="0"/>
                <w:sz w:val="20"/>
                <w:szCs w:val="20"/>
              </w:rPr>
            </w:pPr>
            <w:r>
              <w:rPr>
                <w:b/>
                <w:bCs w:val="0"/>
                <w:sz w:val="20"/>
                <w:szCs w:val="20"/>
              </w:rPr>
              <w:t>Итого</w:t>
            </w:r>
          </w:p>
        </w:tc>
        <w:tc>
          <w:tcPr>
            <w:tcW w:w="2041" w:type="dxa"/>
            <w:gridSpan w:val="6"/>
            <w:tcBorders>
              <w:top w:val="nil"/>
              <w:left w:val="nil"/>
              <w:bottom w:val="nil"/>
              <w:right w:val="nil"/>
            </w:tcBorders>
          </w:tcPr>
          <w:p w:rsidR="00C675C8" w:rsidRDefault="00C675C8" w:rsidP="00A57BE2">
            <w:pPr>
              <w:ind w:left="85" w:right="85"/>
              <w:jc w:val="right"/>
              <w:rPr>
                <w:b/>
                <w:bCs w:val="0"/>
                <w:sz w:val="20"/>
                <w:szCs w:val="20"/>
              </w:rPr>
            </w:pPr>
          </w:p>
        </w:tc>
        <w:tc>
          <w:tcPr>
            <w:tcW w:w="2041"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26 781,04</w:t>
            </w:r>
          </w:p>
        </w:tc>
        <w:tc>
          <w:tcPr>
            <w:tcW w:w="2053"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403 630,8</w:t>
            </w:r>
          </w:p>
        </w:tc>
      </w:tr>
      <w:tr w:rsidR="00C675C8" w:rsidTr="00A57BE2">
        <w:trPr>
          <w:trHeight w:val="311"/>
        </w:trPr>
        <w:tc>
          <w:tcPr>
            <w:tcW w:w="6276" w:type="dxa"/>
            <w:gridSpan w:val="12"/>
            <w:tcBorders>
              <w:top w:val="nil"/>
              <w:left w:val="nil"/>
              <w:bottom w:val="nil"/>
              <w:right w:val="nil"/>
            </w:tcBorders>
          </w:tcPr>
          <w:p w:rsidR="00C675C8" w:rsidRDefault="00C675C8" w:rsidP="00A57BE2">
            <w:pPr>
              <w:ind w:left="85" w:right="85"/>
              <w:rPr>
                <w:sz w:val="20"/>
                <w:szCs w:val="20"/>
              </w:rPr>
            </w:pPr>
            <w:r>
              <w:rPr>
                <w:sz w:val="20"/>
                <w:szCs w:val="20"/>
              </w:rPr>
              <w:t>НДС</w:t>
            </w:r>
          </w:p>
        </w:tc>
        <w:tc>
          <w:tcPr>
            <w:tcW w:w="3294" w:type="dxa"/>
            <w:gridSpan w:val="11"/>
            <w:tcBorders>
              <w:top w:val="nil"/>
              <w:left w:val="nil"/>
              <w:bottom w:val="nil"/>
              <w:right w:val="nil"/>
            </w:tcBorders>
          </w:tcPr>
          <w:p w:rsidR="00C675C8" w:rsidRDefault="00C675C8" w:rsidP="00A57BE2">
            <w:pPr>
              <w:ind w:left="85" w:right="85"/>
              <w:jc w:val="right"/>
              <w:rPr>
                <w:sz w:val="20"/>
                <w:szCs w:val="20"/>
              </w:rPr>
            </w:pPr>
          </w:p>
        </w:tc>
        <w:tc>
          <w:tcPr>
            <w:tcW w:w="2041" w:type="dxa"/>
            <w:gridSpan w:val="6"/>
            <w:tcBorders>
              <w:top w:val="nil"/>
              <w:left w:val="nil"/>
              <w:bottom w:val="nil"/>
              <w:right w:val="nil"/>
            </w:tcBorders>
          </w:tcPr>
          <w:p w:rsidR="00C675C8" w:rsidRDefault="00C675C8" w:rsidP="00A57BE2">
            <w:pPr>
              <w:ind w:left="85" w:right="85"/>
              <w:jc w:val="right"/>
              <w:rPr>
                <w:sz w:val="20"/>
                <w:szCs w:val="20"/>
              </w:rPr>
            </w:pPr>
            <w:r>
              <w:rPr>
                <w:sz w:val="20"/>
                <w:szCs w:val="20"/>
              </w:rPr>
              <w:t>0,2</w:t>
            </w:r>
          </w:p>
        </w:tc>
        <w:tc>
          <w:tcPr>
            <w:tcW w:w="2041"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5 356,21</w:t>
            </w:r>
          </w:p>
        </w:tc>
        <w:tc>
          <w:tcPr>
            <w:tcW w:w="2053" w:type="dxa"/>
            <w:gridSpan w:val="5"/>
            <w:tcBorders>
              <w:top w:val="nil"/>
              <w:left w:val="nil"/>
              <w:bottom w:val="nil"/>
              <w:right w:val="nil"/>
            </w:tcBorders>
          </w:tcPr>
          <w:p w:rsidR="00C675C8" w:rsidRDefault="00C675C8" w:rsidP="00A57BE2">
            <w:pPr>
              <w:ind w:left="85" w:right="85"/>
              <w:jc w:val="right"/>
              <w:rPr>
                <w:sz w:val="20"/>
                <w:szCs w:val="20"/>
              </w:rPr>
            </w:pPr>
            <w:r>
              <w:rPr>
                <w:sz w:val="20"/>
                <w:szCs w:val="20"/>
              </w:rPr>
              <w:t>80 726,16</w:t>
            </w:r>
          </w:p>
        </w:tc>
      </w:tr>
      <w:tr w:rsidR="00C675C8" w:rsidTr="00A57BE2">
        <w:trPr>
          <w:trHeight w:val="323"/>
        </w:trPr>
        <w:tc>
          <w:tcPr>
            <w:tcW w:w="9570" w:type="dxa"/>
            <w:gridSpan w:val="23"/>
            <w:tcBorders>
              <w:top w:val="nil"/>
              <w:left w:val="nil"/>
              <w:bottom w:val="nil"/>
              <w:right w:val="nil"/>
            </w:tcBorders>
          </w:tcPr>
          <w:p w:rsidR="00C675C8" w:rsidRDefault="00C675C8" w:rsidP="00A57BE2">
            <w:pPr>
              <w:ind w:left="85" w:right="85"/>
              <w:rPr>
                <w:b/>
                <w:bCs w:val="0"/>
                <w:sz w:val="20"/>
                <w:szCs w:val="20"/>
              </w:rPr>
            </w:pPr>
            <w:r>
              <w:rPr>
                <w:b/>
                <w:bCs w:val="0"/>
                <w:sz w:val="20"/>
                <w:szCs w:val="20"/>
              </w:rPr>
              <w:t>ВСЕГО по смете (в базисном и текущем уровнях цен)</w:t>
            </w:r>
          </w:p>
        </w:tc>
        <w:tc>
          <w:tcPr>
            <w:tcW w:w="2041" w:type="dxa"/>
            <w:gridSpan w:val="6"/>
            <w:tcBorders>
              <w:top w:val="nil"/>
              <w:left w:val="nil"/>
              <w:bottom w:val="nil"/>
              <w:right w:val="nil"/>
            </w:tcBorders>
          </w:tcPr>
          <w:p w:rsidR="00C675C8" w:rsidRDefault="00C675C8" w:rsidP="00A57BE2">
            <w:pPr>
              <w:ind w:left="85" w:right="85"/>
              <w:jc w:val="right"/>
              <w:rPr>
                <w:b/>
                <w:bCs w:val="0"/>
                <w:sz w:val="20"/>
                <w:szCs w:val="20"/>
              </w:rPr>
            </w:pPr>
          </w:p>
        </w:tc>
        <w:tc>
          <w:tcPr>
            <w:tcW w:w="2041"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32 137,25</w:t>
            </w:r>
          </w:p>
        </w:tc>
        <w:tc>
          <w:tcPr>
            <w:tcW w:w="2053" w:type="dxa"/>
            <w:gridSpan w:val="5"/>
            <w:tcBorders>
              <w:top w:val="nil"/>
              <w:left w:val="nil"/>
              <w:bottom w:val="nil"/>
              <w:right w:val="nil"/>
            </w:tcBorders>
          </w:tcPr>
          <w:p w:rsidR="00C675C8" w:rsidRDefault="00C675C8" w:rsidP="00A57BE2">
            <w:pPr>
              <w:ind w:left="85" w:right="85"/>
              <w:jc w:val="right"/>
              <w:rPr>
                <w:b/>
                <w:bCs w:val="0"/>
                <w:sz w:val="20"/>
                <w:szCs w:val="20"/>
              </w:rPr>
            </w:pPr>
            <w:r>
              <w:rPr>
                <w:b/>
                <w:bCs w:val="0"/>
                <w:sz w:val="20"/>
                <w:szCs w:val="20"/>
              </w:rPr>
              <w:t>484 356,96</w:t>
            </w: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i/>
                <w:iCs/>
                <w:sz w:val="20"/>
                <w:szCs w:val="20"/>
              </w:rPr>
            </w:pP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2110" w:type="dxa"/>
            <w:gridSpan w:val="4"/>
            <w:tcBorders>
              <w:top w:val="nil"/>
              <w:left w:val="nil"/>
              <w:bottom w:val="nil"/>
              <w:right w:val="nil"/>
            </w:tcBorders>
          </w:tcPr>
          <w:p w:rsidR="00C675C8" w:rsidRDefault="00C675C8" w:rsidP="00A57BE2">
            <w:pPr>
              <w:ind w:left="85" w:right="85"/>
              <w:rPr>
                <w:sz w:val="20"/>
                <w:szCs w:val="20"/>
              </w:rPr>
            </w:pPr>
          </w:p>
        </w:tc>
        <w:tc>
          <w:tcPr>
            <w:tcW w:w="8877" w:type="dxa"/>
            <w:gridSpan w:val="22"/>
            <w:tcBorders>
              <w:top w:val="nil"/>
              <w:left w:val="nil"/>
              <w:bottom w:val="nil"/>
              <w:right w:val="nil"/>
            </w:tcBorders>
          </w:tcPr>
          <w:p w:rsidR="00C675C8" w:rsidRDefault="00C675C8" w:rsidP="00A57BE2">
            <w:pPr>
              <w:ind w:left="85" w:right="85"/>
              <w:jc w:val="center"/>
              <w:rPr>
                <w:sz w:val="20"/>
                <w:szCs w:val="20"/>
              </w:rPr>
            </w:pPr>
          </w:p>
        </w:tc>
        <w:tc>
          <w:tcPr>
            <w:tcW w:w="4718" w:type="dxa"/>
            <w:gridSpan w:val="13"/>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2110" w:type="dxa"/>
            <w:gridSpan w:val="4"/>
            <w:tcBorders>
              <w:top w:val="nil"/>
              <w:left w:val="nil"/>
              <w:bottom w:val="nil"/>
              <w:right w:val="nil"/>
            </w:tcBorders>
          </w:tcPr>
          <w:p w:rsidR="00C675C8" w:rsidRDefault="00C675C8" w:rsidP="00A57BE2">
            <w:pPr>
              <w:ind w:left="85" w:right="85"/>
              <w:rPr>
                <w:sz w:val="20"/>
                <w:szCs w:val="20"/>
              </w:rPr>
            </w:pPr>
          </w:p>
        </w:tc>
        <w:tc>
          <w:tcPr>
            <w:tcW w:w="8877" w:type="dxa"/>
            <w:gridSpan w:val="22"/>
            <w:tcBorders>
              <w:top w:val="nil"/>
              <w:left w:val="nil"/>
              <w:bottom w:val="nil"/>
              <w:right w:val="nil"/>
            </w:tcBorders>
          </w:tcPr>
          <w:p w:rsidR="00C675C8" w:rsidRDefault="00C675C8" w:rsidP="00A57BE2">
            <w:pPr>
              <w:ind w:left="85" w:right="85"/>
              <w:jc w:val="center"/>
              <w:rPr>
                <w:sz w:val="20"/>
                <w:szCs w:val="20"/>
              </w:rPr>
            </w:pPr>
          </w:p>
        </w:tc>
        <w:tc>
          <w:tcPr>
            <w:tcW w:w="4718" w:type="dxa"/>
            <w:gridSpan w:val="13"/>
            <w:tcBorders>
              <w:top w:val="nil"/>
              <w:left w:val="nil"/>
              <w:bottom w:val="nil"/>
              <w:right w:val="nil"/>
            </w:tcBorders>
          </w:tcPr>
          <w:p w:rsidR="00C675C8" w:rsidRDefault="00C675C8" w:rsidP="00A57BE2">
            <w:pPr>
              <w:ind w:left="85" w:right="85"/>
              <w:rPr>
                <w:sz w:val="20"/>
                <w:szCs w:val="20"/>
              </w:rPr>
            </w:pPr>
          </w:p>
        </w:tc>
      </w:tr>
      <w:tr w:rsidR="00C675C8" w:rsidTr="00A57BE2">
        <w:trPr>
          <w:trHeight w:val="311"/>
        </w:trPr>
        <w:tc>
          <w:tcPr>
            <w:tcW w:w="15705" w:type="dxa"/>
            <w:gridSpan w:val="39"/>
            <w:tcBorders>
              <w:top w:val="nil"/>
              <w:left w:val="nil"/>
              <w:bottom w:val="nil"/>
              <w:right w:val="nil"/>
            </w:tcBorders>
          </w:tcPr>
          <w:p w:rsidR="00C675C8" w:rsidRDefault="00C675C8" w:rsidP="00A57BE2">
            <w:pPr>
              <w:ind w:left="85" w:right="85"/>
              <w:jc w:val="center"/>
              <w:rPr>
                <w:sz w:val="20"/>
                <w:szCs w:val="20"/>
              </w:rPr>
            </w:pPr>
          </w:p>
        </w:tc>
      </w:tr>
    </w:tbl>
    <w:p w:rsidR="00944847" w:rsidRPr="00171BEF" w:rsidRDefault="00944847" w:rsidP="00944847">
      <w:pPr>
        <w:tabs>
          <w:tab w:val="left" w:pos="180"/>
          <w:tab w:val="left" w:pos="5400"/>
          <w:tab w:val="left" w:pos="6660"/>
        </w:tabs>
        <w:rPr>
          <w:bCs w:val="0"/>
          <w:iCs/>
          <w:lang w:eastAsia="ru-RU"/>
        </w:rPr>
      </w:pPr>
    </w:p>
    <w:sectPr w:rsidR="00944847" w:rsidRPr="00171BEF" w:rsidSect="00944847">
      <w:pgSz w:w="16838" w:h="11906" w:orient="landscape"/>
      <w:pgMar w:top="709"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3206" w:rsidRDefault="00BE3206" w:rsidP="00835F04">
      <w:r>
        <w:separator/>
      </w:r>
    </w:p>
  </w:endnote>
  <w:endnote w:type="continuationSeparator" w:id="0">
    <w:p w:rsidR="00BE3206" w:rsidRDefault="00BE3206" w:rsidP="00835F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A00002EF" w:usb1="4000004B" w:usb2="0000000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NTTierce">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l?r ???fc"/>
    <w:panose1 w:val="02020609040205080304"/>
    <w:charset w:val="80"/>
    <w:family w:val="roman"/>
    <w:notTrueType/>
    <w:pitch w:val="fixed"/>
    <w:sig w:usb0="00000001" w:usb1="08070000" w:usb2="00000010" w:usb3="00000000" w:csb0="00020000" w:csb1="00000000"/>
  </w:font>
  <w:font w:name="ヒラギノ角ゴ Pro W3">
    <w:altName w:val="MS Mincho"/>
    <w:charset w:val="00"/>
    <w:family w:val="roman"/>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67A" w:rsidRDefault="0063367A" w:rsidP="00CE32EB">
    <w:pPr>
      <w:pStyle w:val="af3"/>
      <w:rPr>
        <w:rStyle w:val="aff0"/>
      </w:rPr>
    </w:pPr>
    <w:r>
      <w:rPr>
        <w:rStyle w:val="aff0"/>
      </w:rPr>
      <w:fldChar w:fldCharType="begin"/>
    </w:r>
    <w:r>
      <w:rPr>
        <w:rStyle w:val="aff0"/>
      </w:rPr>
      <w:instrText xml:space="preserve">PAGE  </w:instrText>
    </w:r>
    <w:r>
      <w:rPr>
        <w:rStyle w:val="aff0"/>
      </w:rPr>
      <w:fldChar w:fldCharType="end"/>
    </w:r>
  </w:p>
  <w:p w:rsidR="0063367A" w:rsidRDefault="0063367A" w:rsidP="00CE32EB">
    <w:pPr>
      <w:pStyle w:val="af3"/>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3367A" w:rsidRDefault="0063367A" w:rsidP="00CE32EB">
    <w:pPr>
      <w:pStyle w:val="af3"/>
    </w:pPr>
    <w:r>
      <w:fldChar w:fldCharType="begin"/>
    </w:r>
    <w:r>
      <w:instrText xml:space="preserve"> PAGE   \* MERGEFORMAT </w:instrText>
    </w:r>
    <w:r>
      <w:fldChar w:fldCharType="separate"/>
    </w:r>
    <w:r>
      <w:rPr>
        <w:noProof/>
      </w:rPr>
      <w:t>13</w:t>
    </w:r>
    <w:r>
      <w:rPr>
        <w:noProof/>
      </w:rPr>
      <w:fldChar w:fldCharType="end"/>
    </w:r>
  </w:p>
  <w:p w:rsidR="0063367A" w:rsidRDefault="0063367A" w:rsidP="00CE32EB">
    <w:pPr>
      <w:pStyle w:val="af3"/>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3206" w:rsidRDefault="00BE3206" w:rsidP="00835F04">
      <w:r>
        <w:separator/>
      </w:r>
    </w:p>
  </w:footnote>
  <w:footnote w:type="continuationSeparator" w:id="0">
    <w:p w:rsidR="00BE3206" w:rsidRDefault="00BE3206" w:rsidP="00835F0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927E9"/>
    <w:multiLevelType w:val="hybridMultilevel"/>
    <w:tmpl w:val="D8249934"/>
    <w:lvl w:ilvl="0" w:tplc="D6004468">
      <w:start w:val="1"/>
      <w:numFmt w:val="decimal"/>
      <w:lvlText w:val="6.3.%1"/>
      <w:lvlJc w:val="left"/>
      <w:pPr>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01AD667F"/>
    <w:multiLevelType w:val="hybridMultilevel"/>
    <w:tmpl w:val="05329F04"/>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59F4191"/>
    <w:multiLevelType w:val="multilevel"/>
    <w:tmpl w:val="270A2216"/>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0E63269C"/>
    <w:multiLevelType w:val="hybridMultilevel"/>
    <w:tmpl w:val="DF1E12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45C3452"/>
    <w:multiLevelType w:val="hybridMultilevel"/>
    <w:tmpl w:val="6F462DBA"/>
    <w:lvl w:ilvl="0" w:tplc="5A306104">
      <w:start w:val="1"/>
      <w:numFmt w:val="decimal"/>
      <w:lvlText w:val="6.%1"/>
      <w:lvlJc w:val="left"/>
      <w:pPr>
        <w:ind w:left="1070" w:hanging="360"/>
      </w:pPr>
      <w:rPr>
        <w:rFonts w:hint="default"/>
      </w:rPr>
    </w:lvl>
    <w:lvl w:ilvl="1" w:tplc="04190019">
      <w:start w:val="1"/>
      <w:numFmt w:val="lowerLetter"/>
      <w:lvlText w:val="%2."/>
      <w:lvlJc w:val="left"/>
      <w:pPr>
        <w:ind w:left="503" w:hanging="360"/>
      </w:pPr>
    </w:lvl>
    <w:lvl w:ilvl="2" w:tplc="0419001B">
      <w:start w:val="1"/>
      <w:numFmt w:val="lowerRoman"/>
      <w:lvlText w:val="%3."/>
      <w:lvlJc w:val="right"/>
      <w:pPr>
        <w:ind w:left="1223" w:hanging="180"/>
      </w:pPr>
    </w:lvl>
    <w:lvl w:ilvl="3" w:tplc="0419000F">
      <w:start w:val="1"/>
      <w:numFmt w:val="decimal"/>
      <w:lvlText w:val="%4."/>
      <w:lvlJc w:val="left"/>
      <w:pPr>
        <w:ind w:left="1943" w:hanging="360"/>
      </w:pPr>
    </w:lvl>
    <w:lvl w:ilvl="4" w:tplc="04190019">
      <w:start w:val="1"/>
      <w:numFmt w:val="lowerLetter"/>
      <w:lvlText w:val="%5."/>
      <w:lvlJc w:val="left"/>
      <w:pPr>
        <w:ind w:left="2663" w:hanging="360"/>
      </w:pPr>
    </w:lvl>
    <w:lvl w:ilvl="5" w:tplc="0419001B">
      <w:start w:val="1"/>
      <w:numFmt w:val="lowerRoman"/>
      <w:lvlText w:val="%6."/>
      <w:lvlJc w:val="right"/>
      <w:pPr>
        <w:ind w:left="3383" w:hanging="180"/>
      </w:pPr>
    </w:lvl>
    <w:lvl w:ilvl="6" w:tplc="0419000F">
      <w:start w:val="1"/>
      <w:numFmt w:val="decimal"/>
      <w:lvlText w:val="%7."/>
      <w:lvlJc w:val="left"/>
      <w:pPr>
        <w:ind w:left="4103" w:hanging="360"/>
      </w:pPr>
    </w:lvl>
    <w:lvl w:ilvl="7" w:tplc="04190019">
      <w:start w:val="1"/>
      <w:numFmt w:val="lowerLetter"/>
      <w:lvlText w:val="%8."/>
      <w:lvlJc w:val="left"/>
      <w:pPr>
        <w:ind w:left="4823" w:hanging="360"/>
      </w:pPr>
    </w:lvl>
    <w:lvl w:ilvl="8" w:tplc="0419001B">
      <w:start w:val="1"/>
      <w:numFmt w:val="lowerRoman"/>
      <w:lvlText w:val="%9."/>
      <w:lvlJc w:val="right"/>
      <w:pPr>
        <w:ind w:left="5543" w:hanging="180"/>
      </w:pPr>
    </w:lvl>
  </w:abstractNum>
  <w:abstractNum w:abstractNumId="5" w15:restartNumberingAfterBreak="0">
    <w:nsid w:val="152A0F3E"/>
    <w:multiLevelType w:val="hybridMultilevel"/>
    <w:tmpl w:val="89DAE6D0"/>
    <w:lvl w:ilvl="0" w:tplc="87F2DCDA">
      <w:start w:val="1"/>
      <w:numFmt w:val="bullet"/>
      <w:lvlText w:val=""/>
      <w:lvlJc w:val="left"/>
      <w:pPr>
        <w:ind w:left="1778"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7066B84"/>
    <w:multiLevelType w:val="hybridMultilevel"/>
    <w:tmpl w:val="EA1E1B56"/>
    <w:lvl w:ilvl="0" w:tplc="82300C30">
      <w:start w:val="1"/>
      <w:numFmt w:val="decimal"/>
      <w:lvlText w:val="3.%1"/>
      <w:lvlJc w:val="left"/>
      <w:pPr>
        <w:ind w:left="2574" w:hanging="360"/>
      </w:pPr>
      <w:rPr>
        <w:rFonts w:hint="default"/>
      </w:rPr>
    </w:lvl>
    <w:lvl w:ilvl="1" w:tplc="04190019">
      <w:start w:val="1"/>
      <w:numFmt w:val="lowerLetter"/>
      <w:lvlText w:val="%2."/>
      <w:lvlJc w:val="left"/>
      <w:pPr>
        <w:ind w:left="2007" w:hanging="360"/>
      </w:pPr>
    </w:lvl>
    <w:lvl w:ilvl="2" w:tplc="0419001B">
      <w:start w:val="1"/>
      <w:numFmt w:val="lowerRoman"/>
      <w:lvlText w:val="%3."/>
      <w:lvlJc w:val="right"/>
      <w:pPr>
        <w:ind w:left="2727" w:hanging="180"/>
      </w:pPr>
    </w:lvl>
    <w:lvl w:ilvl="3" w:tplc="0419000F">
      <w:start w:val="1"/>
      <w:numFmt w:val="decimal"/>
      <w:lvlText w:val="%4."/>
      <w:lvlJc w:val="left"/>
      <w:pPr>
        <w:ind w:left="3447" w:hanging="360"/>
      </w:pPr>
    </w:lvl>
    <w:lvl w:ilvl="4" w:tplc="04190019">
      <w:start w:val="1"/>
      <w:numFmt w:val="lowerLetter"/>
      <w:lvlText w:val="%5."/>
      <w:lvlJc w:val="left"/>
      <w:pPr>
        <w:ind w:left="4167" w:hanging="360"/>
      </w:pPr>
    </w:lvl>
    <w:lvl w:ilvl="5" w:tplc="0419001B">
      <w:start w:val="1"/>
      <w:numFmt w:val="lowerRoman"/>
      <w:lvlText w:val="%6."/>
      <w:lvlJc w:val="right"/>
      <w:pPr>
        <w:ind w:left="4887" w:hanging="180"/>
      </w:pPr>
    </w:lvl>
    <w:lvl w:ilvl="6" w:tplc="0419000F">
      <w:start w:val="1"/>
      <w:numFmt w:val="decimal"/>
      <w:lvlText w:val="%7."/>
      <w:lvlJc w:val="left"/>
      <w:pPr>
        <w:ind w:left="5607" w:hanging="360"/>
      </w:pPr>
    </w:lvl>
    <w:lvl w:ilvl="7" w:tplc="04190019">
      <w:start w:val="1"/>
      <w:numFmt w:val="lowerLetter"/>
      <w:lvlText w:val="%8."/>
      <w:lvlJc w:val="left"/>
      <w:pPr>
        <w:ind w:left="6327" w:hanging="360"/>
      </w:pPr>
    </w:lvl>
    <w:lvl w:ilvl="8" w:tplc="0419001B">
      <w:start w:val="1"/>
      <w:numFmt w:val="lowerRoman"/>
      <w:lvlText w:val="%9."/>
      <w:lvlJc w:val="right"/>
      <w:pPr>
        <w:ind w:left="7047" w:hanging="180"/>
      </w:pPr>
    </w:lvl>
  </w:abstractNum>
  <w:abstractNum w:abstractNumId="7" w15:restartNumberingAfterBreak="0">
    <w:nsid w:val="1C9115BC"/>
    <w:multiLevelType w:val="hybridMultilevel"/>
    <w:tmpl w:val="2550DE8A"/>
    <w:lvl w:ilvl="0" w:tplc="007E38B8">
      <w:start w:val="1"/>
      <w:numFmt w:val="bullet"/>
      <w:lvlText w:val=""/>
      <w:lvlJc w:val="left"/>
      <w:pPr>
        <w:tabs>
          <w:tab w:val="num" w:pos="426"/>
        </w:tabs>
        <w:ind w:left="426"/>
      </w:pPr>
      <w:rPr>
        <w:rFonts w:ascii="Symbol" w:hAnsi="Symbol" w:cs="Symbol" w:hint="default"/>
      </w:rPr>
    </w:lvl>
    <w:lvl w:ilvl="1" w:tplc="04190003">
      <w:start w:val="1"/>
      <w:numFmt w:val="bullet"/>
      <w:lvlText w:val="o"/>
      <w:lvlJc w:val="left"/>
      <w:pPr>
        <w:tabs>
          <w:tab w:val="num" w:pos="1866"/>
        </w:tabs>
        <w:ind w:left="1866" w:hanging="360"/>
      </w:pPr>
      <w:rPr>
        <w:rFonts w:ascii="Courier New" w:hAnsi="Courier New" w:cs="Courier New" w:hint="default"/>
      </w:rPr>
    </w:lvl>
    <w:lvl w:ilvl="2" w:tplc="04190005">
      <w:start w:val="1"/>
      <w:numFmt w:val="bullet"/>
      <w:lvlText w:val=""/>
      <w:lvlJc w:val="left"/>
      <w:pPr>
        <w:tabs>
          <w:tab w:val="num" w:pos="2586"/>
        </w:tabs>
        <w:ind w:left="2586" w:hanging="360"/>
      </w:pPr>
      <w:rPr>
        <w:rFonts w:ascii="Wingdings" w:hAnsi="Wingdings" w:cs="Wingdings" w:hint="default"/>
      </w:rPr>
    </w:lvl>
    <w:lvl w:ilvl="3" w:tplc="04190001">
      <w:start w:val="1"/>
      <w:numFmt w:val="bullet"/>
      <w:lvlText w:val=""/>
      <w:lvlJc w:val="left"/>
      <w:pPr>
        <w:tabs>
          <w:tab w:val="num" w:pos="3306"/>
        </w:tabs>
        <w:ind w:left="3306" w:hanging="360"/>
      </w:pPr>
      <w:rPr>
        <w:rFonts w:ascii="Symbol" w:hAnsi="Symbol" w:cs="Symbol" w:hint="default"/>
      </w:rPr>
    </w:lvl>
    <w:lvl w:ilvl="4" w:tplc="04190003">
      <w:start w:val="1"/>
      <w:numFmt w:val="bullet"/>
      <w:lvlText w:val="o"/>
      <w:lvlJc w:val="left"/>
      <w:pPr>
        <w:tabs>
          <w:tab w:val="num" w:pos="4026"/>
        </w:tabs>
        <w:ind w:left="4026" w:hanging="360"/>
      </w:pPr>
      <w:rPr>
        <w:rFonts w:ascii="Courier New" w:hAnsi="Courier New" w:cs="Courier New" w:hint="default"/>
      </w:rPr>
    </w:lvl>
    <w:lvl w:ilvl="5" w:tplc="04190005">
      <w:start w:val="1"/>
      <w:numFmt w:val="bullet"/>
      <w:lvlText w:val=""/>
      <w:lvlJc w:val="left"/>
      <w:pPr>
        <w:tabs>
          <w:tab w:val="num" w:pos="4746"/>
        </w:tabs>
        <w:ind w:left="4746" w:hanging="360"/>
      </w:pPr>
      <w:rPr>
        <w:rFonts w:ascii="Wingdings" w:hAnsi="Wingdings" w:cs="Wingdings" w:hint="default"/>
      </w:rPr>
    </w:lvl>
    <w:lvl w:ilvl="6" w:tplc="04190001">
      <w:start w:val="1"/>
      <w:numFmt w:val="bullet"/>
      <w:lvlText w:val=""/>
      <w:lvlJc w:val="left"/>
      <w:pPr>
        <w:tabs>
          <w:tab w:val="num" w:pos="5466"/>
        </w:tabs>
        <w:ind w:left="5466" w:hanging="360"/>
      </w:pPr>
      <w:rPr>
        <w:rFonts w:ascii="Symbol" w:hAnsi="Symbol" w:cs="Symbol" w:hint="default"/>
      </w:rPr>
    </w:lvl>
    <w:lvl w:ilvl="7" w:tplc="04190003">
      <w:start w:val="1"/>
      <w:numFmt w:val="bullet"/>
      <w:lvlText w:val="o"/>
      <w:lvlJc w:val="left"/>
      <w:pPr>
        <w:tabs>
          <w:tab w:val="num" w:pos="6186"/>
        </w:tabs>
        <w:ind w:left="6186" w:hanging="360"/>
      </w:pPr>
      <w:rPr>
        <w:rFonts w:ascii="Courier New" w:hAnsi="Courier New" w:cs="Courier New" w:hint="default"/>
      </w:rPr>
    </w:lvl>
    <w:lvl w:ilvl="8" w:tplc="04190005">
      <w:start w:val="1"/>
      <w:numFmt w:val="bullet"/>
      <w:lvlText w:val=""/>
      <w:lvlJc w:val="left"/>
      <w:pPr>
        <w:tabs>
          <w:tab w:val="num" w:pos="6906"/>
        </w:tabs>
        <w:ind w:left="6906" w:hanging="360"/>
      </w:pPr>
      <w:rPr>
        <w:rFonts w:ascii="Wingdings" w:hAnsi="Wingdings" w:cs="Wingdings" w:hint="default"/>
      </w:rPr>
    </w:lvl>
  </w:abstractNum>
  <w:abstractNum w:abstractNumId="8" w15:restartNumberingAfterBreak="0">
    <w:nsid w:val="1CD6732A"/>
    <w:multiLevelType w:val="multilevel"/>
    <w:tmpl w:val="BB202A12"/>
    <w:lvl w:ilvl="0">
      <w:start w:val="5"/>
      <w:numFmt w:val="decimal"/>
      <w:lvlText w:val="%1"/>
      <w:lvlJc w:val="left"/>
      <w:pPr>
        <w:ind w:left="360" w:hanging="360"/>
      </w:pPr>
      <w:rPr>
        <w:rFonts w:eastAsia="Courier New" w:cs="Courier New" w:hint="default"/>
        <w:b w:val="0"/>
        <w:color w:val="000000"/>
      </w:rPr>
    </w:lvl>
    <w:lvl w:ilvl="1">
      <w:start w:val="6"/>
      <w:numFmt w:val="decimal"/>
      <w:lvlText w:val="%1.%2"/>
      <w:lvlJc w:val="left"/>
      <w:pPr>
        <w:ind w:left="720" w:hanging="360"/>
      </w:pPr>
      <w:rPr>
        <w:rFonts w:eastAsia="Courier New" w:cs="Courier New" w:hint="default"/>
        <w:b w:val="0"/>
        <w:color w:val="000000"/>
      </w:rPr>
    </w:lvl>
    <w:lvl w:ilvl="2">
      <w:start w:val="1"/>
      <w:numFmt w:val="decimal"/>
      <w:lvlText w:val="%1.%2.%3"/>
      <w:lvlJc w:val="left"/>
      <w:pPr>
        <w:ind w:left="1440" w:hanging="720"/>
      </w:pPr>
      <w:rPr>
        <w:rFonts w:eastAsia="Courier New" w:cs="Courier New" w:hint="default"/>
        <w:b w:val="0"/>
        <w:color w:val="000000"/>
      </w:rPr>
    </w:lvl>
    <w:lvl w:ilvl="3">
      <w:start w:val="1"/>
      <w:numFmt w:val="decimal"/>
      <w:lvlText w:val="%1.%2.%3.%4"/>
      <w:lvlJc w:val="left"/>
      <w:pPr>
        <w:ind w:left="1800" w:hanging="720"/>
      </w:pPr>
      <w:rPr>
        <w:rFonts w:eastAsia="Courier New" w:cs="Courier New" w:hint="default"/>
        <w:b w:val="0"/>
        <w:color w:val="000000"/>
      </w:rPr>
    </w:lvl>
    <w:lvl w:ilvl="4">
      <w:start w:val="1"/>
      <w:numFmt w:val="decimal"/>
      <w:lvlText w:val="%1.%2.%3.%4.%5"/>
      <w:lvlJc w:val="left"/>
      <w:pPr>
        <w:ind w:left="2520" w:hanging="1080"/>
      </w:pPr>
      <w:rPr>
        <w:rFonts w:eastAsia="Courier New" w:cs="Courier New" w:hint="default"/>
        <w:b w:val="0"/>
        <w:color w:val="000000"/>
      </w:rPr>
    </w:lvl>
    <w:lvl w:ilvl="5">
      <w:start w:val="1"/>
      <w:numFmt w:val="decimal"/>
      <w:lvlText w:val="%1.%2.%3.%4.%5.%6"/>
      <w:lvlJc w:val="left"/>
      <w:pPr>
        <w:ind w:left="2880" w:hanging="1080"/>
      </w:pPr>
      <w:rPr>
        <w:rFonts w:eastAsia="Courier New" w:cs="Courier New" w:hint="default"/>
        <w:b w:val="0"/>
        <w:color w:val="000000"/>
      </w:rPr>
    </w:lvl>
    <w:lvl w:ilvl="6">
      <w:start w:val="1"/>
      <w:numFmt w:val="decimal"/>
      <w:lvlText w:val="%1.%2.%3.%4.%5.%6.%7"/>
      <w:lvlJc w:val="left"/>
      <w:pPr>
        <w:ind w:left="3600" w:hanging="1440"/>
      </w:pPr>
      <w:rPr>
        <w:rFonts w:eastAsia="Courier New" w:cs="Courier New" w:hint="default"/>
        <w:b w:val="0"/>
        <w:color w:val="000000"/>
      </w:rPr>
    </w:lvl>
    <w:lvl w:ilvl="7">
      <w:start w:val="1"/>
      <w:numFmt w:val="decimal"/>
      <w:lvlText w:val="%1.%2.%3.%4.%5.%6.%7.%8"/>
      <w:lvlJc w:val="left"/>
      <w:pPr>
        <w:ind w:left="3960" w:hanging="1440"/>
      </w:pPr>
      <w:rPr>
        <w:rFonts w:eastAsia="Courier New" w:cs="Courier New" w:hint="default"/>
        <w:b w:val="0"/>
        <w:color w:val="000000"/>
      </w:rPr>
    </w:lvl>
    <w:lvl w:ilvl="8">
      <w:start w:val="1"/>
      <w:numFmt w:val="decimal"/>
      <w:lvlText w:val="%1.%2.%3.%4.%5.%6.%7.%8.%9"/>
      <w:lvlJc w:val="left"/>
      <w:pPr>
        <w:ind w:left="4680" w:hanging="1800"/>
      </w:pPr>
      <w:rPr>
        <w:rFonts w:eastAsia="Courier New" w:cs="Courier New" w:hint="default"/>
        <w:b w:val="0"/>
        <w:color w:val="000000"/>
      </w:rPr>
    </w:lvl>
  </w:abstractNum>
  <w:abstractNum w:abstractNumId="9" w15:restartNumberingAfterBreak="0">
    <w:nsid w:val="1F357C1E"/>
    <w:multiLevelType w:val="hybridMultilevel"/>
    <w:tmpl w:val="528C458A"/>
    <w:lvl w:ilvl="0" w:tplc="9A5AE55A">
      <w:start w:val="1"/>
      <w:numFmt w:val="decimal"/>
      <w:lvlText w:val="7.%1."/>
      <w:lvlJc w:val="left"/>
      <w:pPr>
        <w:ind w:left="1070" w:hanging="360"/>
      </w:pPr>
      <w:rPr>
        <w:rFonts w:hint="default"/>
        <w:b w:val="0"/>
        <w:bCs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15:restartNumberingAfterBreak="0">
    <w:nsid w:val="212243EA"/>
    <w:multiLevelType w:val="hybridMultilevel"/>
    <w:tmpl w:val="5E7AE9BA"/>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1" w15:restartNumberingAfterBreak="0">
    <w:nsid w:val="22B05FD7"/>
    <w:multiLevelType w:val="hybridMultilevel"/>
    <w:tmpl w:val="9C141A8C"/>
    <w:lvl w:ilvl="0" w:tplc="56AA11EA">
      <w:numFmt w:val="bullet"/>
      <w:lvlText w:val=""/>
      <w:lvlJc w:val="left"/>
      <w:pPr>
        <w:ind w:left="1440" w:hanging="360"/>
      </w:pPr>
      <w:rPr>
        <w:rFonts w:ascii="Symbol" w:eastAsia="Times New Roman" w:hAnsi="Symbol" w:cs="Calibri"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3E65CEA"/>
    <w:multiLevelType w:val="hybridMultilevel"/>
    <w:tmpl w:val="901E46DA"/>
    <w:lvl w:ilvl="0" w:tplc="28549064">
      <w:start w:val="1"/>
      <w:numFmt w:val="decimal"/>
      <w:lvlText w:val="4.3.%1"/>
      <w:lvlJc w:val="left"/>
      <w:pPr>
        <w:ind w:left="2007" w:hanging="360"/>
      </w:pPr>
      <w:rPr>
        <w:rFonts w:hint="default"/>
      </w:rPr>
    </w:lvl>
    <w:lvl w:ilvl="1" w:tplc="E8E089B0" w:tentative="1">
      <w:start w:val="1"/>
      <w:numFmt w:val="lowerLetter"/>
      <w:lvlText w:val="%2."/>
      <w:lvlJc w:val="left"/>
      <w:pPr>
        <w:ind w:left="1440" w:hanging="360"/>
      </w:pPr>
    </w:lvl>
    <w:lvl w:ilvl="2" w:tplc="9F168EF6" w:tentative="1">
      <w:start w:val="1"/>
      <w:numFmt w:val="lowerRoman"/>
      <w:lvlText w:val="%3."/>
      <w:lvlJc w:val="right"/>
      <w:pPr>
        <w:ind w:left="2160" w:hanging="180"/>
      </w:pPr>
    </w:lvl>
    <w:lvl w:ilvl="3" w:tplc="F8A0C872" w:tentative="1">
      <w:start w:val="1"/>
      <w:numFmt w:val="decimal"/>
      <w:lvlText w:val="%4."/>
      <w:lvlJc w:val="left"/>
      <w:pPr>
        <w:ind w:left="2880" w:hanging="360"/>
      </w:pPr>
    </w:lvl>
    <w:lvl w:ilvl="4" w:tplc="4F1C395E" w:tentative="1">
      <w:start w:val="1"/>
      <w:numFmt w:val="lowerLetter"/>
      <w:lvlText w:val="%5."/>
      <w:lvlJc w:val="left"/>
      <w:pPr>
        <w:ind w:left="3600" w:hanging="360"/>
      </w:pPr>
    </w:lvl>
    <w:lvl w:ilvl="5" w:tplc="1D62C0DC" w:tentative="1">
      <w:start w:val="1"/>
      <w:numFmt w:val="lowerRoman"/>
      <w:lvlText w:val="%6."/>
      <w:lvlJc w:val="right"/>
      <w:pPr>
        <w:ind w:left="4320" w:hanging="180"/>
      </w:pPr>
    </w:lvl>
    <w:lvl w:ilvl="6" w:tplc="4A82AD74" w:tentative="1">
      <w:start w:val="1"/>
      <w:numFmt w:val="decimal"/>
      <w:lvlText w:val="%7."/>
      <w:lvlJc w:val="left"/>
      <w:pPr>
        <w:ind w:left="5040" w:hanging="360"/>
      </w:pPr>
    </w:lvl>
    <w:lvl w:ilvl="7" w:tplc="CCBA7AAA" w:tentative="1">
      <w:start w:val="1"/>
      <w:numFmt w:val="lowerLetter"/>
      <w:lvlText w:val="%8."/>
      <w:lvlJc w:val="left"/>
      <w:pPr>
        <w:ind w:left="5760" w:hanging="360"/>
      </w:pPr>
    </w:lvl>
    <w:lvl w:ilvl="8" w:tplc="406E46E8" w:tentative="1">
      <w:start w:val="1"/>
      <w:numFmt w:val="lowerRoman"/>
      <w:lvlText w:val="%9."/>
      <w:lvlJc w:val="right"/>
      <w:pPr>
        <w:ind w:left="6480" w:hanging="180"/>
      </w:pPr>
    </w:lvl>
  </w:abstractNum>
  <w:abstractNum w:abstractNumId="13" w15:restartNumberingAfterBreak="0">
    <w:nsid w:val="24551967"/>
    <w:multiLevelType w:val="hybridMultilevel"/>
    <w:tmpl w:val="8506A75A"/>
    <w:lvl w:ilvl="0" w:tplc="28549064">
      <w:start w:val="1"/>
      <w:numFmt w:val="decimal"/>
      <w:lvlText w:val="%1."/>
      <w:lvlJc w:val="left"/>
      <w:pPr>
        <w:ind w:left="360" w:hanging="360"/>
      </w:pPr>
      <w:rPr>
        <w:rFonts w:cs="Times New Roman"/>
      </w:rPr>
    </w:lvl>
    <w:lvl w:ilvl="1" w:tplc="E8E089B0">
      <w:start w:val="1"/>
      <w:numFmt w:val="lowerLetter"/>
      <w:lvlText w:val="%2."/>
      <w:lvlJc w:val="left"/>
      <w:pPr>
        <w:ind w:left="1156" w:hanging="360"/>
      </w:pPr>
      <w:rPr>
        <w:rFonts w:cs="Times New Roman"/>
      </w:rPr>
    </w:lvl>
    <w:lvl w:ilvl="2" w:tplc="9F168EF6">
      <w:start w:val="1"/>
      <w:numFmt w:val="lowerRoman"/>
      <w:lvlText w:val="%3."/>
      <w:lvlJc w:val="right"/>
      <w:pPr>
        <w:ind w:left="1876" w:hanging="180"/>
      </w:pPr>
      <w:rPr>
        <w:rFonts w:cs="Times New Roman"/>
      </w:rPr>
    </w:lvl>
    <w:lvl w:ilvl="3" w:tplc="F8A0C872">
      <w:start w:val="1"/>
      <w:numFmt w:val="decimal"/>
      <w:lvlText w:val="%4."/>
      <w:lvlJc w:val="left"/>
      <w:pPr>
        <w:ind w:left="2596" w:hanging="360"/>
      </w:pPr>
      <w:rPr>
        <w:rFonts w:cs="Times New Roman"/>
      </w:rPr>
    </w:lvl>
    <w:lvl w:ilvl="4" w:tplc="4F1C395E">
      <w:start w:val="1"/>
      <w:numFmt w:val="lowerLetter"/>
      <w:lvlText w:val="%5."/>
      <w:lvlJc w:val="left"/>
      <w:pPr>
        <w:ind w:left="3316" w:hanging="360"/>
      </w:pPr>
      <w:rPr>
        <w:rFonts w:cs="Times New Roman"/>
      </w:rPr>
    </w:lvl>
    <w:lvl w:ilvl="5" w:tplc="1D62C0DC">
      <w:start w:val="1"/>
      <w:numFmt w:val="lowerRoman"/>
      <w:lvlText w:val="%6."/>
      <w:lvlJc w:val="right"/>
      <w:pPr>
        <w:ind w:left="4036" w:hanging="180"/>
      </w:pPr>
      <w:rPr>
        <w:rFonts w:cs="Times New Roman"/>
      </w:rPr>
    </w:lvl>
    <w:lvl w:ilvl="6" w:tplc="4A82AD74">
      <w:start w:val="1"/>
      <w:numFmt w:val="decimal"/>
      <w:lvlText w:val="%7."/>
      <w:lvlJc w:val="left"/>
      <w:pPr>
        <w:ind w:left="4756" w:hanging="360"/>
      </w:pPr>
      <w:rPr>
        <w:rFonts w:cs="Times New Roman"/>
      </w:rPr>
    </w:lvl>
    <w:lvl w:ilvl="7" w:tplc="CCBA7AAA">
      <w:start w:val="1"/>
      <w:numFmt w:val="lowerLetter"/>
      <w:lvlText w:val="%8."/>
      <w:lvlJc w:val="left"/>
      <w:pPr>
        <w:ind w:left="5476" w:hanging="360"/>
      </w:pPr>
      <w:rPr>
        <w:rFonts w:cs="Times New Roman"/>
      </w:rPr>
    </w:lvl>
    <w:lvl w:ilvl="8" w:tplc="406E46E8">
      <w:start w:val="1"/>
      <w:numFmt w:val="lowerRoman"/>
      <w:lvlText w:val="%9."/>
      <w:lvlJc w:val="right"/>
      <w:pPr>
        <w:ind w:left="6196" w:hanging="180"/>
      </w:pPr>
      <w:rPr>
        <w:rFonts w:cs="Times New Roman"/>
      </w:rPr>
    </w:lvl>
  </w:abstractNum>
  <w:abstractNum w:abstractNumId="14" w15:restartNumberingAfterBreak="0">
    <w:nsid w:val="27680427"/>
    <w:multiLevelType w:val="hybridMultilevel"/>
    <w:tmpl w:val="ED568142"/>
    <w:lvl w:ilvl="0" w:tplc="0419000F">
      <w:start w:val="1"/>
      <w:numFmt w:val="decimal"/>
      <w:lvlText w:val="%1."/>
      <w:lvlJc w:val="left"/>
      <w:pPr>
        <w:tabs>
          <w:tab w:val="num" w:pos="780"/>
        </w:tabs>
        <w:ind w:left="780" w:hanging="420"/>
      </w:pPr>
      <w:rPr>
        <w:rFonts w:hint="default"/>
        <w:b/>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15" w15:restartNumberingAfterBreak="0">
    <w:nsid w:val="2A1D64DD"/>
    <w:multiLevelType w:val="multilevel"/>
    <w:tmpl w:val="E4FAFA88"/>
    <w:lvl w:ilvl="0">
      <w:start w:val="1"/>
      <w:numFmt w:val="decimal"/>
      <w:lvlText w:val="%1."/>
      <w:lvlJc w:val="left"/>
      <w:pPr>
        <w:ind w:left="360" w:hanging="360"/>
      </w:pPr>
      <w:rPr>
        <w:rFonts w:hint="default"/>
        <w:sz w:val="28"/>
        <w:szCs w:val="28"/>
      </w:rPr>
    </w:lvl>
    <w:lvl w:ilvl="1">
      <w:start w:val="1"/>
      <w:numFmt w:val="decimal"/>
      <w:lvlText w:val="%1.%2."/>
      <w:lvlJc w:val="left"/>
      <w:pPr>
        <w:ind w:left="858"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E4F5AF0"/>
    <w:multiLevelType w:val="hybridMultilevel"/>
    <w:tmpl w:val="D8249934"/>
    <w:lvl w:ilvl="0" w:tplc="D6004468">
      <w:start w:val="1"/>
      <w:numFmt w:val="decimal"/>
      <w:lvlText w:val="6.3.%1"/>
      <w:lvlJc w:val="left"/>
      <w:pPr>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15:restartNumberingAfterBreak="0">
    <w:nsid w:val="2F615F23"/>
    <w:multiLevelType w:val="hybridMultilevel"/>
    <w:tmpl w:val="67AA74AC"/>
    <w:lvl w:ilvl="0" w:tplc="5B4005DE">
      <w:start w:val="3"/>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8" w15:restartNumberingAfterBreak="0">
    <w:nsid w:val="32B4603F"/>
    <w:multiLevelType w:val="multilevel"/>
    <w:tmpl w:val="EB20EC92"/>
    <w:lvl w:ilvl="0">
      <w:start w:val="6"/>
      <w:numFmt w:val="bullet"/>
      <w:lvlText w:val="-"/>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35E72A5B"/>
    <w:multiLevelType w:val="hybridMultilevel"/>
    <w:tmpl w:val="1CCC1638"/>
    <w:lvl w:ilvl="0" w:tplc="79A4F466">
      <w:start w:val="1"/>
      <w:numFmt w:val="bullet"/>
      <w:lvlText w:val=""/>
      <w:lvlJc w:val="left"/>
      <w:pPr>
        <w:ind w:left="720" w:hanging="360"/>
      </w:pPr>
      <w:rPr>
        <w:rFonts w:ascii="Symbol" w:hAnsi="Symbol" w:hint="default"/>
      </w:rPr>
    </w:lvl>
    <w:lvl w:ilvl="1" w:tplc="A8D44914" w:tentative="1">
      <w:start w:val="1"/>
      <w:numFmt w:val="bullet"/>
      <w:lvlText w:val="o"/>
      <w:lvlJc w:val="left"/>
      <w:pPr>
        <w:ind w:left="1440" w:hanging="360"/>
      </w:pPr>
      <w:rPr>
        <w:rFonts w:ascii="Courier New" w:hAnsi="Courier New" w:cs="Courier New" w:hint="default"/>
      </w:rPr>
    </w:lvl>
    <w:lvl w:ilvl="2" w:tplc="1160E22A" w:tentative="1">
      <w:start w:val="1"/>
      <w:numFmt w:val="bullet"/>
      <w:lvlText w:val=""/>
      <w:lvlJc w:val="left"/>
      <w:pPr>
        <w:ind w:left="2160" w:hanging="360"/>
      </w:pPr>
      <w:rPr>
        <w:rFonts w:ascii="Wingdings" w:hAnsi="Wingdings" w:hint="default"/>
      </w:rPr>
    </w:lvl>
    <w:lvl w:ilvl="3" w:tplc="F6F01DF0" w:tentative="1">
      <w:start w:val="1"/>
      <w:numFmt w:val="bullet"/>
      <w:lvlText w:val=""/>
      <w:lvlJc w:val="left"/>
      <w:pPr>
        <w:ind w:left="2880" w:hanging="360"/>
      </w:pPr>
      <w:rPr>
        <w:rFonts w:ascii="Symbol" w:hAnsi="Symbol" w:hint="default"/>
      </w:rPr>
    </w:lvl>
    <w:lvl w:ilvl="4" w:tplc="E226728C" w:tentative="1">
      <w:start w:val="1"/>
      <w:numFmt w:val="bullet"/>
      <w:lvlText w:val="o"/>
      <w:lvlJc w:val="left"/>
      <w:pPr>
        <w:ind w:left="3600" w:hanging="360"/>
      </w:pPr>
      <w:rPr>
        <w:rFonts w:ascii="Courier New" w:hAnsi="Courier New" w:cs="Courier New" w:hint="default"/>
      </w:rPr>
    </w:lvl>
    <w:lvl w:ilvl="5" w:tplc="01DA6672" w:tentative="1">
      <w:start w:val="1"/>
      <w:numFmt w:val="bullet"/>
      <w:lvlText w:val=""/>
      <w:lvlJc w:val="left"/>
      <w:pPr>
        <w:ind w:left="4320" w:hanging="360"/>
      </w:pPr>
      <w:rPr>
        <w:rFonts w:ascii="Wingdings" w:hAnsi="Wingdings" w:hint="default"/>
      </w:rPr>
    </w:lvl>
    <w:lvl w:ilvl="6" w:tplc="9AD20A2A" w:tentative="1">
      <w:start w:val="1"/>
      <w:numFmt w:val="bullet"/>
      <w:lvlText w:val=""/>
      <w:lvlJc w:val="left"/>
      <w:pPr>
        <w:ind w:left="5040" w:hanging="360"/>
      </w:pPr>
      <w:rPr>
        <w:rFonts w:ascii="Symbol" w:hAnsi="Symbol" w:hint="default"/>
      </w:rPr>
    </w:lvl>
    <w:lvl w:ilvl="7" w:tplc="6AF82A34" w:tentative="1">
      <w:start w:val="1"/>
      <w:numFmt w:val="bullet"/>
      <w:lvlText w:val="o"/>
      <w:lvlJc w:val="left"/>
      <w:pPr>
        <w:ind w:left="5760" w:hanging="360"/>
      </w:pPr>
      <w:rPr>
        <w:rFonts w:ascii="Courier New" w:hAnsi="Courier New" w:cs="Courier New" w:hint="default"/>
      </w:rPr>
    </w:lvl>
    <w:lvl w:ilvl="8" w:tplc="9AD2E486" w:tentative="1">
      <w:start w:val="1"/>
      <w:numFmt w:val="bullet"/>
      <w:lvlText w:val=""/>
      <w:lvlJc w:val="left"/>
      <w:pPr>
        <w:ind w:left="6480" w:hanging="360"/>
      </w:pPr>
      <w:rPr>
        <w:rFonts w:ascii="Wingdings" w:hAnsi="Wingdings" w:hint="default"/>
      </w:rPr>
    </w:lvl>
  </w:abstractNum>
  <w:abstractNum w:abstractNumId="20" w15:restartNumberingAfterBreak="0">
    <w:nsid w:val="386C5341"/>
    <w:multiLevelType w:val="hybridMultilevel"/>
    <w:tmpl w:val="4DB697CC"/>
    <w:lvl w:ilvl="0" w:tplc="635429D6">
      <w:start w:val="1"/>
      <w:numFmt w:val="decimal"/>
      <w:lvlText w:val="%1)"/>
      <w:lvlJc w:val="left"/>
      <w:pPr>
        <w:ind w:left="678" w:hanging="360"/>
      </w:pPr>
      <w:rPr>
        <w:rFonts w:cs="Times New Roman" w:hint="default"/>
        <w:i w:val="0"/>
      </w:rPr>
    </w:lvl>
    <w:lvl w:ilvl="1" w:tplc="04190019" w:tentative="1">
      <w:start w:val="1"/>
      <w:numFmt w:val="lowerLetter"/>
      <w:lvlText w:val="%2."/>
      <w:lvlJc w:val="left"/>
      <w:pPr>
        <w:ind w:left="1398" w:hanging="360"/>
      </w:pPr>
      <w:rPr>
        <w:rFonts w:cs="Times New Roman"/>
      </w:rPr>
    </w:lvl>
    <w:lvl w:ilvl="2" w:tplc="0419001B" w:tentative="1">
      <w:start w:val="1"/>
      <w:numFmt w:val="lowerRoman"/>
      <w:lvlText w:val="%3."/>
      <w:lvlJc w:val="right"/>
      <w:pPr>
        <w:ind w:left="2118" w:hanging="180"/>
      </w:pPr>
      <w:rPr>
        <w:rFonts w:cs="Times New Roman"/>
      </w:rPr>
    </w:lvl>
    <w:lvl w:ilvl="3" w:tplc="0419000F" w:tentative="1">
      <w:start w:val="1"/>
      <w:numFmt w:val="decimal"/>
      <w:lvlText w:val="%4."/>
      <w:lvlJc w:val="left"/>
      <w:pPr>
        <w:ind w:left="2838" w:hanging="360"/>
      </w:pPr>
      <w:rPr>
        <w:rFonts w:cs="Times New Roman"/>
      </w:rPr>
    </w:lvl>
    <w:lvl w:ilvl="4" w:tplc="04190019" w:tentative="1">
      <w:start w:val="1"/>
      <w:numFmt w:val="lowerLetter"/>
      <w:lvlText w:val="%5."/>
      <w:lvlJc w:val="left"/>
      <w:pPr>
        <w:ind w:left="3558" w:hanging="360"/>
      </w:pPr>
      <w:rPr>
        <w:rFonts w:cs="Times New Roman"/>
      </w:rPr>
    </w:lvl>
    <w:lvl w:ilvl="5" w:tplc="0419001B" w:tentative="1">
      <w:start w:val="1"/>
      <w:numFmt w:val="lowerRoman"/>
      <w:lvlText w:val="%6."/>
      <w:lvlJc w:val="right"/>
      <w:pPr>
        <w:ind w:left="4278" w:hanging="180"/>
      </w:pPr>
      <w:rPr>
        <w:rFonts w:cs="Times New Roman"/>
      </w:rPr>
    </w:lvl>
    <w:lvl w:ilvl="6" w:tplc="0419000F" w:tentative="1">
      <w:start w:val="1"/>
      <w:numFmt w:val="decimal"/>
      <w:lvlText w:val="%7."/>
      <w:lvlJc w:val="left"/>
      <w:pPr>
        <w:ind w:left="4998" w:hanging="360"/>
      </w:pPr>
      <w:rPr>
        <w:rFonts w:cs="Times New Roman"/>
      </w:rPr>
    </w:lvl>
    <w:lvl w:ilvl="7" w:tplc="04190019" w:tentative="1">
      <w:start w:val="1"/>
      <w:numFmt w:val="lowerLetter"/>
      <w:lvlText w:val="%8."/>
      <w:lvlJc w:val="left"/>
      <w:pPr>
        <w:ind w:left="5718" w:hanging="360"/>
      </w:pPr>
      <w:rPr>
        <w:rFonts w:cs="Times New Roman"/>
      </w:rPr>
    </w:lvl>
    <w:lvl w:ilvl="8" w:tplc="0419001B" w:tentative="1">
      <w:start w:val="1"/>
      <w:numFmt w:val="lowerRoman"/>
      <w:lvlText w:val="%9."/>
      <w:lvlJc w:val="right"/>
      <w:pPr>
        <w:ind w:left="6438" w:hanging="180"/>
      </w:pPr>
      <w:rPr>
        <w:rFonts w:cs="Times New Roman"/>
      </w:rPr>
    </w:lvl>
  </w:abstractNum>
  <w:abstractNum w:abstractNumId="21" w15:restartNumberingAfterBreak="0">
    <w:nsid w:val="3CE44542"/>
    <w:multiLevelType w:val="hybridMultilevel"/>
    <w:tmpl w:val="C2F2508A"/>
    <w:lvl w:ilvl="0" w:tplc="E544EA86">
      <w:numFmt w:val="bullet"/>
      <w:lvlText w:val=""/>
      <w:lvlJc w:val="left"/>
      <w:pPr>
        <w:ind w:left="1080" w:hanging="360"/>
      </w:pPr>
      <w:rPr>
        <w:rFonts w:ascii="Symbol" w:eastAsia="Times New Roman" w:hAnsi="Symbol"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15:restartNumberingAfterBreak="0">
    <w:nsid w:val="3F4167CB"/>
    <w:multiLevelType w:val="hybridMultilevel"/>
    <w:tmpl w:val="8610725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3F8E7046"/>
    <w:multiLevelType w:val="hybridMultilevel"/>
    <w:tmpl w:val="BAD62ED2"/>
    <w:lvl w:ilvl="0" w:tplc="04190001">
      <w:start w:val="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451921F9"/>
    <w:multiLevelType w:val="multilevel"/>
    <w:tmpl w:val="29865606"/>
    <w:lvl w:ilvl="0">
      <w:start w:val="6"/>
      <w:numFmt w:val="decimal"/>
      <w:lvlText w:val="%1."/>
      <w:lvlJc w:val="left"/>
      <w:pPr>
        <w:ind w:left="360" w:hanging="360"/>
      </w:pPr>
      <w:rPr>
        <w:rFonts w:hint="default"/>
        <w:color w:val="000000"/>
      </w:rPr>
    </w:lvl>
    <w:lvl w:ilvl="1">
      <w:start w:val="2"/>
      <w:numFmt w:val="decimal"/>
      <w:lvlText w:val="%1.%2."/>
      <w:lvlJc w:val="left"/>
      <w:pPr>
        <w:ind w:left="644" w:hanging="360"/>
      </w:pPr>
      <w:rPr>
        <w:rFonts w:hint="default"/>
        <w:color w:val="000000"/>
      </w:rPr>
    </w:lvl>
    <w:lvl w:ilvl="2">
      <w:start w:val="1"/>
      <w:numFmt w:val="decimal"/>
      <w:lvlText w:val="%1.%2.%3."/>
      <w:lvlJc w:val="left"/>
      <w:pPr>
        <w:ind w:left="1288" w:hanging="720"/>
      </w:pPr>
      <w:rPr>
        <w:rFonts w:hint="default"/>
        <w:color w:val="000000"/>
      </w:rPr>
    </w:lvl>
    <w:lvl w:ilvl="3">
      <w:start w:val="1"/>
      <w:numFmt w:val="decimal"/>
      <w:lvlText w:val="%1.%2.%3.%4."/>
      <w:lvlJc w:val="left"/>
      <w:pPr>
        <w:ind w:left="1572" w:hanging="720"/>
      </w:pPr>
      <w:rPr>
        <w:rFonts w:hint="default"/>
        <w:color w:val="000000"/>
      </w:rPr>
    </w:lvl>
    <w:lvl w:ilvl="4">
      <w:start w:val="1"/>
      <w:numFmt w:val="decimal"/>
      <w:lvlText w:val="%1.%2.%3.%4.%5."/>
      <w:lvlJc w:val="left"/>
      <w:pPr>
        <w:ind w:left="2216" w:hanging="1080"/>
      </w:pPr>
      <w:rPr>
        <w:rFonts w:hint="default"/>
        <w:color w:val="000000"/>
      </w:rPr>
    </w:lvl>
    <w:lvl w:ilvl="5">
      <w:start w:val="1"/>
      <w:numFmt w:val="decimal"/>
      <w:lvlText w:val="%1.%2.%3.%4.%5.%6."/>
      <w:lvlJc w:val="left"/>
      <w:pPr>
        <w:ind w:left="2500" w:hanging="1080"/>
      </w:pPr>
      <w:rPr>
        <w:rFonts w:hint="default"/>
        <w:color w:val="000000"/>
      </w:rPr>
    </w:lvl>
    <w:lvl w:ilvl="6">
      <w:start w:val="1"/>
      <w:numFmt w:val="decimal"/>
      <w:lvlText w:val="%1.%2.%3.%4.%5.%6.%7."/>
      <w:lvlJc w:val="left"/>
      <w:pPr>
        <w:ind w:left="3144" w:hanging="1440"/>
      </w:pPr>
      <w:rPr>
        <w:rFonts w:hint="default"/>
        <w:color w:val="000000"/>
      </w:rPr>
    </w:lvl>
    <w:lvl w:ilvl="7">
      <w:start w:val="1"/>
      <w:numFmt w:val="decimal"/>
      <w:lvlText w:val="%1.%2.%3.%4.%5.%6.%7.%8."/>
      <w:lvlJc w:val="left"/>
      <w:pPr>
        <w:ind w:left="3428" w:hanging="1440"/>
      </w:pPr>
      <w:rPr>
        <w:rFonts w:hint="default"/>
        <w:color w:val="000000"/>
      </w:rPr>
    </w:lvl>
    <w:lvl w:ilvl="8">
      <w:start w:val="1"/>
      <w:numFmt w:val="decimal"/>
      <w:lvlText w:val="%1.%2.%3.%4.%5.%6.%7.%8.%9."/>
      <w:lvlJc w:val="left"/>
      <w:pPr>
        <w:ind w:left="4072" w:hanging="1800"/>
      </w:pPr>
      <w:rPr>
        <w:rFonts w:hint="default"/>
        <w:color w:val="000000"/>
      </w:rPr>
    </w:lvl>
  </w:abstractNum>
  <w:abstractNum w:abstractNumId="25" w15:restartNumberingAfterBreak="0">
    <w:nsid w:val="4D5D295C"/>
    <w:multiLevelType w:val="hybridMultilevel"/>
    <w:tmpl w:val="D8249934"/>
    <w:lvl w:ilvl="0" w:tplc="D6004468">
      <w:start w:val="1"/>
      <w:numFmt w:val="decimal"/>
      <w:lvlText w:val="6.3.%1"/>
      <w:lvlJc w:val="left"/>
      <w:pPr>
        <w:ind w:left="2007"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50395034"/>
    <w:multiLevelType w:val="multilevel"/>
    <w:tmpl w:val="8CFADDF2"/>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15:restartNumberingAfterBreak="0">
    <w:nsid w:val="50411F30"/>
    <w:multiLevelType w:val="hybridMultilevel"/>
    <w:tmpl w:val="3E5822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57E93F65"/>
    <w:multiLevelType w:val="hybridMultilevel"/>
    <w:tmpl w:val="B8925AC8"/>
    <w:lvl w:ilvl="0" w:tplc="A7A4AF12">
      <w:numFmt w:val="bullet"/>
      <w:lvlText w:val=""/>
      <w:lvlJc w:val="left"/>
      <w:pPr>
        <w:ind w:left="1080" w:hanging="360"/>
      </w:pPr>
      <w:rPr>
        <w:rFonts w:ascii="Symbol" w:eastAsia="Times New Roman" w:hAnsi="Symbol" w:cs="Calibri"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9" w15:restartNumberingAfterBreak="0">
    <w:nsid w:val="580928F6"/>
    <w:multiLevelType w:val="multilevel"/>
    <w:tmpl w:val="1C2E81FE"/>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ACE4943"/>
    <w:multiLevelType w:val="hybridMultilevel"/>
    <w:tmpl w:val="B3E04A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5B687BEA"/>
    <w:multiLevelType w:val="hybridMultilevel"/>
    <w:tmpl w:val="8E5495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B6F6D2E"/>
    <w:multiLevelType w:val="hybridMultilevel"/>
    <w:tmpl w:val="684EF250"/>
    <w:lvl w:ilvl="0" w:tplc="785E2D62">
      <w:numFmt w:val="bullet"/>
      <w:lvlText w:val=""/>
      <w:lvlJc w:val="left"/>
      <w:pPr>
        <w:ind w:left="1830" w:hanging="360"/>
      </w:pPr>
      <w:rPr>
        <w:rFonts w:ascii="Symbol" w:eastAsia="Times New Roman" w:hAnsi="Symbol" w:cs="Calibri" w:hint="default"/>
      </w:rPr>
    </w:lvl>
    <w:lvl w:ilvl="1" w:tplc="04190003" w:tentative="1">
      <w:start w:val="1"/>
      <w:numFmt w:val="bullet"/>
      <w:lvlText w:val="o"/>
      <w:lvlJc w:val="left"/>
      <w:pPr>
        <w:ind w:left="2550" w:hanging="360"/>
      </w:pPr>
      <w:rPr>
        <w:rFonts w:ascii="Courier New" w:hAnsi="Courier New" w:cs="Courier New" w:hint="default"/>
      </w:rPr>
    </w:lvl>
    <w:lvl w:ilvl="2" w:tplc="04190005" w:tentative="1">
      <w:start w:val="1"/>
      <w:numFmt w:val="bullet"/>
      <w:lvlText w:val=""/>
      <w:lvlJc w:val="left"/>
      <w:pPr>
        <w:ind w:left="3270" w:hanging="360"/>
      </w:pPr>
      <w:rPr>
        <w:rFonts w:ascii="Wingdings" w:hAnsi="Wingdings" w:hint="default"/>
      </w:rPr>
    </w:lvl>
    <w:lvl w:ilvl="3" w:tplc="04190001" w:tentative="1">
      <w:start w:val="1"/>
      <w:numFmt w:val="bullet"/>
      <w:lvlText w:val=""/>
      <w:lvlJc w:val="left"/>
      <w:pPr>
        <w:ind w:left="3990" w:hanging="360"/>
      </w:pPr>
      <w:rPr>
        <w:rFonts w:ascii="Symbol" w:hAnsi="Symbol" w:hint="default"/>
      </w:rPr>
    </w:lvl>
    <w:lvl w:ilvl="4" w:tplc="04190003" w:tentative="1">
      <w:start w:val="1"/>
      <w:numFmt w:val="bullet"/>
      <w:lvlText w:val="o"/>
      <w:lvlJc w:val="left"/>
      <w:pPr>
        <w:ind w:left="4710" w:hanging="360"/>
      </w:pPr>
      <w:rPr>
        <w:rFonts w:ascii="Courier New" w:hAnsi="Courier New" w:cs="Courier New" w:hint="default"/>
      </w:rPr>
    </w:lvl>
    <w:lvl w:ilvl="5" w:tplc="04190005" w:tentative="1">
      <w:start w:val="1"/>
      <w:numFmt w:val="bullet"/>
      <w:lvlText w:val=""/>
      <w:lvlJc w:val="left"/>
      <w:pPr>
        <w:ind w:left="5430" w:hanging="360"/>
      </w:pPr>
      <w:rPr>
        <w:rFonts w:ascii="Wingdings" w:hAnsi="Wingdings" w:hint="default"/>
      </w:rPr>
    </w:lvl>
    <w:lvl w:ilvl="6" w:tplc="04190001" w:tentative="1">
      <w:start w:val="1"/>
      <w:numFmt w:val="bullet"/>
      <w:lvlText w:val=""/>
      <w:lvlJc w:val="left"/>
      <w:pPr>
        <w:ind w:left="6150" w:hanging="360"/>
      </w:pPr>
      <w:rPr>
        <w:rFonts w:ascii="Symbol" w:hAnsi="Symbol" w:hint="default"/>
      </w:rPr>
    </w:lvl>
    <w:lvl w:ilvl="7" w:tplc="04190003" w:tentative="1">
      <w:start w:val="1"/>
      <w:numFmt w:val="bullet"/>
      <w:lvlText w:val="o"/>
      <w:lvlJc w:val="left"/>
      <w:pPr>
        <w:ind w:left="6870" w:hanging="360"/>
      </w:pPr>
      <w:rPr>
        <w:rFonts w:ascii="Courier New" w:hAnsi="Courier New" w:cs="Courier New" w:hint="default"/>
      </w:rPr>
    </w:lvl>
    <w:lvl w:ilvl="8" w:tplc="04190005" w:tentative="1">
      <w:start w:val="1"/>
      <w:numFmt w:val="bullet"/>
      <w:lvlText w:val=""/>
      <w:lvlJc w:val="left"/>
      <w:pPr>
        <w:ind w:left="7590" w:hanging="360"/>
      </w:pPr>
      <w:rPr>
        <w:rFonts w:ascii="Wingdings" w:hAnsi="Wingdings" w:hint="default"/>
      </w:rPr>
    </w:lvl>
  </w:abstractNum>
  <w:abstractNum w:abstractNumId="33" w15:restartNumberingAfterBreak="0">
    <w:nsid w:val="5C5F7795"/>
    <w:multiLevelType w:val="hybridMultilevel"/>
    <w:tmpl w:val="E35E1FF8"/>
    <w:lvl w:ilvl="0" w:tplc="92D8CE24">
      <w:start w:val="3"/>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4" w15:restartNumberingAfterBreak="0">
    <w:nsid w:val="5EF65392"/>
    <w:multiLevelType w:val="singleLevel"/>
    <w:tmpl w:val="B508A6BC"/>
    <w:lvl w:ilvl="0">
      <w:start w:val="4"/>
      <w:numFmt w:val="decimal"/>
      <w:lvlText w:val="%1."/>
      <w:lvlJc w:val="left"/>
      <w:pPr>
        <w:tabs>
          <w:tab w:val="num" w:pos="780"/>
        </w:tabs>
        <w:ind w:left="780" w:hanging="360"/>
      </w:pPr>
    </w:lvl>
  </w:abstractNum>
  <w:abstractNum w:abstractNumId="35" w15:restartNumberingAfterBreak="0">
    <w:nsid w:val="60A31CAE"/>
    <w:multiLevelType w:val="multilevel"/>
    <w:tmpl w:val="32649F76"/>
    <w:lvl w:ilvl="0">
      <w:start w:val="2"/>
      <w:numFmt w:val="decimal"/>
      <w:pStyle w:val="4"/>
      <w:lvlText w:val="%1"/>
      <w:lvlJc w:val="left"/>
      <w:pPr>
        <w:tabs>
          <w:tab w:val="num" w:pos="432"/>
        </w:tabs>
        <w:ind w:left="431" w:hanging="431"/>
      </w:pPr>
      <w:rPr>
        <w:rFonts w:ascii="Times New Roman" w:hAnsi="Times New Roman" w:cs="Times New Roman" w:hint="default"/>
        <w:b/>
        <w:bCs/>
        <w:i w:val="0"/>
        <w:iCs w:val="0"/>
        <w:caps w:val="0"/>
        <w:smallCaps w:val="0"/>
        <w:strike w:val="0"/>
        <w:dstrike w:val="0"/>
        <w:vanish w:val="0"/>
        <w:color w:val="000000"/>
        <w:spacing w:val="0"/>
        <w:kern w:val="0"/>
        <w:position w:val="0"/>
        <w:u w:val="none"/>
        <w:effect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lvlText w:val="%1.%2.%3"/>
      <w:lvlJc w:val="left"/>
      <w:pPr>
        <w:tabs>
          <w:tab w:val="num" w:pos="432"/>
        </w:tabs>
        <w:ind w:left="431" w:hanging="431"/>
      </w:pPr>
      <w:rPr>
        <w:b w:val="0"/>
        <w:bCs w:val="0"/>
      </w:rPr>
    </w:lvl>
    <w:lvl w:ilvl="3">
      <w:start w:val="1"/>
      <w:numFmt w:val="decimal"/>
      <w:lvlText w:val="%1.%2.%3.%4"/>
      <w:lvlJc w:val="left"/>
      <w:pPr>
        <w:tabs>
          <w:tab w:val="num" w:pos="432"/>
        </w:tabs>
        <w:ind w:left="431" w:hanging="431"/>
      </w:pPr>
    </w:lvl>
    <w:lvl w:ilvl="4">
      <w:start w:val="1"/>
      <w:numFmt w:val="decimal"/>
      <w:lvlText w:val="%1.%2.%3.%4.%5"/>
      <w:lvlJc w:val="left"/>
      <w:pPr>
        <w:tabs>
          <w:tab w:val="num" w:pos="432"/>
        </w:tabs>
        <w:ind w:left="431" w:hanging="431"/>
      </w:pPr>
    </w:lvl>
    <w:lvl w:ilvl="5">
      <w:start w:val="1"/>
      <w:numFmt w:val="decimal"/>
      <w:lvlText w:val="%1.%2.%3.%4.%5.%6"/>
      <w:lvlJc w:val="left"/>
      <w:pPr>
        <w:tabs>
          <w:tab w:val="num" w:pos="432"/>
        </w:tabs>
        <w:ind w:left="431" w:hanging="431"/>
      </w:pPr>
    </w:lvl>
    <w:lvl w:ilvl="6">
      <w:start w:val="1"/>
      <w:numFmt w:val="decimal"/>
      <w:lvlText w:val="%1.%2.%3.%4.%5.%6.%7"/>
      <w:lvlJc w:val="left"/>
      <w:pPr>
        <w:tabs>
          <w:tab w:val="num" w:pos="432"/>
        </w:tabs>
        <w:ind w:left="431" w:hanging="431"/>
      </w:pPr>
    </w:lvl>
    <w:lvl w:ilvl="7">
      <w:start w:val="1"/>
      <w:numFmt w:val="decimal"/>
      <w:lvlText w:val="%1.%2.%3.%4.%5.%6.%7.%8"/>
      <w:lvlJc w:val="left"/>
      <w:pPr>
        <w:tabs>
          <w:tab w:val="num" w:pos="432"/>
        </w:tabs>
        <w:ind w:left="431" w:hanging="431"/>
      </w:pPr>
    </w:lvl>
    <w:lvl w:ilvl="8">
      <w:start w:val="1"/>
      <w:numFmt w:val="decimal"/>
      <w:lvlText w:val="%1.%2.%3.%4.%5.%6.%7.%8.%9"/>
      <w:lvlJc w:val="left"/>
      <w:pPr>
        <w:tabs>
          <w:tab w:val="num" w:pos="432"/>
        </w:tabs>
        <w:ind w:left="431" w:hanging="431"/>
      </w:pPr>
    </w:lvl>
  </w:abstractNum>
  <w:abstractNum w:abstractNumId="36" w15:restartNumberingAfterBreak="0">
    <w:nsid w:val="60FC5DC6"/>
    <w:multiLevelType w:val="hybridMultilevel"/>
    <w:tmpl w:val="3E3E615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7"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start w:val="1"/>
      <w:numFmt w:val="lowerLetter"/>
      <w:lvlText w:val="%2."/>
      <w:lvlJc w:val="left"/>
      <w:pPr>
        <w:ind w:left="1681" w:hanging="360"/>
      </w:pPr>
    </w:lvl>
    <w:lvl w:ilvl="2" w:tplc="0419001B">
      <w:start w:val="1"/>
      <w:numFmt w:val="lowerRoman"/>
      <w:lvlText w:val="%3."/>
      <w:lvlJc w:val="right"/>
      <w:pPr>
        <w:ind w:left="2401" w:hanging="180"/>
      </w:pPr>
    </w:lvl>
    <w:lvl w:ilvl="3" w:tplc="0419000F">
      <w:start w:val="1"/>
      <w:numFmt w:val="decimal"/>
      <w:lvlText w:val="%4."/>
      <w:lvlJc w:val="left"/>
      <w:pPr>
        <w:ind w:left="3121" w:hanging="360"/>
      </w:pPr>
    </w:lvl>
    <w:lvl w:ilvl="4" w:tplc="04190019">
      <w:start w:val="1"/>
      <w:numFmt w:val="lowerLetter"/>
      <w:lvlText w:val="%5."/>
      <w:lvlJc w:val="left"/>
      <w:pPr>
        <w:ind w:left="3841" w:hanging="360"/>
      </w:pPr>
    </w:lvl>
    <w:lvl w:ilvl="5" w:tplc="0419001B">
      <w:start w:val="1"/>
      <w:numFmt w:val="lowerRoman"/>
      <w:lvlText w:val="%6."/>
      <w:lvlJc w:val="right"/>
      <w:pPr>
        <w:ind w:left="4561" w:hanging="180"/>
      </w:pPr>
    </w:lvl>
    <w:lvl w:ilvl="6" w:tplc="0419000F">
      <w:start w:val="1"/>
      <w:numFmt w:val="decimal"/>
      <w:lvlText w:val="%7."/>
      <w:lvlJc w:val="left"/>
      <w:pPr>
        <w:ind w:left="5281" w:hanging="360"/>
      </w:pPr>
    </w:lvl>
    <w:lvl w:ilvl="7" w:tplc="04190019">
      <w:start w:val="1"/>
      <w:numFmt w:val="lowerLetter"/>
      <w:lvlText w:val="%8."/>
      <w:lvlJc w:val="left"/>
      <w:pPr>
        <w:ind w:left="6001" w:hanging="360"/>
      </w:pPr>
    </w:lvl>
    <w:lvl w:ilvl="8" w:tplc="0419001B">
      <w:start w:val="1"/>
      <w:numFmt w:val="lowerRoman"/>
      <w:lvlText w:val="%9."/>
      <w:lvlJc w:val="right"/>
      <w:pPr>
        <w:ind w:left="6721" w:hanging="180"/>
      </w:pPr>
    </w:lvl>
  </w:abstractNum>
  <w:abstractNum w:abstractNumId="38" w15:restartNumberingAfterBreak="0">
    <w:nsid w:val="693845CE"/>
    <w:multiLevelType w:val="hybridMultilevel"/>
    <w:tmpl w:val="6074D7BE"/>
    <w:lvl w:ilvl="0" w:tplc="7DEE84E6">
      <w:start w:val="1"/>
      <w:numFmt w:val="bullet"/>
      <w:lvlText w:val=""/>
      <w:lvlJc w:val="left"/>
      <w:pPr>
        <w:ind w:left="720" w:hanging="360"/>
      </w:pPr>
      <w:rPr>
        <w:rFonts w:ascii="Symbol" w:hAnsi="Symbol" w:hint="default"/>
      </w:rPr>
    </w:lvl>
    <w:lvl w:ilvl="1" w:tplc="F4669B5E" w:tentative="1">
      <w:start w:val="1"/>
      <w:numFmt w:val="bullet"/>
      <w:lvlText w:val="o"/>
      <w:lvlJc w:val="left"/>
      <w:pPr>
        <w:ind w:left="1440" w:hanging="360"/>
      </w:pPr>
      <w:rPr>
        <w:rFonts w:ascii="Courier New" w:hAnsi="Courier New" w:cs="Courier New" w:hint="default"/>
      </w:rPr>
    </w:lvl>
    <w:lvl w:ilvl="2" w:tplc="FC76C078" w:tentative="1">
      <w:start w:val="1"/>
      <w:numFmt w:val="bullet"/>
      <w:lvlText w:val=""/>
      <w:lvlJc w:val="left"/>
      <w:pPr>
        <w:ind w:left="2160" w:hanging="360"/>
      </w:pPr>
      <w:rPr>
        <w:rFonts w:ascii="Wingdings" w:hAnsi="Wingdings" w:hint="default"/>
      </w:rPr>
    </w:lvl>
    <w:lvl w:ilvl="3" w:tplc="52B8AC10" w:tentative="1">
      <w:start w:val="1"/>
      <w:numFmt w:val="bullet"/>
      <w:lvlText w:val=""/>
      <w:lvlJc w:val="left"/>
      <w:pPr>
        <w:ind w:left="2880" w:hanging="360"/>
      </w:pPr>
      <w:rPr>
        <w:rFonts w:ascii="Symbol" w:hAnsi="Symbol" w:hint="default"/>
      </w:rPr>
    </w:lvl>
    <w:lvl w:ilvl="4" w:tplc="843A3940" w:tentative="1">
      <w:start w:val="1"/>
      <w:numFmt w:val="bullet"/>
      <w:lvlText w:val="o"/>
      <w:lvlJc w:val="left"/>
      <w:pPr>
        <w:ind w:left="3600" w:hanging="360"/>
      </w:pPr>
      <w:rPr>
        <w:rFonts w:ascii="Courier New" w:hAnsi="Courier New" w:cs="Courier New" w:hint="default"/>
      </w:rPr>
    </w:lvl>
    <w:lvl w:ilvl="5" w:tplc="AC58370A" w:tentative="1">
      <w:start w:val="1"/>
      <w:numFmt w:val="bullet"/>
      <w:lvlText w:val=""/>
      <w:lvlJc w:val="left"/>
      <w:pPr>
        <w:ind w:left="4320" w:hanging="360"/>
      </w:pPr>
      <w:rPr>
        <w:rFonts w:ascii="Wingdings" w:hAnsi="Wingdings" w:hint="default"/>
      </w:rPr>
    </w:lvl>
    <w:lvl w:ilvl="6" w:tplc="D54A2052" w:tentative="1">
      <w:start w:val="1"/>
      <w:numFmt w:val="bullet"/>
      <w:lvlText w:val=""/>
      <w:lvlJc w:val="left"/>
      <w:pPr>
        <w:ind w:left="5040" w:hanging="360"/>
      </w:pPr>
      <w:rPr>
        <w:rFonts w:ascii="Symbol" w:hAnsi="Symbol" w:hint="default"/>
      </w:rPr>
    </w:lvl>
    <w:lvl w:ilvl="7" w:tplc="61C4FD9A" w:tentative="1">
      <w:start w:val="1"/>
      <w:numFmt w:val="bullet"/>
      <w:lvlText w:val="o"/>
      <w:lvlJc w:val="left"/>
      <w:pPr>
        <w:ind w:left="5760" w:hanging="360"/>
      </w:pPr>
      <w:rPr>
        <w:rFonts w:ascii="Courier New" w:hAnsi="Courier New" w:cs="Courier New" w:hint="default"/>
      </w:rPr>
    </w:lvl>
    <w:lvl w:ilvl="8" w:tplc="A9AA8FDC" w:tentative="1">
      <w:start w:val="1"/>
      <w:numFmt w:val="bullet"/>
      <w:lvlText w:val=""/>
      <w:lvlJc w:val="left"/>
      <w:pPr>
        <w:ind w:left="6480" w:hanging="360"/>
      </w:pPr>
      <w:rPr>
        <w:rFonts w:ascii="Wingdings" w:hAnsi="Wingdings" w:hint="default"/>
      </w:rPr>
    </w:lvl>
  </w:abstractNum>
  <w:abstractNum w:abstractNumId="39" w15:restartNumberingAfterBreak="0">
    <w:nsid w:val="6C67674F"/>
    <w:multiLevelType w:val="multilevel"/>
    <w:tmpl w:val="270A2216"/>
    <w:lvl w:ilvl="0">
      <w:start w:val="1"/>
      <w:numFmt w:val="decimal"/>
      <w:lvlText w:val="%1."/>
      <w:lvlJc w:val="left"/>
      <w:pPr>
        <w:ind w:left="720" w:hanging="360"/>
      </w:pPr>
      <w:rPr>
        <w:rFonts w:hint="default"/>
      </w:rPr>
    </w:lvl>
    <w:lvl w:ilvl="1">
      <w:start w:val="1"/>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0" w15:restartNumberingAfterBreak="0">
    <w:nsid w:val="6E881D96"/>
    <w:multiLevelType w:val="hybridMultilevel"/>
    <w:tmpl w:val="9AC623EA"/>
    <w:lvl w:ilvl="0" w:tplc="87F2DC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7501D1D"/>
    <w:multiLevelType w:val="hybridMultilevel"/>
    <w:tmpl w:val="1F3A7B0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2" w15:restartNumberingAfterBreak="0">
    <w:nsid w:val="78605E4D"/>
    <w:multiLevelType w:val="singleLevel"/>
    <w:tmpl w:val="09928DD6"/>
    <w:lvl w:ilvl="0">
      <w:start w:val="5"/>
      <w:numFmt w:val="bullet"/>
      <w:lvlText w:val="-"/>
      <w:lvlJc w:val="left"/>
      <w:pPr>
        <w:tabs>
          <w:tab w:val="num" w:pos="1069"/>
        </w:tabs>
        <w:ind w:left="1069" w:hanging="360"/>
      </w:pPr>
      <w:rPr>
        <w:rFonts w:hint="default"/>
      </w:rPr>
    </w:lvl>
  </w:abstractNum>
  <w:abstractNum w:abstractNumId="43" w15:restartNumberingAfterBreak="0">
    <w:nsid w:val="7D6E3865"/>
    <w:multiLevelType w:val="hybridMultilevel"/>
    <w:tmpl w:val="86D061FC"/>
    <w:lvl w:ilvl="0" w:tplc="04190001">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E2B1A98"/>
    <w:multiLevelType w:val="multilevel"/>
    <w:tmpl w:val="7BE68354"/>
    <w:styleLink w:val="a"/>
    <w:lvl w:ilvl="0">
      <w:start w:val="1"/>
      <w:numFmt w:val="decimal"/>
      <w:suff w:val="space"/>
      <w:lvlText w:val="%1."/>
      <w:lvlJc w:val="left"/>
      <w:rPr>
        <w:rFonts w:ascii="Times New Roman" w:hAnsi="Times New Roman" w:cs="Times New Roman" w:hint="default"/>
        <w:b/>
        <w:bCs/>
        <w:sz w:val="24"/>
        <w:szCs w:val="24"/>
      </w:rPr>
    </w:lvl>
    <w:lvl w:ilvl="1">
      <w:start w:val="1"/>
      <w:numFmt w:val="decimal"/>
      <w:suff w:val="space"/>
      <w:lvlText w:val="%1.%2."/>
      <w:lvlJc w:val="left"/>
      <w:pPr>
        <w:ind w:firstLine="567"/>
      </w:pPr>
      <w:rPr>
        <w:rFonts w:ascii="Times New Roman" w:hAnsi="Times New Roman" w:cs="Times New Roman" w:hint="default"/>
        <w:sz w:val="24"/>
        <w:szCs w:val="24"/>
      </w:rPr>
    </w:lvl>
    <w:lvl w:ilvl="2">
      <w:start w:val="1"/>
      <w:numFmt w:val="decimal"/>
      <w:suff w:val="space"/>
      <w:lvlText w:val="%1.%2.%3."/>
      <w:lvlJc w:val="left"/>
      <w:pPr>
        <w:ind w:firstLine="567"/>
      </w:pPr>
      <w:rPr>
        <w:rFonts w:ascii="Times New Roman" w:hAnsi="Times New Roman" w:cs="Times New Roman" w:hint="default"/>
        <w:sz w:val="24"/>
        <w:szCs w:val="24"/>
      </w:rPr>
    </w:lvl>
    <w:lvl w:ilvl="3">
      <w:start w:val="1"/>
      <w:numFmt w:val="decimal"/>
      <w:suff w:val="space"/>
      <w:lvlText w:val="%1.%2.%3.%4."/>
      <w:lvlJc w:val="left"/>
      <w:pPr>
        <w:ind w:firstLine="567"/>
      </w:pPr>
      <w:rPr>
        <w:rFonts w:ascii="Times New Roman" w:hAnsi="Times New Roman" w:cs="Times New Roman" w:hint="default"/>
        <w:sz w:val="24"/>
        <w:szCs w:val="24"/>
      </w:rPr>
    </w:lvl>
    <w:lvl w:ilvl="4">
      <w:start w:val="1"/>
      <w:numFmt w:val="decimal"/>
      <w:suff w:val="space"/>
      <w:lvlText w:val="%1.%2.%3.%4.%5."/>
      <w:lvlJc w:val="left"/>
      <w:pPr>
        <w:ind w:firstLine="567"/>
      </w:pPr>
    </w:lvl>
    <w:lvl w:ilvl="5">
      <w:start w:val="1"/>
      <w:numFmt w:val="decimal"/>
      <w:suff w:val="space"/>
      <w:lvlText w:val="%1.%2.%3.%4.%5.%6."/>
      <w:lvlJc w:val="left"/>
      <w:pPr>
        <w:ind w:firstLine="567"/>
      </w:pPr>
    </w:lvl>
    <w:lvl w:ilvl="6">
      <w:start w:val="1"/>
      <w:numFmt w:val="decimal"/>
      <w:lvlText w:val="%7."/>
      <w:lvlJc w:val="left"/>
      <w:pPr>
        <w:tabs>
          <w:tab w:val="num" w:pos="567"/>
        </w:tabs>
        <w:ind w:firstLine="567"/>
      </w:pPr>
    </w:lvl>
    <w:lvl w:ilvl="7">
      <w:start w:val="1"/>
      <w:numFmt w:val="lowerLetter"/>
      <w:lvlText w:val="%8."/>
      <w:lvlJc w:val="left"/>
      <w:pPr>
        <w:tabs>
          <w:tab w:val="num" w:pos="567"/>
        </w:tabs>
        <w:ind w:firstLine="567"/>
      </w:pPr>
    </w:lvl>
    <w:lvl w:ilvl="8">
      <w:start w:val="1"/>
      <w:numFmt w:val="lowerRoman"/>
      <w:lvlText w:val="%9."/>
      <w:lvlJc w:val="left"/>
      <w:pPr>
        <w:tabs>
          <w:tab w:val="num" w:pos="567"/>
        </w:tabs>
        <w:ind w:firstLine="567"/>
      </w:pPr>
    </w:lvl>
  </w:abstractNum>
  <w:num w:numId="1">
    <w:abstractNumId w:val="26"/>
  </w:num>
  <w:num w:numId="2">
    <w:abstractNumId w:val="37"/>
  </w:num>
  <w:num w:numId="3">
    <w:abstractNumId w:val="34"/>
    <w:lvlOverride w:ilvl="0">
      <w:startOverride w:val="4"/>
    </w:lvlOverride>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num>
  <w:num w:numId="8">
    <w:abstractNumId w:val="7"/>
  </w:num>
  <w:num w:numId="9">
    <w:abstractNumId w:val="33"/>
  </w:num>
  <w:num w:numId="10">
    <w:abstractNumId w:val="20"/>
  </w:num>
  <w:num w:numId="11">
    <w:abstractNumId w:val="3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num>
  <w:num w:numId="16">
    <w:abstractNumId w:val="42"/>
  </w:num>
  <w:num w:numId="17">
    <w:abstractNumId w:val="19"/>
  </w:num>
  <w:num w:numId="18">
    <w:abstractNumId w:val="38"/>
  </w:num>
  <w:num w:numId="19">
    <w:abstractNumId w:val="12"/>
  </w:num>
  <w:num w:numId="20">
    <w:abstractNumId w:val="1"/>
  </w:num>
  <w:num w:numId="21">
    <w:abstractNumId w:val="23"/>
  </w:num>
  <w:num w:numId="22">
    <w:abstractNumId w:val="43"/>
  </w:num>
  <w:num w:numId="23">
    <w:abstractNumId w:val="28"/>
  </w:num>
  <w:num w:numId="24">
    <w:abstractNumId w:val="21"/>
  </w:num>
  <w:num w:numId="25">
    <w:abstractNumId w:val="11"/>
  </w:num>
  <w:num w:numId="26">
    <w:abstractNumId w:val="32"/>
  </w:num>
  <w:num w:numId="27">
    <w:abstractNumId w:val="0"/>
  </w:num>
  <w:num w:numId="28">
    <w:abstractNumId w:val="25"/>
  </w:num>
  <w:num w:numId="29">
    <w:abstractNumId w:val="16"/>
  </w:num>
  <w:num w:numId="30">
    <w:abstractNumId w:val="4"/>
  </w:num>
  <w:num w:numId="31">
    <w:abstractNumId w:val="17"/>
  </w:num>
  <w:num w:numId="32">
    <w:abstractNumId w:val="22"/>
  </w:num>
  <w:num w:numId="33">
    <w:abstractNumId w:val="10"/>
  </w:num>
  <w:num w:numId="34">
    <w:abstractNumId w:val="5"/>
  </w:num>
  <w:num w:numId="35">
    <w:abstractNumId w:val="40"/>
  </w:num>
  <w:num w:numId="36">
    <w:abstractNumId w:val="14"/>
  </w:num>
  <w:num w:numId="37">
    <w:abstractNumId w:val="29"/>
  </w:num>
  <w:num w:numId="38">
    <w:abstractNumId w:val="15"/>
  </w:num>
  <w:num w:numId="39">
    <w:abstractNumId w:val="24"/>
  </w:num>
  <w:num w:numId="40">
    <w:abstractNumId w:val="30"/>
  </w:num>
  <w:num w:numId="41">
    <w:abstractNumId w:val="3"/>
  </w:num>
  <w:num w:numId="42">
    <w:abstractNumId w:val="27"/>
  </w:num>
  <w:num w:numId="43">
    <w:abstractNumId w:val="2"/>
  </w:num>
  <w:num w:numId="44">
    <w:abstractNumId w:val="31"/>
  </w:num>
  <w:num w:numId="45">
    <w:abstractNumId w:val="39"/>
  </w:num>
  <w:num w:numId="46">
    <w:abstractNumId w:val="41"/>
  </w:num>
  <w:num w:numId="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F04"/>
    <w:rsid w:val="00061A49"/>
    <w:rsid w:val="000709F1"/>
    <w:rsid w:val="000929AA"/>
    <w:rsid w:val="000C3A81"/>
    <w:rsid w:val="000E7510"/>
    <w:rsid w:val="001075BD"/>
    <w:rsid w:val="00121DD0"/>
    <w:rsid w:val="001325C3"/>
    <w:rsid w:val="001447F2"/>
    <w:rsid w:val="00154435"/>
    <w:rsid w:val="00171630"/>
    <w:rsid w:val="00171BEF"/>
    <w:rsid w:val="0018389A"/>
    <w:rsid w:val="00186F0F"/>
    <w:rsid w:val="00196F65"/>
    <w:rsid w:val="001D66ED"/>
    <w:rsid w:val="001D6A1B"/>
    <w:rsid w:val="001D6CBC"/>
    <w:rsid w:val="001E692B"/>
    <w:rsid w:val="001F49F5"/>
    <w:rsid w:val="0022165A"/>
    <w:rsid w:val="002520CC"/>
    <w:rsid w:val="0025572B"/>
    <w:rsid w:val="00262983"/>
    <w:rsid w:val="00283FFF"/>
    <w:rsid w:val="00287FFE"/>
    <w:rsid w:val="002A1816"/>
    <w:rsid w:val="002B71CE"/>
    <w:rsid w:val="002F1E49"/>
    <w:rsid w:val="0032237D"/>
    <w:rsid w:val="0036136C"/>
    <w:rsid w:val="00377038"/>
    <w:rsid w:val="003B2A12"/>
    <w:rsid w:val="003B4A95"/>
    <w:rsid w:val="003F50F4"/>
    <w:rsid w:val="004147D3"/>
    <w:rsid w:val="00434B81"/>
    <w:rsid w:val="00437E7C"/>
    <w:rsid w:val="0044772D"/>
    <w:rsid w:val="004627EA"/>
    <w:rsid w:val="00471CA5"/>
    <w:rsid w:val="004735F9"/>
    <w:rsid w:val="00474084"/>
    <w:rsid w:val="004764E0"/>
    <w:rsid w:val="0047777D"/>
    <w:rsid w:val="004B4ABC"/>
    <w:rsid w:val="004B531F"/>
    <w:rsid w:val="004C5FF9"/>
    <w:rsid w:val="004D07BC"/>
    <w:rsid w:val="004D3CE8"/>
    <w:rsid w:val="004E4784"/>
    <w:rsid w:val="0050527E"/>
    <w:rsid w:val="00515C5E"/>
    <w:rsid w:val="00531752"/>
    <w:rsid w:val="0053723F"/>
    <w:rsid w:val="005400BA"/>
    <w:rsid w:val="005437C7"/>
    <w:rsid w:val="0056278F"/>
    <w:rsid w:val="00571515"/>
    <w:rsid w:val="005779F9"/>
    <w:rsid w:val="00586890"/>
    <w:rsid w:val="005871A9"/>
    <w:rsid w:val="0059063E"/>
    <w:rsid w:val="005B4BA4"/>
    <w:rsid w:val="005E3237"/>
    <w:rsid w:val="005E369A"/>
    <w:rsid w:val="005E5C34"/>
    <w:rsid w:val="00600B2C"/>
    <w:rsid w:val="00600F6C"/>
    <w:rsid w:val="00614E93"/>
    <w:rsid w:val="0063367A"/>
    <w:rsid w:val="006415ED"/>
    <w:rsid w:val="00677307"/>
    <w:rsid w:val="00682392"/>
    <w:rsid w:val="00683729"/>
    <w:rsid w:val="006B3C12"/>
    <w:rsid w:val="006C5236"/>
    <w:rsid w:val="006C652D"/>
    <w:rsid w:val="006E50B9"/>
    <w:rsid w:val="006E713B"/>
    <w:rsid w:val="006E7D24"/>
    <w:rsid w:val="00710D94"/>
    <w:rsid w:val="007114EA"/>
    <w:rsid w:val="0075006B"/>
    <w:rsid w:val="007765FD"/>
    <w:rsid w:val="00785C22"/>
    <w:rsid w:val="007B570B"/>
    <w:rsid w:val="007F62BF"/>
    <w:rsid w:val="008112C6"/>
    <w:rsid w:val="008148DC"/>
    <w:rsid w:val="008353C3"/>
    <w:rsid w:val="008353E7"/>
    <w:rsid w:val="00835F04"/>
    <w:rsid w:val="00896B0A"/>
    <w:rsid w:val="008C6DF2"/>
    <w:rsid w:val="008D0B39"/>
    <w:rsid w:val="008F0FE4"/>
    <w:rsid w:val="009304F4"/>
    <w:rsid w:val="0094357A"/>
    <w:rsid w:val="00944847"/>
    <w:rsid w:val="00956123"/>
    <w:rsid w:val="0096318C"/>
    <w:rsid w:val="00973B97"/>
    <w:rsid w:val="00991DBB"/>
    <w:rsid w:val="009A706B"/>
    <w:rsid w:val="009B22EF"/>
    <w:rsid w:val="009B5589"/>
    <w:rsid w:val="009C4A5A"/>
    <w:rsid w:val="009D36AF"/>
    <w:rsid w:val="009F27C1"/>
    <w:rsid w:val="009F3A97"/>
    <w:rsid w:val="00A01978"/>
    <w:rsid w:val="00A67F75"/>
    <w:rsid w:val="00A71FE5"/>
    <w:rsid w:val="00A85802"/>
    <w:rsid w:val="00A963F2"/>
    <w:rsid w:val="00AA773F"/>
    <w:rsid w:val="00AE5CBB"/>
    <w:rsid w:val="00AF1342"/>
    <w:rsid w:val="00AF4E83"/>
    <w:rsid w:val="00B25277"/>
    <w:rsid w:val="00B32065"/>
    <w:rsid w:val="00B41480"/>
    <w:rsid w:val="00B63C00"/>
    <w:rsid w:val="00B7447F"/>
    <w:rsid w:val="00B82AA9"/>
    <w:rsid w:val="00B90BF0"/>
    <w:rsid w:val="00BD55E8"/>
    <w:rsid w:val="00BD7A5B"/>
    <w:rsid w:val="00BE3206"/>
    <w:rsid w:val="00C31B94"/>
    <w:rsid w:val="00C3471F"/>
    <w:rsid w:val="00C675C8"/>
    <w:rsid w:val="00C71533"/>
    <w:rsid w:val="00C76A9B"/>
    <w:rsid w:val="00CA782C"/>
    <w:rsid w:val="00CB43EE"/>
    <w:rsid w:val="00CC1B04"/>
    <w:rsid w:val="00CE12FF"/>
    <w:rsid w:val="00CE32EB"/>
    <w:rsid w:val="00CF4CB1"/>
    <w:rsid w:val="00CF7319"/>
    <w:rsid w:val="00D02821"/>
    <w:rsid w:val="00D03517"/>
    <w:rsid w:val="00D17530"/>
    <w:rsid w:val="00D25EA6"/>
    <w:rsid w:val="00D55970"/>
    <w:rsid w:val="00D63087"/>
    <w:rsid w:val="00D7048E"/>
    <w:rsid w:val="00D76286"/>
    <w:rsid w:val="00D911A5"/>
    <w:rsid w:val="00DA1576"/>
    <w:rsid w:val="00DA4C30"/>
    <w:rsid w:val="00DA5F8A"/>
    <w:rsid w:val="00DB68A9"/>
    <w:rsid w:val="00DD38C3"/>
    <w:rsid w:val="00DF2B26"/>
    <w:rsid w:val="00DF3C48"/>
    <w:rsid w:val="00DF4576"/>
    <w:rsid w:val="00DF6B0A"/>
    <w:rsid w:val="00E0100D"/>
    <w:rsid w:val="00E14E6B"/>
    <w:rsid w:val="00E204D5"/>
    <w:rsid w:val="00E44858"/>
    <w:rsid w:val="00E47572"/>
    <w:rsid w:val="00E87616"/>
    <w:rsid w:val="00EB5C9C"/>
    <w:rsid w:val="00F041F8"/>
    <w:rsid w:val="00F17B70"/>
    <w:rsid w:val="00F41FA8"/>
    <w:rsid w:val="00F55014"/>
    <w:rsid w:val="00F77D89"/>
    <w:rsid w:val="00F86528"/>
    <w:rsid w:val="00F96275"/>
    <w:rsid w:val="00F96E5C"/>
    <w:rsid w:val="00FB2E78"/>
    <w:rsid w:val="00FB72A8"/>
    <w:rsid w:val="00FD5353"/>
    <w:rsid w:val="00FE29F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CEB83"/>
  <w15:docId w15:val="{877479BF-BF04-47B8-850F-F6A74DA33C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35F04"/>
    <w:pPr>
      <w:spacing w:after="0" w:line="240" w:lineRule="auto"/>
    </w:pPr>
    <w:rPr>
      <w:rFonts w:ascii="Times New Roman" w:eastAsia="Times New Roman" w:hAnsi="Times New Roman" w:cs="Times New Roman"/>
      <w:bCs/>
      <w:sz w:val="24"/>
      <w:szCs w:val="24"/>
      <w:lang w:eastAsia="ar-SA"/>
    </w:rPr>
  </w:style>
  <w:style w:type="paragraph" w:styleId="1">
    <w:name w:val="heading 1"/>
    <w:basedOn w:val="a0"/>
    <w:next w:val="a0"/>
    <w:link w:val="10"/>
    <w:uiPriority w:val="9"/>
    <w:rsid w:val="00835F04"/>
    <w:pPr>
      <w:keepNext/>
      <w:spacing w:before="240" w:after="60"/>
      <w:outlineLvl w:val="0"/>
    </w:pPr>
    <w:rPr>
      <w:rFonts w:asciiTheme="majorHAnsi" w:eastAsiaTheme="majorEastAsia" w:hAnsiTheme="majorHAnsi" w:cs="Arial"/>
      <w:b/>
      <w:bCs w:val="0"/>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0"/>
    <w:next w:val="a0"/>
    <w:link w:val="20"/>
    <w:uiPriority w:val="9"/>
    <w:unhideWhenUsed/>
    <w:rsid w:val="00835F04"/>
    <w:pPr>
      <w:keepNext/>
      <w:spacing w:before="240" w:after="60"/>
      <w:outlineLvl w:val="1"/>
    </w:pPr>
    <w:rPr>
      <w:rFonts w:asciiTheme="majorHAnsi" w:eastAsiaTheme="majorEastAsia" w:hAnsiTheme="majorHAnsi"/>
      <w:b/>
      <w:bCs w:val="0"/>
      <w:i/>
      <w:iCs/>
      <w:sz w:val="28"/>
      <w:szCs w:val="28"/>
    </w:rPr>
  </w:style>
  <w:style w:type="paragraph" w:styleId="3">
    <w:name w:val="heading 3"/>
    <w:aliases w:val="h3,Head 3,l3+toc 3,CT,Sub-section Title,l3"/>
    <w:basedOn w:val="a0"/>
    <w:next w:val="a0"/>
    <w:link w:val="30"/>
    <w:uiPriority w:val="9"/>
    <w:unhideWhenUsed/>
    <w:rsid w:val="00835F04"/>
    <w:pPr>
      <w:keepNext/>
      <w:spacing w:before="240" w:after="60"/>
      <w:outlineLvl w:val="2"/>
    </w:pPr>
    <w:rPr>
      <w:rFonts w:asciiTheme="majorHAnsi" w:eastAsiaTheme="majorEastAsia" w:hAnsiTheme="majorHAnsi"/>
      <w:b/>
      <w:bCs w:val="0"/>
      <w:sz w:val="26"/>
      <w:szCs w:val="26"/>
    </w:rPr>
  </w:style>
  <w:style w:type="paragraph" w:styleId="40">
    <w:name w:val="heading 4"/>
    <w:aliases w:val="Параграф"/>
    <w:basedOn w:val="a0"/>
    <w:next w:val="a0"/>
    <w:link w:val="41"/>
    <w:uiPriority w:val="9"/>
    <w:unhideWhenUsed/>
    <w:rsid w:val="00835F04"/>
    <w:pPr>
      <w:keepNext/>
      <w:spacing w:before="240" w:after="60"/>
      <w:outlineLvl w:val="3"/>
    </w:pPr>
    <w:rPr>
      <w:rFonts w:cs="Calibri"/>
      <w:b/>
      <w:bCs w:val="0"/>
      <w:sz w:val="28"/>
      <w:szCs w:val="28"/>
    </w:rPr>
  </w:style>
  <w:style w:type="paragraph" w:styleId="5">
    <w:name w:val="heading 5"/>
    <w:aliases w:val="_Подпункт"/>
    <w:basedOn w:val="a0"/>
    <w:next w:val="a0"/>
    <w:link w:val="50"/>
    <w:uiPriority w:val="9"/>
    <w:unhideWhenUsed/>
    <w:rsid w:val="00835F04"/>
    <w:pPr>
      <w:spacing w:before="240" w:after="60"/>
      <w:outlineLvl w:val="4"/>
    </w:pPr>
    <w:rPr>
      <w:b/>
      <w:bCs w:val="0"/>
      <w:i/>
      <w:iCs/>
      <w:sz w:val="26"/>
      <w:szCs w:val="26"/>
    </w:rPr>
  </w:style>
  <w:style w:type="paragraph" w:styleId="6">
    <w:name w:val="heading 6"/>
    <w:basedOn w:val="a0"/>
    <w:next w:val="a0"/>
    <w:link w:val="60"/>
    <w:uiPriority w:val="9"/>
    <w:unhideWhenUsed/>
    <w:rsid w:val="00835F04"/>
    <w:pPr>
      <w:spacing w:before="240" w:after="60"/>
      <w:outlineLvl w:val="5"/>
    </w:pPr>
    <w:rPr>
      <w:b/>
      <w:bCs w:val="0"/>
      <w:sz w:val="22"/>
      <w:szCs w:val="22"/>
    </w:rPr>
  </w:style>
  <w:style w:type="paragraph" w:styleId="7">
    <w:name w:val="heading 7"/>
    <w:basedOn w:val="a0"/>
    <w:next w:val="a0"/>
    <w:link w:val="70"/>
    <w:uiPriority w:val="9"/>
    <w:unhideWhenUsed/>
    <w:rsid w:val="00835F04"/>
    <w:pPr>
      <w:spacing w:before="240" w:after="60"/>
      <w:outlineLvl w:val="6"/>
    </w:pPr>
    <w:rPr>
      <w:rFonts w:cs="Calibri"/>
    </w:rPr>
  </w:style>
  <w:style w:type="paragraph" w:styleId="8">
    <w:name w:val="heading 8"/>
    <w:basedOn w:val="a0"/>
    <w:next w:val="a0"/>
    <w:link w:val="80"/>
    <w:uiPriority w:val="9"/>
    <w:unhideWhenUsed/>
    <w:rsid w:val="00835F04"/>
    <w:pPr>
      <w:spacing w:before="240" w:after="60"/>
      <w:outlineLvl w:val="7"/>
    </w:pPr>
    <w:rPr>
      <w:rFonts w:cs="Calibri"/>
      <w:i/>
      <w:iCs/>
    </w:rPr>
  </w:style>
  <w:style w:type="paragraph" w:styleId="9">
    <w:name w:val="heading 9"/>
    <w:basedOn w:val="a0"/>
    <w:next w:val="a0"/>
    <w:link w:val="90"/>
    <w:uiPriority w:val="9"/>
    <w:unhideWhenUsed/>
    <w:qFormat/>
    <w:rsid w:val="00835F04"/>
    <w:pPr>
      <w:spacing w:before="240" w:after="60"/>
      <w:outlineLvl w:val="8"/>
    </w:pPr>
    <w:rPr>
      <w:rFonts w:asciiTheme="majorHAnsi" w:eastAsiaTheme="majorEastAsia" w:hAnsiTheme="majorHAnsi"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rsid w:val="00835F04"/>
    <w:rPr>
      <w:rFonts w:asciiTheme="majorHAnsi" w:eastAsiaTheme="majorEastAsia" w:hAnsiTheme="majorHAnsi" w:cs="Arial"/>
      <w:b/>
      <w:kern w:val="32"/>
      <w:sz w:val="32"/>
      <w:szCs w:val="32"/>
      <w:lang w:eastAsia="ar-SA"/>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1"/>
    <w:link w:val="2"/>
    <w:uiPriority w:val="9"/>
    <w:rsid w:val="00835F04"/>
    <w:rPr>
      <w:rFonts w:asciiTheme="majorHAnsi" w:eastAsiaTheme="majorEastAsia" w:hAnsiTheme="majorHAnsi" w:cs="Times New Roman"/>
      <w:b/>
      <w:i/>
      <w:iCs/>
      <w:sz w:val="28"/>
      <w:szCs w:val="28"/>
      <w:lang w:eastAsia="ar-SA"/>
    </w:rPr>
  </w:style>
  <w:style w:type="character" w:customStyle="1" w:styleId="30">
    <w:name w:val="Заголовок 3 Знак"/>
    <w:aliases w:val="h3 Знак,Head 3 Знак,l3+toc 3 Знак,CT Знак,Sub-section Title Знак,l3 Знак1"/>
    <w:basedOn w:val="a1"/>
    <w:link w:val="3"/>
    <w:uiPriority w:val="9"/>
    <w:rsid w:val="00835F04"/>
    <w:rPr>
      <w:rFonts w:asciiTheme="majorHAnsi" w:eastAsiaTheme="majorEastAsia" w:hAnsiTheme="majorHAnsi" w:cs="Times New Roman"/>
      <w:b/>
      <w:sz w:val="26"/>
      <w:szCs w:val="26"/>
      <w:lang w:eastAsia="ar-SA"/>
    </w:rPr>
  </w:style>
  <w:style w:type="character" w:customStyle="1" w:styleId="41">
    <w:name w:val="Заголовок 4 Знак"/>
    <w:aliases w:val="Параграф Знак"/>
    <w:basedOn w:val="a1"/>
    <w:link w:val="40"/>
    <w:uiPriority w:val="9"/>
    <w:rsid w:val="00835F04"/>
    <w:rPr>
      <w:rFonts w:ascii="Times New Roman" w:eastAsia="Times New Roman" w:hAnsi="Times New Roman" w:cs="Calibri"/>
      <w:b/>
      <w:sz w:val="28"/>
      <w:szCs w:val="28"/>
      <w:lang w:eastAsia="ar-SA"/>
    </w:rPr>
  </w:style>
  <w:style w:type="character" w:customStyle="1" w:styleId="50">
    <w:name w:val="Заголовок 5 Знак"/>
    <w:aliases w:val="_Подпункт Знак"/>
    <w:basedOn w:val="a1"/>
    <w:link w:val="5"/>
    <w:uiPriority w:val="9"/>
    <w:rsid w:val="00835F04"/>
    <w:rPr>
      <w:rFonts w:ascii="Times New Roman" w:eastAsia="Times New Roman" w:hAnsi="Times New Roman" w:cs="Times New Roman"/>
      <w:b/>
      <w:i/>
      <w:iCs/>
      <w:sz w:val="26"/>
      <w:szCs w:val="26"/>
      <w:lang w:eastAsia="ar-SA"/>
    </w:rPr>
  </w:style>
  <w:style w:type="character" w:customStyle="1" w:styleId="60">
    <w:name w:val="Заголовок 6 Знак"/>
    <w:basedOn w:val="a1"/>
    <w:link w:val="6"/>
    <w:uiPriority w:val="9"/>
    <w:rsid w:val="00835F04"/>
    <w:rPr>
      <w:rFonts w:ascii="Times New Roman" w:eastAsia="Times New Roman" w:hAnsi="Times New Roman" w:cs="Times New Roman"/>
      <w:b/>
      <w:lang w:eastAsia="ar-SA"/>
    </w:rPr>
  </w:style>
  <w:style w:type="character" w:customStyle="1" w:styleId="70">
    <w:name w:val="Заголовок 7 Знак"/>
    <w:basedOn w:val="a1"/>
    <w:link w:val="7"/>
    <w:uiPriority w:val="9"/>
    <w:rsid w:val="00835F04"/>
    <w:rPr>
      <w:rFonts w:ascii="Times New Roman" w:eastAsia="Times New Roman" w:hAnsi="Times New Roman" w:cs="Calibri"/>
      <w:bCs/>
      <w:sz w:val="24"/>
      <w:szCs w:val="24"/>
      <w:lang w:eastAsia="ar-SA"/>
    </w:rPr>
  </w:style>
  <w:style w:type="character" w:customStyle="1" w:styleId="80">
    <w:name w:val="Заголовок 8 Знак"/>
    <w:basedOn w:val="a1"/>
    <w:link w:val="8"/>
    <w:uiPriority w:val="9"/>
    <w:rsid w:val="00835F04"/>
    <w:rPr>
      <w:rFonts w:ascii="Times New Roman" w:eastAsia="Times New Roman" w:hAnsi="Times New Roman" w:cs="Calibri"/>
      <w:bCs/>
      <w:i/>
      <w:iCs/>
      <w:sz w:val="24"/>
      <w:szCs w:val="24"/>
      <w:lang w:eastAsia="ar-SA"/>
    </w:rPr>
  </w:style>
  <w:style w:type="character" w:customStyle="1" w:styleId="90">
    <w:name w:val="Заголовок 9 Знак"/>
    <w:basedOn w:val="a1"/>
    <w:link w:val="9"/>
    <w:uiPriority w:val="9"/>
    <w:rsid w:val="00835F04"/>
    <w:rPr>
      <w:rFonts w:asciiTheme="majorHAnsi" w:eastAsiaTheme="majorEastAsia" w:hAnsiTheme="majorHAnsi" w:cs="Arial"/>
      <w:bCs/>
      <w:lang w:eastAsia="ar-SA"/>
    </w:rPr>
  </w:style>
  <w:style w:type="character" w:customStyle="1" w:styleId="21">
    <w:name w:val="Заголовок 2 Знак1"/>
    <w:aliases w:val="Заголовок 2 Знак Знак1,contract Знак2,H2 Знак2,h2 Знак2,2 Знак2,Numbered text 3 Знак2,H21 Знак2,Раздел Знак2,H22 Знак2,H23 Знак2,H24 Знак2,H211 Знак2,H25 Знак2,H212 Знак2,H221 Знак2,H231 Знак2,H241 Знак2,H2111 Знак2,H26 Знак2,H27 Знак"/>
    <w:locked/>
    <w:rsid w:val="00835F04"/>
    <w:rPr>
      <w:rFonts w:ascii="Arial" w:hAnsi="Arial" w:cs="Arial"/>
      <w:b/>
      <w:bCs/>
      <w:i/>
      <w:iCs/>
      <w:sz w:val="28"/>
      <w:szCs w:val="28"/>
      <w:lang w:val="ru-RU" w:eastAsia="ru-RU"/>
    </w:rPr>
  </w:style>
  <w:style w:type="character" w:customStyle="1" w:styleId="31">
    <w:name w:val="Заголовок 3 Знак1"/>
    <w:aliases w:val="h3 Знак2,Head 3 Знак2,l3+toc 3 Знак2,CT Знак2,Sub-section Title Знак2,l3 Знак"/>
    <w:locked/>
    <w:rsid w:val="00835F04"/>
    <w:rPr>
      <w:rFonts w:ascii="Arial" w:hAnsi="Arial" w:cs="Arial"/>
      <w:b/>
      <w:bCs/>
      <w:sz w:val="26"/>
      <w:szCs w:val="26"/>
      <w:lang w:val="ru-RU" w:eastAsia="ru-RU"/>
    </w:rPr>
  </w:style>
  <w:style w:type="paragraph" w:styleId="a4">
    <w:name w:val="caption"/>
    <w:basedOn w:val="a0"/>
    <w:next w:val="a0"/>
    <w:rsid w:val="00835F04"/>
    <w:pPr>
      <w:ind w:right="-6672"/>
      <w:jc w:val="both"/>
    </w:pPr>
    <w:rPr>
      <w:sz w:val="20"/>
      <w:szCs w:val="20"/>
    </w:rPr>
  </w:style>
  <w:style w:type="paragraph" w:styleId="a5">
    <w:name w:val="Title"/>
    <w:basedOn w:val="a0"/>
    <w:next w:val="a0"/>
    <w:link w:val="11"/>
    <w:uiPriority w:val="10"/>
    <w:qFormat/>
    <w:rsid w:val="00835F04"/>
    <w:pPr>
      <w:spacing w:before="240" w:after="60"/>
      <w:jc w:val="center"/>
      <w:outlineLvl w:val="0"/>
    </w:pPr>
    <w:rPr>
      <w:rFonts w:eastAsiaTheme="majorEastAsia"/>
      <w:b/>
      <w:bCs w:val="0"/>
      <w:kern w:val="28"/>
      <w:szCs w:val="32"/>
    </w:rPr>
  </w:style>
  <w:style w:type="character" w:customStyle="1" w:styleId="11">
    <w:name w:val="Заголовок Знак1"/>
    <w:basedOn w:val="a1"/>
    <w:link w:val="a5"/>
    <w:uiPriority w:val="10"/>
    <w:rsid w:val="00835F04"/>
    <w:rPr>
      <w:rFonts w:ascii="Times New Roman" w:eastAsiaTheme="majorEastAsia" w:hAnsi="Times New Roman" w:cs="Times New Roman"/>
      <w:b/>
      <w:kern w:val="28"/>
      <w:sz w:val="24"/>
      <w:szCs w:val="32"/>
      <w:lang w:eastAsia="ar-SA"/>
    </w:rPr>
  </w:style>
  <w:style w:type="paragraph" w:styleId="a6">
    <w:name w:val="Body Text"/>
    <w:aliases w:val="Список 1,Body Text Char,Основной текст Знак Знак Знак,Основной текст Знак Знак,body text,body text Знак,body text Знак Знак,Основной текст Знак Знак Знак Знак Знак Знак Знак,Основной текст Знак4 Знак,Основной текст Знак3 Знак Знак,Заг1"/>
    <w:basedOn w:val="a0"/>
    <w:link w:val="a7"/>
    <w:rsid w:val="00835F04"/>
    <w:pPr>
      <w:jc w:val="both"/>
    </w:pPr>
    <w:rPr>
      <w:bCs w:val="0"/>
      <w:lang w:eastAsia="ru-RU"/>
    </w:rPr>
  </w:style>
  <w:style w:type="character" w:customStyle="1" w:styleId="a7">
    <w:name w:val="Основной текст Знак"/>
    <w:aliases w:val="Список 1 Знак,Body Text Char Знак,Основной текст Знак Знак Знак Знак,Основной текст Знак Знак Знак1,body text Знак1,body text Знак Знак1,body text Знак Знак Знак,Основной текст Знак Знак Знак Знак Знак Знак Знак Знак,Заг1 Знак"/>
    <w:basedOn w:val="a1"/>
    <w:link w:val="a6"/>
    <w:rsid w:val="00835F04"/>
    <w:rPr>
      <w:rFonts w:ascii="Times New Roman" w:eastAsia="Times New Roman" w:hAnsi="Times New Roman" w:cs="Times New Roman"/>
      <w:sz w:val="24"/>
      <w:szCs w:val="24"/>
      <w:lang w:eastAsia="ru-RU"/>
    </w:rPr>
  </w:style>
  <w:style w:type="paragraph" w:styleId="a8">
    <w:name w:val="Subtitle"/>
    <w:basedOn w:val="a0"/>
    <w:next w:val="a0"/>
    <w:link w:val="a9"/>
    <w:uiPriority w:val="11"/>
    <w:rsid w:val="00835F04"/>
    <w:pPr>
      <w:spacing w:after="60"/>
      <w:jc w:val="center"/>
      <w:outlineLvl w:val="1"/>
    </w:pPr>
    <w:rPr>
      <w:rFonts w:asciiTheme="majorHAnsi" w:eastAsiaTheme="majorEastAsia" w:hAnsiTheme="majorHAnsi" w:cs="Cambria"/>
    </w:rPr>
  </w:style>
  <w:style w:type="character" w:customStyle="1" w:styleId="a9">
    <w:name w:val="Подзаголовок Знак"/>
    <w:basedOn w:val="a1"/>
    <w:link w:val="a8"/>
    <w:uiPriority w:val="11"/>
    <w:rsid w:val="00835F04"/>
    <w:rPr>
      <w:rFonts w:asciiTheme="majorHAnsi" w:eastAsiaTheme="majorEastAsia" w:hAnsiTheme="majorHAnsi" w:cs="Cambria"/>
      <w:bCs/>
      <w:sz w:val="24"/>
      <w:szCs w:val="24"/>
      <w:lang w:eastAsia="ar-SA"/>
    </w:rPr>
  </w:style>
  <w:style w:type="character" w:styleId="aa">
    <w:name w:val="Strong"/>
    <w:aliases w:val="Текст_"/>
    <w:basedOn w:val="a1"/>
    <w:uiPriority w:val="22"/>
    <w:rsid w:val="00835F04"/>
    <w:rPr>
      <w:b/>
      <w:bCs/>
    </w:rPr>
  </w:style>
  <w:style w:type="character" w:styleId="ab">
    <w:name w:val="Emphasis"/>
    <w:basedOn w:val="a1"/>
    <w:uiPriority w:val="20"/>
    <w:rsid w:val="00835F04"/>
    <w:rPr>
      <w:rFonts w:asciiTheme="minorHAnsi" w:hAnsiTheme="minorHAnsi"/>
      <w:b/>
      <w:i/>
      <w:iCs/>
    </w:rPr>
  </w:style>
  <w:style w:type="paragraph" w:styleId="ac">
    <w:name w:val="Normal (Web)"/>
    <w:aliases w:val="Обычный (веб)1,Обычный (Web)1,Обычный (веб) Знак Знак,Обычный (Web) Знак Знак Знак"/>
    <w:basedOn w:val="a0"/>
    <w:uiPriority w:val="99"/>
    <w:rsid w:val="00835F04"/>
    <w:pPr>
      <w:spacing w:before="100" w:beforeAutospacing="1" w:after="100" w:afterAutospacing="1"/>
    </w:pPr>
  </w:style>
  <w:style w:type="paragraph" w:styleId="ad">
    <w:name w:val="List Paragraph"/>
    <w:basedOn w:val="a0"/>
    <w:link w:val="ae"/>
    <w:uiPriority w:val="34"/>
    <w:qFormat/>
    <w:rsid w:val="00835F04"/>
    <w:pPr>
      <w:ind w:left="720"/>
      <w:contextualSpacing/>
    </w:pPr>
    <w:rPr>
      <w:rFonts w:cs="Calibri"/>
    </w:rPr>
  </w:style>
  <w:style w:type="character" w:customStyle="1" w:styleId="ae">
    <w:name w:val="Абзац списка Знак"/>
    <w:link w:val="ad"/>
    <w:uiPriority w:val="34"/>
    <w:rsid w:val="00835F04"/>
    <w:rPr>
      <w:rFonts w:ascii="Times New Roman" w:eastAsia="Times New Roman" w:hAnsi="Times New Roman" w:cs="Calibri"/>
      <w:bCs/>
      <w:sz w:val="24"/>
      <w:szCs w:val="24"/>
      <w:lang w:eastAsia="ar-SA"/>
    </w:rPr>
  </w:style>
  <w:style w:type="paragraph" w:customStyle="1" w:styleId="ConsPlusNormal">
    <w:name w:val="ConsPlusNormal"/>
    <w:link w:val="ConsPlusNormal0"/>
    <w:qFormat/>
    <w:rsid w:val="00835F04"/>
    <w:pPr>
      <w:widowControl w:val="0"/>
      <w:autoSpaceDE w:val="0"/>
      <w:autoSpaceDN w:val="0"/>
      <w:adjustRightInd w:val="0"/>
      <w:spacing w:after="0" w:line="240" w:lineRule="auto"/>
      <w:ind w:firstLine="720"/>
    </w:pPr>
    <w:rPr>
      <w:rFonts w:ascii="Arial" w:eastAsia="Times New Roman" w:hAnsi="Arial" w:cs="Times New Roman"/>
      <w:lang w:eastAsia="ru-RU"/>
    </w:rPr>
  </w:style>
  <w:style w:type="character" w:customStyle="1" w:styleId="ConsPlusNormal0">
    <w:name w:val="ConsPlusNormal Знак"/>
    <w:link w:val="ConsPlusNormal"/>
    <w:locked/>
    <w:rsid w:val="00835F04"/>
    <w:rPr>
      <w:rFonts w:ascii="Arial" w:eastAsia="Times New Roman" w:hAnsi="Arial" w:cs="Times New Roman"/>
      <w:lang w:eastAsia="ru-RU"/>
    </w:rPr>
  </w:style>
  <w:style w:type="paragraph" w:customStyle="1" w:styleId="12">
    <w:name w:val="Без интервала1"/>
    <w:uiPriority w:val="99"/>
    <w:rsid w:val="00835F04"/>
    <w:pPr>
      <w:spacing w:after="0" w:line="240" w:lineRule="auto"/>
    </w:pPr>
    <w:rPr>
      <w:rFonts w:ascii="Calibri" w:eastAsia="Times New Roman" w:hAnsi="Calibri" w:cs="Calibri"/>
    </w:rPr>
  </w:style>
  <w:style w:type="paragraph" w:customStyle="1" w:styleId="af">
    <w:name w:val="Пункты"/>
    <w:basedOn w:val="2"/>
    <w:link w:val="af0"/>
    <w:uiPriority w:val="99"/>
    <w:rsid w:val="00835F04"/>
    <w:pPr>
      <w:tabs>
        <w:tab w:val="left" w:pos="1134"/>
      </w:tabs>
      <w:spacing w:before="120" w:after="0"/>
      <w:jc w:val="both"/>
    </w:pPr>
    <w:rPr>
      <w:rFonts w:ascii="Calibri" w:hAnsi="Calibri"/>
      <w:b w:val="0"/>
      <w:i w:val="0"/>
      <w:iCs w:val="0"/>
    </w:rPr>
  </w:style>
  <w:style w:type="character" w:customStyle="1" w:styleId="af0">
    <w:name w:val="Пункты Знак"/>
    <w:link w:val="af"/>
    <w:uiPriority w:val="99"/>
    <w:locked/>
    <w:rsid w:val="00835F04"/>
    <w:rPr>
      <w:rFonts w:ascii="Calibri" w:eastAsiaTheme="majorEastAsia" w:hAnsi="Calibri" w:cs="Times New Roman"/>
      <w:sz w:val="28"/>
      <w:szCs w:val="28"/>
      <w:lang w:eastAsia="ar-SA"/>
    </w:rPr>
  </w:style>
  <w:style w:type="paragraph" w:customStyle="1" w:styleId="af1">
    <w:name w:val="заголовок для техзадания"/>
    <w:basedOn w:val="a0"/>
    <w:link w:val="af2"/>
    <w:rsid w:val="00835F04"/>
    <w:pPr>
      <w:tabs>
        <w:tab w:val="center" w:pos="0"/>
        <w:tab w:val="center" w:pos="4677"/>
        <w:tab w:val="right" w:pos="9355"/>
      </w:tabs>
      <w:spacing w:before="120" w:after="120"/>
    </w:pPr>
    <w:rPr>
      <w:bCs w:val="0"/>
      <w:sz w:val="20"/>
      <w:szCs w:val="20"/>
      <w:lang w:eastAsia="ru-RU"/>
    </w:rPr>
  </w:style>
  <w:style w:type="paragraph" w:styleId="af3">
    <w:name w:val="footer"/>
    <w:next w:val="af1"/>
    <w:link w:val="af4"/>
    <w:uiPriority w:val="99"/>
    <w:unhideWhenUsed/>
    <w:rsid w:val="00835F04"/>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4">
    <w:name w:val="Нижний колонтитул Знак"/>
    <w:basedOn w:val="a1"/>
    <w:link w:val="af3"/>
    <w:uiPriority w:val="99"/>
    <w:rsid w:val="00835F04"/>
    <w:rPr>
      <w:rFonts w:ascii="Times New Roman" w:eastAsia="Times New Roman" w:hAnsi="Times New Roman" w:cs="Times New Roman"/>
      <w:sz w:val="20"/>
      <w:szCs w:val="20"/>
      <w:lang w:eastAsia="ru-RU"/>
    </w:rPr>
  </w:style>
  <w:style w:type="character" w:customStyle="1" w:styleId="af2">
    <w:name w:val="заголовок для техзадания Знак"/>
    <w:basedOn w:val="af4"/>
    <w:link w:val="af1"/>
    <w:rsid w:val="00835F04"/>
    <w:rPr>
      <w:rFonts w:ascii="Times New Roman" w:eastAsia="Times New Roman" w:hAnsi="Times New Roman" w:cs="Times New Roman"/>
      <w:sz w:val="20"/>
      <w:szCs w:val="20"/>
      <w:lang w:eastAsia="ru-RU"/>
    </w:rPr>
  </w:style>
  <w:style w:type="paragraph" w:customStyle="1" w:styleId="af5">
    <w:name w:val="Контракт"/>
    <w:basedOn w:val="af6"/>
    <w:link w:val="af7"/>
    <w:qFormat/>
    <w:rsid w:val="00835F04"/>
    <w:pPr>
      <w:widowControl w:val="0"/>
      <w:tabs>
        <w:tab w:val="num" w:pos="0"/>
      </w:tabs>
      <w:spacing w:before="240" w:after="0"/>
      <w:ind w:left="0" w:right="180" w:firstLine="709"/>
    </w:pPr>
    <w:rPr>
      <w:b/>
    </w:rPr>
  </w:style>
  <w:style w:type="paragraph" w:styleId="af6">
    <w:name w:val="Body Text Indent"/>
    <w:aliases w:val="текст"/>
    <w:basedOn w:val="a0"/>
    <w:link w:val="af8"/>
    <w:uiPriority w:val="99"/>
    <w:unhideWhenUsed/>
    <w:rsid w:val="00835F04"/>
    <w:pPr>
      <w:spacing w:after="120"/>
      <w:ind w:left="283"/>
    </w:pPr>
  </w:style>
  <w:style w:type="character" w:customStyle="1" w:styleId="af8">
    <w:name w:val="Основной текст с отступом Знак"/>
    <w:aliases w:val="текст Знак"/>
    <w:basedOn w:val="a1"/>
    <w:link w:val="af6"/>
    <w:uiPriority w:val="99"/>
    <w:rsid w:val="00835F04"/>
    <w:rPr>
      <w:rFonts w:ascii="Times New Roman" w:eastAsia="Times New Roman" w:hAnsi="Times New Roman" w:cs="Times New Roman"/>
      <w:bCs/>
      <w:sz w:val="24"/>
      <w:szCs w:val="24"/>
      <w:lang w:eastAsia="ar-SA"/>
    </w:rPr>
  </w:style>
  <w:style w:type="character" w:customStyle="1" w:styleId="af7">
    <w:name w:val="Контракт Знак"/>
    <w:basedOn w:val="a1"/>
    <w:link w:val="af5"/>
    <w:rsid w:val="00835F04"/>
    <w:rPr>
      <w:rFonts w:ascii="Times New Roman" w:eastAsia="Times New Roman" w:hAnsi="Times New Roman" w:cs="Times New Roman"/>
      <w:b/>
      <w:bCs/>
      <w:sz w:val="24"/>
      <w:szCs w:val="24"/>
      <w:lang w:eastAsia="ar-SA"/>
    </w:rPr>
  </w:style>
  <w:style w:type="paragraph" w:customStyle="1" w:styleId="af9">
    <w:name w:val="ОБЫЧНЫЙ с отступом"/>
    <w:basedOn w:val="a0"/>
    <w:link w:val="afa"/>
    <w:qFormat/>
    <w:rsid w:val="00835F04"/>
    <w:pPr>
      <w:ind w:firstLine="567"/>
      <w:jc w:val="both"/>
    </w:pPr>
  </w:style>
  <w:style w:type="character" w:customStyle="1" w:styleId="afa">
    <w:name w:val="ОБЫЧНЫЙ с отступом Знак"/>
    <w:basedOn w:val="a1"/>
    <w:link w:val="af9"/>
    <w:rsid w:val="00835F04"/>
    <w:rPr>
      <w:rFonts w:ascii="Times New Roman" w:eastAsia="Times New Roman" w:hAnsi="Times New Roman" w:cs="Times New Roman"/>
      <w:bCs/>
      <w:sz w:val="24"/>
      <w:szCs w:val="24"/>
      <w:lang w:eastAsia="ar-SA"/>
    </w:rPr>
  </w:style>
  <w:style w:type="paragraph" w:customStyle="1" w:styleId="TableParagraph">
    <w:name w:val="Table Paragraph"/>
    <w:basedOn w:val="a0"/>
    <w:uiPriority w:val="1"/>
    <w:rsid w:val="00835F04"/>
    <w:pPr>
      <w:widowControl w:val="0"/>
      <w:ind w:left="105"/>
    </w:pPr>
    <w:rPr>
      <w:sz w:val="22"/>
      <w:szCs w:val="22"/>
      <w:lang w:val="en-US" w:eastAsia="en-US"/>
    </w:rPr>
  </w:style>
  <w:style w:type="paragraph" w:customStyle="1" w:styleId="Normalunindented">
    <w:name w:val="Normal unindented"/>
    <w:aliases w:val="Обычный Без отступа"/>
    <w:rsid w:val="00835F04"/>
    <w:pPr>
      <w:spacing w:before="120" w:after="120"/>
      <w:jc w:val="both"/>
    </w:pPr>
    <w:rPr>
      <w:rFonts w:ascii="Times New Roman" w:eastAsia="Times New Roman" w:hAnsi="Times New Roman" w:cs="Times New Roman"/>
      <w:lang w:eastAsia="ru-RU"/>
    </w:rPr>
  </w:style>
  <w:style w:type="paragraph" w:customStyle="1" w:styleId="afb">
    <w:name w:val="АБЗАЦ"/>
    <w:basedOn w:val="a0"/>
    <w:link w:val="afc"/>
    <w:qFormat/>
    <w:rsid w:val="00835F04"/>
    <w:pPr>
      <w:ind w:firstLine="567"/>
      <w:jc w:val="both"/>
    </w:pPr>
    <w:rPr>
      <w:rFonts w:ascii="Courier New" w:hAnsi="Courier New" w:cs="Courier New"/>
      <w:b/>
      <w:szCs w:val="20"/>
      <w:lang w:val="en-US"/>
    </w:rPr>
  </w:style>
  <w:style w:type="paragraph" w:customStyle="1" w:styleId="afd">
    <w:name w:val="Заг раздел ТЗ"/>
    <w:basedOn w:val="af1"/>
    <w:link w:val="afe"/>
    <w:qFormat/>
    <w:rsid w:val="00835F04"/>
    <w:pPr>
      <w:spacing w:before="0" w:after="0"/>
      <w:jc w:val="center"/>
    </w:pPr>
    <w:rPr>
      <w:b/>
    </w:rPr>
  </w:style>
  <w:style w:type="character" w:customStyle="1" w:styleId="afe">
    <w:name w:val="Заг раздел ТЗ Знак"/>
    <w:basedOn w:val="af2"/>
    <w:link w:val="afd"/>
    <w:rsid w:val="00835F04"/>
    <w:rPr>
      <w:rFonts w:ascii="Times New Roman" w:eastAsia="Times New Roman" w:hAnsi="Times New Roman" w:cs="Times New Roman"/>
      <w:b/>
      <w:sz w:val="20"/>
      <w:szCs w:val="20"/>
      <w:lang w:eastAsia="ru-RU"/>
    </w:rPr>
  </w:style>
  <w:style w:type="character" w:customStyle="1" w:styleId="Heading1Char">
    <w:name w:val="Heading 1 Char"/>
    <w:basedOn w:val="a1"/>
    <w:locked/>
    <w:rsid w:val="00835F04"/>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1"/>
    <w:locked/>
    <w:rsid w:val="00835F04"/>
    <w:rPr>
      <w:b/>
      <w:bCs/>
      <w:sz w:val="24"/>
      <w:szCs w:val="24"/>
      <w:lang w:val="ru-RU" w:eastAsia="ru-RU"/>
    </w:rPr>
  </w:style>
  <w:style w:type="character" w:customStyle="1" w:styleId="Heading3Char">
    <w:name w:val="Heading 3 Char"/>
    <w:aliases w:val="h3 Char,Head 3 Char,l3+toc 3 Char,CT Char,Sub-section Title Char,l3 Char"/>
    <w:basedOn w:val="a1"/>
    <w:semiHidden/>
    <w:locked/>
    <w:rsid w:val="00835F04"/>
    <w:rPr>
      <w:rFonts w:ascii="Cambria" w:hAnsi="Cambria" w:cs="Cambria"/>
      <w:b/>
      <w:bCs/>
      <w:sz w:val="26"/>
      <w:szCs w:val="26"/>
    </w:rPr>
  </w:style>
  <w:style w:type="paragraph" w:customStyle="1" w:styleId="22">
    <w:name w:val="Стиль2"/>
    <w:basedOn w:val="23"/>
    <w:rsid w:val="00835F04"/>
    <w:pPr>
      <w:keepNext/>
      <w:keepLines/>
      <w:widowControl w:val="0"/>
      <w:suppressLineNumbers/>
      <w:suppressAutoHyphens/>
      <w:spacing w:after="60"/>
      <w:ind w:left="360" w:hanging="360"/>
      <w:jc w:val="both"/>
    </w:pPr>
    <w:rPr>
      <w:sz w:val="24"/>
      <w:szCs w:val="24"/>
    </w:rPr>
  </w:style>
  <w:style w:type="paragraph" w:styleId="23">
    <w:name w:val="List Number 2"/>
    <w:basedOn w:val="a0"/>
    <w:rsid w:val="00835F04"/>
    <w:pPr>
      <w:tabs>
        <w:tab w:val="num" w:pos="360"/>
        <w:tab w:val="num" w:pos="432"/>
      </w:tabs>
      <w:ind w:left="432" w:hanging="432"/>
    </w:pPr>
    <w:rPr>
      <w:sz w:val="20"/>
      <w:szCs w:val="20"/>
    </w:rPr>
  </w:style>
  <w:style w:type="paragraph" w:customStyle="1" w:styleId="32">
    <w:name w:val="Стиль3"/>
    <w:basedOn w:val="24"/>
    <w:rsid w:val="00835F0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4">
    <w:name w:val="Body Text Indent 2"/>
    <w:aliases w:val="Знак,Знак1,Знак11,Знак111"/>
    <w:basedOn w:val="a0"/>
    <w:link w:val="25"/>
    <w:rsid w:val="00835F04"/>
    <w:pPr>
      <w:widowControl w:val="0"/>
      <w:adjustRightInd w:val="0"/>
      <w:spacing w:after="160" w:line="240" w:lineRule="exact"/>
      <w:jc w:val="right"/>
    </w:pPr>
    <w:rPr>
      <w:rFonts w:ascii="Arial" w:hAnsi="Arial" w:cs="Arial"/>
      <w:sz w:val="20"/>
      <w:szCs w:val="20"/>
      <w:lang w:val="en-GB" w:eastAsia="en-US"/>
    </w:rPr>
  </w:style>
  <w:style w:type="character" w:customStyle="1" w:styleId="25">
    <w:name w:val="Основной текст с отступом 2 Знак"/>
    <w:aliases w:val="Знак Знак20,Знак1 Знак,Знак11 Знак,Знак111 Знак"/>
    <w:basedOn w:val="a1"/>
    <w:link w:val="24"/>
    <w:rsid w:val="00835F04"/>
    <w:rPr>
      <w:rFonts w:ascii="Arial" w:eastAsia="Times New Roman" w:hAnsi="Arial" w:cs="Arial"/>
      <w:bCs/>
      <w:sz w:val="20"/>
      <w:szCs w:val="20"/>
      <w:lang w:val="en-GB"/>
    </w:rPr>
  </w:style>
  <w:style w:type="paragraph" w:customStyle="1" w:styleId="33">
    <w:name w:val="Стиль3 Знак Знак"/>
    <w:basedOn w:val="24"/>
    <w:link w:val="34"/>
    <w:rsid w:val="00835F0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5">
    <w:name w:val="Стиль3 Знак"/>
    <w:basedOn w:val="24"/>
    <w:rsid w:val="00835F0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0"/>
    <w:rsid w:val="00835F04"/>
    <w:pPr>
      <w:spacing w:before="120"/>
      <w:ind w:firstLine="720"/>
      <w:jc w:val="both"/>
    </w:pPr>
    <w:rPr>
      <w:rFonts w:ascii="Arial" w:hAnsi="Arial" w:cs="Arial"/>
      <w:lang w:eastAsia="en-US"/>
    </w:rPr>
  </w:style>
  <w:style w:type="paragraph" w:customStyle="1" w:styleId="ConsNormal">
    <w:name w:val="ConsNormal"/>
    <w:link w:val="ConsNormal0"/>
    <w:rsid w:val="00835F04"/>
    <w:pPr>
      <w:autoSpaceDE w:val="0"/>
      <w:autoSpaceDN w:val="0"/>
      <w:adjustRightInd w:val="0"/>
      <w:spacing w:after="0" w:line="240" w:lineRule="auto"/>
      <w:ind w:right="19772" w:firstLine="720"/>
    </w:pPr>
    <w:rPr>
      <w:rFonts w:ascii="Arial" w:eastAsia="Times New Roman" w:hAnsi="Arial" w:cs="Times New Roman"/>
      <w:lang w:eastAsia="ru-RU"/>
    </w:rPr>
  </w:style>
  <w:style w:type="character" w:styleId="aff">
    <w:name w:val="Hyperlink"/>
    <w:basedOn w:val="a1"/>
    <w:rsid w:val="00835F04"/>
    <w:rPr>
      <w:color w:val="0000FF"/>
      <w:u w:val="single"/>
    </w:rPr>
  </w:style>
  <w:style w:type="character" w:styleId="aff0">
    <w:name w:val="page number"/>
    <w:basedOn w:val="a1"/>
    <w:uiPriority w:val="99"/>
    <w:rsid w:val="00835F04"/>
  </w:style>
  <w:style w:type="paragraph" w:customStyle="1" w:styleId="2-11">
    <w:name w:val="2-11"/>
    <w:basedOn w:val="a0"/>
    <w:rsid w:val="00835F04"/>
    <w:pPr>
      <w:spacing w:after="60"/>
      <w:jc w:val="both"/>
    </w:pPr>
  </w:style>
  <w:style w:type="paragraph" w:styleId="36">
    <w:name w:val="Body Text Indent 3"/>
    <w:aliases w:val="Знак2"/>
    <w:basedOn w:val="a0"/>
    <w:link w:val="37"/>
    <w:rsid w:val="00835F04"/>
    <w:pPr>
      <w:tabs>
        <w:tab w:val="left" w:pos="1260"/>
      </w:tabs>
      <w:ind w:firstLine="720"/>
      <w:jc w:val="both"/>
    </w:pPr>
  </w:style>
  <w:style w:type="character" w:customStyle="1" w:styleId="37">
    <w:name w:val="Основной текст с отступом 3 Знак"/>
    <w:aliases w:val="Знак2 Знак"/>
    <w:basedOn w:val="a1"/>
    <w:link w:val="36"/>
    <w:rsid w:val="00835F04"/>
    <w:rPr>
      <w:rFonts w:ascii="Times New Roman" w:eastAsia="Times New Roman" w:hAnsi="Times New Roman" w:cs="Times New Roman"/>
      <w:bCs/>
      <w:sz w:val="24"/>
      <w:szCs w:val="24"/>
      <w:lang w:eastAsia="ar-SA"/>
    </w:rPr>
  </w:style>
  <w:style w:type="paragraph" w:customStyle="1" w:styleId="38">
    <w:name w:val="3"/>
    <w:basedOn w:val="a0"/>
    <w:rsid w:val="00835F04"/>
    <w:pPr>
      <w:jc w:val="both"/>
    </w:pPr>
  </w:style>
  <w:style w:type="paragraph" w:customStyle="1" w:styleId="aff1">
    <w:name w:val="Тендерные данные"/>
    <w:basedOn w:val="a0"/>
    <w:semiHidden/>
    <w:rsid w:val="00835F04"/>
    <w:pPr>
      <w:tabs>
        <w:tab w:val="left" w:pos="1985"/>
      </w:tabs>
      <w:spacing w:before="120" w:after="60"/>
      <w:jc w:val="both"/>
    </w:pPr>
  </w:style>
  <w:style w:type="paragraph" w:customStyle="1" w:styleId="FR1">
    <w:name w:val="FR1"/>
    <w:rsid w:val="00835F04"/>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2">
    <w:name w:val="footnote text"/>
    <w:aliases w:val="Знак Знак,Основной текст с отступом 2 Знак1,Знак1 Знак1,Знак4 Знак,Знак8 Знак, Знак8 Знак, Char,Char, Знак Знак, Знак4 Знак,Знак2 Знак Знак Знак,Текст сноски Знак1 Знак,Текст сноски Знак Знак Знак,Знак4 Знак Знак Знак2,Знак3, Знак3,Знак5"/>
    <w:basedOn w:val="a0"/>
    <w:link w:val="aff3"/>
    <w:uiPriority w:val="99"/>
    <w:qFormat/>
    <w:rsid w:val="00835F04"/>
    <w:pPr>
      <w:spacing w:after="60"/>
      <w:jc w:val="both"/>
    </w:pPr>
    <w:rPr>
      <w:sz w:val="20"/>
      <w:szCs w:val="20"/>
    </w:rPr>
  </w:style>
  <w:style w:type="character" w:customStyle="1" w:styleId="aff3">
    <w:name w:val="Текст сноски Знак"/>
    <w:aliases w:val="Знак Знак Знак1,Основной текст с отступом 2 Знак1 Знак,Знак1 Знак1 Знак,Знак4 Знак Знак2,Знак8 Знак Знак3, Знак8 Знак Знак, Char Знак,Char Знак1, Знак Знак Знак, Знак4 Знак Знак,Знак2 Знак Знак Знак Знак1,Текст сноски Знак1 Знак Знак1"/>
    <w:basedOn w:val="a1"/>
    <w:link w:val="aff2"/>
    <w:uiPriority w:val="99"/>
    <w:qFormat/>
    <w:rsid w:val="00835F04"/>
    <w:rPr>
      <w:rFonts w:ascii="Times New Roman" w:eastAsia="Times New Roman" w:hAnsi="Times New Roman" w:cs="Times New Roman"/>
      <w:bCs/>
      <w:sz w:val="20"/>
      <w:szCs w:val="20"/>
      <w:lang w:eastAsia="ar-SA"/>
    </w:rPr>
  </w:style>
  <w:style w:type="paragraph" w:styleId="aff4">
    <w:name w:val="List Bullet"/>
    <w:basedOn w:val="a0"/>
    <w:autoRedefine/>
    <w:rsid w:val="00835F04"/>
    <w:pPr>
      <w:widowControl w:val="0"/>
      <w:spacing w:after="60"/>
      <w:jc w:val="both"/>
    </w:pPr>
    <w:rPr>
      <w:color w:val="000000"/>
    </w:rPr>
  </w:style>
  <w:style w:type="paragraph" w:customStyle="1" w:styleId="110">
    <w:name w:val="заголовок 11"/>
    <w:basedOn w:val="a0"/>
    <w:next w:val="a0"/>
    <w:rsid w:val="00835F04"/>
    <w:pPr>
      <w:keepNext/>
    </w:pPr>
  </w:style>
  <w:style w:type="paragraph" w:styleId="aff5">
    <w:name w:val="Date"/>
    <w:basedOn w:val="a0"/>
    <w:next w:val="a0"/>
    <w:link w:val="aff6"/>
    <w:rsid w:val="00835F04"/>
    <w:pPr>
      <w:spacing w:after="60"/>
      <w:jc w:val="both"/>
    </w:pPr>
  </w:style>
  <w:style w:type="character" w:customStyle="1" w:styleId="aff6">
    <w:name w:val="Дата Знак"/>
    <w:basedOn w:val="a1"/>
    <w:link w:val="aff5"/>
    <w:rsid w:val="00835F04"/>
    <w:rPr>
      <w:rFonts w:ascii="Times New Roman" w:eastAsia="Times New Roman" w:hAnsi="Times New Roman" w:cs="Times New Roman"/>
      <w:bCs/>
      <w:sz w:val="24"/>
      <w:szCs w:val="24"/>
      <w:lang w:eastAsia="ar-SA"/>
    </w:rPr>
  </w:style>
  <w:style w:type="paragraph" w:customStyle="1" w:styleId="aff7">
    <w:name w:val="МП"/>
    <w:basedOn w:val="a0"/>
    <w:rsid w:val="00835F04"/>
    <w:pPr>
      <w:overflowPunct w:val="0"/>
      <w:autoSpaceDE w:val="0"/>
      <w:autoSpaceDN w:val="0"/>
      <w:adjustRightInd w:val="0"/>
      <w:spacing w:after="120"/>
      <w:textAlignment w:val="baseline"/>
    </w:pPr>
    <w:rPr>
      <w:rFonts w:ascii="Arial" w:hAnsi="Arial" w:cs="Arial"/>
    </w:rPr>
  </w:style>
  <w:style w:type="paragraph" w:customStyle="1" w:styleId="aff8">
    <w:name w:val="Готовый"/>
    <w:basedOn w:val="a0"/>
    <w:rsid w:val="00835F0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835F04"/>
    <w:pPr>
      <w:keepNext/>
    </w:pPr>
  </w:style>
  <w:style w:type="character" w:customStyle="1" w:styleId="propvalue">
    <w:name w:val="propvalue"/>
    <w:rsid w:val="00835F04"/>
    <w:rPr>
      <w:color w:val="800000"/>
    </w:rPr>
  </w:style>
  <w:style w:type="paragraph" w:styleId="aff9">
    <w:name w:val="header"/>
    <w:basedOn w:val="a0"/>
    <w:link w:val="affa"/>
    <w:uiPriority w:val="99"/>
    <w:rsid w:val="00835F04"/>
    <w:pPr>
      <w:tabs>
        <w:tab w:val="center" w:pos="4677"/>
        <w:tab w:val="right" w:pos="9355"/>
      </w:tabs>
    </w:pPr>
  </w:style>
  <w:style w:type="character" w:customStyle="1" w:styleId="affa">
    <w:name w:val="Верхний колонтитул Знак"/>
    <w:basedOn w:val="a1"/>
    <w:link w:val="aff9"/>
    <w:uiPriority w:val="99"/>
    <w:rsid w:val="00835F04"/>
    <w:rPr>
      <w:rFonts w:ascii="Times New Roman" w:eastAsia="Times New Roman" w:hAnsi="Times New Roman" w:cs="Times New Roman"/>
      <w:bCs/>
      <w:sz w:val="24"/>
      <w:szCs w:val="24"/>
      <w:lang w:eastAsia="ar-SA"/>
    </w:rPr>
  </w:style>
  <w:style w:type="character" w:customStyle="1" w:styleId="HeaderChar">
    <w:name w:val="Header Char"/>
    <w:basedOn w:val="a1"/>
    <w:locked/>
    <w:rsid w:val="00835F04"/>
    <w:rPr>
      <w:sz w:val="24"/>
      <w:szCs w:val="24"/>
      <w:lang w:val="ru-RU" w:eastAsia="ru-RU"/>
    </w:rPr>
  </w:style>
  <w:style w:type="paragraph" w:styleId="26">
    <w:name w:val="Body Text 2"/>
    <w:basedOn w:val="a0"/>
    <w:link w:val="27"/>
    <w:rsid w:val="00835F04"/>
  </w:style>
  <w:style w:type="character" w:customStyle="1" w:styleId="27">
    <w:name w:val="Основной текст 2 Знак"/>
    <w:basedOn w:val="a1"/>
    <w:link w:val="26"/>
    <w:rsid w:val="00835F04"/>
    <w:rPr>
      <w:rFonts w:ascii="Times New Roman" w:eastAsia="Times New Roman" w:hAnsi="Times New Roman" w:cs="Times New Roman"/>
      <w:bCs/>
      <w:sz w:val="24"/>
      <w:szCs w:val="24"/>
      <w:lang w:eastAsia="ar-SA"/>
    </w:rPr>
  </w:style>
  <w:style w:type="paragraph" w:styleId="42">
    <w:name w:val="List Bullet 4"/>
    <w:basedOn w:val="a0"/>
    <w:autoRedefine/>
    <w:rsid w:val="00835F04"/>
    <w:pPr>
      <w:tabs>
        <w:tab w:val="num" w:pos="1209"/>
      </w:tabs>
      <w:spacing w:after="60"/>
      <w:ind w:left="1209" w:hanging="360"/>
      <w:jc w:val="both"/>
    </w:pPr>
  </w:style>
  <w:style w:type="paragraph" w:styleId="51">
    <w:name w:val="List Bullet 5"/>
    <w:basedOn w:val="a0"/>
    <w:autoRedefine/>
    <w:rsid w:val="00835F04"/>
    <w:pPr>
      <w:tabs>
        <w:tab w:val="num" w:pos="1492"/>
      </w:tabs>
      <w:spacing w:after="60"/>
      <w:ind w:left="1492" w:hanging="360"/>
      <w:jc w:val="both"/>
    </w:pPr>
  </w:style>
  <w:style w:type="paragraph" w:styleId="39">
    <w:name w:val="List Number 3"/>
    <w:basedOn w:val="a0"/>
    <w:rsid w:val="00835F04"/>
    <w:pPr>
      <w:tabs>
        <w:tab w:val="num" w:pos="926"/>
      </w:tabs>
      <w:spacing w:after="60"/>
      <w:ind w:left="926" w:hanging="360"/>
      <w:jc w:val="both"/>
    </w:pPr>
  </w:style>
  <w:style w:type="paragraph" w:styleId="43">
    <w:name w:val="List Number 4"/>
    <w:basedOn w:val="a0"/>
    <w:rsid w:val="00835F04"/>
    <w:pPr>
      <w:tabs>
        <w:tab w:val="num" w:pos="1209"/>
      </w:tabs>
      <w:spacing w:after="60"/>
      <w:ind w:left="1209" w:hanging="360"/>
      <w:jc w:val="both"/>
    </w:pPr>
  </w:style>
  <w:style w:type="paragraph" w:styleId="52">
    <w:name w:val="List Number 5"/>
    <w:basedOn w:val="a0"/>
    <w:rsid w:val="00835F04"/>
    <w:pPr>
      <w:tabs>
        <w:tab w:val="num" w:pos="1492"/>
      </w:tabs>
      <w:spacing w:after="60"/>
      <w:ind w:left="1492" w:hanging="360"/>
      <w:jc w:val="both"/>
    </w:pPr>
  </w:style>
  <w:style w:type="paragraph" w:customStyle="1" w:styleId="Instruction">
    <w:name w:val="Instruction"/>
    <w:basedOn w:val="26"/>
    <w:rsid w:val="00835F04"/>
    <w:pPr>
      <w:tabs>
        <w:tab w:val="num" w:pos="360"/>
      </w:tabs>
      <w:spacing w:before="180" w:after="60"/>
      <w:ind w:left="360" w:hanging="360"/>
      <w:jc w:val="both"/>
    </w:pPr>
  </w:style>
  <w:style w:type="paragraph" w:customStyle="1" w:styleId="xl27">
    <w:name w:val="xl27"/>
    <w:basedOn w:val="a0"/>
    <w:rsid w:val="00835F0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affb">
    <w:name w:val="Ãîòîâûé"/>
    <w:basedOn w:val="a0"/>
    <w:rsid w:val="00835F0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835F04"/>
    <w:pPr>
      <w:spacing w:before="100" w:beforeAutospacing="1" w:after="100" w:afterAutospacing="1"/>
    </w:pPr>
    <w:rPr>
      <w:rFonts w:ascii="Arial" w:hAnsi="Arial" w:cs="Arial"/>
      <w:sz w:val="18"/>
      <w:szCs w:val="18"/>
    </w:rPr>
  </w:style>
  <w:style w:type="paragraph" w:customStyle="1" w:styleId="affc">
    <w:name w:val="Условия контракта"/>
    <w:basedOn w:val="a0"/>
    <w:semiHidden/>
    <w:rsid w:val="00835F04"/>
    <w:pPr>
      <w:tabs>
        <w:tab w:val="num" w:pos="567"/>
      </w:tabs>
      <w:spacing w:before="240" w:after="120"/>
      <w:ind w:left="567" w:hanging="567"/>
      <w:jc w:val="both"/>
    </w:pPr>
  </w:style>
  <w:style w:type="paragraph" w:customStyle="1" w:styleId="3a">
    <w:name w:val="Раздел 3"/>
    <w:basedOn w:val="a0"/>
    <w:semiHidden/>
    <w:rsid w:val="00835F04"/>
    <w:pPr>
      <w:tabs>
        <w:tab w:val="num" w:pos="432"/>
      </w:tabs>
      <w:spacing w:before="120" w:after="120"/>
      <w:ind w:left="432" w:hanging="432"/>
    </w:pPr>
  </w:style>
  <w:style w:type="paragraph" w:customStyle="1" w:styleId="210">
    <w:name w:val="Основной текст 21"/>
    <w:basedOn w:val="a0"/>
    <w:rsid w:val="00835F04"/>
    <w:pPr>
      <w:overflowPunct w:val="0"/>
      <w:autoSpaceDE w:val="0"/>
      <w:autoSpaceDN w:val="0"/>
      <w:adjustRightInd w:val="0"/>
    </w:pPr>
    <w:rPr>
      <w:sz w:val="28"/>
      <w:szCs w:val="28"/>
    </w:rPr>
  </w:style>
  <w:style w:type="paragraph" w:customStyle="1" w:styleId="13">
    <w:name w:val="Стиль1"/>
    <w:basedOn w:val="a0"/>
    <w:rsid w:val="00835F04"/>
    <w:pPr>
      <w:keepNext/>
      <w:keepLines/>
      <w:widowControl w:val="0"/>
      <w:suppressLineNumbers/>
      <w:tabs>
        <w:tab w:val="num" w:pos="432"/>
      </w:tabs>
      <w:suppressAutoHyphens/>
      <w:spacing w:after="60"/>
      <w:ind w:left="432" w:hanging="432"/>
    </w:pPr>
    <w:rPr>
      <w:sz w:val="28"/>
      <w:szCs w:val="28"/>
    </w:rPr>
  </w:style>
  <w:style w:type="paragraph" w:customStyle="1" w:styleId="14">
    <w:name w:val="Обычный1"/>
    <w:rsid w:val="00835F04"/>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d">
    <w:name w:val="Document Map"/>
    <w:basedOn w:val="a0"/>
    <w:link w:val="affe"/>
    <w:semiHidden/>
    <w:rsid w:val="00835F04"/>
    <w:pPr>
      <w:shd w:val="clear" w:color="auto" w:fill="000080"/>
    </w:pPr>
    <w:rPr>
      <w:sz w:val="2"/>
      <w:szCs w:val="2"/>
    </w:rPr>
  </w:style>
  <w:style w:type="character" w:customStyle="1" w:styleId="affe">
    <w:name w:val="Схема документа Знак"/>
    <w:basedOn w:val="a1"/>
    <w:link w:val="affd"/>
    <w:semiHidden/>
    <w:rsid w:val="00835F04"/>
    <w:rPr>
      <w:rFonts w:ascii="Times New Roman" w:eastAsia="Times New Roman" w:hAnsi="Times New Roman" w:cs="Times New Roman"/>
      <w:bCs/>
      <w:sz w:val="2"/>
      <w:szCs w:val="2"/>
      <w:shd w:val="clear" w:color="auto" w:fill="000080"/>
      <w:lang w:eastAsia="ar-SA"/>
    </w:rPr>
  </w:style>
  <w:style w:type="paragraph" w:styleId="3b">
    <w:name w:val="Body Text 3"/>
    <w:basedOn w:val="a0"/>
    <w:link w:val="3c"/>
    <w:rsid w:val="00835F04"/>
    <w:pPr>
      <w:spacing w:after="120"/>
    </w:pPr>
    <w:rPr>
      <w:sz w:val="16"/>
      <w:szCs w:val="16"/>
    </w:rPr>
  </w:style>
  <w:style w:type="character" w:customStyle="1" w:styleId="3c">
    <w:name w:val="Основной текст 3 Знак"/>
    <w:basedOn w:val="a1"/>
    <w:link w:val="3b"/>
    <w:rsid w:val="00835F04"/>
    <w:rPr>
      <w:rFonts w:ascii="Times New Roman" w:eastAsia="Times New Roman" w:hAnsi="Times New Roman" w:cs="Times New Roman"/>
      <w:bCs/>
      <w:sz w:val="16"/>
      <w:szCs w:val="16"/>
      <w:lang w:eastAsia="ar-SA"/>
    </w:rPr>
  </w:style>
  <w:style w:type="paragraph" w:customStyle="1" w:styleId="111">
    <w:name w:val="111"/>
    <w:basedOn w:val="a0"/>
    <w:rsid w:val="00835F04"/>
    <w:rPr>
      <w:rFonts w:ascii="Times New Roman CYR" w:hAnsi="Times New Roman CYR" w:cs="Times New Roman CYR"/>
      <w:sz w:val="20"/>
      <w:szCs w:val="20"/>
    </w:rPr>
  </w:style>
  <w:style w:type="character" w:customStyle="1" w:styleId="FontStyle46">
    <w:name w:val="Font Style46"/>
    <w:rsid w:val="00835F04"/>
    <w:rPr>
      <w:rFonts w:ascii="Times New Roman" w:hAnsi="Times New Roman" w:cs="Times New Roman"/>
      <w:sz w:val="26"/>
      <w:szCs w:val="26"/>
    </w:rPr>
  </w:style>
  <w:style w:type="paragraph" w:styleId="HTML">
    <w:name w:val="HTML Preformatted"/>
    <w:basedOn w:val="a0"/>
    <w:link w:val="HTML0"/>
    <w:rsid w:val="00835F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1"/>
    <w:link w:val="HTML"/>
    <w:rsid w:val="00835F04"/>
    <w:rPr>
      <w:rFonts w:ascii="Courier New" w:eastAsia="Times New Roman" w:hAnsi="Courier New" w:cs="Courier New"/>
      <w:bCs/>
      <w:sz w:val="20"/>
      <w:szCs w:val="20"/>
      <w:lang w:eastAsia="ar-SA"/>
    </w:rPr>
  </w:style>
  <w:style w:type="paragraph" w:customStyle="1" w:styleId="222">
    <w:name w:val="222"/>
    <w:basedOn w:val="a0"/>
    <w:rsid w:val="00835F04"/>
    <w:pPr>
      <w:ind w:left="851"/>
    </w:pPr>
    <w:rPr>
      <w:rFonts w:ascii="Times New Roman CYR" w:hAnsi="Times New Roman CYR" w:cs="Times New Roman CYR"/>
      <w:sz w:val="20"/>
      <w:szCs w:val="20"/>
    </w:rPr>
  </w:style>
  <w:style w:type="paragraph" w:customStyle="1" w:styleId="afff">
    <w:name w:val="Подраздел"/>
    <w:basedOn w:val="a0"/>
    <w:semiHidden/>
    <w:rsid w:val="00835F04"/>
    <w:pPr>
      <w:suppressAutoHyphens/>
      <w:spacing w:before="240" w:after="120"/>
    </w:pPr>
    <w:rPr>
      <w:rFonts w:ascii="TimesDL" w:hAnsi="TimesDL" w:cs="TimesDL"/>
      <w:smallCaps/>
      <w:spacing w:val="-2"/>
    </w:rPr>
  </w:style>
  <w:style w:type="paragraph" w:customStyle="1" w:styleId="211">
    <w:name w:val="Основной текст с отступом 21"/>
    <w:basedOn w:val="a0"/>
    <w:rsid w:val="00835F04"/>
    <w:pPr>
      <w:overflowPunct w:val="0"/>
      <w:autoSpaceDE w:val="0"/>
      <w:autoSpaceDN w:val="0"/>
      <w:adjustRightInd w:val="0"/>
      <w:ind w:firstLine="567"/>
      <w:jc w:val="both"/>
      <w:textAlignment w:val="baseline"/>
    </w:pPr>
    <w:rPr>
      <w:lang w:val="en-US"/>
    </w:rPr>
  </w:style>
  <w:style w:type="paragraph" w:customStyle="1" w:styleId="28">
    <w:name w:val="Обычный2"/>
    <w:rsid w:val="00835F04"/>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f0">
    <w:name w:val="Plain Text"/>
    <w:basedOn w:val="a0"/>
    <w:link w:val="afff1"/>
    <w:rsid w:val="00835F04"/>
    <w:rPr>
      <w:rFonts w:ascii="Courier New" w:hAnsi="Courier New" w:cs="Courier New"/>
      <w:sz w:val="20"/>
      <w:szCs w:val="20"/>
    </w:rPr>
  </w:style>
  <w:style w:type="character" w:customStyle="1" w:styleId="afff1">
    <w:name w:val="Текст Знак"/>
    <w:basedOn w:val="a1"/>
    <w:link w:val="afff0"/>
    <w:rsid w:val="00835F04"/>
    <w:rPr>
      <w:rFonts w:ascii="Courier New" w:eastAsia="Times New Roman" w:hAnsi="Courier New" w:cs="Courier New"/>
      <w:bCs/>
      <w:sz w:val="20"/>
      <w:szCs w:val="20"/>
      <w:lang w:eastAsia="ar-SA"/>
    </w:rPr>
  </w:style>
  <w:style w:type="paragraph" w:customStyle="1" w:styleId="ConsNonformat">
    <w:name w:val="ConsNonformat"/>
    <w:rsid w:val="00835F04"/>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styleId="afff2">
    <w:name w:val="FollowedHyperlink"/>
    <w:basedOn w:val="a1"/>
    <w:uiPriority w:val="99"/>
    <w:rsid w:val="00835F04"/>
    <w:rPr>
      <w:color w:val="800080"/>
      <w:u w:val="single"/>
    </w:rPr>
  </w:style>
  <w:style w:type="character" w:customStyle="1" w:styleId="spanheaderlot21">
    <w:name w:val="span_header_lot_21"/>
    <w:rsid w:val="00835F04"/>
    <w:rPr>
      <w:b/>
      <w:bCs/>
      <w:sz w:val="20"/>
      <w:szCs w:val="20"/>
    </w:rPr>
  </w:style>
  <w:style w:type="paragraph" w:styleId="29">
    <w:name w:val="List Bullet 2"/>
    <w:basedOn w:val="a0"/>
    <w:autoRedefine/>
    <w:rsid w:val="00835F04"/>
    <w:pPr>
      <w:tabs>
        <w:tab w:val="num" w:pos="643"/>
      </w:tabs>
      <w:spacing w:after="60"/>
      <w:ind w:left="643" w:hanging="360"/>
      <w:jc w:val="both"/>
    </w:pPr>
  </w:style>
  <w:style w:type="paragraph" w:styleId="3d">
    <w:name w:val="List Bullet 3"/>
    <w:basedOn w:val="a0"/>
    <w:autoRedefine/>
    <w:rsid w:val="00835F04"/>
    <w:pPr>
      <w:tabs>
        <w:tab w:val="num" w:pos="926"/>
      </w:tabs>
      <w:spacing w:after="60"/>
      <w:ind w:left="926" w:hanging="360"/>
      <w:jc w:val="both"/>
    </w:pPr>
  </w:style>
  <w:style w:type="paragraph" w:styleId="afff3">
    <w:name w:val="List Number"/>
    <w:basedOn w:val="a0"/>
    <w:rsid w:val="00835F04"/>
    <w:pPr>
      <w:tabs>
        <w:tab w:val="num" w:pos="360"/>
      </w:tabs>
      <w:spacing w:after="60"/>
      <w:ind w:left="360" w:hanging="360"/>
      <w:jc w:val="both"/>
    </w:pPr>
  </w:style>
  <w:style w:type="paragraph" w:styleId="afff4">
    <w:name w:val="Note Heading"/>
    <w:basedOn w:val="a0"/>
    <w:next w:val="a0"/>
    <w:link w:val="afff5"/>
    <w:rsid w:val="00835F04"/>
    <w:pPr>
      <w:spacing w:after="60"/>
      <w:jc w:val="both"/>
    </w:pPr>
  </w:style>
  <w:style w:type="character" w:customStyle="1" w:styleId="afff5">
    <w:name w:val="Заголовок записки Знак"/>
    <w:basedOn w:val="a1"/>
    <w:link w:val="afff4"/>
    <w:rsid w:val="00835F04"/>
    <w:rPr>
      <w:rFonts w:ascii="Times New Roman" w:eastAsia="Times New Roman" w:hAnsi="Times New Roman" w:cs="Times New Roman"/>
      <w:bCs/>
      <w:sz w:val="24"/>
      <w:szCs w:val="24"/>
      <w:lang w:eastAsia="ar-SA"/>
    </w:rPr>
  </w:style>
  <w:style w:type="paragraph" w:styleId="15">
    <w:name w:val="toc 1"/>
    <w:basedOn w:val="a0"/>
    <w:next w:val="a0"/>
    <w:autoRedefine/>
    <w:semiHidden/>
    <w:rsid w:val="00835F04"/>
    <w:pPr>
      <w:tabs>
        <w:tab w:val="left" w:pos="1134"/>
        <w:tab w:val="right" w:leader="dot" w:pos="9627"/>
      </w:tabs>
    </w:pPr>
    <w:rPr>
      <w:caps/>
      <w:noProof/>
      <w:sz w:val="20"/>
      <w:szCs w:val="20"/>
    </w:rPr>
  </w:style>
  <w:style w:type="table" w:styleId="afff6">
    <w:name w:val="Table Grid"/>
    <w:basedOn w:val="a2"/>
    <w:uiPriority w:val="39"/>
    <w:rsid w:val="00835F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835F04"/>
    <w:pPr>
      <w:tabs>
        <w:tab w:val="num" w:pos="540"/>
      </w:tabs>
      <w:spacing w:before="480" w:after="240"/>
      <w:ind w:left="540" w:hanging="540"/>
    </w:pPr>
    <w:rPr>
      <w:rFonts w:ascii="Arial" w:hAnsi="Arial" w:cs="Arial"/>
    </w:rPr>
  </w:style>
  <w:style w:type="paragraph" w:customStyle="1" w:styleId="Simlple">
    <w:name w:val="Simlple"/>
    <w:basedOn w:val="a0"/>
    <w:rsid w:val="00835F04"/>
    <w:pPr>
      <w:spacing w:before="60" w:after="60"/>
      <w:ind w:firstLine="284"/>
      <w:jc w:val="both"/>
    </w:pPr>
    <w:rPr>
      <w:rFonts w:ascii="Arial" w:hAnsi="Arial" w:cs="Arial"/>
      <w:sz w:val="20"/>
      <w:szCs w:val="20"/>
    </w:rPr>
  </w:style>
  <w:style w:type="paragraph" w:customStyle="1" w:styleId="Style2">
    <w:name w:val="Style2"/>
    <w:basedOn w:val="Simlple"/>
    <w:rsid w:val="00835F04"/>
    <w:pPr>
      <w:tabs>
        <w:tab w:val="num" w:pos="720"/>
      </w:tabs>
    </w:pPr>
  </w:style>
  <w:style w:type="paragraph" w:customStyle="1" w:styleId="Style3">
    <w:name w:val="Style3"/>
    <w:basedOn w:val="Simlple"/>
    <w:next w:val="Simlple"/>
    <w:rsid w:val="00835F04"/>
    <w:pPr>
      <w:tabs>
        <w:tab w:val="num" w:pos="720"/>
      </w:tabs>
      <w:ind w:firstLine="567"/>
    </w:pPr>
  </w:style>
  <w:style w:type="paragraph" w:styleId="16">
    <w:name w:val="index 1"/>
    <w:basedOn w:val="a0"/>
    <w:next w:val="a0"/>
    <w:autoRedefine/>
    <w:semiHidden/>
    <w:rsid w:val="00835F04"/>
    <w:pPr>
      <w:ind w:left="200" w:hanging="200"/>
    </w:pPr>
    <w:rPr>
      <w:sz w:val="20"/>
      <w:szCs w:val="20"/>
    </w:rPr>
  </w:style>
  <w:style w:type="character" w:customStyle="1" w:styleId="71">
    <w:name w:val="Знак Знак7"/>
    <w:locked/>
    <w:rsid w:val="00835F04"/>
    <w:rPr>
      <w:b/>
      <w:bCs/>
      <w:i/>
      <w:iCs/>
      <w:snapToGrid w:val="0"/>
      <w:sz w:val="24"/>
      <w:szCs w:val="24"/>
      <w:lang w:val="ru-RU" w:eastAsia="ru-RU"/>
    </w:rPr>
  </w:style>
  <w:style w:type="character" w:customStyle="1" w:styleId="3e">
    <w:name w:val="Знак Знак3"/>
    <w:rsid w:val="00835F04"/>
    <w:rPr>
      <w:b/>
      <w:bCs/>
      <w:i/>
      <w:iCs/>
      <w:snapToGrid w:val="0"/>
      <w:sz w:val="28"/>
      <w:szCs w:val="28"/>
    </w:rPr>
  </w:style>
  <w:style w:type="paragraph" w:customStyle="1" w:styleId="bulletin">
    <w:name w:val="bulletin"/>
    <w:basedOn w:val="24"/>
    <w:rsid w:val="00835F04"/>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f4"/>
    <w:rsid w:val="00835F04"/>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rsid w:val="00835F04"/>
    <w:rPr>
      <w:rFonts w:ascii="Times New Roman CYR" w:hAnsi="Times New Roman CYR" w:cs="Times New Roman CYR"/>
      <w:sz w:val="20"/>
      <w:szCs w:val="20"/>
    </w:rPr>
  </w:style>
  <w:style w:type="character" w:customStyle="1" w:styleId="53">
    <w:name w:val="Знак Знак5"/>
    <w:rsid w:val="00835F04"/>
    <w:rPr>
      <w:sz w:val="24"/>
      <w:szCs w:val="24"/>
    </w:rPr>
  </w:style>
  <w:style w:type="paragraph" w:customStyle="1" w:styleId="17">
    <w:name w:val="Абзац списка1"/>
    <w:basedOn w:val="a0"/>
    <w:rsid w:val="00835F04"/>
    <w:pPr>
      <w:spacing w:after="200" w:line="276" w:lineRule="auto"/>
      <w:ind w:left="720"/>
    </w:pPr>
    <w:rPr>
      <w:rFonts w:ascii="Calibri" w:hAnsi="Calibri" w:cs="Calibri"/>
      <w:sz w:val="22"/>
      <w:szCs w:val="22"/>
    </w:rPr>
  </w:style>
  <w:style w:type="character" w:customStyle="1" w:styleId="44">
    <w:name w:val="Знак Знак4"/>
    <w:rsid w:val="00835F04"/>
    <w:rPr>
      <w:b/>
      <w:bCs/>
      <w:sz w:val="28"/>
      <w:szCs w:val="28"/>
    </w:rPr>
  </w:style>
  <w:style w:type="paragraph" w:styleId="afff7">
    <w:name w:val="Body Text First Indent"/>
    <w:basedOn w:val="a6"/>
    <w:link w:val="afff8"/>
    <w:rsid w:val="00835F04"/>
    <w:pPr>
      <w:spacing w:after="120"/>
      <w:ind w:firstLine="210"/>
      <w:jc w:val="left"/>
    </w:pPr>
    <w:rPr>
      <w:b/>
      <w:bCs/>
      <w:sz w:val="20"/>
      <w:szCs w:val="20"/>
      <w:lang w:eastAsia="ar-SA"/>
    </w:rPr>
  </w:style>
  <w:style w:type="character" w:customStyle="1" w:styleId="afff8">
    <w:name w:val="Красная строка Знак"/>
    <w:basedOn w:val="a7"/>
    <w:link w:val="afff7"/>
    <w:rsid w:val="00835F04"/>
    <w:rPr>
      <w:rFonts w:ascii="Times New Roman" w:eastAsia="Times New Roman" w:hAnsi="Times New Roman" w:cs="Times New Roman"/>
      <w:b/>
      <w:bCs/>
      <w:sz w:val="20"/>
      <w:szCs w:val="20"/>
      <w:lang w:eastAsia="ar-SA"/>
    </w:rPr>
  </w:style>
  <w:style w:type="paragraph" w:styleId="afff9">
    <w:name w:val="List"/>
    <w:basedOn w:val="a0"/>
    <w:rsid w:val="00835F04"/>
    <w:pPr>
      <w:ind w:left="283" w:hanging="283"/>
    </w:pPr>
    <w:rPr>
      <w:sz w:val="20"/>
      <w:szCs w:val="20"/>
      <w:lang w:val="en-GB"/>
    </w:rPr>
  </w:style>
  <w:style w:type="paragraph" w:styleId="2a">
    <w:name w:val="Body Text First Indent 2"/>
    <w:basedOn w:val="af6"/>
    <w:link w:val="2b"/>
    <w:rsid w:val="00835F04"/>
    <w:pPr>
      <w:tabs>
        <w:tab w:val="num" w:pos="0"/>
      </w:tabs>
      <w:ind w:firstLine="210"/>
    </w:pPr>
    <w:rPr>
      <w:sz w:val="20"/>
      <w:szCs w:val="20"/>
      <w:lang w:val="en-GB"/>
    </w:rPr>
  </w:style>
  <w:style w:type="character" w:customStyle="1" w:styleId="2b">
    <w:name w:val="Красная строка 2 Знак"/>
    <w:basedOn w:val="af8"/>
    <w:link w:val="2a"/>
    <w:rsid w:val="00835F04"/>
    <w:rPr>
      <w:rFonts w:ascii="Times New Roman" w:eastAsia="Times New Roman" w:hAnsi="Times New Roman" w:cs="Times New Roman"/>
      <w:bCs/>
      <w:sz w:val="20"/>
      <w:szCs w:val="20"/>
      <w:lang w:val="en-GB" w:eastAsia="ar-SA"/>
    </w:rPr>
  </w:style>
  <w:style w:type="paragraph" w:customStyle="1" w:styleId="2c">
    <w:name w:val="ШТ Назв.2"/>
    <w:basedOn w:val="a0"/>
    <w:rsid w:val="00835F04"/>
    <w:pPr>
      <w:spacing w:before="60"/>
    </w:pPr>
    <w:rPr>
      <w:noProof/>
      <w:lang w:val="en-US" w:eastAsia="en-US"/>
    </w:rPr>
  </w:style>
  <w:style w:type="character" w:customStyle="1" w:styleId="2d">
    <w:name w:val="Знак2 Знак Знак"/>
    <w:rsid w:val="00835F04"/>
    <w:rPr>
      <w:sz w:val="24"/>
      <w:szCs w:val="24"/>
    </w:rPr>
  </w:style>
  <w:style w:type="paragraph" w:customStyle="1" w:styleId="style4">
    <w:name w:val="style4"/>
    <w:basedOn w:val="a0"/>
    <w:rsid w:val="00835F04"/>
    <w:pPr>
      <w:spacing w:before="100" w:beforeAutospacing="1" w:after="100" w:afterAutospacing="1"/>
    </w:pPr>
  </w:style>
  <w:style w:type="character" w:customStyle="1" w:styleId="BodyTextIndentChar1">
    <w:name w:val="Body Text Indent Char1"/>
    <w:locked/>
    <w:rsid w:val="00835F04"/>
    <w:rPr>
      <w:lang w:val="ru-RU" w:eastAsia="ru-RU"/>
    </w:rPr>
  </w:style>
  <w:style w:type="character" w:customStyle="1" w:styleId="text">
    <w:name w:val="text"/>
    <w:rsid w:val="00835F04"/>
  </w:style>
  <w:style w:type="character" w:customStyle="1" w:styleId="62">
    <w:name w:val="Знак Знак6"/>
    <w:locked/>
    <w:rsid w:val="00835F04"/>
    <w:rPr>
      <w:sz w:val="24"/>
      <w:szCs w:val="24"/>
      <w:lang w:val="ru-RU" w:eastAsia="ru-RU"/>
    </w:rPr>
  </w:style>
  <w:style w:type="character" w:customStyle="1" w:styleId="2e">
    <w:name w:val="Знак Знак2"/>
    <w:locked/>
    <w:rsid w:val="00835F04"/>
    <w:rPr>
      <w:sz w:val="24"/>
      <w:szCs w:val="24"/>
      <w:lang w:val="ru-RU" w:eastAsia="ru-RU"/>
    </w:rPr>
  </w:style>
  <w:style w:type="character" w:customStyle="1" w:styleId="18">
    <w:name w:val="Знак Знак1"/>
    <w:locked/>
    <w:rsid w:val="00835F04"/>
    <w:rPr>
      <w:b/>
      <w:bCs/>
      <w:i/>
      <w:iCs/>
      <w:snapToGrid w:val="0"/>
      <w:sz w:val="24"/>
      <w:szCs w:val="24"/>
      <w:lang w:val="ru-RU" w:eastAsia="ru-RU"/>
    </w:rPr>
  </w:style>
  <w:style w:type="character" w:customStyle="1" w:styleId="212">
    <w:name w:val="Знак2 Знак Знак1"/>
    <w:locked/>
    <w:rsid w:val="00835F04"/>
    <w:rPr>
      <w:sz w:val="24"/>
      <w:szCs w:val="24"/>
      <w:lang w:val="ru-RU" w:eastAsia="ru-RU"/>
    </w:rPr>
  </w:style>
  <w:style w:type="character" w:customStyle="1" w:styleId="710">
    <w:name w:val="Знак Знак71"/>
    <w:locked/>
    <w:rsid w:val="00835F04"/>
    <w:rPr>
      <w:b/>
      <w:bCs/>
      <w:i/>
      <w:iCs/>
      <w:snapToGrid w:val="0"/>
      <w:sz w:val="24"/>
      <w:szCs w:val="24"/>
      <w:lang w:val="ru-RU" w:eastAsia="ru-RU"/>
    </w:rPr>
  </w:style>
  <w:style w:type="character" w:customStyle="1" w:styleId="310">
    <w:name w:val="Знак Знак31"/>
    <w:rsid w:val="00835F04"/>
    <w:rPr>
      <w:b/>
      <w:bCs/>
      <w:i/>
      <w:iCs/>
      <w:snapToGrid w:val="0"/>
      <w:sz w:val="28"/>
      <w:szCs w:val="28"/>
    </w:rPr>
  </w:style>
  <w:style w:type="character" w:customStyle="1" w:styleId="510">
    <w:name w:val="Знак Знак51"/>
    <w:rsid w:val="00835F04"/>
    <w:rPr>
      <w:sz w:val="24"/>
      <w:szCs w:val="24"/>
    </w:rPr>
  </w:style>
  <w:style w:type="character" w:customStyle="1" w:styleId="410">
    <w:name w:val="Знак Знак41"/>
    <w:rsid w:val="00835F04"/>
    <w:rPr>
      <w:b/>
      <w:bCs/>
      <w:sz w:val="28"/>
      <w:szCs w:val="28"/>
    </w:rPr>
  </w:style>
  <w:style w:type="character" w:customStyle="1" w:styleId="220">
    <w:name w:val="Знак2 Знак Знак2"/>
    <w:rsid w:val="00835F04"/>
    <w:rPr>
      <w:sz w:val="24"/>
      <w:szCs w:val="24"/>
    </w:rPr>
  </w:style>
  <w:style w:type="paragraph" w:customStyle="1" w:styleId="desc2">
    <w:name w:val="desc2"/>
    <w:basedOn w:val="a0"/>
    <w:rsid w:val="00835F04"/>
    <w:pPr>
      <w:spacing w:before="100" w:beforeAutospacing="1" w:after="100" w:afterAutospacing="1"/>
    </w:pPr>
  </w:style>
  <w:style w:type="character" w:customStyle="1" w:styleId="ter">
    <w:name w:val="ter"/>
    <w:rsid w:val="00835F04"/>
  </w:style>
  <w:style w:type="character" w:customStyle="1" w:styleId="nobr">
    <w:name w:val="nobr"/>
    <w:rsid w:val="00835F04"/>
  </w:style>
  <w:style w:type="character" w:customStyle="1" w:styleId="2110">
    <w:name w:val="Знак2 Знак Знак11"/>
    <w:rsid w:val="00835F04"/>
    <w:rPr>
      <w:sz w:val="24"/>
      <w:szCs w:val="24"/>
      <w:lang w:val="ru-RU" w:eastAsia="ru-RU"/>
    </w:rPr>
  </w:style>
  <w:style w:type="paragraph" w:customStyle="1" w:styleId="112">
    <w:name w:val="Обычный + 11 пт"/>
    <w:aliases w:val="полужирный,Серый 100%"/>
    <w:basedOn w:val="a0"/>
    <w:rsid w:val="00835F04"/>
    <w:pPr>
      <w:outlineLvl w:val="1"/>
    </w:pPr>
    <w:rPr>
      <w:color w:val="333333"/>
      <w:sz w:val="22"/>
      <w:szCs w:val="22"/>
    </w:rPr>
  </w:style>
  <w:style w:type="paragraph" w:customStyle="1" w:styleId="113">
    <w:name w:val="Абзац списка11"/>
    <w:basedOn w:val="a0"/>
    <w:rsid w:val="00835F04"/>
    <w:pPr>
      <w:ind w:left="720"/>
    </w:pPr>
  </w:style>
  <w:style w:type="character" w:customStyle="1" w:styleId="120">
    <w:name w:val="Знак Знак12"/>
    <w:locked/>
    <w:rsid w:val="00835F04"/>
    <w:rPr>
      <w:rFonts w:ascii="Arial" w:hAnsi="Arial" w:cs="Arial"/>
      <w:b/>
      <w:bCs/>
      <w:kern w:val="32"/>
      <w:sz w:val="32"/>
      <w:szCs w:val="32"/>
      <w:lang w:val="ru-RU" w:eastAsia="ru-RU"/>
    </w:rPr>
  </w:style>
  <w:style w:type="character" w:customStyle="1" w:styleId="114">
    <w:name w:val="Знак Знак11"/>
    <w:locked/>
    <w:rsid w:val="00835F04"/>
    <w:rPr>
      <w:rFonts w:ascii="Arial" w:hAnsi="Arial" w:cs="Arial"/>
      <w:b/>
      <w:bCs/>
      <w:i/>
      <w:iCs/>
      <w:sz w:val="28"/>
      <w:szCs w:val="28"/>
      <w:lang w:val="ru-RU" w:eastAsia="ru-RU"/>
    </w:rPr>
  </w:style>
  <w:style w:type="character" w:customStyle="1" w:styleId="100">
    <w:name w:val="Знак Знак10"/>
    <w:rsid w:val="00835F04"/>
    <w:rPr>
      <w:rFonts w:ascii="Arial" w:hAnsi="Arial" w:cs="Arial"/>
      <w:b/>
      <w:bCs/>
      <w:sz w:val="26"/>
      <w:szCs w:val="26"/>
      <w:lang w:val="ru-RU" w:eastAsia="ru-RU"/>
    </w:rPr>
  </w:style>
  <w:style w:type="character" w:customStyle="1" w:styleId="label">
    <w:name w:val="label"/>
    <w:rsid w:val="00835F04"/>
  </w:style>
  <w:style w:type="paragraph" w:customStyle="1" w:styleId="afffa">
    <w:name w:val="Знак Знак Знак Знак"/>
    <w:basedOn w:val="a0"/>
    <w:rsid w:val="00835F04"/>
    <w:pPr>
      <w:spacing w:before="100" w:beforeAutospacing="1" w:after="100" w:afterAutospacing="1"/>
    </w:pPr>
    <w:rPr>
      <w:rFonts w:ascii="Tahoma" w:hAnsi="Tahoma" w:cs="Tahoma"/>
      <w:sz w:val="20"/>
      <w:szCs w:val="20"/>
      <w:lang w:val="en-US" w:eastAsia="en-US"/>
    </w:rPr>
  </w:style>
  <w:style w:type="paragraph" w:customStyle="1" w:styleId="afffb">
    <w:name w:val="Обычный.Нормальный абзац"/>
    <w:rsid w:val="00835F04"/>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0"/>
    <w:rsid w:val="00835F04"/>
    <w:pPr>
      <w:suppressAutoHyphens/>
      <w:ind w:left="426"/>
    </w:pPr>
  </w:style>
  <w:style w:type="paragraph" w:customStyle="1" w:styleId="Heading">
    <w:name w:val="Heading"/>
    <w:rsid w:val="00835F04"/>
    <w:pPr>
      <w:spacing w:after="0" w:line="240" w:lineRule="auto"/>
    </w:pPr>
    <w:rPr>
      <w:rFonts w:ascii="Arial" w:eastAsia="Times New Roman" w:hAnsi="Arial" w:cs="Arial"/>
      <w:b/>
      <w:bCs/>
      <w:lang w:eastAsia="ru-RU"/>
    </w:rPr>
  </w:style>
  <w:style w:type="character" w:customStyle="1" w:styleId="34">
    <w:name w:val="Стиль3 Знак Знак Знак"/>
    <w:link w:val="33"/>
    <w:locked/>
    <w:rsid w:val="00835F04"/>
    <w:rPr>
      <w:rFonts w:ascii="Times New Roman" w:eastAsia="Times New Roman" w:hAnsi="Times New Roman" w:cs="Times New Roman"/>
      <w:bCs/>
      <w:sz w:val="24"/>
      <w:szCs w:val="24"/>
      <w:lang w:eastAsia="ru-RU"/>
    </w:rPr>
  </w:style>
  <w:style w:type="character" w:customStyle="1" w:styleId="ConsNormal0">
    <w:name w:val="ConsNormal Знак"/>
    <w:link w:val="ConsNormal"/>
    <w:locked/>
    <w:rsid w:val="00835F04"/>
    <w:rPr>
      <w:rFonts w:ascii="Arial" w:eastAsia="Times New Roman" w:hAnsi="Arial" w:cs="Times New Roman"/>
      <w:lang w:eastAsia="ru-RU"/>
    </w:rPr>
  </w:style>
  <w:style w:type="paragraph" w:customStyle="1" w:styleId="Char">
    <w:name w:val="Char Знак Знак"/>
    <w:basedOn w:val="a0"/>
    <w:rsid w:val="00835F04"/>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835F04"/>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35F04"/>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rsid w:val="00835F04"/>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
    <w:name w:val="Абзац списка2"/>
    <w:basedOn w:val="a0"/>
    <w:link w:val="ListParagraphChar"/>
    <w:rsid w:val="00835F04"/>
    <w:pPr>
      <w:spacing w:after="200" w:line="276" w:lineRule="auto"/>
      <w:ind w:left="720"/>
    </w:pPr>
    <w:rPr>
      <w:rFonts w:ascii="Calibri" w:hAnsi="Calibri" w:cs="Calibri"/>
      <w:sz w:val="22"/>
      <w:szCs w:val="22"/>
    </w:rPr>
  </w:style>
  <w:style w:type="paragraph" w:customStyle="1" w:styleId="Style9">
    <w:name w:val="Style9"/>
    <w:basedOn w:val="a0"/>
    <w:rsid w:val="00835F04"/>
    <w:pPr>
      <w:widowControl w:val="0"/>
      <w:autoSpaceDE w:val="0"/>
      <w:autoSpaceDN w:val="0"/>
      <w:adjustRightInd w:val="0"/>
    </w:pPr>
  </w:style>
  <w:style w:type="paragraph" w:styleId="afffc">
    <w:name w:val="Balloon Text"/>
    <w:basedOn w:val="a0"/>
    <w:link w:val="afffd"/>
    <w:uiPriority w:val="99"/>
    <w:rsid w:val="00835F04"/>
    <w:rPr>
      <w:rFonts w:ascii="Segoe UI" w:hAnsi="Segoe UI" w:cs="Segoe UI"/>
      <w:sz w:val="18"/>
      <w:szCs w:val="18"/>
    </w:rPr>
  </w:style>
  <w:style w:type="character" w:customStyle="1" w:styleId="afffd">
    <w:name w:val="Текст выноски Знак"/>
    <w:basedOn w:val="a1"/>
    <w:link w:val="afffc"/>
    <w:uiPriority w:val="99"/>
    <w:rsid w:val="00835F04"/>
    <w:rPr>
      <w:rFonts w:ascii="Segoe UI" w:eastAsia="Times New Roman" w:hAnsi="Segoe UI" w:cs="Segoe UI"/>
      <w:bCs/>
      <w:sz w:val="18"/>
      <w:szCs w:val="18"/>
      <w:lang w:eastAsia="ar-SA"/>
    </w:rPr>
  </w:style>
  <w:style w:type="paragraph" w:customStyle="1" w:styleId="FR2">
    <w:name w:val="FR2"/>
    <w:uiPriority w:val="99"/>
    <w:rsid w:val="00835F04"/>
    <w:pPr>
      <w:widowControl w:val="0"/>
      <w:snapToGrid w:val="0"/>
      <w:spacing w:before="620" w:after="0"/>
      <w:ind w:firstLine="660"/>
      <w:jc w:val="both"/>
    </w:pPr>
    <w:rPr>
      <w:rFonts w:ascii="Calibri" w:eastAsia="Times New Roman" w:hAnsi="Calibri" w:cs="Calibri"/>
      <w:sz w:val="20"/>
      <w:szCs w:val="20"/>
      <w:lang w:eastAsia="ru-RU"/>
    </w:rPr>
  </w:style>
  <w:style w:type="character" w:customStyle="1" w:styleId="blk">
    <w:name w:val="blk"/>
    <w:rsid w:val="00835F04"/>
  </w:style>
  <w:style w:type="character" w:styleId="afffe">
    <w:name w:val="footnote reference"/>
    <w:basedOn w:val="a1"/>
    <w:rsid w:val="00835F04"/>
    <w:rPr>
      <w:vertAlign w:val="superscript"/>
    </w:rPr>
  </w:style>
  <w:style w:type="paragraph" w:customStyle="1" w:styleId="affff">
    <w:name w:val="Таблицы (моноширинный)"/>
    <w:basedOn w:val="a0"/>
    <w:next w:val="a0"/>
    <w:uiPriority w:val="99"/>
    <w:rsid w:val="00835F04"/>
    <w:pPr>
      <w:autoSpaceDE w:val="0"/>
      <w:autoSpaceDN w:val="0"/>
      <w:adjustRightInd w:val="0"/>
    </w:pPr>
    <w:rPr>
      <w:rFonts w:ascii="Courier New" w:hAnsi="Courier New" w:cs="Courier New"/>
      <w:lang w:eastAsia="en-US"/>
    </w:rPr>
  </w:style>
  <w:style w:type="paragraph" w:customStyle="1" w:styleId="Default">
    <w:name w:val="Default"/>
    <w:uiPriority w:val="99"/>
    <w:rsid w:val="00835F0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0">
    <w:name w:val="Прижатый влево"/>
    <w:basedOn w:val="a0"/>
    <w:next w:val="a0"/>
    <w:uiPriority w:val="99"/>
    <w:rsid w:val="00835F04"/>
    <w:pPr>
      <w:autoSpaceDE w:val="0"/>
      <w:autoSpaceDN w:val="0"/>
      <w:adjustRightInd w:val="0"/>
    </w:pPr>
    <w:rPr>
      <w:rFonts w:ascii="Arial" w:hAnsi="Arial" w:cs="Arial"/>
    </w:rPr>
  </w:style>
  <w:style w:type="character" w:customStyle="1" w:styleId="Sylfaen">
    <w:name w:val="Основной текст + Sylfaen"/>
    <w:aliases w:val="10,5 pt,Не полужирный,Интервал 0 pt"/>
    <w:uiPriority w:val="99"/>
    <w:rsid w:val="00835F04"/>
    <w:rPr>
      <w:rFonts w:ascii="Sylfaen" w:hAnsi="Sylfaen" w:cs="Sylfaen"/>
      <w:b/>
      <w:bCs/>
      <w:color w:val="000000"/>
      <w:spacing w:val="2"/>
      <w:w w:val="100"/>
      <w:position w:val="0"/>
      <w:sz w:val="21"/>
      <w:szCs w:val="21"/>
      <w:shd w:val="clear" w:color="auto" w:fill="FFFFFF"/>
      <w:lang w:val="ru-RU"/>
    </w:rPr>
  </w:style>
  <w:style w:type="character" w:customStyle="1" w:styleId="affff1">
    <w:name w:val="Основной текст_"/>
    <w:link w:val="19"/>
    <w:locked/>
    <w:rsid w:val="00835F04"/>
    <w:rPr>
      <w:b/>
      <w:bCs/>
      <w:sz w:val="26"/>
      <w:szCs w:val="26"/>
      <w:shd w:val="clear" w:color="auto" w:fill="FFFFFF"/>
    </w:rPr>
  </w:style>
  <w:style w:type="paragraph" w:customStyle="1" w:styleId="19">
    <w:name w:val="Основной текст1"/>
    <w:basedOn w:val="a0"/>
    <w:link w:val="affff1"/>
    <w:rsid w:val="00835F04"/>
    <w:pPr>
      <w:widowControl w:val="0"/>
      <w:shd w:val="clear" w:color="auto" w:fill="FFFFFF"/>
      <w:spacing w:before="360" w:line="322" w:lineRule="exact"/>
      <w:jc w:val="right"/>
    </w:pPr>
    <w:rPr>
      <w:rFonts w:asciiTheme="minorHAnsi" w:eastAsiaTheme="minorHAnsi" w:hAnsiTheme="minorHAnsi" w:cstheme="minorBidi"/>
      <w:b/>
      <w:sz w:val="26"/>
      <w:szCs w:val="26"/>
      <w:shd w:val="clear" w:color="auto" w:fill="FFFFFF"/>
      <w:lang w:eastAsia="en-US"/>
    </w:rPr>
  </w:style>
  <w:style w:type="paragraph" w:customStyle="1" w:styleId="p9">
    <w:name w:val="p9"/>
    <w:basedOn w:val="a0"/>
    <w:uiPriority w:val="99"/>
    <w:rsid w:val="00835F04"/>
    <w:pPr>
      <w:spacing w:before="100" w:beforeAutospacing="1" w:after="100" w:afterAutospacing="1"/>
    </w:pPr>
  </w:style>
  <w:style w:type="character" w:customStyle="1" w:styleId="s5">
    <w:name w:val="s5"/>
    <w:uiPriority w:val="99"/>
    <w:rsid w:val="00835F04"/>
  </w:style>
  <w:style w:type="paragraph" w:customStyle="1" w:styleId="xl65">
    <w:name w:val="xl65"/>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6">
    <w:name w:val="xl66"/>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7">
    <w:name w:val="xl67"/>
    <w:basedOn w:val="a0"/>
    <w:rsid w:val="00835F0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8">
    <w:name w:val="xl68"/>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9">
    <w:name w:val="xl69"/>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0">
    <w:name w:val="xl70"/>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1">
    <w:name w:val="xl71"/>
    <w:basedOn w:val="a0"/>
    <w:rsid w:val="00835F0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72">
    <w:name w:val="xl72"/>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3">
    <w:name w:val="xl73"/>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a0"/>
    <w:rsid w:val="00835F04"/>
    <w:pPr>
      <w:spacing w:before="100" w:beforeAutospacing="1" w:after="100" w:afterAutospacing="1"/>
      <w:jc w:val="right"/>
    </w:pPr>
    <w:rPr>
      <w:i/>
      <w:iCs/>
    </w:rPr>
  </w:style>
  <w:style w:type="paragraph" w:customStyle="1" w:styleId="xl75">
    <w:name w:val="xl75"/>
    <w:basedOn w:val="a0"/>
    <w:rsid w:val="00835F04"/>
    <w:pPr>
      <w:spacing w:before="100" w:beforeAutospacing="1" w:after="100" w:afterAutospacing="1"/>
      <w:jc w:val="right"/>
    </w:pPr>
  </w:style>
  <w:style w:type="paragraph" w:customStyle="1" w:styleId="xl76">
    <w:name w:val="xl76"/>
    <w:basedOn w:val="a0"/>
    <w:rsid w:val="00835F04"/>
    <w:pPr>
      <w:spacing w:before="100" w:beforeAutospacing="1" w:after="100" w:afterAutospacing="1"/>
      <w:jc w:val="right"/>
      <w:textAlignment w:val="center"/>
    </w:pPr>
  </w:style>
  <w:style w:type="paragraph" w:customStyle="1" w:styleId="xl77">
    <w:name w:val="xl77"/>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8">
    <w:name w:val="xl78"/>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79">
    <w:name w:val="xl79"/>
    <w:basedOn w:val="a0"/>
    <w:rsid w:val="00835F04"/>
    <w:pPr>
      <w:spacing w:before="100" w:beforeAutospacing="1" w:after="100" w:afterAutospacing="1"/>
      <w:jc w:val="right"/>
      <w:textAlignment w:val="center"/>
    </w:pPr>
  </w:style>
  <w:style w:type="paragraph" w:customStyle="1" w:styleId="xl80">
    <w:name w:val="xl80"/>
    <w:basedOn w:val="a0"/>
    <w:rsid w:val="00835F04"/>
    <w:pPr>
      <w:spacing w:before="100" w:beforeAutospacing="1" w:after="100" w:afterAutospacing="1"/>
    </w:pPr>
  </w:style>
  <w:style w:type="paragraph" w:customStyle="1" w:styleId="xl81">
    <w:name w:val="xl81"/>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3">
    <w:name w:val="xl63"/>
    <w:basedOn w:val="a0"/>
    <w:uiPriority w:val="99"/>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64">
    <w:name w:val="xl64"/>
    <w:basedOn w:val="a0"/>
    <w:uiPriority w:val="99"/>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character" w:customStyle="1" w:styleId="1a">
    <w:name w:val="Текст сноски Знак1"/>
    <w:aliases w:val="Знак4 Знак Знак1,Знак8 Знак Знак Знак1,Знак8 Знак Знак2"/>
    <w:locked/>
    <w:rsid w:val="00835F04"/>
    <w:rPr>
      <w:rFonts w:ascii="Times New Roman" w:hAnsi="Times New Roman" w:cs="Times New Roman"/>
      <w:sz w:val="20"/>
      <w:szCs w:val="20"/>
      <w:lang w:eastAsia="ru-RU"/>
    </w:rPr>
  </w:style>
  <w:style w:type="paragraph" w:customStyle="1" w:styleId="xl82">
    <w:name w:val="xl82"/>
    <w:basedOn w:val="a0"/>
    <w:rsid w:val="00835F04"/>
    <w:pPr>
      <w:spacing w:before="100" w:beforeAutospacing="1" w:after="100" w:afterAutospacing="1"/>
      <w:jc w:val="right"/>
      <w:textAlignment w:val="top"/>
    </w:pPr>
  </w:style>
  <w:style w:type="paragraph" w:customStyle="1" w:styleId="xl83">
    <w:name w:val="xl83"/>
    <w:basedOn w:val="a0"/>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84">
    <w:name w:val="xl84"/>
    <w:basedOn w:val="a0"/>
    <w:rsid w:val="00835F04"/>
    <w:pPr>
      <w:spacing w:before="100" w:beforeAutospacing="1" w:after="100" w:afterAutospacing="1"/>
      <w:textAlignment w:val="center"/>
    </w:pPr>
  </w:style>
  <w:style w:type="paragraph" w:customStyle="1" w:styleId="xl85">
    <w:name w:val="xl85"/>
    <w:basedOn w:val="a0"/>
    <w:rsid w:val="00835F04"/>
    <w:pPr>
      <w:spacing w:before="100" w:beforeAutospacing="1" w:after="100" w:afterAutospacing="1"/>
    </w:pPr>
  </w:style>
  <w:style w:type="paragraph" w:customStyle="1" w:styleId="xl86">
    <w:name w:val="xl86"/>
    <w:basedOn w:val="a0"/>
    <w:rsid w:val="00835F04"/>
    <w:pPr>
      <w:spacing w:before="100" w:beforeAutospacing="1" w:after="100" w:afterAutospacing="1"/>
    </w:pPr>
  </w:style>
  <w:style w:type="paragraph" w:customStyle="1" w:styleId="xl87">
    <w:name w:val="xl87"/>
    <w:basedOn w:val="a0"/>
    <w:rsid w:val="00835F04"/>
    <w:pPr>
      <w:spacing w:before="100" w:beforeAutospacing="1" w:after="100" w:afterAutospacing="1"/>
    </w:pPr>
  </w:style>
  <w:style w:type="paragraph" w:customStyle="1" w:styleId="xl88">
    <w:name w:val="xl88"/>
    <w:basedOn w:val="a0"/>
    <w:uiPriority w:val="99"/>
    <w:rsid w:val="00835F04"/>
    <w:pPr>
      <w:spacing w:before="100" w:beforeAutospacing="1" w:after="100" w:afterAutospacing="1"/>
      <w:textAlignment w:val="center"/>
    </w:pPr>
  </w:style>
  <w:style w:type="paragraph" w:customStyle="1" w:styleId="xl89">
    <w:name w:val="xl89"/>
    <w:basedOn w:val="a0"/>
    <w:uiPriority w:val="99"/>
    <w:rsid w:val="00835F04"/>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0">
    <w:name w:val="xl90"/>
    <w:basedOn w:val="a0"/>
    <w:uiPriority w:val="99"/>
    <w:rsid w:val="00835F0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a0"/>
    <w:uiPriority w:val="99"/>
    <w:rsid w:val="00835F04"/>
    <w:pPr>
      <w:pBdr>
        <w:top w:val="single" w:sz="4" w:space="0" w:color="auto"/>
        <w:left w:val="single" w:sz="4" w:space="0" w:color="auto"/>
        <w:right w:val="single" w:sz="4" w:space="0" w:color="auto"/>
      </w:pBdr>
      <w:spacing w:before="100" w:beforeAutospacing="1" w:after="100" w:afterAutospacing="1"/>
      <w:textAlignment w:val="center"/>
    </w:pPr>
  </w:style>
  <w:style w:type="paragraph" w:customStyle="1" w:styleId="xl92">
    <w:name w:val="xl92"/>
    <w:basedOn w:val="a0"/>
    <w:uiPriority w:val="99"/>
    <w:rsid w:val="00835F04"/>
    <w:pPr>
      <w:pBdr>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3f">
    <w:name w:val="Абзац списка3"/>
    <w:basedOn w:val="a0"/>
    <w:rsid w:val="00835F04"/>
    <w:pPr>
      <w:spacing w:after="200" w:line="276" w:lineRule="auto"/>
      <w:ind w:left="720"/>
    </w:pPr>
    <w:rPr>
      <w:rFonts w:ascii="Calibri" w:hAnsi="Calibri" w:cs="Calibri"/>
      <w:sz w:val="22"/>
      <w:szCs w:val="22"/>
    </w:rPr>
  </w:style>
  <w:style w:type="character" w:customStyle="1" w:styleId="2f0">
    <w:name w:val="Заголовок №2_"/>
    <w:link w:val="2f1"/>
    <w:uiPriority w:val="99"/>
    <w:locked/>
    <w:rsid w:val="00835F04"/>
    <w:rPr>
      <w:rFonts w:ascii="Sylfaen" w:hAnsi="Sylfaen" w:cs="Sylfaen"/>
      <w:b/>
      <w:bCs/>
      <w:spacing w:val="4"/>
      <w:shd w:val="clear" w:color="auto" w:fill="FFFFFF"/>
    </w:rPr>
  </w:style>
  <w:style w:type="paragraph" w:customStyle="1" w:styleId="2f1">
    <w:name w:val="Заголовок №2"/>
    <w:basedOn w:val="a0"/>
    <w:link w:val="2f0"/>
    <w:uiPriority w:val="99"/>
    <w:rsid w:val="00835F04"/>
    <w:pPr>
      <w:widowControl w:val="0"/>
      <w:shd w:val="clear" w:color="auto" w:fill="FFFFFF"/>
      <w:spacing w:after="300" w:line="240" w:lineRule="atLeast"/>
      <w:jc w:val="both"/>
      <w:outlineLvl w:val="1"/>
    </w:pPr>
    <w:rPr>
      <w:rFonts w:ascii="Sylfaen" w:eastAsiaTheme="minorHAnsi" w:hAnsi="Sylfaen" w:cs="Sylfaen"/>
      <w:b/>
      <w:spacing w:val="4"/>
      <w:sz w:val="22"/>
      <w:szCs w:val="22"/>
      <w:lang w:eastAsia="en-US"/>
    </w:rPr>
  </w:style>
  <w:style w:type="character" w:customStyle="1" w:styleId="3f0">
    <w:name w:val="Основной текст (3)_"/>
    <w:link w:val="3f1"/>
    <w:uiPriority w:val="99"/>
    <w:locked/>
    <w:rsid w:val="00835F04"/>
    <w:rPr>
      <w:rFonts w:ascii="Sylfaen" w:hAnsi="Sylfaen" w:cs="Sylfaen"/>
      <w:spacing w:val="2"/>
      <w:sz w:val="21"/>
      <w:szCs w:val="21"/>
      <w:shd w:val="clear" w:color="auto" w:fill="FFFFFF"/>
    </w:rPr>
  </w:style>
  <w:style w:type="paragraph" w:customStyle="1" w:styleId="3f1">
    <w:name w:val="Основной текст (3)"/>
    <w:basedOn w:val="a0"/>
    <w:link w:val="3f0"/>
    <w:uiPriority w:val="99"/>
    <w:rsid w:val="00835F04"/>
    <w:pPr>
      <w:widowControl w:val="0"/>
      <w:shd w:val="clear" w:color="auto" w:fill="FFFFFF"/>
      <w:spacing w:line="130" w:lineRule="exact"/>
      <w:jc w:val="right"/>
    </w:pPr>
    <w:rPr>
      <w:rFonts w:ascii="Sylfaen" w:eastAsiaTheme="minorHAnsi" w:hAnsi="Sylfaen" w:cs="Sylfaen"/>
      <w:bCs w:val="0"/>
      <w:spacing w:val="2"/>
      <w:sz w:val="21"/>
      <w:szCs w:val="21"/>
      <w:lang w:eastAsia="en-US"/>
    </w:rPr>
  </w:style>
  <w:style w:type="character" w:customStyle="1" w:styleId="apple-converted-space">
    <w:name w:val="apple-converted-space"/>
    <w:basedOn w:val="a1"/>
    <w:rsid w:val="00835F04"/>
  </w:style>
  <w:style w:type="character" w:styleId="HTML1">
    <w:name w:val="HTML Cite"/>
    <w:basedOn w:val="a1"/>
    <w:uiPriority w:val="99"/>
    <w:semiHidden/>
    <w:rsid w:val="00835F04"/>
    <w:rPr>
      <w:i/>
      <w:iCs/>
    </w:rPr>
  </w:style>
  <w:style w:type="paragraph" w:customStyle="1" w:styleId="formattext">
    <w:name w:val="formattext"/>
    <w:basedOn w:val="a0"/>
    <w:rsid w:val="00835F04"/>
    <w:pPr>
      <w:spacing w:before="100" w:beforeAutospacing="1" w:after="100" w:afterAutospacing="1"/>
    </w:pPr>
  </w:style>
  <w:style w:type="paragraph" w:customStyle="1" w:styleId="headertext">
    <w:name w:val="headertext"/>
    <w:basedOn w:val="a0"/>
    <w:uiPriority w:val="99"/>
    <w:rsid w:val="00835F04"/>
    <w:pPr>
      <w:spacing w:before="100" w:beforeAutospacing="1" w:after="100" w:afterAutospacing="1"/>
    </w:pPr>
  </w:style>
  <w:style w:type="character" w:customStyle="1" w:styleId="Sylfaen1">
    <w:name w:val="Основной текст + Sylfaen1"/>
    <w:aliases w:val="11 pt,Не полужирный1,Курсив,Интервал 0 pt1"/>
    <w:basedOn w:val="affff1"/>
    <w:uiPriority w:val="99"/>
    <w:rsid w:val="00835F04"/>
    <w:rPr>
      <w:rFonts w:ascii="Sylfaen" w:hAnsi="Sylfaen" w:cs="Sylfaen"/>
      <w:b/>
      <w:bCs/>
      <w:i/>
      <w:iCs/>
      <w:color w:val="000000"/>
      <w:spacing w:val="0"/>
      <w:w w:val="100"/>
      <w:position w:val="0"/>
      <w:sz w:val="22"/>
      <w:szCs w:val="22"/>
      <w:u w:val="none"/>
      <w:shd w:val="clear" w:color="auto" w:fill="FFFFFF"/>
    </w:rPr>
  </w:style>
  <w:style w:type="table" w:customStyle="1" w:styleId="1b">
    <w:name w:val="Сетка таблицы1"/>
    <w:rsid w:val="00835F04"/>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Знак Знак Знак1 Знак"/>
    <w:basedOn w:val="a0"/>
    <w:uiPriority w:val="99"/>
    <w:rsid w:val="00835F04"/>
    <w:pPr>
      <w:widowControl w:val="0"/>
      <w:adjustRightInd w:val="0"/>
      <w:spacing w:after="160" w:line="240" w:lineRule="exact"/>
      <w:jc w:val="right"/>
    </w:pPr>
    <w:rPr>
      <w:rFonts w:ascii="Arial" w:hAnsi="Arial" w:cs="Arial"/>
      <w:sz w:val="20"/>
      <w:szCs w:val="20"/>
      <w:lang w:val="en-GB" w:eastAsia="en-US"/>
    </w:rPr>
  </w:style>
  <w:style w:type="character" w:customStyle="1" w:styleId="affff2">
    <w:name w:val="Параграф Знак Знак"/>
    <w:uiPriority w:val="99"/>
    <w:semiHidden/>
    <w:locked/>
    <w:rsid w:val="00835F04"/>
    <w:rPr>
      <w:rFonts w:ascii="Calibri" w:hAnsi="Calibri" w:cs="Calibri"/>
      <w:b/>
      <w:bCs/>
      <w:sz w:val="28"/>
      <w:szCs w:val="28"/>
    </w:rPr>
  </w:style>
  <w:style w:type="character" w:customStyle="1" w:styleId="affff3">
    <w:name w:val="_Подпункт Знак Знак"/>
    <w:uiPriority w:val="99"/>
    <w:semiHidden/>
    <w:locked/>
    <w:rsid w:val="00835F04"/>
    <w:rPr>
      <w:b/>
      <w:bCs/>
      <w:sz w:val="24"/>
      <w:szCs w:val="24"/>
      <w:lang w:val="ru-RU" w:eastAsia="ru-RU"/>
    </w:rPr>
  </w:style>
  <w:style w:type="character" w:customStyle="1" w:styleId="180">
    <w:name w:val="Знак Знак18"/>
    <w:uiPriority w:val="99"/>
    <w:locked/>
    <w:rsid w:val="00835F04"/>
    <w:rPr>
      <w:i/>
      <w:iCs/>
      <w:sz w:val="22"/>
      <w:szCs w:val="22"/>
    </w:rPr>
  </w:style>
  <w:style w:type="character" w:customStyle="1" w:styleId="170">
    <w:name w:val="Знак Знак17"/>
    <w:uiPriority w:val="99"/>
    <w:semiHidden/>
    <w:locked/>
    <w:rsid w:val="00835F04"/>
    <w:rPr>
      <w:rFonts w:ascii="Calibri" w:hAnsi="Calibri" w:cs="Calibri"/>
      <w:sz w:val="24"/>
      <w:szCs w:val="24"/>
    </w:rPr>
  </w:style>
  <w:style w:type="character" w:customStyle="1" w:styleId="160">
    <w:name w:val="Знак Знак16"/>
    <w:uiPriority w:val="99"/>
    <w:locked/>
    <w:rsid w:val="00835F04"/>
    <w:rPr>
      <w:rFonts w:ascii="Calibri" w:hAnsi="Calibri" w:cs="Calibri"/>
      <w:i/>
      <w:iCs/>
      <w:sz w:val="24"/>
      <w:szCs w:val="24"/>
    </w:rPr>
  </w:style>
  <w:style w:type="character" w:customStyle="1" w:styleId="150">
    <w:name w:val="Знак Знак15"/>
    <w:uiPriority w:val="99"/>
    <w:locked/>
    <w:rsid w:val="00835F04"/>
    <w:rPr>
      <w:rFonts w:ascii="Arial" w:hAnsi="Arial" w:cs="Arial"/>
      <w:b/>
      <w:bCs/>
      <w:i/>
      <w:iCs/>
      <w:sz w:val="18"/>
      <w:szCs w:val="18"/>
    </w:rPr>
  </w:style>
  <w:style w:type="character" w:customStyle="1" w:styleId="190">
    <w:name w:val="Знак Знак19"/>
    <w:uiPriority w:val="99"/>
    <w:locked/>
    <w:rsid w:val="00835F04"/>
    <w:rPr>
      <w:rFonts w:ascii="Arial" w:hAnsi="Arial" w:cs="Arial"/>
      <w:b/>
      <w:bCs/>
      <w:kern w:val="32"/>
      <w:sz w:val="32"/>
      <w:szCs w:val="32"/>
      <w:lang w:val="ru-RU" w:eastAsia="ru-RU"/>
    </w:rPr>
  </w:style>
  <w:style w:type="character" w:customStyle="1" w:styleId="81">
    <w:name w:val="Знак Знак8"/>
    <w:aliases w:val="Знак1 Знак Знак"/>
    <w:uiPriority w:val="99"/>
    <w:semiHidden/>
    <w:locked/>
    <w:rsid w:val="00835F04"/>
    <w:rPr>
      <w:sz w:val="24"/>
      <w:szCs w:val="24"/>
    </w:rPr>
  </w:style>
  <w:style w:type="character" w:customStyle="1" w:styleId="affff4">
    <w:name w:val="текст Знак Знак"/>
    <w:uiPriority w:val="99"/>
    <w:locked/>
    <w:rsid w:val="00835F04"/>
    <w:rPr>
      <w:sz w:val="24"/>
      <w:szCs w:val="24"/>
      <w:lang w:val="ru-RU" w:eastAsia="ru-RU"/>
    </w:rPr>
  </w:style>
  <w:style w:type="character" w:customStyle="1" w:styleId="240">
    <w:name w:val="Знак2 Знак Знак4"/>
    <w:uiPriority w:val="99"/>
    <w:locked/>
    <w:rsid w:val="00835F04"/>
    <w:rPr>
      <w:sz w:val="24"/>
      <w:szCs w:val="24"/>
      <w:lang w:val="ru-RU" w:eastAsia="ru-RU"/>
    </w:rPr>
  </w:style>
  <w:style w:type="character" w:customStyle="1" w:styleId="45">
    <w:name w:val="Знак4 Знак Знак"/>
    <w:aliases w:val="Знак8 Знак Знак Знак,Знак8 Знак Знак1,Знак8 Знак Знак,Char Знак,Знак Знак Знак,Знак2 Знак Знак Знак Знак,Текст сноски Знак1 Знак Знак,Текст сноски Знак Знак Знак Знак,Знак4 Знак Знак Знак2 Знак,Знак5 Знак1"/>
    <w:uiPriority w:val="99"/>
    <w:locked/>
    <w:rsid w:val="00835F04"/>
    <w:rPr>
      <w:sz w:val="20"/>
      <w:szCs w:val="20"/>
    </w:rPr>
  </w:style>
  <w:style w:type="character" w:customStyle="1" w:styleId="140">
    <w:name w:val="Знак Знак14"/>
    <w:uiPriority w:val="99"/>
    <w:semiHidden/>
    <w:locked/>
    <w:rsid w:val="00835F04"/>
    <w:rPr>
      <w:sz w:val="24"/>
      <w:szCs w:val="24"/>
    </w:rPr>
  </w:style>
  <w:style w:type="character" w:customStyle="1" w:styleId="130">
    <w:name w:val="Знак Знак13"/>
    <w:uiPriority w:val="99"/>
    <w:locked/>
    <w:rsid w:val="00835F04"/>
    <w:rPr>
      <w:sz w:val="24"/>
      <w:szCs w:val="24"/>
      <w:lang w:val="ru-RU" w:eastAsia="ru-RU"/>
    </w:rPr>
  </w:style>
  <w:style w:type="character" w:customStyle="1" w:styleId="121">
    <w:name w:val="Знак Знак121"/>
    <w:uiPriority w:val="99"/>
    <w:locked/>
    <w:rsid w:val="00835F04"/>
    <w:rPr>
      <w:sz w:val="24"/>
      <w:szCs w:val="24"/>
      <w:lang w:val="ru-RU" w:eastAsia="ru-RU"/>
    </w:rPr>
  </w:style>
  <w:style w:type="character" w:customStyle="1" w:styleId="1110">
    <w:name w:val="Знак Знак111"/>
    <w:uiPriority w:val="99"/>
    <w:semiHidden/>
    <w:locked/>
    <w:rsid w:val="00835F04"/>
    <w:rPr>
      <w:sz w:val="24"/>
      <w:szCs w:val="24"/>
    </w:rPr>
  </w:style>
  <w:style w:type="character" w:customStyle="1" w:styleId="101">
    <w:name w:val="Знак Знак101"/>
    <w:uiPriority w:val="99"/>
    <w:semiHidden/>
    <w:locked/>
    <w:rsid w:val="00835F04"/>
    <w:rPr>
      <w:sz w:val="2"/>
      <w:szCs w:val="2"/>
    </w:rPr>
  </w:style>
  <w:style w:type="character" w:customStyle="1" w:styleId="91">
    <w:name w:val="Знак Знак9"/>
    <w:uiPriority w:val="99"/>
    <w:locked/>
    <w:rsid w:val="00835F04"/>
    <w:rPr>
      <w:sz w:val="24"/>
      <w:szCs w:val="24"/>
      <w:lang w:val="ru-RU" w:eastAsia="ru-RU"/>
    </w:rPr>
  </w:style>
  <w:style w:type="character" w:customStyle="1" w:styleId="810">
    <w:name w:val="Знак Знак81"/>
    <w:uiPriority w:val="99"/>
    <w:locked/>
    <w:rsid w:val="00835F04"/>
    <w:rPr>
      <w:sz w:val="16"/>
      <w:szCs w:val="16"/>
      <w:lang w:val="ru-RU" w:eastAsia="ru-RU"/>
    </w:rPr>
  </w:style>
  <w:style w:type="character" w:customStyle="1" w:styleId="73">
    <w:name w:val="Знак Знак73"/>
    <w:uiPriority w:val="99"/>
    <w:locked/>
    <w:rsid w:val="00835F04"/>
    <w:rPr>
      <w:rFonts w:ascii="Cambria" w:hAnsi="Cambria" w:cs="Cambria"/>
      <w:sz w:val="24"/>
      <w:szCs w:val="24"/>
    </w:rPr>
  </w:style>
  <w:style w:type="character" w:customStyle="1" w:styleId="610">
    <w:name w:val="Знак Знак61"/>
    <w:uiPriority w:val="99"/>
    <w:locked/>
    <w:rsid w:val="00835F04"/>
    <w:rPr>
      <w:rFonts w:ascii="Courier New" w:hAnsi="Courier New" w:cs="Courier New"/>
      <w:sz w:val="20"/>
      <w:szCs w:val="20"/>
    </w:rPr>
  </w:style>
  <w:style w:type="character" w:customStyle="1" w:styleId="520">
    <w:name w:val="Знак Знак52"/>
    <w:uiPriority w:val="99"/>
    <w:semiHidden/>
    <w:locked/>
    <w:rsid w:val="00835F04"/>
    <w:rPr>
      <w:rFonts w:ascii="Courier New" w:hAnsi="Courier New" w:cs="Courier New"/>
      <w:sz w:val="20"/>
      <w:szCs w:val="20"/>
    </w:rPr>
  </w:style>
  <w:style w:type="character" w:customStyle="1" w:styleId="420">
    <w:name w:val="Знак Знак42"/>
    <w:uiPriority w:val="99"/>
    <w:semiHidden/>
    <w:locked/>
    <w:rsid w:val="00835F04"/>
    <w:rPr>
      <w:sz w:val="24"/>
      <w:szCs w:val="24"/>
    </w:rPr>
  </w:style>
  <w:style w:type="character" w:customStyle="1" w:styleId="330">
    <w:name w:val="Знак Знак33"/>
    <w:basedOn w:val="a1"/>
    <w:uiPriority w:val="99"/>
    <w:semiHidden/>
    <w:locked/>
    <w:rsid w:val="00835F04"/>
    <w:rPr>
      <w:sz w:val="24"/>
      <w:szCs w:val="24"/>
      <w:lang w:val="ru-RU" w:eastAsia="ru-RU"/>
    </w:rPr>
  </w:style>
  <w:style w:type="character" w:customStyle="1" w:styleId="221">
    <w:name w:val="Знак Знак22"/>
    <w:basedOn w:val="affff4"/>
    <w:uiPriority w:val="99"/>
    <w:semiHidden/>
    <w:locked/>
    <w:rsid w:val="00835F04"/>
    <w:rPr>
      <w:sz w:val="24"/>
      <w:szCs w:val="24"/>
      <w:lang w:val="ru-RU" w:eastAsia="ru-RU"/>
    </w:rPr>
  </w:style>
  <w:style w:type="character" w:customStyle="1" w:styleId="1101">
    <w:name w:val="Знак Знак110"/>
    <w:uiPriority w:val="99"/>
    <w:rsid w:val="00835F04"/>
    <w:rPr>
      <w:rFonts w:ascii="Segoe UI" w:hAnsi="Segoe UI" w:cs="Segoe UI"/>
      <w:sz w:val="18"/>
      <w:szCs w:val="18"/>
    </w:rPr>
  </w:style>
  <w:style w:type="paragraph" w:customStyle="1" w:styleId="46">
    <w:name w:val="Абзац списка4"/>
    <w:basedOn w:val="a0"/>
    <w:rsid w:val="00835F04"/>
    <w:pPr>
      <w:ind w:left="720"/>
    </w:pPr>
  </w:style>
  <w:style w:type="character" w:customStyle="1" w:styleId="ListParagraphChar">
    <w:name w:val="List Paragraph Char"/>
    <w:basedOn w:val="a1"/>
    <w:link w:val="2f"/>
    <w:locked/>
    <w:rsid w:val="00835F04"/>
    <w:rPr>
      <w:rFonts w:ascii="Calibri" w:eastAsia="Times New Roman" w:hAnsi="Calibri" w:cs="Calibri"/>
      <w:bCs/>
      <w:lang w:eastAsia="ar-SA"/>
    </w:rPr>
  </w:style>
  <w:style w:type="character" w:customStyle="1" w:styleId="affff5">
    <w:name w:val="Основной текст документа"/>
    <w:uiPriority w:val="99"/>
    <w:rsid w:val="00835F04"/>
    <w:rPr>
      <w:sz w:val="22"/>
      <w:szCs w:val="22"/>
    </w:rPr>
  </w:style>
  <w:style w:type="paragraph" w:customStyle="1" w:styleId="BodyTextIndent31">
    <w:name w:val="Body Text Indent 31"/>
    <w:basedOn w:val="a0"/>
    <w:uiPriority w:val="99"/>
    <w:rsid w:val="00835F04"/>
    <w:pPr>
      <w:spacing w:line="312" w:lineRule="auto"/>
      <w:ind w:left="-142"/>
      <w:jc w:val="both"/>
    </w:pPr>
    <w:rPr>
      <w:sz w:val="28"/>
      <w:szCs w:val="28"/>
    </w:rPr>
  </w:style>
  <w:style w:type="paragraph" w:customStyle="1" w:styleId="formattexttopleveltext">
    <w:name w:val="formattext topleveltext"/>
    <w:basedOn w:val="a0"/>
    <w:uiPriority w:val="99"/>
    <w:rsid w:val="00835F04"/>
    <w:pPr>
      <w:spacing w:before="100" w:beforeAutospacing="1" w:after="100" w:afterAutospacing="1"/>
    </w:pPr>
  </w:style>
  <w:style w:type="paragraph" w:customStyle="1" w:styleId="FORMATTEXT0">
    <w:name w:val=".FORMATTEXT"/>
    <w:uiPriority w:val="99"/>
    <w:rsid w:val="00835F04"/>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7">
    <w:name w:val="Раздел 4"/>
    <w:basedOn w:val="a0"/>
    <w:link w:val="48"/>
    <w:uiPriority w:val="99"/>
    <w:rsid w:val="00835F04"/>
    <w:pPr>
      <w:spacing w:before="60"/>
      <w:ind w:left="1641" w:hanging="648"/>
      <w:jc w:val="both"/>
      <w:outlineLvl w:val="3"/>
    </w:pPr>
    <w:rPr>
      <w:spacing w:val="-5"/>
    </w:rPr>
  </w:style>
  <w:style w:type="character" w:customStyle="1" w:styleId="48">
    <w:name w:val="Раздел 4 Знак"/>
    <w:link w:val="47"/>
    <w:uiPriority w:val="99"/>
    <w:locked/>
    <w:rsid w:val="00835F04"/>
    <w:rPr>
      <w:rFonts w:ascii="Times New Roman" w:eastAsia="Times New Roman" w:hAnsi="Times New Roman" w:cs="Times New Roman"/>
      <w:bCs/>
      <w:spacing w:val="-5"/>
      <w:sz w:val="24"/>
      <w:szCs w:val="24"/>
      <w:lang w:eastAsia="ar-SA"/>
    </w:rPr>
  </w:style>
  <w:style w:type="character" w:customStyle="1" w:styleId="411">
    <w:name w:val="Заголовок 4 Знак1"/>
    <w:aliases w:val="Параграф Знак1"/>
    <w:basedOn w:val="a1"/>
    <w:uiPriority w:val="99"/>
    <w:semiHidden/>
    <w:rsid w:val="00835F04"/>
    <w:rPr>
      <w:rFonts w:ascii="Cambria" w:hAnsi="Cambria" w:cs="Cambria"/>
      <w:b/>
      <w:bCs/>
      <w:i/>
      <w:iCs/>
      <w:color w:val="4F81BD"/>
      <w:sz w:val="24"/>
      <w:szCs w:val="24"/>
    </w:rPr>
  </w:style>
  <w:style w:type="character" w:customStyle="1" w:styleId="511">
    <w:name w:val="Заголовок 5 Знак1"/>
    <w:aliases w:val="_Подпункт Знак1"/>
    <w:basedOn w:val="a1"/>
    <w:uiPriority w:val="99"/>
    <w:semiHidden/>
    <w:rsid w:val="00835F04"/>
    <w:rPr>
      <w:rFonts w:ascii="Cambria" w:hAnsi="Cambria" w:cs="Cambria"/>
      <w:color w:val="auto"/>
      <w:sz w:val="24"/>
      <w:szCs w:val="24"/>
    </w:rPr>
  </w:style>
  <w:style w:type="paragraph" w:styleId="2f2">
    <w:name w:val="toc 2"/>
    <w:basedOn w:val="a0"/>
    <w:next w:val="a0"/>
    <w:autoRedefine/>
    <w:uiPriority w:val="99"/>
    <w:semiHidden/>
    <w:rsid w:val="00835F04"/>
    <w:pPr>
      <w:ind w:left="240"/>
    </w:pPr>
  </w:style>
  <w:style w:type="paragraph" w:styleId="3f2">
    <w:name w:val="toc 3"/>
    <w:basedOn w:val="a0"/>
    <w:next w:val="a0"/>
    <w:autoRedefine/>
    <w:uiPriority w:val="99"/>
    <w:semiHidden/>
    <w:rsid w:val="00835F04"/>
    <w:pPr>
      <w:ind w:left="480"/>
    </w:pPr>
  </w:style>
  <w:style w:type="paragraph" w:styleId="4">
    <w:name w:val="toc 4"/>
    <w:basedOn w:val="a0"/>
    <w:next w:val="a0"/>
    <w:autoRedefine/>
    <w:uiPriority w:val="99"/>
    <w:semiHidden/>
    <w:rsid w:val="00835F04"/>
    <w:pPr>
      <w:numPr>
        <w:numId w:val="6"/>
      </w:numPr>
      <w:ind w:left="720" w:firstLine="0"/>
    </w:pPr>
  </w:style>
  <w:style w:type="character" w:customStyle="1" w:styleId="1d">
    <w:name w:val="Основной текст с отступом Знак1"/>
    <w:aliases w:val="текст Знак1"/>
    <w:basedOn w:val="a1"/>
    <w:uiPriority w:val="99"/>
    <w:semiHidden/>
    <w:rsid w:val="00835F04"/>
  </w:style>
  <w:style w:type="character" w:customStyle="1" w:styleId="311">
    <w:name w:val="Основной текст с отступом 3 Знак1"/>
    <w:aliases w:val="Знак2 Знак1"/>
    <w:basedOn w:val="a1"/>
    <w:uiPriority w:val="99"/>
    <w:semiHidden/>
    <w:rsid w:val="00835F04"/>
    <w:rPr>
      <w:sz w:val="16"/>
      <w:szCs w:val="16"/>
    </w:rPr>
  </w:style>
  <w:style w:type="paragraph" w:customStyle="1" w:styleId="DecimalAligned">
    <w:name w:val="Decimal Aligned"/>
    <w:basedOn w:val="a0"/>
    <w:uiPriority w:val="99"/>
    <w:rsid w:val="00835F04"/>
    <w:pPr>
      <w:tabs>
        <w:tab w:val="decimal" w:pos="360"/>
      </w:tabs>
      <w:spacing w:after="200" w:line="276" w:lineRule="auto"/>
    </w:pPr>
    <w:rPr>
      <w:rFonts w:ascii="Calibri" w:hAnsi="Calibri" w:cs="Calibri"/>
      <w:sz w:val="22"/>
      <w:szCs w:val="22"/>
      <w:lang w:eastAsia="en-US"/>
    </w:rPr>
  </w:style>
  <w:style w:type="character" w:customStyle="1" w:styleId="affff6">
    <w:name w:val="ТЛ_Заказчик Знак"/>
    <w:link w:val="affff7"/>
    <w:uiPriority w:val="99"/>
    <w:locked/>
    <w:rsid w:val="00835F04"/>
    <w:rPr>
      <w:sz w:val="28"/>
      <w:szCs w:val="28"/>
    </w:rPr>
  </w:style>
  <w:style w:type="paragraph" w:customStyle="1" w:styleId="affff7">
    <w:name w:val="ТЛ_Заказчик"/>
    <w:basedOn w:val="a0"/>
    <w:link w:val="affff6"/>
    <w:uiPriority w:val="99"/>
    <w:rsid w:val="00835F04"/>
    <w:rPr>
      <w:rFonts w:asciiTheme="minorHAnsi" w:eastAsiaTheme="minorHAnsi" w:hAnsiTheme="minorHAnsi" w:cstheme="minorBidi"/>
      <w:bCs w:val="0"/>
      <w:sz w:val="28"/>
      <w:szCs w:val="28"/>
      <w:lang w:eastAsia="en-US"/>
    </w:rPr>
  </w:style>
  <w:style w:type="paragraph" w:customStyle="1" w:styleId="2f3">
    <w:name w:val="Стиль_таб2"/>
    <w:basedOn w:val="a0"/>
    <w:uiPriority w:val="99"/>
    <w:semiHidden/>
    <w:rsid w:val="00835F04"/>
    <w:pPr>
      <w:widowControl w:val="0"/>
      <w:spacing w:before="120" w:after="120"/>
      <w:jc w:val="both"/>
    </w:pPr>
  </w:style>
  <w:style w:type="paragraph" w:customStyle="1" w:styleId="1e">
    <w:name w:val="Текст1"/>
    <w:basedOn w:val="a0"/>
    <w:link w:val="1f"/>
    <w:uiPriority w:val="99"/>
    <w:rsid w:val="00835F04"/>
    <w:pPr>
      <w:spacing w:before="120"/>
      <w:jc w:val="both"/>
    </w:pPr>
    <w:rPr>
      <w:rFonts w:ascii="Courier New" w:hAnsi="Courier New" w:cs="Courier New"/>
      <w:sz w:val="20"/>
      <w:szCs w:val="20"/>
      <w:lang w:val="en-US"/>
    </w:rPr>
  </w:style>
  <w:style w:type="paragraph" w:customStyle="1" w:styleId="BodyText1">
    <w:name w:val="Body Text1"/>
    <w:basedOn w:val="a0"/>
    <w:uiPriority w:val="99"/>
    <w:rsid w:val="00835F04"/>
    <w:pPr>
      <w:widowControl w:val="0"/>
      <w:jc w:val="both"/>
    </w:pPr>
  </w:style>
  <w:style w:type="character" w:customStyle="1" w:styleId="affff8">
    <w:name w:val="Стиль текста Знак"/>
    <w:basedOn w:val="a1"/>
    <w:link w:val="affff9"/>
    <w:uiPriority w:val="99"/>
    <w:locked/>
    <w:rsid w:val="00835F04"/>
    <w:rPr>
      <w:sz w:val="24"/>
      <w:szCs w:val="24"/>
    </w:rPr>
  </w:style>
  <w:style w:type="paragraph" w:customStyle="1" w:styleId="affff9">
    <w:name w:val="Стиль текста"/>
    <w:basedOn w:val="a6"/>
    <w:link w:val="affff8"/>
    <w:uiPriority w:val="99"/>
    <w:rsid w:val="00835F04"/>
    <w:pPr>
      <w:keepLines/>
      <w:spacing w:before="60" w:after="60"/>
    </w:pPr>
    <w:rPr>
      <w:rFonts w:asciiTheme="minorHAnsi" w:eastAsiaTheme="minorHAnsi" w:hAnsiTheme="minorHAnsi" w:cstheme="minorBidi"/>
      <w:lang w:eastAsia="en-US"/>
    </w:rPr>
  </w:style>
  <w:style w:type="paragraph" w:customStyle="1" w:styleId="1f0">
    <w:name w:val="Заголовок оглавления1"/>
    <w:basedOn w:val="1"/>
    <w:next w:val="a0"/>
    <w:uiPriority w:val="99"/>
    <w:rsid w:val="00835F04"/>
    <w:pPr>
      <w:keepLines/>
      <w:spacing w:before="480" w:after="0" w:line="276" w:lineRule="auto"/>
      <w:outlineLvl w:val="9"/>
    </w:pPr>
    <w:rPr>
      <w:rFonts w:ascii="Cambria" w:hAnsi="Cambria" w:cs="Cambria"/>
      <w:color w:val="365F91"/>
      <w:kern w:val="0"/>
      <w:sz w:val="28"/>
      <w:szCs w:val="28"/>
      <w:lang w:eastAsia="en-US"/>
    </w:rPr>
  </w:style>
  <w:style w:type="paragraph" w:customStyle="1" w:styleId="western">
    <w:name w:val="western"/>
    <w:basedOn w:val="a0"/>
    <w:uiPriority w:val="99"/>
    <w:rsid w:val="00835F04"/>
    <w:pPr>
      <w:spacing w:before="100" w:beforeAutospacing="1" w:after="100" w:afterAutospacing="1"/>
    </w:pPr>
  </w:style>
  <w:style w:type="paragraph" w:customStyle="1" w:styleId="1f1">
    <w:name w:val="1. Текст"/>
    <w:basedOn w:val="2f"/>
    <w:uiPriority w:val="99"/>
    <w:rsid w:val="00835F04"/>
    <w:pPr>
      <w:widowControl w:val="0"/>
      <w:autoSpaceDE w:val="0"/>
      <w:autoSpaceDN w:val="0"/>
      <w:adjustRightInd w:val="0"/>
      <w:spacing w:after="0" w:line="240" w:lineRule="auto"/>
      <w:ind w:left="0" w:firstLine="567"/>
      <w:jc w:val="both"/>
    </w:pPr>
    <w:rPr>
      <w:rFonts w:ascii="Times New Roman" w:hAnsi="Times New Roman" w:cs="Times New Roman"/>
      <w:color w:val="000000"/>
      <w:sz w:val="24"/>
      <w:szCs w:val="24"/>
      <w:lang w:eastAsia="en-US"/>
    </w:rPr>
  </w:style>
  <w:style w:type="character" w:customStyle="1" w:styleId="1f2">
    <w:name w:val="Нижний колонтитул Знак1"/>
    <w:basedOn w:val="a1"/>
    <w:uiPriority w:val="99"/>
    <w:locked/>
    <w:rsid w:val="00835F04"/>
    <w:rPr>
      <w:rFonts w:ascii="Times New Roman" w:hAnsi="Times New Roman" w:cs="Times New Roman"/>
      <w:sz w:val="24"/>
      <w:szCs w:val="24"/>
      <w:lang w:eastAsia="ru-RU"/>
    </w:rPr>
  </w:style>
  <w:style w:type="character" w:customStyle="1" w:styleId="1f3">
    <w:name w:val="Слабое выделение1"/>
    <w:basedOn w:val="a1"/>
    <w:uiPriority w:val="99"/>
    <w:rsid w:val="00835F04"/>
    <w:rPr>
      <w:rFonts w:ascii="Times New Roman" w:hAnsi="Times New Roman" w:cs="Times New Roman"/>
      <w:i/>
      <w:iCs/>
      <w:color w:val="808080"/>
      <w:sz w:val="22"/>
      <w:szCs w:val="22"/>
      <w:lang w:val="ru-RU"/>
    </w:rPr>
  </w:style>
  <w:style w:type="character" w:customStyle="1" w:styleId="320">
    <w:name w:val="Знак Знак32"/>
    <w:basedOn w:val="a1"/>
    <w:uiPriority w:val="99"/>
    <w:rsid w:val="00835F04"/>
    <w:rPr>
      <w:rFonts w:ascii="NTTierce" w:hAnsi="NTTierce" w:cs="NTTierce"/>
      <w:b/>
      <w:bCs/>
      <w:sz w:val="16"/>
      <w:szCs w:val="16"/>
    </w:rPr>
  </w:style>
  <w:style w:type="character" w:customStyle="1" w:styleId="72">
    <w:name w:val="Знак Знак72"/>
    <w:basedOn w:val="a1"/>
    <w:uiPriority w:val="99"/>
    <w:rsid w:val="00835F04"/>
    <w:rPr>
      <w:rFonts w:ascii="NTTierce" w:hAnsi="NTTierce" w:cs="NTTierce"/>
      <w:b/>
      <w:bCs/>
      <w:sz w:val="24"/>
      <w:szCs w:val="24"/>
    </w:rPr>
  </w:style>
  <w:style w:type="character" w:customStyle="1" w:styleId="213">
    <w:name w:val="Знак Знак21"/>
    <w:basedOn w:val="a1"/>
    <w:uiPriority w:val="99"/>
    <w:rsid w:val="00835F04"/>
    <w:rPr>
      <w:rFonts w:ascii="NTTierce" w:hAnsi="NTTierce" w:cs="NTTierce"/>
      <w:b/>
      <w:bCs/>
      <w:sz w:val="24"/>
      <w:szCs w:val="24"/>
    </w:rPr>
  </w:style>
  <w:style w:type="character" w:customStyle="1" w:styleId="230">
    <w:name w:val="Знак2 Знак Знак3"/>
    <w:basedOn w:val="a1"/>
    <w:uiPriority w:val="99"/>
    <w:locked/>
    <w:rsid w:val="00835F04"/>
    <w:rPr>
      <w:rFonts w:ascii="Times New Roman" w:hAnsi="Times New Roman" w:cs="Times New Roman"/>
      <w:sz w:val="24"/>
      <w:szCs w:val="24"/>
      <w:lang w:val="ru-RU" w:eastAsia="ru-RU"/>
    </w:rPr>
  </w:style>
  <w:style w:type="character" w:customStyle="1" w:styleId="141">
    <w:name w:val="Знак Знак141"/>
    <w:basedOn w:val="a1"/>
    <w:uiPriority w:val="99"/>
    <w:locked/>
    <w:rsid w:val="00835F04"/>
    <w:rPr>
      <w:rFonts w:ascii="Times New Roman" w:hAnsi="Times New Roman" w:cs="Times New Roman"/>
      <w:sz w:val="20"/>
      <w:szCs w:val="20"/>
    </w:rPr>
  </w:style>
  <w:style w:type="table" w:customStyle="1" w:styleId="-11">
    <w:name w:val="Светлая заливка - Акцент 11"/>
    <w:uiPriority w:val="99"/>
    <w:rsid w:val="00835F04"/>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paragraph" w:customStyle="1" w:styleId="font6">
    <w:name w:val="font6"/>
    <w:basedOn w:val="a0"/>
    <w:uiPriority w:val="99"/>
    <w:rsid w:val="00835F04"/>
    <w:pPr>
      <w:spacing w:before="100" w:beforeAutospacing="1" w:after="100" w:afterAutospacing="1"/>
    </w:pPr>
    <w:rPr>
      <w:color w:val="000000"/>
      <w:sz w:val="20"/>
      <w:szCs w:val="20"/>
    </w:rPr>
  </w:style>
  <w:style w:type="character" w:customStyle="1" w:styleId="ecattext">
    <w:name w:val="ecattext"/>
    <w:basedOn w:val="a1"/>
    <w:uiPriority w:val="99"/>
    <w:rsid w:val="00835F04"/>
  </w:style>
  <w:style w:type="paragraph" w:customStyle="1" w:styleId="1140">
    <w:name w:val="Стиль Заголовок 1 + 14 пт"/>
    <w:basedOn w:val="1"/>
    <w:uiPriority w:val="99"/>
    <w:rsid w:val="00835F04"/>
    <w:pPr>
      <w:tabs>
        <w:tab w:val="left" w:pos="1080"/>
      </w:tabs>
      <w:spacing w:before="120" w:after="0"/>
      <w:ind w:firstLine="567"/>
      <w:jc w:val="both"/>
    </w:pPr>
    <w:rPr>
      <w:rFonts w:ascii="Times New Roman" w:hAnsi="Times New Roman" w:cs="Times New Roman"/>
      <w:color w:val="000000"/>
      <w:kern w:val="28"/>
      <w:sz w:val="28"/>
      <w:szCs w:val="28"/>
    </w:rPr>
  </w:style>
  <w:style w:type="paragraph" w:customStyle="1" w:styleId="affffa">
    <w:name w:val="ТЗ"/>
    <w:basedOn w:val="a0"/>
    <w:uiPriority w:val="99"/>
    <w:rsid w:val="00835F04"/>
    <w:pPr>
      <w:spacing w:line="360" w:lineRule="auto"/>
      <w:jc w:val="both"/>
    </w:pPr>
  </w:style>
  <w:style w:type="numbering" w:customStyle="1" w:styleId="a">
    <w:name w:val="Стиль_Список"/>
    <w:rsid w:val="00835F04"/>
    <w:pPr>
      <w:numPr>
        <w:numId w:val="7"/>
      </w:numPr>
    </w:pPr>
  </w:style>
  <w:style w:type="paragraph" w:customStyle="1" w:styleId="ConsPlusDocList">
    <w:name w:val="ConsPlusDocList"/>
    <w:rsid w:val="00835F04"/>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835F04"/>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835F04"/>
    <w:pPr>
      <w:widowControl w:val="0"/>
      <w:autoSpaceDE w:val="0"/>
      <w:autoSpaceDN w:val="0"/>
      <w:spacing w:after="0" w:line="240" w:lineRule="auto"/>
    </w:pPr>
    <w:rPr>
      <w:rFonts w:ascii="Tahoma" w:eastAsia="Times New Roman" w:hAnsi="Tahoma" w:cs="Tahoma"/>
      <w:sz w:val="26"/>
      <w:szCs w:val="20"/>
      <w:lang w:eastAsia="ru-RU"/>
    </w:rPr>
  </w:style>
  <w:style w:type="paragraph" w:styleId="affffb">
    <w:name w:val="endnote text"/>
    <w:basedOn w:val="a0"/>
    <w:link w:val="affffc"/>
    <w:unhideWhenUsed/>
    <w:rsid w:val="00835F04"/>
    <w:rPr>
      <w:sz w:val="20"/>
      <w:szCs w:val="20"/>
    </w:rPr>
  </w:style>
  <w:style w:type="character" w:customStyle="1" w:styleId="affffc">
    <w:name w:val="Текст концевой сноски Знак"/>
    <w:basedOn w:val="a1"/>
    <w:link w:val="affffb"/>
    <w:rsid w:val="00835F04"/>
    <w:rPr>
      <w:rFonts w:ascii="Times New Roman" w:eastAsia="Times New Roman" w:hAnsi="Times New Roman" w:cs="Times New Roman"/>
      <w:bCs/>
      <w:sz w:val="20"/>
      <w:szCs w:val="20"/>
      <w:lang w:eastAsia="ar-SA"/>
    </w:rPr>
  </w:style>
  <w:style w:type="character" w:styleId="affffd">
    <w:name w:val="endnote reference"/>
    <w:basedOn w:val="a1"/>
    <w:unhideWhenUsed/>
    <w:rsid w:val="00835F04"/>
    <w:rPr>
      <w:vertAlign w:val="superscript"/>
    </w:rPr>
  </w:style>
  <w:style w:type="character" w:customStyle="1" w:styleId="WW-Absatz-Standardschriftart111">
    <w:name w:val="WW-Absatz-Standardschriftart111"/>
    <w:uiPriority w:val="99"/>
    <w:rsid w:val="00835F04"/>
  </w:style>
  <w:style w:type="character" w:customStyle="1" w:styleId="affffe">
    <w:name w:val="Подпись к таблице_"/>
    <w:link w:val="afffff"/>
    <w:locked/>
    <w:rsid w:val="00835F04"/>
    <w:rPr>
      <w:sz w:val="23"/>
      <w:szCs w:val="23"/>
      <w:shd w:val="clear" w:color="auto" w:fill="FFFFFF"/>
    </w:rPr>
  </w:style>
  <w:style w:type="paragraph" w:customStyle="1" w:styleId="afffff">
    <w:name w:val="Подпись к таблице"/>
    <w:basedOn w:val="a0"/>
    <w:link w:val="affffe"/>
    <w:rsid w:val="00835F04"/>
    <w:pPr>
      <w:widowControl w:val="0"/>
      <w:shd w:val="clear" w:color="auto" w:fill="FFFFFF"/>
      <w:spacing w:line="254" w:lineRule="exact"/>
      <w:ind w:firstLine="560"/>
    </w:pPr>
    <w:rPr>
      <w:rFonts w:asciiTheme="minorHAnsi" w:eastAsiaTheme="minorHAnsi" w:hAnsiTheme="minorHAnsi" w:cstheme="minorBidi"/>
      <w:bCs w:val="0"/>
      <w:sz w:val="23"/>
      <w:szCs w:val="23"/>
      <w:lang w:eastAsia="en-US"/>
    </w:rPr>
  </w:style>
  <w:style w:type="character" w:customStyle="1" w:styleId="mail-message-sender-email">
    <w:name w:val="mail-message-sender-email"/>
    <w:basedOn w:val="a1"/>
    <w:rsid w:val="00835F04"/>
  </w:style>
  <w:style w:type="character" w:customStyle="1" w:styleId="match1">
    <w:name w:val="match1"/>
    <w:rsid w:val="00835F04"/>
    <w:rPr>
      <w:rFonts w:cs="Times New Roman"/>
      <w:color w:val="000000"/>
      <w:shd w:val="clear" w:color="auto" w:fill="auto"/>
    </w:rPr>
  </w:style>
  <w:style w:type="character" w:customStyle="1" w:styleId="iceouttxtviewinfo">
    <w:name w:val="iceouttxt viewinfo"/>
    <w:rsid w:val="00835F04"/>
    <w:rPr>
      <w:rFonts w:cs="Times New Roman"/>
    </w:rPr>
  </w:style>
  <w:style w:type="paragraph" w:styleId="afffff0">
    <w:name w:val="Normal Indent"/>
    <w:basedOn w:val="a0"/>
    <w:rsid w:val="00835F04"/>
    <w:pPr>
      <w:ind w:left="708" w:firstLine="720"/>
      <w:jc w:val="both"/>
    </w:pPr>
    <w:rPr>
      <w:sz w:val="28"/>
      <w:szCs w:val="20"/>
    </w:rPr>
  </w:style>
  <w:style w:type="character" w:customStyle="1" w:styleId="3f3">
    <w:name w:val="Знак3 Знак"/>
    <w:aliases w:val=" Знак3 Знак Знак, Знак3 Знак,Текст сноски Знак2 Знак,Текст сноски Знак1 Знак1 Знак,Текст сноски Знак Знак Знак1 Знак, Знак4 Знак Знак Знак1 Знак,Текст сноски Знак1 Знак Знак Знак,Текст сноски Знак Знак Знак Знак Знак,Знак3 Знак Знак"/>
    <w:semiHidden/>
    <w:locked/>
    <w:rsid w:val="00835F04"/>
  </w:style>
  <w:style w:type="numbering" w:customStyle="1" w:styleId="1f4">
    <w:name w:val="Нет списка1"/>
    <w:next w:val="a3"/>
    <w:semiHidden/>
    <w:unhideWhenUsed/>
    <w:rsid w:val="00835F04"/>
  </w:style>
  <w:style w:type="character" w:customStyle="1" w:styleId="FootnoteTextChar">
    <w:name w:val="Footnote Text Char"/>
    <w:aliases w:val="Знак3 Char,Знак4 Знак Char,Знак5 Char,Знак6 Знак Char"/>
    <w:semiHidden/>
    <w:locked/>
    <w:rsid w:val="00835F04"/>
    <w:rPr>
      <w:rFonts w:cs="Times New Roman"/>
      <w:sz w:val="20"/>
      <w:szCs w:val="20"/>
    </w:rPr>
  </w:style>
  <w:style w:type="paragraph" w:customStyle="1" w:styleId="CharCharCarCarCharCharCarCarCharCharCarCarCharChar">
    <w:name w:val="Char Char Car Car Char Char Car Car Char Char Car Car Char Char"/>
    <w:basedOn w:val="a0"/>
    <w:rsid w:val="00835F04"/>
    <w:pPr>
      <w:spacing w:after="160" w:line="240" w:lineRule="exact"/>
    </w:pPr>
    <w:rPr>
      <w:sz w:val="20"/>
      <w:szCs w:val="20"/>
    </w:rPr>
  </w:style>
  <w:style w:type="character" w:styleId="afffff1">
    <w:name w:val="annotation reference"/>
    <w:rsid w:val="00835F04"/>
    <w:rPr>
      <w:sz w:val="16"/>
      <w:szCs w:val="16"/>
    </w:rPr>
  </w:style>
  <w:style w:type="paragraph" w:customStyle="1" w:styleId="afffff2">
    <w:name w:val="Содержимое таблицы"/>
    <w:basedOn w:val="a0"/>
    <w:rsid w:val="00835F04"/>
    <w:pPr>
      <w:widowControl w:val="0"/>
      <w:suppressLineNumbers/>
      <w:suppressAutoHyphens/>
    </w:pPr>
    <w:rPr>
      <w:rFonts w:eastAsia="Lucida Sans Unicode"/>
      <w:kern w:val="1"/>
    </w:rPr>
  </w:style>
  <w:style w:type="paragraph" w:customStyle="1" w:styleId="u">
    <w:name w:val="u"/>
    <w:basedOn w:val="a0"/>
    <w:rsid w:val="00835F04"/>
    <w:pPr>
      <w:ind w:firstLine="390"/>
      <w:jc w:val="both"/>
    </w:pPr>
    <w:rPr>
      <w:color w:val="000000"/>
    </w:rPr>
  </w:style>
  <w:style w:type="paragraph" w:customStyle="1" w:styleId="3f4">
    <w:name w:val="заголовок 3"/>
    <w:basedOn w:val="a0"/>
    <w:next w:val="a0"/>
    <w:rsid w:val="00835F04"/>
    <w:pPr>
      <w:keepNext/>
      <w:tabs>
        <w:tab w:val="left" w:pos="2694"/>
      </w:tabs>
      <w:autoSpaceDE w:val="0"/>
      <w:autoSpaceDN w:val="0"/>
      <w:outlineLvl w:val="2"/>
    </w:pPr>
  </w:style>
  <w:style w:type="numbering" w:customStyle="1" w:styleId="2f4">
    <w:name w:val="Нет списка2"/>
    <w:next w:val="a3"/>
    <w:uiPriority w:val="99"/>
    <w:semiHidden/>
    <w:unhideWhenUsed/>
    <w:rsid w:val="00835F04"/>
  </w:style>
  <w:style w:type="character" w:customStyle="1" w:styleId="afffff3">
    <w:name w:val="Заголовок Знак"/>
    <w:uiPriority w:val="10"/>
    <w:locked/>
    <w:rsid w:val="00835F04"/>
    <w:rPr>
      <w:rFonts w:cs="Times New Roman"/>
      <w:sz w:val="24"/>
      <w:szCs w:val="24"/>
      <w:lang w:val="ru-RU" w:eastAsia="ru-RU"/>
    </w:rPr>
  </w:style>
  <w:style w:type="numbering" w:customStyle="1" w:styleId="115">
    <w:name w:val="Нет списка11"/>
    <w:next w:val="a3"/>
    <w:semiHidden/>
    <w:unhideWhenUsed/>
    <w:rsid w:val="00835F04"/>
  </w:style>
  <w:style w:type="numbering" w:customStyle="1" w:styleId="3f5">
    <w:name w:val="Нет списка3"/>
    <w:next w:val="a3"/>
    <w:uiPriority w:val="99"/>
    <w:semiHidden/>
    <w:unhideWhenUsed/>
    <w:rsid w:val="00835F04"/>
  </w:style>
  <w:style w:type="table" w:customStyle="1" w:styleId="2f5">
    <w:name w:val="Сетка таблицы2"/>
    <w:basedOn w:val="a2"/>
    <w:next w:val="afff6"/>
    <w:rsid w:val="00835F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2">
    <w:name w:val="Нет списка12"/>
    <w:next w:val="a3"/>
    <w:semiHidden/>
    <w:unhideWhenUsed/>
    <w:rsid w:val="00835F04"/>
  </w:style>
  <w:style w:type="numbering" w:customStyle="1" w:styleId="49">
    <w:name w:val="Нет списка4"/>
    <w:next w:val="a3"/>
    <w:uiPriority w:val="99"/>
    <w:semiHidden/>
    <w:unhideWhenUsed/>
    <w:rsid w:val="00835F04"/>
  </w:style>
  <w:style w:type="table" w:customStyle="1" w:styleId="3f6">
    <w:name w:val="Сетка таблицы3"/>
    <w:basedOn w:val="a2"/>
    <w:next w:val="afff6"/>
    <w:rsid w:val="00835F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
    <w:name w:val="Нет списка13"/>
    <w:next w:val="a3"/>
    <w:semiHidden/>
    <w:unhideWhenUsed/>
    <w:rsid w:val="00835F04"/>
  </w:style>
  <w:style w:type="numbering" w:customStyle="1" w:styleId="54">
    <w:name w:val="Нет списка5"/>
    <w:next w:val="a3"/>
    <w:uiPriority w:val="99"/>
    <w:semiHidden/>
    <w:unhideWhenUsed/>
    <w:rsid w:val="00835F04"/>
  </w:style>
  <w:style w:type="table" w:customStyle="1" w:styleId="4a">
    <w:name w:val="Сетка таблицы4"/>
    <w:basedOn w:val="a2"/>
    <w:next w:val="afff6"/>
    <w:rsid w:val="00835F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2">
    <w:name w:val="Нет списка14"/>
    <w:next w:val="a3"/>
    <w:semiHidden/>
    <w:unhideWhenUsed/>
    <w:rsid w:val="00835F04"/>
  </w:style>
  <w:style w:type="numbering" w:customStyle="1" w:styleId="63">
    <w:name w:val="Нет списка6"/>
    <w:next w:val="a3"/>
    <w:uiPriority w:val="99"/>
    <w:semiHidden/>
    <w:unhideWhenUsed/>
    <w:rsid w:val="00835F04"/>
  </w:style>
  <w:style w:type="table" w:customStyle="1" w:styleId="55">
    <w:name w:val="Сетка таблицы5"/>
    <w:basedOn w:val="a2"/>
    <w:next w:val="afff6"/>
    <w:rsid w:val="00835F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3"/>
    <w:semiHidden/>
    <w:unhideWhenUsed/>
    <w:rsid w:val="00835F04"/>
  </w:style>
  <w:style w:type="numbering" w:customStyle="1" w:styleId="74">
    <w:name w:val="Нет списка7"/>
    <w:next w:val="a3"/>
    <w:uiPriority w:val="99"/>
    <w:semiHidden/>
    <w:unhideWhenUsed/>
    <w:rsid w:val="00835F04"/>
  </w:style>
  <w:style w:type="table" w:customStyle="1" w:styleId="64">
    <w:name w:val="Сетка таблицы6"/>
    <w:basedOn w:val="a2"/>
    <w:next w:val="afff6"/>
    <w:rsid w:val="00835F04"/>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1">
    <w:name w:val="Нет списка16"/>
    <w:next w:val="a3"/>
    <w:semiHidden/>
    <w:unhideWhenUsed/>
    <w:rsid w:val="00835F04"/>
  </w:style>
  <w:style w:type="character" w:customStyle="1" w:styleId="FontStyle47">
    <w:name w:val="Font Style47"/>
    <w:uiPriority w:val="99"/>
    <w:rsid w:val="00835F04"/>
    <w:rPr>
      <w:rFonts w:ascii="Times New Roman" w:hAnsi="Times New Roman" w:cs="Times New Roman"/>
      <w:sz w:val="22"/>
      <w:szCs w:val="22"/>
    </w:rPr>
  </w:style>
  <w:style w:type="paragraph" w:customStyle="1" w:styleId="Style25">
    <w:name w:val="Style25"/>
    <w:basedOn w:val="a0"/>
    <w:uiPriority w:val="99"/>
    <w:rsid w:val="00835F04"/>
    <w:pPr>
      <w:widowControl w:val="0"/>
      <w:autoSpaceDE w:val="0"/>
      <w:autoSpaceDN w:val="0"/>
      <w:adjustRightInd w:val="0"/>
      <w:spacing w:line="252" w:lineRule="exact"/>
      <w:ind w:firstLine="713"/>
      <w:jc w:val="both"/>
    </w:pPr>
  </w:style>
  <w:style w:type="character" w:customStyle="1" w:styleId="9pt0pt">
    <w:name w:val="Основной текст + 9 pt;Полужирный;Интервал 0 pt"/>
    <w:rsid w:val="00835F04"/>
    <w:rPr>
      <w:b/>
      <w:bCs/>
      <w:color w:val="000000"/>
      <w:spacing w:val="-13"/>
      <w:w w:val="100"/>
      <w:position w:val="0"/>
      <w:sz w:val="18"/>
      <w:szCs w:val="18"/>
      <w:shd w:val="clear" w:color="auto" w:fill="FFFFFF"/>
      <w:lang w:val="ru-RU" w:eastAsia="ru-RU" w:bidi="ru-RU"/>
    </w:rPr>
  </w:style>
  <w:style w:type="character" w:customStyle="1" w:styleId="0pt">
    <w:name w:val="Основной текст + Интервал 0 pt"/>
    <w:rsid w:val="00835F04"/>
    <w:rPr>
      <w:color w:val="000000"/>
      <w:spacing w:val="-12"/>
      <w:w w:val="100"/>
      <w:position w:val="0"/>
      <w:shd w:val="clear" w:color="auto" w:fill="FFFFFF"/>
      <w:lang w:val="ru-RU" w:eastAsia="ru-RU" w:bidi="ru-RU"/>
    </w:rPr>
  </w:style>
  <w:style w:type="character" w:customStyle="1" w:styleId="9pt">
    <w:name w:val="Основной текст + 9 pt;Курсив"/>
    <w:rsid w:val="00835F04"/>
    <w:rPr>
      <w:rFonts w:ascii="Times New Roman" w:eastAsia="Times New Roman" w:hAnsi="Times New Roman" w:cs="Times New Roman"/>
      <w:b w:val="0"/>
      <w:bCs w:val="0"/>
      <w:i/>
      <w:iCs/>
      <w:smallCaps w:val="0"/>
      <w:strike w:val="0"/>
      <w:color w:val="000000"/>
      <w:spacing w:val="0"/>
      <w:w w:val="100"/>
      <w:position w:val="0"/>
      <w:sz w:val="18"/>
      <w:szCs w:val="18"/>
      <w:u w:val="none"/>
      <w:shd w:val="clear" w:color="auto" w:fill="FFFFFF"/>
      <w:lang w:val="ru-RU" w:eastAsia="ru-RU" w:bidi="ru-RU"/>
    </w:rPr>
  </w:style>
  <w:style w:type="character" w:customStyle="1" w:styleId="ArialNarrow7pt">
    <w:name w:val="Основной текст + Arial Narrow;7 pt;Курсив"/>
    <w:rsid w:val="00835F04"/>
    <w:rPr>
      <w:rFonts w:ascii="Arial Narrow" w:eastAsia="Arial Narrow" w:hAnsi="Arial Narrow" w:cs="Arial Narrow"/>
      <w:b w:val="0"/>
      <w:bCs w:val="0"/>
      <w:i/>
      <w:iCs/>
      <w:smallCaps w:val="0"/>
      <w:strike w:val="0"/>
      <w:color w:val="000000"/>
      <w:spacing w:val="0"/>
      <w:w w:val="100"/>
      <w:position w:val="0"/>
      <w:sz w:val="14"/>
      <w:szCs w:val="14"/>
      <w:u w:val="none"/>
      <w:shd w:val="clear" w:color="auto" w:fill="FFFFFF"/>
      <w:lang w:val="ru-RU" w:eastAsia="ru-RU" w:bidi="ru-RU"/>
    </w:rPr>
  </w:style>
  <w:style w:type="character" w:customStyle="1" w:styleId="BookAntiqua95pt">
    <w:name w:val="Основной текст + Book Antiqua;9;5 pt;Полужирный;Курсив"/>
    <w:rsid w:val="00835F04"/>
    <w:rPr>
      <w:rFonts w:ascii="Book Antiqua" w:eastAsia="Book Antiqua" w:hAnsi="Book Antiqua" w:cs="Book Antiqua"/>
      <w:b/>
      <w:bCs/>
      <w:i/>
      <w:iCs/>
      <w:smallCaps w:val="0"/>
      <w:strike w:val="0"/>
      <w:color w:val="000000"/>
      <w:spacing w:val="0"/>
      <w:w w:val="100"/>
      <w:position w:val="0"/>
      <w:sz w:val="19"/>
      <w:szCs w:val="19"/>
      <w:u w:val="none"/>
      <w:shd w:val="clear" w:color="auto" w:fill="FFFFFF"/>
      <w:lang w:val="ru-RU" w:eastAsia="ru-RU" w:bidi="ru-RU"/>
    </w:rPr>
  </w:style>
  <w:style w:type="character" w:customStyle="1" w:styleId="95pt">
    <w:name w:val="Основной текст + 9;5 pt;Курсив"/>
    <w:rsid w:val="00835F04"/>
    <w:rPr>
      <w:rFonts w:ascii="Times New Roman" w:eastAsia="Times New Roman" w:hAnsi="Times New Roman" w:cs="Times New Roman"/>
      <w:b w:val="0"/>
      <w:bCs w:val="0"/>
      <w:i/>
      <w:iCs/>
      <w:smallCaps w:val="0"/>
      <w:strike w:val="0"/>
      <w:color w:val="000000"/>
      <w:spacing w:val="0"/>
      <w:w w:val="100"/>
      <w:position w:val="0"/>
      <w:sz w:val="19"/>
      <w:szCs w:val="19"/>
      <w:u w:val="none"/>
      <w:shd w:val="clear" w:color="auto" w:fill="FFFFFF"/>
      <w:lang w:val="ru-RU" w:eastAsia="ru-RU" w:bidi="ru-RU"/>
    </w:rPr>
  </w:style>
  <w:style w:type="paragraph" w:customStyle="1" w:styleId="3f7">
    <w:name w:val="Основной текст3"/>
    <w:basedOn w:val="a0"/>
    <w:rsid w:val="00835F04"/>
    <w:pPr>
      <w:widowControl w:val="0"/>
      <w:shd w:val="clear" w:color="auto" w:fill="FFFFFF"/>
      <w:spacing w:after="240" w:line="240" w:lineRule="atLeast"/>
      <w:ind w:hanging="360"/>
    </w:pPr>
    <w:rPr>
      <w:sz w:val="23"/>
      <w:szCs w:val="23"/>
    </w:rPr>
  </w:style>
  <w:style w:type="character" w:customStyle="1" w:styleId="WW8Num2z0">
    <w:name w:val="WW8Num2z0"/>
    <w:rsid w:val="00835F04"/>
    <w:rPr>
      <w:rFonts w:ascii="Symbol" w:hAnsi="Symbol"/>
      <w:color w:val="auto"/>
    </w:rPr>
  </w:style>
  <w:style w:type="character" w:customStyle="1" w:styleId="WW8Num3z0">
    <w:name w:val="WW8Num3z0"/>
    <w:rsid w:val="00835F04"/>
    <w:rPr>
      <w:rFonts w:ascii="Symbol" w:hAnsi="Symbol"/>
      <w:color w:val="auto"/>
    </w:rPr>
  </w:style>
  <w:style w:type="character" w:customStyle="1" w:styleId="WW8Num4z0">
    <w:name w:val="WW8Num4z0"/>
    <w:rsid w:val="00835F04"/>
    <w:rPr>
      <w:rFonts w:ascii="Symbol" w:hAnsi="Symbol"/>
      <w:color w:val="auto"/>
    </w:rPr>
  </w:style>
  <w:style w:type="character" w:customStyle="1" w:styleId="WW8Num5z1">
    <w:name w:val="WW8Num5z1"/>
    <w:rsid w:val="00835F04"/>
    <w:rPr>
      <w:b w:val="0"/>
    </w:rPr>
  </w:style>
  <w:style w:type="character" w:customStyle="1" w:styleId="WW8Num6z0">
    <w:name w:val="WW8Num6z0"/>
    <w:rsid w:val="00835F04"/>
    <w:rPr>
      <w:rFonts w:ascii="Symbol" w:hAnsi="Symbol"/>
      <w:color w:val="auto"/>
    </w:rPr>
  </w:style>
  <w:style w:type="character" w:customStyle="1" w:styleId="WW8Num7z0">
    <w:name w:val="WW8Num7z0"/>
    <w:rsid w:val="00835F04"/>
    <w:rPr>
      <w:rFonts w:ascii="Symbol" w:hAnsi="Symbol"/>
    </w:rPr>
  </w:style>
  <w:style w:type="character" w:customStyle="1" w:styleId="WW8Num8z0">
    <w:name w:val="WW8Num8z0"/>
    <w:rsid w:val="00835F04"/>
    <w:rPr>
      <w:rFonts w:ascii="Symbol" w:hAnsi="Symbol"/>
      <w:color w:val="auto"/>
    </w:rPr>
  </w:style>
  <w:style w:type="character" w:customStyle="1" w:styleId="Absatz-Standardschriftart">
    <w:name w:val="Absatz-Standardschriftart"/>
    <w:rsid w:val="00835F04"/>
  </w:style>
  <w:style w:type="character" w:customStyle="1" w:styleId="WW8Num8z1">
    <w:name w:val="WW8Num8z1"/>
    <w:rsid w:val="00835F04"/>
    <w:rPr>
      <w:rFonts w:ascii="Courier New" w:hAnsi="Courier New" w:cs="Courier New"/>
    </w:rPr>
  </w:style>
  <w:style w:type="character" w:customStyle="1" w:styleId="WW8Num8z2">
    <w:name w:val="WW8Num8z2"/>
    <w:rsid w:val="00835F04"/>
    <w:rPr>
      <w:rFonts w:ascii="Wingdings" w:hAnsi="Wingdings"/>
    </w:rPr>
  </w:style>
  <w:style w:type="character" w:customStyle="1" w:styleId="3f8">
    <w:name w:val="Основной шрифт абзаца3"/>
    <w:rsid w:val="00835F04"/>
  </w:style>
  <w:style w:type="character" w:customStyle="1" w:styleId="WW8Num9z1">
    <w:name w:val="WW8Num9z1"/>
    <w:rsid w:val="00835F04"/>
    <w:rPr>
      <w:b w:val="0"/>
    </w:rPr>
  </w:style>
  <w:style w:type="character" w:customStyle="1" w:styleId="2f6">
    <w:name w:val="Основной шрифт абзаца2"/>
    <w:rsid w:val="00835F04"/>
  </w:style>
  <w:style w:type="character" w:customStyle="1" w:styleId="WW8Num1z0">
    <w:name w:val="WW8Num1z0"/>
    <w:rsid w:val="00835F04"/>
    <w:rPr>
      <w:rFonts w:ascii="Symbol" w:hAnsi="Symbol"/>
      <w:color w:val="auto"/>
    </w:rPr>
  </w:style>
  <w:style w:type="character" w:customStyle="1" w:styleId="WW8Num1z1">
    <w:name w:val="WW8Num1z1"/>
    <w:rsid w:val="00835F04"/>
    <w:rPr>
      <w:rFonts w:ascii="Courier New" w:hAnsi="Courier New" w:cs="Courier New"/>
    </w:rPr>
  </w:style>
  <w:style w:type="character" w:customStyle="1" w:styleId="WW8Num1z2">
    <w:name w:val="WW8Num1z2"/>
    <w:rsid w:val="00835F04"/>
    <w:rPr>
      <w:rFonts w:ascii="Wingdings" w:hAnsi="Wingdings"/>
    </w:rPr>
  </w:style>
  <w:style w:type="character" w:customStyle="1" w:styleId="WW8Num1z3">
    <w:name w:val="WW8Num1z3"/>
    <w:rsid w:val="00835F04"/>
    <w:rPr>
      <w:rFonts w:ascii="Symbol" w:hAnsi="Symbol"/>
    </w:rPr>
  </w:style>
  <w:style w:type="character" w:customStyle="1" w:styleId="WW8Num2z1">
    <w:name w:val="WW8Num2z1"/>
    <w:rsid w:val="00835F04"/>
    <w:rPr>
      <w:rFonts w:ascii="Courier New" w:hAnsi="Courier New" w:cs="Courier New"/>
    </w:rPr>
  </w:style>
  <w:style w:type="character" w:customStyle="1" w:styleId="WW8Num2z2">
    <w:name w:val="WW8Num2z2"/>
    <w:rsid w:val="00835F04"/>
    <w:rPr>
      <w:rFonts w:ascii="Wingdings" w:hAnsi="Wingdings"/>
    </w:rPr>
  </w:style>
  <w:style w:type="character" w:customStyle="1" w:styleId="WW8Num2z3">
    <w:name w:val="WW8Num2z3"/>
    <w:rsid w:val="00835F04"/>
    <w:rPr>
      <w:rFonts w:ascii="Symbol" w:hAnsi="Symbol"/>
    </w:rPr>
  </w:style>
  <w:style w:type="character" w:customStyle="1" w:styleId="WW8Num3z1">
    <w:name w:val="WW8Num3z1"/>
    <w:rsid w:val="00835F04"/>
    <w:rPr>
      <w:rFonts w:ascii="Courier New" w:hAnsi="Courier New" w:cs="Courier New"/>
    </w:rPr>
  </w:style>
  <w:style w:type="character" w:customStyle="1" w:styleId="WW8Num3z2">
    <w:name w:val="WW8Num3z2"/>
    <w:rsid w:val="00835F04"/>
    <w:rPr>
      <w:rFonts w:ascii="Wingdings" w:hAnsi="Wingdings"/>
    </w:rPr>
  </w:style>
  <w:style w:type="character" w:customStyle="1" w:styleId="WW8Num3z3">
    <w:name w:val="WW8Num3z3"/>
    <w:rsid w:val="00835F04"/>
    <w:rPr>
      <w:rFonts w:ascii="Symbol" w:hAnsi="Symbol"/>
    </w:rPr>
  </w:style>
  <w:style w:type="character" w:customStyle="1" w:styleId="WW8Num4z1">
    <w:name w:val="WW8Num4z1"/>
    <w:rsid w:val="00835F04"/>
    <w:rPr>
      <w:rFonts w:ascii="Times New Roman" w:hAnsi="Times New Roman" w:cs="Times New Roman"/>
      <w:sz w:val="24"/>
      <w:szCs w:val="24"/>
    </w:rPr>
  </w:style>
  <w:style w:type="character" w:customStyle="1" w:styleId="WW8Num6z1">
    <w:name w:val="WW8Num6z1"/>
    <w:rsid w:val="00835F04"/>
    <w:rPr>
      <w:rFonts w:ascii="Courier New" w:hAnsi="Courier New" w:cs="Courier New"/>
    </w:rPr>
  </w:style>
  <w:style w:type="character" w:customStyle="1" w:styleId="WW8Num6z2">
    <w:name w:val="WW8Num6z2"/>
    <w:rsid w:val="00835F04"/>
    <w:rPr>
      <w:rFonts w:ascii="Wingdings" w:hAnsi="Wingdings"/>
    </w:rPr>
  </w:style>
  <w:style w:type="character" w:customStyle="1" w:styleId="WW8Num6z3">
    <w:name w:val="WW8Num6z3"/>
    <w:rsid w:val="00835F04"/>
    <w:rPr>
      <w:rFonts w:ascii="Symbol" w:hAnsi="Symbol"/>
    </w:rPr>
  </w:style>
  <w:style w:type="character" w:customStyle="1" w:styleId="WW8Num7z1">
    <w:name w:val="WW8Num7z1"/>
    <w:rsid w:val="00835F04"/>
    <w:rPr>
      <w:rFonts w:ascii="Courier New" w:hAnsi="Courier New" w:cs="Courier New"/>
    </w:rPr>
  </w:style>
  <w:style w:type="character" w:customStyle="1" w:styleId="WW8Num7z2">
    <w:name w:val="WW8Num7z2"/>
    <w:rsid w:val="00835F04"/>
    <w:rPr>
      <w:rFonts w:ascii="Wingdings" w:hAnsi="Wingdings"/>
    </w:rPr>
  </w:style>
  <w:style w:type="character" w:customStyle="1" w:styleId="1f5">
    <w:name w:val="Основной шрифт абзаца1"/>
    <w:rsid w:val="00835F04"/>
  </w:style>
  <w:style w:type="paragraph" w:customStyle="1" w:styleId="1f6">
    <w:name w:val="Заголовок1"/>
    <w:basedOn w:val="a0"/>
    <w:next w:val="a6"/>
    <w:rsid w:val="00835F04"/>
    <w:pPr>
      <w:keepNext/>
      <w:suppressAutoHyphens/>
      <w:spacing w:before="240" w:after="120"/>
    </w:pPr>
    <w:rPr>
      <w:rFonts w:ascii="Arial" w:eastAsia="Lucida Sans Unicode" w:hAnsi="Arial" w:cs="Tahoma"/>
      <w:sz w:val="28"/>
      <w:szCs w:val="28"/>
    </w:rPr>
  </w:style>
  <w:style w:type="paragraph" w:customStyle="1" w:styleId="3f9">
    <w:name w:val="Название3"/>
    <w:basedOn w:val="a0"/>
    <w:rsid w:val="00835F04"/>
    <w:pPr>
      <w:suppressLineNumbers/>
      <w:suppressAutoHyphens/>
      <w:spacing w:before="120" w:after="120"/>
    </w:pPr>
    <w:rPr>
      <w:rFonts w:ascii="Arial" w:hAnsi="Arial" w:cs="Tahoma"/>
      <w:i/>
      <w:iCs/>
      <w:sz w:val="20"/>
    </w:rPr>
  </w:style>
  <w:style w:type="paragraph" w:customStyle="1" w:styleId="3fa">
    <w:name w:val="Указатель3"/>
    <w:basedOn w:val="a0"/>
    <w:rsid w:val="00835F04"/>
    <w:pPr>
      <w:suppressLineNumbers/>
      <w:suppressAutoHyphens/>
    </w:pPr>
    <w:rPr>
      <w:rFonts w:ascii="Arial" w:hAnsi="Arial" w:cs="Tahoma"/>
    </w:rPr>
  </w:style>
  <w:style w:type="paragraph" w:customStyle="1" w:styleId="2f7">
    <w:name w:val="Название2"/>
    <w:basedOn w:val="a0"/>
    <w:rsid w:val="00835F04"/>
    <w:pPr>
      <w:suppressLineNumbers/>
      <w:suppressAutoHyphens/>
      <w:spacing w:before="120" w:after="120"/>
    </w:pPr>
    <w:rPr>
      <w:rFonts w:ascii="Arial" w:hAnsi="Arial" w:cs="Tahoma"/>
      <w:i/>
      <w:iCs/>
      <w:sz w:val="20"/>
    </w:rPr>
  </w:style>
  <w:style w:type="paragraph" w:customStyle="1" w:styleId="2f8">
    <w:name w:val="Указатель2"/>
    <w:basedOn w:val="a0"/>
    <w:rsid w:val="00835F04"/>
    <w:pPr>
      <w:suppressLineNumbers/>
      <w:suppressAutoHyphens/>
    </w:pPr>
    <w:rPr>
      <w:rFonts w:ascii="Arial" w:hAnsi="Arial" w:cs="Tahoma"/>
    </w:rPr>
  </w:style>
  <w:style w:type="paragraph" w:customStyle="1" w:styleId="1f7">
    <w:name w:val="Название1"/>
    <w:basedOn w:val="a0"/>
    <w:rsid w:val="00835F04"/>
    <w:pPr>
      <w:suppressLineNumbers/>
      <w:suppressAutoHyphens/>
      <w:spacing w:before="120" w:after="120"/>
    </w:pPr>
    <w:rPr>
      <w:rFonts w:ascii="Arial" w:hAnsi="Arial" w:cs="Tahoma"/>
      <w:i/>
      <w:iCs/>
      <w:sz w:val="20"/>
    </w:rPr>
  </w:style>
  <w:style w:type="paragraph" w:customStyle="1" w:styleId="1f8">
    <w:name w:val="Указатель1"/>
    <w:basedOn w:val="a0"/>
    <w:rsid w:val="00835F04"/>
    <w:pPr>
      <w:suppressLineNumbers/>
      <w:suppressAutoHyphens/>
    </w:pPr>
    <w:rPr>
      <w:rFonts w:ascii="Arial" w:hAnsi="Arial" w:cs="Tahoma"/>
    </w:rPr>
  </w:style>
  <w:style w:type="paragraph" w:customStyle="1" w:styleId="3fb">
    <w:name w:val="Обычный3"/>
    <w:rsid w:val="00835F04"/>
    <w:pPr>
      <w:suppressAutoHyphens/>
      <w:spacing w:after="0" w:line="240" w:lineRule="auto"/>
    </w:pPr>
    <w:rPr>
      <w:rFonts w:ascii="Tms Rmn" w:eastAsia="Arial" w:hAnsi="Tms Rmn" w:cs="Calibri"/>
      <w:sz w:val="20"/>
      <w:szCs w:val="20"/>
      <w:lang w:eastAsia="ar-SA"/>
    </w:rPr>
  </w:style>
  <w:style w:type="paragraph" w:customStyle="1" w:styleId="afffff4">
    <w:name w:val="Заголовок таблицы"/>
    <w:basedOn w:val="afffff2"/>
    <w:rsid w:val="00835F04"/>
    <w:pPr>
      <w:widowControl/>
    </w:pPr>
    <w:rPr>
      <w:rFonts w:eastAsia="Times New Roman" w:cs="Calibri"/>
      <w:kern w:val="0"/>
    </w:rPr>
  </w:style>
  <w:style w:type="paragraph" w:customStyle="1" w:styleId="afffff5">
    <w:name w:val="Содержимое врезки"/>
    <w:basedOn w:val="a6"/>
    <w:rsid w:val="00835F04"/>
    <w:pPr>
      <w:suppressAutoHyphens/>
      <w:spacing w:line="360" w:lineRule="auto"/>
    </w:pPr>
    <w:rPr>
      <w:rFonts w:cs="Calibri"/>
      <w:b/>
      <w:bCs/>
      <w:sz w:val="28"/>
      <w:lang w:eastAsia="ar-SA"/>
    </w:rPr>
  </w:style>
  <w:style w:type="paragraph" w:styleId="afffff6">
    <w:name w:val="Block Text"/>
    <w:basedOn w:val="a0"/>
    <w:rsid w:val="00835F04"/>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12">
    <w:name w:val="Font Style12"/>
    <w:rsid w:val="00835F04"/>
    <w:rPr>
      <w:rFonts w:ascii="Courier New" w:hAnsi="Courier New" w:cs="Courier New"/>
      <w:sz w:val="20"/>
      <w:szCs w:val="20"/>
    </w:rPr>
  </w:style>
  <w:style w:type="paragraph" w:customStyle="1" w:styleId="56">
    <w:name w:val="Абзац списка5"/>
    <w:basedOn w:val="a0"/>
    <w:rsid w:val="00835F04"/>
    <w:pPr>
      <w:spacing w:after="200" w:line="276" w:lineRule="auto"/>
      <w:ind w:left="720"/>
    </w:pPr>
    <w:rPr>
      <w:rFonts w:ascii="Calibri" w:hAnsi="Calibri" w:cs="Calibri"/>
      <w:sz w:val="22"/>
      <w:szCs w:val="22"/>
    </w:rPr>
  </w:style>
  <w:style w:type="character" w:customStyle="1" w:styleId="FontStyle23">
    <w:name w:val="Font Style23"/>
    <w:rsid w:val="00835F04"/>
    <w:rPr>
      <w:rFonts w:ascii="Times New Roman" w:hAnsi="Times New Roman" w:cs="Times New Roman"/>
      <w:sz w:val="20"/>
      <w:szCs w:val="20"/>
    </w:rPr>
  </w:style>
  <w:style w:type="character" w:customStyle="1" w:styleId="FontStyle24">
    <w:name w:val="Font Style24"/>
    <w:rsid w:val="00835F04"/>
    <w:rPr>
      <w:rFonts w:ascii="Times New Roman" w:hAnsi="Times New Roman" w:cs="Times New Roman"/>
      <w:b/>
      <w:bCs/>
      <w:sz w:val="24"/>
      <w:szCs w:val="24"/>
    </w:rPr>
  </w:style>
  <w:style w:type="character" w:customStyle="1" w:styleId="apple-style-span">
    <w:name w:val="apple-style-span"/>
    <w:basedOn w:val="a1"/>
    <w:rsid w:val="00835F04"/>
  </w:style>
  <w:style w:type="paragraph" w:customStyle="1" w:styleId="afffff7">
    <w:name w:val="Обычный + По ширине"/>
    <w:aliases w:val="Слева:  1,25 см,Первая строка:  1,27 см,Справа:  0,1 см"/>
    <w:basedOn w:val="ConsNormal"/>
    <w:rsid w:val="00835F04"/>
    <w:pPr>
      <w:suppressAutoHyphens/>
      <w:autoSpaceDE/>
      <w:autoSpaceDN/>
      <w:adjustRightInd/>
      <w:spacing w:line="280" w:lineRule="exact"/>
      <w:ind w:left="709" w:right="0"/>
      <w:jc w:val="both"/>
    </w:pPr>
    <w:rPr>
      <w:rFonts w:ascii="Times New Roman" w:eastAsia="Arial" w:hAnsi="Times New Roman"/>
      <w:sz w:val="24"/>
      <w:szCs w:val="24"/>
      <w:lang w:eastAsia="ar-SA"/>
    </w:rPr>
  </w:style>
  <w:style w:type="paragraph" w:customStyle="1" w:styleId="312">
    <w:name w:val="Основной текст 31"/>
    <w:basedOn w:val="a0"/>
    <w:rsid w:val="00835F04"/>
    <w:rPr>
      <w:szCs w:val="20"/>
    </w:rPr>
  </w:style>
  <w:style w:type="paragraph" w:customStyle="1" w:styleId="92">
    <w:name w:val="Основной текст9"/>
    <w:basedOn w:val="a0"/>
    <w:rsid w:val="00835F04"/>
    <w:pPr>
      <w:widowControl w:val="0"/>
      <w:shd w:val="clear" w:color="auto" w:fill="FFFFFF"/>
      <w:spacing w:line="254" w:lineRule="exact"/>
      <w:ind w:hanging="1740"/>
      <w:jc w:val="both"/>
    </w:pPr>
    <w:rPr>
      <w:rFonts w:ascii="Verdana" w:hAnsi="Verdana"/>
      <w:sz w:val="14"/>
      <w:szCs w:val="14"/>
      <w:shd w:val="clear" w:color="auto" w:fill="FFFFFF"/>
    </w:rPr>
  </w:style>
  <w:style w:type="character" w:customStyle="1" w:styleId="2f9">
    <w:name w:val="Основной текст (2)_"/>
    <w:link w:val="2fa"/>
    <w:locked/>
    <w:rsid w:val="00835F04"/>
    <w:rPr>
      <w:rFonts w:ascii="Verdana" w:hAnsi="Verdana"/>
      <w:shd w:val="clear" w:color="auto" w:fill="FFFFFF"/>
    </w:rPr>
  </w:style>
  <w:style w:type="paragraph" w:customStyle="1" w:styleId="2fa">
    <w:name w:val="Основной текст (2)"/>
    <w:basedOn w:val="a0"/>
    <w:link w:val="2f9"/>
    <w:rsid w:val="00835F04"/>
    <w:pPr>
      <w:widowControl w:val="0"/>
      <w:shd w:val="clear" w:color="auto" w:fill="FFFFFF"/>
      <w:spacing w:line="278" w:lineRule="exact"/>
      <w:jc w:val="both"/>
    </w:pPr>
    <w:rPr>
      <w:rFonts w:ascii="Verdana" w:eastAsiaTheme="minorHAnsi" w:hAnsi="Verdana" w:cstheme="minorBidi"/>
      <w:bCs w:val="0"/>
      <w:sz w:val="22"/>
      <w:szCs w:val="22"/>
      <w:shd w:val="clear" w:color="auto" w:fill="FFFFFF"/>
      <w:lang w:eastAsia="en-US"/>
    </w:rPr>
  </w:style>
  <w:style w:type="paragraph" w:customStyle="1" w:styleId="Ruf">
    <w:name w:val="Ruf"/>
    <w:basedOn w:val="a0"/>
    <w:rsid w:val="00835F04"/>
    <w:pPr>
      <w:widowControl w:val="0"/>
      <w:jc w:val="both"/>
    </w:pPr>
    <w:rPr>
      <w:rFonts w:ascii="Calibri" w:hAnsi="Calibri"/>
      <w:sz w:val="20"/>
      <w:szCs w:val="20"/>
      <w:lang w:eastAsia="en-US"/>
    </w:rPr>
  </w:style>
  <w:style w:type="paragraph" w:customStyle="1" w:styleId="313">
    <w:name w:val="Основной текст с отступом 31"/>
    <w:basedOn w:val="a0"/>
    <w:rsid w:val="00835F04"/>
    <w:pPr>
      <w:suppressAutoHyphens/>
      <w:ind w:right="-334" w:firstLine="567"/>
      <w:jc w:val="both"/>
    </w:pPr>
    <w:rPr>
      <w:sz w:val="20"/>
      <w:szCs w:val="20"/>
    </w:rPr>
  </w:style>
  <w:style w:type="character" w:customStyle="1" w:styleId="FontStyle14">
    <w:name w:val="Font Style14"/>
    <w:rsid w:val="00835F04"/>
    <w:rPr>
      <w:rFonts w:ascii="Times New Roman" w:hAnsi="Times New Roman" w:cs="Times New Roman"/>
      <w:sz w:val="24"/>
      <w:szCs w:val="24"/>
    </w:rPr>
  </w:style>
  <w:style w:type="paragraph" w:customStyle="1" w:styleId="Style5">
    <w:name w:val="Style5"/>
    <w:basedOn w:val="a0"/>
    <w:rsid w:val="00835F04"/>
    <w:pPr>
      <w:widowControl w:val="0"/>
      <w:autoSpaceDE w:val="0"/>
      <w:autoSpaceDN w:val="0"/>
      <w:adjustRightInd w:val="0"/>
      <w:spacing w:line="269" w:lineRule="exact"/>
      <w:jc w:val="both"/>
    </w:pPr>
  </w:style>
  <w:style w:type="paragraph" w:customStyle="1" w:styleId="Style6">
    <w:name w:val="Style6"/>
    <w:basedOn w:val="a0"/>
    <w:rsid w:val="00835F04"/>
    <w:pPr>
      <w:widowControl w:val="0"/>
      <w:autoSpaceDE w:val="0"/>
      <w:autoSpaceDN w:val="0"/>
      <w:adjustRightInd w:val="0"/>
      <w:spacing w:line="271" w:lineRule="exact"/>
      <w:ind w:firstLine="485"/>
      <w:jc w:val="both"/>
    </w:pPr>
  </w:style>
  <w:style w:type="paragraph" w:styleId="afffff8">
    <w:name w:val="annotation text"/>
    <w:basedOn w:val="a0"/>
    <w:link w:val="afffff9"/>
    <w:rsid w:val="00835F04"/>
    <w:pPr>
      <w:suppressAutoHyphens/>
    </w:pPr>
    <w:rPr>
      <w:rFonts w:cs="Calibri"/>
      <w:sz w:val="20"/>
      <w:szCs w:val="20"/>
    </w:rPr>
  </w:style>
  <w:style w:type="character" w:customStyle="1" w:styleId="afffff9">
    <w:name w:val="Текст примечания Знак"/>
    <w:basedOn w:val="a1"/>
    <w:link w:val="afffff8"/>
    <w:rsid w:val="00835F04"/>
    <w:rPr>
      <w:rFonts w:ascii="Times New Roman" w:eastAsia="Times New Roman" w:hAnsi="Times New Roman" w:cs="Calibri"/>
      <w:bCs/>
      <w:sz w:val="20"/>
      <w:szCs w:val="20"/>
      <w:lang w:eastAsia="ar-SA"/>
    </w:rPr>
  </w:style>
  <w:style w:type="paragraph" w:styleId="afffffa">
    <w:name w:val="annotation subject"/>
    <w:basedOn w:val="afffff8"/>
    <w:next w:val="afffff8"/>
    <w:link w:val="afffffb"/>
    <w:rsid w:val="00835F04"/>
  </w:style>
  <w:style w:type="character" w:customStyle="1" w:styleId="afffffb">
    <w:name w:val="Тема примечания Знак"/>
    <w:basedOn w:val="afffff9"/>
    <w:link w:val="afffffa"/>
    <w:rsid w:val="00835F04"/>
    <w:rPr>
      <w:rFonts w:ascii="Times New Roman" w:eastAsia="Times New Roman" w:hAnsi="Times New Roman" w:cs="Calibri"/>
      <w:bCs/>
      <w:sz w:val="20"/>
      <w:szCs w:val="20"/>
      <w:lang w:eastAsia="ar-SA"/>
    </w:rPr>
  </w:style>
  <w:style w:type="character" w:customStyle="1" w:styleId="FontStyle34">
    <w:name w:val="Font Style34"/>
    <w:rsid w:val="00835F04"/>
    <w:rPr>
      <w:rFonts w:ascii="Times New Roman" w:hAnsi="Times New Roman" w:cs="Times New Roman"/>
      <w:b/>
      <w:bCs/>
      <w:sz w:val="22"/>
      <w:szCs w:val="22"/>
    </w:rPr>
  </w:style>
  <w:style w:type="character" w:customStyle="1" w:styleId="FontStyle35">
    <w:name w:val="Font Style35"/>
    <w:rsid w:val="00835F04"/>
    <w:rPr>
      <w:rFonts w:ascii="Times New Roman" w:hAnsi="Times New Roman" w:cs="Times New Roman"/>
      <w:sz w:val="22"/>
      <w:szCs w:val="22"/>
    </w:rPr>
  </w:style>
  <w:style w:type="paragraph" w:customStyle="1" w:styleId="Style10">
    <w:name w:val="Style10"/>
    <w:basedOn w:val="a0"/>
    <w:rsid w:val="00835F04"/>
    <w:pPr>
      <w:widowControl w:val="0"/>
      <w:autoSpaceDE w:val="0"/>
      <w:autoSpaceDN w:val="0"/>
      <w:adjustRightInd w:val="0"/>
      <w:spacing w:line="302" w:lineRule="exact"/>
    </w:pPr>
  </w:style>
  <w:style w:type="paragraph" w:customStyle="1" w:styleId="1f9">
    <w:name w:val="Заголовок1"/>
    <w:basedOn w:val="a0"/>
    <w:next w:val="a6"/>
    <w:rsid w:val="00835F04"/>
    <w:pPr>
      <w:keepNext/>
      <w:suppressAutoHyphens/>
      <w:spacing w:before="240" w:after="120"/>
    </w:pPr>
    <w:rPr>
      <w:rFonts w:ascii="Arial" w:eastAsia="Lucida Sans Unicode" w:hAnsi="Arial" w:cs="Tahoma"/>
      <w:sz w:val="28"/>
      <w:szCs w:val="28"/>
    </w:rPr>
  </w:style>
  <w:style w:type="paragraph" w:customStyle="1" w:styleId="116">
    <w:name w:val="Обычный11"/>
    <w:rsid w:val="00835F04"/>
    <w:pPr>
      <w:widowControl w:val="0"/>
      <w:spacing w:after="0" w:line="240" w:lineRule="auto"/>
      <w:ind w:firstLine="720"/>
      <w:jc w:val="both"/>
    </w:pPr>
    <w:rPr>
      <w:rFonts w:ascii="Times New Roman" w:eastAsia="Times New Roman" w:hAnsi="Times New Roman" w:cs="Times New Roman"/>
      <w:sz w:val="24"/>
      <w:szCs w:val="24"/>
      <w:lang w:eastAsia="ru-RU"/>
    </w:rPr>
  </w:style>
  <w:style w:type="character" w:customStyle="1" w:styleId="ff1fs22cf0">
    <w:name w:val="ff1 fs22 cf0"/>
    <w:rsid w:val="00835F04"/>
  </w:style>
  <w:style w:type="paragraph" w:customStyle="1" w:styleId="s1">
    <w:name w:val="s_1"/>
    <w:basedOn w:val="a0"/>
    <w:rsid w:val="00835F04"/>
    <w:pPr>
      <w:spacing w:before="100" w:beforeAutospacing="1" w:after="100" w:afterAutospacing="1"/>
    </w:pPr>
  </w:style>
  <w:style w:type="paragraph" w:customStyle="1" w:styleId="ConsPlusTextList">
    <w:name w:val="ConsPlusTextList"/>
    <w:rsid w:val="00835F04"/>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1f">
    <w:name w:val="Текст1 Знак"/>
    <w:basedOn w:val="a1"/>
    <w:link w:val="1e"/>
    <w:uiPriority w:val="99"/>
    <w:rsid w:val="00835F04"/>
    <w:rPr>
      <w:rFonts w:ascii="Courier New" w:eastAsia="Times New Roman" w:hAnsi="Courier New" w:cs="Courier New"/>
      <w:bCs/>
      <w:sz w:val="20"/>
      <w:szCs w:val="20"/>
      <w:lang w:val="en-US" w:eastAsia="ar-SA"/>
    </w:rPr>
  </w:style>
  <w:style w:type="character" w:customStyle="1" w:styleId="afc">
    <w:name w:val="АБЗАЦ Знак"/>
    <w:basedOn w:val="1f"/>
    <w:link w:val="afb"/>
    <w:rsid w:val="00835F04"/>
    <w:rPr>
      <w:rFonts w:ascii="Courier New" w:eastAsia="Times New Roman" w:hAnsi="Courier New" w:cs="Courier New"/>
      <w:b/>
      <w:bCs/>
      <w:sz w:val="24"/>
      <w:szCs w:val="20"/>
      <w:lang w:val="en-US" w:eastAsia="ar-SA"/>
    </w:rPr>
  </w:style>
  <w:style w:type="paragraph" w:styleId="afffffc">
    <w:name w:val="No Spacing"/>
    <w:aliases w:val="для таблиц"/>
    <w:basedOn w:val="a0"/>
    <w:link w:val="afffffd"/>
    <w:uiPriority w:val="1"/>
    <w:qFormat/>
    <w:rsid w:val="00835F04"/>
    <w:rPr>
      <w:szCs w:val="32"/>
    </w:rPr>
  </w:style>
  <w:style w:type="character" w:styleId="afffffe">
    <w:name w:val="Book Title"/>
    <w:basedOn w:val="a1"/>
    <w:uiPriority w:val="33"/>
    <w:rsid w:val="00835F04"/>
    <w:rPr>
      <w:rFonts w:asciiTheme="majorHAnsi" w:eastAsiaTheme="majorEastAsia" w:hAnsiTheme="majorHAnsi"/>
      <w:b/>
      <w:i/>
      <w:sz w:val="24"/>
      <w:szCs w:val="24"/>
    </w:rPr>
  </w:style>
  <w:style w:type="paragraph" w:customStyle="1" w:styleId="affffff">
    <w:name w:val="ПОДПУНКТ инф карты"/>
    <w:basedOn w:val="3b"/>
    <w:link w:val="affffff0"/>
    <w:qFormat/>
    <w:rsid w:val="00835F04"/>
    <w:pPr>
      <w:tabs>
        <w:tab w:val="left" w:pos="-5103"/>
      </w:tabs>
      <w:spacing w:after="0"/>
      <w:jc w:val="center"/>
    </w:pPr>
    <w:rPr>
      <w:b/>
      <w:color w:val="000000"/>
      <w:sz w:val="24"/>
      <w:szCs w:val="24"/>
    </w:rPr>
  </w:style>
  <w:style w:type="paragraph" w:styleId="2fb">
    <w:name w:val="Quote"/>
    <w:basedOn w:val="a0"/>
    <w:next w:val="a0"/>
    <w:link w:val="2fc"/>
    <w:uiPriority w:val="29"/>
    <w:rsid w:val="00835F04"/>
    <w:rPr>
      <w:i/>
    </w:rPr>
  </w:style>
  <w:style w:type="character" w:customStyle="1" w:styleId="2fc">
    <w:name w:val="Цитата 2 Знак"/>
    <w:basedOn w:val="a1"/>
    <w:link w:val="2fb"/>
    <w:uiPriority w:val="29"/>
    <w:rsid w:val="00835F04"/>
    <w:rPr>
      <w:rFonts w:ascii="Times New Roman" w:eastAsia="Times New Roman" w:hAnsi="Times New Roman" w:cs="Times New Roman"/>
      <w:bCs/>
      <w:i/>
      <w:sz w:val="24"/>
      <w:szCs w:val="24"/>
      <w:lang w:eastAsia="ar-SA"/>
    </w:rPr>
  </w:style>
  <w:style w:type="character" w:customStyle="1" w:styleId="affffff0">
    <w:name w:val="ПОДПУНКТ инф карты Знак"/>
    <w:basedOn w:val="3c"/>
    <w:link w:val="affffff"/>
    <w:rsid w:val="00835F04"/>
    <w:rPr>
      <w:rFonts w:ascii="Times New Roman" w:eastAsia="Times New Roman" w:hAnsi="Times New Roman" w:cs="Times New Roman"/>
      <w:b/>
      <w:bCs/>
      <w:color w:val="000000"/>
      <w:sz w:val="24"/>
      <w:szCs w:val="24"/>
      <w:lang w:eastAsia="ar-SA"/>
    </w:rPr>
  </w:style>
  <w:style w:type="paragraph" w:styleId="affffff1">
    <w:name w:val="Intense Quote"/>
    <w:basedOn w:val="a0"/>
    <w:next w:val="a0"/>
    <w:link w:val="affffff2"/>
    <w:uiPriority w:val="30"/>
    <w:rsid w:val="00835F04"/>
    <w:pPr>
      <w:ind w:left="720" w:right="720"/>
    </w:pPr>
    <w:rPr>
      <w:b/>
      <w:i/>
      <w:szCs w:val="22"/>
    </w:rPr>
  </w:style>
  <w:style w:type="character" w:customStyle="1" w:styleId="affffff2">
    <w:name w:val="Выделенная цитата Знак"/>
    <w:basedOn w:val="a1"/>
    <w:link w:val="affffff1"/>
    <w:uiPriority w:val="30"/>
    <w:rsid w:val="00835F04"/>
    <w:rPr>
      <w:rFonts w:ascii="Times New Roman" w:eastAsia="Times New Roman" w:hAnsi="Times New Roman" w:cs="Times New Roman"/>
      <w:b/>
      <w:bCs/>
      <w:i/>
      <w:sz w:val="24"/>
      <w:lang w:eastAsia="ar-SA"/>
    </w:rPr>
  </w:style>
  <w:style w:type="character" w:styleId="affffff3">
    <w:name w:val="Subtle Emphasis"/>
    <w:uiPriority w:val="19"/>
    <w:rsid w:val="00835F04"/>
    <w:rPr>
      <w:i/>
      <w:color w:val="5A5A5A" w:themeColor="text1" w:themeTint="A5"/>
    </w:rPr>
  </w:style>
  <w:style w:type="character" w:styleId="affffff4">
    <w:name w:val="Intense Emphasis"/>
    <w:basedOn w:val="a1"/>
    <w:uiPriority w:val="21"/>
    <w:rsid w:val="00835F04"/>
    <w:rPr>
      <w:b/>
      <w:i/>
      <w:sz w:val="24"/>
      <w:szCs w:val="24"/>
      <w:u w:val="single"/>
    </w:rPr>
  </w:style>
  <w:style w:type="character" w:styleId="affffff5">
    <w:name w:val="Subtle Reference"/>
    <w:basedOn w:val="a1"/>
    <w:uiPriority w:val="31"/>
    <w:rsid w:val="00835F04"/>
    <w:rPr>
      <w:sz w:val="24"/>
      <w:szCs w:val="24"/>
      <w:u w:val="single"/>
    </w:rPr>
  </w:style>
  <w:style w:type="character" w:styleId="affffff6">
    <w:name w:val="Intense Reference"/>
    <w:basedOn w:val="a1"/>
    <w:uiPriority w:val="32"/>
    <w:rsid w:val="00835F04"/>
    <w:rPr>
      <w:b/>
      <w:sz w:val="24"/>
      <w:u w:val="single"/>
    </w:rPr>
  </w:style>
  <w:style w:type="paragraph" w:styleId="affffff7">
    <w:name w:val="TOC Heading"/>
    <w:basedOn w:val="1"/>
    <w:next w:val="a0"/>
    <w:uiPriority w:val="39"/>
    <w:semiHidden/>
    <w:unhideWhenUsed/>
    <w:qFormat/>
    <w:rsid w:val="00835F04"/>
    <w:pPr>
      <w:keepLines/>
      <w:spacing w:before="480" w:after="0"/>
      <w:outlineLvl w:val="9"/>
    </w:pPr>
    <w:rPr>
      <w:rFonts w:cstheme="majorBidi"/>
      <w:color w:val="365F91" w:themeColor="accent1" w:themeShade="BF"/>
      <w:kern w:val="0"/>
      <w:sz w:val="28"/>
      <w:szCs w:val="28"/>
    </w:rPr>
  </w:style>
  <w:style w:type="paragraph" w:customStyle="1" w:styleId="affffff8">
    <w:name w:val="Заг контракт"/>
    <w:basedOn w:val="afd"/>
    <w:link w:val="affffff9"/>
    <w:qFormat/>
    <w:rsid w:val="00835F04"/>
    <w:pPr>
      <w:spacing w:before="120" w:after="120"/>
    </w:pPr>
  </w:style>
  <w:style w:type="character" w:customStyle="1" w:styleId="affffff9">
    <w:name w:val="Заг контракт Знак"/>
    <w:basedOn w:val="afe"/>
    <w:link w:val="affffff8"/>
    <w:rsid w:val="00835F04"/>
    <w:rPr>
      <w:rFonts w:ascii="Times New Roman" w:eastAsia="Times New Roman" w:hAnsi="Times New Roman" w:cs="Times New Roman"/>
      <w:b/>
      <w:sz w:val="20"/>
      <w:szCs w:val="20"/>
      <w:lang w:eastAsia="ru-RU"/>
    </w:rPr>
  </w:style>
  <w:style w:type="paragraph" w:customStyle="1" w:styleId="affffffa">
    <w:name w:val="Текст б/н"/>
    <w:basedOn w:val="a0"/>
    <w:qFormat/>
    <w:rsid w:val="00835F04"/>
    <w:pPr>
      <w:ind w:firstLine="709"/>
      <w:jc w:val="both"/>
    </w:pPr>
    <w:rPr>
      <w:bCs w:val="0"/>
      <w:sz w:val="28"/>
      <w:szCs w:val="20"/>
      <w:lang w:eastAsia="ru-RU"/>
    </w:rPr>
  </w:style>
  <w:style w:type="paragraph" w:customStyle="1" w:styleId="3fc">
    <w:name w:val="Договор 3"/>
    <w:basedOn w:val="a0"/>
    <w:link w:val="3fd"/>
    <w:qFormat/>
    <w:rsid w:val="00835F04"/>
    <w:pPr>
      <w:ind w:left="5040" w:hanging="504"/>
      <w:jc w:val="both"/>
    </w:pPr>
    <w:rPr>
      <w:bCs w:val="0"/>
      <w:spacing w:val="-5"/>
      <w:lang w:eastAsia="ru-RU"/>
    </w:rPr>
  </w:style>
  <w:style w:type="character" w:customStyle="1" w:styleId="3fd">
    <w:name w:val="Договор 3 Знак"/>
    <w:link w:val="3fc"/>
    <w:rsid w:val="00835F04"/>
    <w:rPr>
      <w:rFonts w:ascii="Times New Roman" w:eastAsia="Times New Roman" w:hAnsi="Times New Roman" w:cs="Times New Roman"/>
      <w:spacing w:val="-5"/>
      <w:sz w:val="24"/>
      <w:szCs w:val="24"/>
      <w:lang w:eastAsia="ru-RU"/>
    </w:rPr>
  </w:style>
  <w:style w:type="character" w:customStyle="1" w:styleId="afffffd">
    <w:name w:val="Без интервала Знак"/>
    <w:aliases w:val="для таблиц Знак"/>
    <w:link w:val="afffffc"/>
    <w:uiPriority w:val="1"/>
    <w:locked/>
    <w:rsid w:val="00471CA5"/>
    <w:rPr>
      <w:rFonts w:ascii="Times New Roman" w:eastAsia="Times New Roman" w:hAnsi="Times New Roman" w:cs="Times New Roman"/>
      <w:bCs/>
      <w:sz w:val="24"/>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1267">
      <w:bodyDiv w:val="1"/>
      <w:marLeft w:val="0"/>
      <w:marRight w:val="0"/>
      <w:marTop w:val="0"/>
      <w:marBottom w:val="0"/>
      <w:divBdr>
        <w:top w:val="none" w:sz="0" w:space="0" w:color="auto"/>
        <w:left w:val="none" w:sz="0" w:space="0" w:color="auto"/>
        <w:bottom w:val="none" w:sz="0" w:space="0" w:color="auto"/>
        <w:right w:val="none" w:sz="0" w:space="0" w:color="auto"/>
      </w:divBdr>
    </w:div>
    <w:div w:id="50352329">
      <w:bodyDiv w:val="1"/>
      <w:marLeft w:val="0"/>
      <w:marRight w:val="0"/>
      <w:marTop w:val="0"/>
      <w:marBottom w:val="0"/>
      <w:divBdr>
        <w:top w:val="none" w:sz="0" w:space="0" w:color="auto"/>
        <w:left w:val="none" w:sz="0" w:space="0" w:color="auto"/>
        <w:bottom w:val="none" w:sz="0" w:space="0" w:color="auto"/>
        <w:right w:val="none" w:sz="0" w:space="0" w:color="auto"/>
      </w:divBdr>
    </w:div>
    <w:div w:id="100690384">
      <w:bodyDiv w:val="1"/>
      <w:marLeft w:val="0"/>
      <w:marRight w:val="0"/>
      <w:marTop w:val="0"/>
      <w:marBottom w:val="0"/>
      <w:divBdr>
        <w:top w:val="none" w:sz="0" w:space="0" w:color="auto"/>
        <w:left w:val="none" w:sz="0" w:space="0" w:color="auto"/>
        <w:bottom w:val="none" w:sz="0" w:space="0" w:color="auto"/>
        <w:right w:val="none" w:sz="0" w:space="0" w:color="auto"/>
      </w:divBdr>
    </w:div>
    <w:div w:id="179011483">
      <w:bodyDiv w:val="1"/>
      <w:marLeft w:val="0"/>
      <w:marRight w:val="0"/>
      <w:marTop w:val="0"/>
      <w:marBottom w:val="0"/>
      <w:divBdr>
        <w:top w:val="none" w:sz="0" w:space="0" w:color="auto"/>
        <w:left w:val="none" w:sz="0" w:space="0" w:color="auto"/>
        <w:bottom w:val="none" w:sz="0" w:space="0" w:color="auto"/>
        <w:right w:val="none" w:sz="0" w:space="0" w:color="auto"/>
      </w:divBdr>
    </w:div>
    <w:div w:id="191580688">
      <w:bodyDiv w:val="1"/>
      <w:marLeft w:val="0"/>
      <w:marRight w:val="0"/>
      <w:marTop w:val="0"/>
      <w:marBottom w:val="0"/>
      <w:divBdr>
        <w:top w:val="none" w:sz="0" w:space="0" w:color="auto"/>
        <w:left w:val="none" w:sz="0" w:space="0" w:color="auto"/>
        <w:bottom w:val="none" w:sz="0" w:space="0" w:color="auto"/>
        <w:right w:val="none" w:sz="0" w:space="0" w:color="auto"/>
      </w:divBdr>
    </w:div>
    <w:div w:id="209805981">
      <w:bodyDiv w:val="1"/>
      <w:marLeft w:val="0"/>
      <w:marRight w:val="0"/>
      <w:marTop w:val="0"/>
      <w:marBottom w:val="0"/>
      <w:divBdr>
        <w:top w:val="none" w:sz="0" w:space="0" w:color="auto"/>
        <w:left w:val="none" w:sz="0" w:space="0" w:color="auto"/>
        <w:bottom w:val="none" w:sz="0" w:space="0" w:color="auto"/>
        <w:right w:val="none" w:sz="0" w:space="0" w:color="auto"/>
      </w:divBdr>
    </w:div>
    <w:div w:id="265428429">
      <w:bodyDiv w:val="1"/>
      <w:marLeft w:val="0"/>
      <w:marRight w:val="0"/>
      <w:marTop w:val="0"/>
      <w:marBottom w:val="0"/>
      <w:divBdr>
        <w:top w:val="none" w:sz="0" w:space="0" w:color="auto"/>
        <w:left w:val="none" w:sz="0" w:space="0" w:color="auto"/>
        <w:bottom w:val="none" w:sz="0" w:space="0" w:color="auto"/>
        <w:right w:val="none" w:sz="0" w:space="0" w:color="auto"/>
      </w:divBdr>
    </w:div>
    <w:div w:id="294920087">
      <w:bodyDiv w:val="1"/>
      <w:marLeft w:val="0"/>
      <w:marRight w:val="0"/>
      <w:marTop w:val="0"/>
      <w:marBottom w:val="0"/>
      <w:divBdr>
        <w:top w:val="none" w:sz="0" w:space="0" w:color="auto"/>
        <w:left w:val="none" w:sz="0" w:space="0" w:color="auto"/>
        <w:bottom w:val="none" w:sz="0" w:space="0" w:color="auto"/>
        <w:right w:val="none" w:sz="0" w:space="0" w:color="auto"/>
      </w:divBdr>
    </w:div>
    <w:div w:id="301039048">
      <w:bodyDiv w:val="1"/>
      <w:marLeft w:val="0"/>
      <w:marRight w:val="0"/>
      <w:marTop w:val="0"/>
      <w:marBottom w:val="0"/>
      <w:divBdr>
        <w:top w:val="none" w:sz="0" w:space="0" w:color="auto"/>
        <w:left w:val="none" w:sz="0" w:space="0" w:color="auto"/>
        <w:bottom w:val="none" w:sz="0" w:space="0" w:color="auto"/>
        <w:right w:val="none" w:sz="0" w:space="0" w:color="auto"/>
      </w:divBdr>
    </w:div>
    <w:div w:id="313728547">
      <w:bodyDiv w:val="1"/>
      <w:marLeft w:val="0"/>
      <w:marRight w:val="0"/>
      <w:marTop w:val="0"/>
      <w:marBottom w:val="0"/>
      <w:divBdr>
        <w:top w:val="none" w:sz="0" w:space="0" w:color="auto"/>
        <w:left w:val="none" w:sz="0" w:space="0" w:color="auto"/>
        <w:bottom w:val="none" w:sz="0" w:space="0" w:color="auto"/>
        <w:right w:val="none" w:sz="0" w:space="0" w:color="auto"/>
      </w:divBdr>
      <w:divsChild>
        <w:div w:id="1657226711">
          <w:marLeft w:val="0"/>
          <w:marRight w:val="0"/>
          <w:marTop w:val="0"/>
          <w:marBottom w:val="0"/>
          <w:divBdr>
            <w:top w:val="none" w:sz="0" w:space="0" w:color="auto"/>
            <w:left w:val="none" w:sz="0" w:space="0" w:color="auto"/>
            <w:bottom w:val="none" w:sz="0" w:space="0" w:color="auto"/>
            <w:right w:val="none" w:sz="0" w:space="0" w:color="auto"/>
          </w:divBdr>
        </w:div>
        <w:div w:id="1445883735">
          <w:marLeft w:val="0"/>
          <w:marRight w:val="0"/>
          <w:marTop w:val="0"/>
          <w:marBottom w:val="0"/>
          <w:divBdr>
            <w:top w:val="none" w:sz="0" w:space="0" w:color="auto"/>
            <w:left w:val="none" w:sz="0" w:space="0" w:color="auto"/>
            <w:bottom w:val="none" w:sz="0" w:space="0" w:color="auto"/>
            <w:right w:val="none" w:sz="0" w:space="0" w:color="auto"/>
          </w:divBdr>
        </w:div>
        <w:div w:id="418913056">
          <w:marLeft w:val="0"/>
          <w:marRight w:val="0"/>
          <w:marTop w:val="0"/>
          <w:marBottom w:val="0"/>
          <w:divBdr>
            <w:top w:val="none" w:sz="0" w:space="0" w:color="auto"/>
            <w:left w:val="none" w:sz="0" w:space="0" w:color="auto"/>
            <w:bottom w:val="none" w:sz="0" w:space="0" w:color="auto"/>
            <w:right w:val="none" w:sz="0" w:space="0" w:color="auto"/>
          </w:divBdr>
        </w:div>
        <w:div w:id="644088717">
          <w:marLeft w:val="0"/>
          <w:marRight w:val="0"/>
          <w:marTop w:val="0"/>
          <w:marBottom w:val="0"/>
          <w:divBdr>
            <w:top w:val="none" w:sz="0" w:space="0" w:color="auto"/>
            <w:left w:val="none" w:sz="0" w:space="0" w:color="auto"/>
            <w:bottom w:val="none" w:sz="0" w:space="0" w:color="auto"/>
            <w:right w:val="none" w:sz="0" w:space="0" w:color="auto"/>
          </w:divBdr>
        </w:div>
        <w:div w:id="882325773">
          <w:marLeft w:val="0"/>
          <w:marRight w:val="0"/>
          <w:marTop w:val="0"/>
          <w:marBottom w:val="0"/>
          <w:divBdr>
            <w:top w:val="none" w:sz="0" w:space="0" w:color="auto"/>
            <w:left w:val="none" w:sz="0" w:space="0" w:color="auto"/>
            <w:bottom w:val="none" w:sz="0" w:space="0" w:color="auto"/>
            <w:right w:val="none" w:sz="0" w:space="0" w:color="auto"/>
          </w:divBdr>
        </w:div>
        <w:div w:id="1152259058">
          <w:marLeft w:val="0"/>
          <w:marRight w:val="0"/>
          <w:marTop w:val="0"/>
          <w:marBottom w:val="0"/>
          <w:divBdr>
            <w:top w:val="none" w:sz="0" w:space="0" w:color="auto"/>
            <w:left w:val="none" w:sz="0" w:space="0" w:color="auto"/>
            <w:bottom w:val="none" w:sz="0" w:space="0" w:color="auto"/>
            <w:right w:val="none" w:sz="0" w:space="0" w:color="auto"/>
          </w:divBdr>
        </w:div>
        <w:div w:id="991564462">
          <w:marLeft w:val="0"/>
          <w:marRight w:val="0"/>
          <w:marTop w:val="0"/>
          <w:marBottom w:val="0"/>
          <w:divBdr>
            <w:top w:val="none" w:sz="0" w:space="0" w:color="auto"/>
            <w:left w:val="none" w:sz="0" w:space="0" w:color="auto"/>
            <w:bottom w:val="none" w:sz="0" w:space="0" w:color="auto"/>
            <w:right w:val="none" w:sz="0" w:space="0" w:color="auto"/>
          </w:divBdr>
        </w:div>
        <w:div w:id="556404217">
          <w:marLeft w:val="0"/>
          <w:marRight w:val="0"/>
          <w:marTop w:val="0"/>
          <w:marBottom w:val="0"/>
          <w:divBdr>
            <w:top w:val="none" w:sz="0" w:space="0" w:color="auto"/>
            <w:left w:val="none" w:sz="0" w:space="0" w:color="auto"/>
            <w:bottom w:val="none" w:sz="0" w:space="0" w:color="auto"/>
            <w:right w:val="none" w:sz="0" w:space="0" w:color="auto"/>
          </w:divBdr>
        </w:div>
        <w:div w:id="373575876">
          <w:marLeft w:val="0"/>
          <w:marRight w:val="0"/>
          <w:marTop w:val="0"/>
          <w:marBottom w:val="0"/>
          <w:divBdr>
            <w:top w:val="none" w:sz="0" w:space="0" w:color="auto"/>
            <w:left w:val="none" w:sz="0" w:space="0" w:color="auto"/>
            <w:bottom w:val="none" w:sz="0" w:space="0" w:color="auto"/>
            <w:right w:val="none" w:sz="0" w:space="0" w:color="auto"/>
          </w:divBdr>
        </w:div>
        <w:div w:id="269431243">
          <w:marLeft w:val="0"/>
          <w:marRight w:val="0"/>
          <w:marTop w:val="0"/>
          <w:marBottom w:val="0"/>
          <w:divBdr>
            <w:top w:val="none" w:sz="0" w:space="0" w:color="auto"/>
            <w:left w:val="none" w:sz="0" w:space="0" w:color="auto"/>
            <w:bottom w:val="none" w:sz="0" w:space="0" w:color="auto"/>
            <w:right w:val="none" w:sz="0" w:space="0" w:color="auto"/>
          </w:divBdr>
        </w:div>
        <w:div w:id="1457791539">
          <w:marLeft w:val="0"/>
          <w:marRight w:val="0"/>
          <w:marTop w:val="0"/>
          <w:marBottom w:val="0"/>
          <w:divBdr>
            <w:top w:val="none" w:sz="0" w:space="0" w:color="auto"/>
            <w:left w:val="none" w:sz="0" w:space="0" w:color="auto"/>
            <w:bottom w:val="none" w:sz="0" w:space="0" w:color="auto"/>
            <w:right w:val="none" w:sz="0" w:space="0" w:color="auto"/>
          </w:divBdr>
        </w:div>
        <w:div w:id="194541310">
          <w:marLeft w:val="0"/>
          <w:marRight w:val="0"/>
          <w:marTop w:val="0"/>
          <w:marBottom w:val="0"/>
          <w:divBdr>
            <w:top w:val="none" w:sz="0" w:space="0" w:color="auto"/>
            <w:left w:val="none" w:sz="0" w:space="0" w:color="auto"/>
            <w:bottom w:val="none" w:sz="0" w:space="0" w:color="auto"/>
            <w:right w:val="none" w:sz="0" w:space="0" w:color="auto"/>
          </w:divBdr>
        </w:div>
        <w:div w:id="686491582">
          <w:marLeft w:val="0"/>
          <w:marRight w:val="0"/>
          <w:marTop w:val="0"/>
          <w:marBottom w:val="0"/>
          <w:divBdr>
            <w:top w:val="none" w:sz="0" w:space="0" w:color="auto"/>
            <w:left w:val="none" w:sz="0" w:space="0" w:color="auto"/>
            <w:bottom w:val="none" w:sz="0" w:space="0" w:color="auto"/>
            <w:right w:val="none" w:sz="0" w:space="0" w:color="auto"/>
          </w:divBdr>
        </w:div>
        <w:div w:id="263148397">
          <w:marLeft w:val="0"/>
          <w:marRight w:val="0"/>
          <w:marTop w:val="0"/>
          <w:marBottom w:val="0"/>
          <w:divBdr>
            <w:top w:val="none" w:sz="0" w:space="0" w:color="auto"/>
            <w:left w:val="none" w:sz="0" w:space="0" w:color="auto"/>
            <w:bottom w:val="none" w:sz="0" w:space="0" w:color="auto"/>
            <w:right w:val="none" w:sz="0" w:space="0" w:color="auto"/>
          </w:divBdr>
        </w:div>
        <w:div w:id="479424854">
          <w:marLeft w:val="0"/>
          <w:marRight w:val="0"/>
          <w:marTop w:val="0"/>
          <w:marBottom w:val="0"/>
          <w:divBdr>
            <w:top w:val="none" w:sz="0" w:space="0" w:color="auto"/>
            <w:left w:val="none" w:sz="0" w:space="0" w:color="auto"/>
            <w:bottom w:val="none" w:sz="0" w:space="0" w:color="auto"/>
            <w:right w:val="none" w:sz="0" w:space="0" w:color="auto"/>
          </w:divBdr>
        </w:div>
        <w:div w:id="149827743">
          <w:marLeft w:val="0"/>
          <w:marRight w:val="0"/>
          <w:marTop w:val="0"/>
          <w:marBottom w:val="0"/>
          <w:divBdr>
            <w:top w:val="none" w:sz="0" w:space="0" w:color="auto"/>
            <w:left w:val="none" w:sz="0" w:space="0" w:color="auto"/>
            <w:bottom w:val="none" w:sz="0" w:space="0" w:color="auto"/>
            <w:right w:val="none" w:sz="0" w:space="0" w:color="auto"/>
          </w:divBdr>
        </w:div>
        <w:div w:id="1478493660">
          <w:marLeft w:val="0"/>
          <w:marRight w:val="0"/>
          <w:marTop w:val="0"/>
          <w:marBottom w:val="0"/>
          <w:divBdr>
            <w:top w:val="none" w:sz="0" w:space="0" w:color="auto"/>
            <w:left w:val="none" w:sz="0" w:space="0" w:color="auto"/>
            <w:bottom w:val="none" w:sz="0" w:space="0" w:color="auto"/>
            <w:right w:val="none" w:sz="0" w:space="0" w:color="auto"/>
          </w:divBdr>
        </w:div>
        <w:div w:id="1277562441">
          <w:marLeft w:val="0"/>
          <w:marRight w:val="0"/>
          <w:marTop w:val="0"/>
          <w:marBottom w:val="0"/>
          <w:divBdr>
            <w:top w:val="none" w:sz="0" w:space="0" w:color="auto"/>
            <w:left w:val="none" w:sz="0" w:space="0" w:color="auto"/>
            <w:bottom w:val="none" w:sz="0" w:space="0" w:color="auto"/>
            <w:right w:val="none" w:sz="0" w:space="0" w:color="auto"/>
          </w:divBdr>
        </w:div>
        <w:div w:id="15809587">
          <w:marLeft w:val="0"/>
          <w:marRight w:val="0"/>
          <w:marTop w:val="0"/>
          <w:marBottom w:val="0"/>
          <w:divBdr>
            <w:top w:val="none" w:sz="0" w:space="0" w:color="auto"/>
            <w:left w:val="none" w:sz="0" w:space="0" w:color="auto"/>
            <w:bottom w:val="none" w:sz="0" w:space="0" w:color="auto"/>
            <w:right w:val="none" w:sz="0" w:space="0" w:color="auto"/>
          </w:divBdr>
        </w:div>
        <w:div w:id="75131932">
          <w:marLeft w:val="0"/>
          <w:marRight w:val="0"/>
          <w:marTop w:val="0"/>
          <w:marBottom w:val="0"/>
          <w:divBdr>
            <w:top w:val="none" w:sz="0" w:space="0" w:color="auto"/>
            <w:left w:val="none" w:sz="0" w:space="0" w:color="auto"/>
            <w:bottom w:val="none" w:sz="0" w:space="0" w:color="auto"/>
            <w:right w:val="none" w:sz="0" w:space="0" w:color="auto"/>
          </w:divBdr>
        </w:div>
        <w:div w:id="450168642">
          <w:marLeft w:val="0"/>
          <w:marRight w:val="0"/>
          <w:marTop w:val="0"/>
          <w:marBottom w:val="0"/>
          <w:divBdr>
            <w:top w:val="none" w:sz="0" w:space="0" w:color="auto"/>
            <w:left w:val="none" w:sz="0" w:space="0" w:color="auto"/>
            <w:bottom w:val="none" w:sz="0" w:space="0" w:color="auto"/>
            <w:right w:val="none" w:sz="0" w:space="0" w:color="auto"/>
          </w:divBdr>
        </w:div>
        <w:div w:id="1774519882">
          <w:marLeft w:val="0"/>
          <w:marRight w:val="0"/>
          <w:marTop w:val="0"/>
          <w:marBottom w:val="0"/>
          <w:divBdr>
            <w:top w:val="none" w:sz="0" w:space="0" w:color="auto"/>
            <w:left w:val="none" w:sz="0" w:space="0" w:color="auto"/>
            <w:bottom w:val="none" w:sz="0" w:space="0" w:color="auto"/>
            <w:right w:val="none" w:sz="0" w:space="0" w:color="auto"/>
          </w:divBdr>
        </w:div>
        <w:div w:id="1028720581">
          <w:marLeft w:val="0"/>
          <w:marRight w:val="0"/>
          <w:marTop w:val="0"/>
          <w:marBottom w:val="0"/>
          <w:divBdr>
            <w:top w:val="none" w:sz="0" w:space="0" w:color="auto"/>
            <w:left w:val="none" w:sz="0" w:space="0" w:color="auto"/>
            <w:bottom w:val="none" w:sz="0" w:space="0" w:color="auto"/>
            <w:right w:val="none" w:sz="0" w:space="0" w:color="auto"/>
          </w:divBdr>
        </w:div>
        <w:div w:id="606548776">
          <w:marLeft w:val="0"/>
          <w:marRight w:val="0"/>
          <w:marTop w:val="0"/>
          <w:marBottom w:val="0"/>
          <w:divBdr>
            <w:top w:val="none" w:sz="0" w:space="0" w:color="auto"/>
            <w:left w:val="none" w:sz="0" w:space="0" w:color="auto"/>
            <w:bottom w:val="none" w:sz="0" w:space="0" w:color="auto"/>
            <w:right w:val="none" w:sz="0" w:space="0" w:color="auto"/>
          </w:divBdr>
        </w:div>
      </w:divsChild>
    </w:div>
    <w:div w:id="329718607">
      <w:bodyDiv w:val="1"/>
      <w:marLeft w:val="0"/>
      <w:marRight w:val="0"/>
      <w:marTop w:val="0"/>
      <w:marBottom w:val="0"/>
      <w:divBdr>
        <w:top w:val="none" w:sz="0" w:space="0" w:color="auto"/>
        <w:left w:val="none" w:sz="0" w:space="0" w:color="auto"/>
        <w:bottom w:val="none" w:sz="0" w:space="0" w:color="auto"/>
        <w:right w:val="none" w:sz="0" w:space="0" w:color="auto"/>
      </w:divBdr>
    </w:div>
    <w:div w:id="358816040">
      <w:bodyDiv w:val="1"/>
      <w:marLeft w:val="0"/>
      <w:marRight w:val="0"/>
      <w:marTop w:val="0"/>
      <w:marBottom w:val="0"/>
      <w:divBdr>
        <w:top w:val="none" w:sz="0" w:space="0" w:color="auto"/>
        <w:left w:val="none" w:sz="0" w:space="0" w:color="auto"/>
        <w:bottom w:val="none" w:sz="0" w:space="0" w:color="auto"/>
        <w:right w:val="none" w:sz="0" w:space="0" w:color="auto"/>
      </w:divBdr>
    </w:div>
    <w:div w:id="384257542">
      <w:bodyDiv w:val="1"/>
      <w:marLeft w:val="0"/>
      <w:marRight w:val="0"/>
      <w:marTop w:val="0"/>
      <w:marBottom w:val="0"/>
      <w:divBdr>
        <w:top w:val="none" w:sz="0" w:space="0" w:color="auto"/>
        <w:left w:val="none" w:sz="0" w:space="0" w:color="auto"/>
        <w:bottom w:val="none" w:sz="0" w:space="0" w:color="auto"/>
        <w:right w:val="none" w:sz="0" w:space="0" w:color="auto"/>
      </w:divBdr>
    </w:div>
    <w:div w:id="389772865">
      <w:bodyDiv w:val="1"/>
      <w:marLeft w:val="0"/>
      <w:marRight w:val="0"/>
      <w:marTop w:val="0"/>
      <w:marBottom w:val="0"/>
      <w:divBdr>
        <w:top w:val="none" w:sz="0" w:space="0" w:color="auto"/>
        <w:left w:val="none" w:sz="0" w:space="0" w:color="auto"/>
        <w:bottom w:val="none" w:sz="0" w:space="0" w:color="auto"/>
        <w:right w:val="none" w:sz="0" w:space="0" w:color="auto"/>
      </w:divBdr>
      <w:divsChild>
        <w:div w:id="1274897879">
          <w:marLeft w:val="0"/>
          <w:marRight w:val="0"/>
          <w:marTop w:val="0"/>
          <w:marBottom w:val="0"/>
          <w:divBdr>
            <w:top w:val="none" w:sz="0" w:space="0" w:color="auto"/>
            <w:left w:val="none" w:sz="0" w:space="0" w:color="auto"/>
            <w:bottom w:val="none" w:sz="0" w:space="0" w:color="auto"/>
            <w:right w:val="none" w:sz="0" w:space="0" w:color="auto"/>
          </w:divBdr>
        </w:div>
        <w:div w:id="329993384">
          <w:marLeft w:val="0"/>
          <w:marRight w:val="0"/>
          <w:marTop w:val="0"/>
          <w:marBottom w:val="0"/>
          <w:divBdr>
            <w:top w:val="none" w:sz="0" w:space="0" w:color="auto"/>
            <w:left w:val="none" w:sz="0" w:space="0" w:color="auto"/>
            <w:bottom w:val="none" w:sz="0" w:space="0" w:color="auto"/>
            <w:right w:val="none" w:sz="0" w:space="0" w:color="auto"/>
          </w:divBdr>
        </w:div>
        <w:div w:id="1775007196">
          <w:marLeft w:val="0"/>
          <w:marRight w:val="0"/>
          <w:marTop w:val="0"/>
          <w:marBottom w:val="0"/>
          <w:divBdr>
            <w:top w:val="none" w:sz="0" w:space="0" w:color="auto"/>
            <w:left w:val="none" w:sz="0" w:space="0" w:color="auto"/>
            <w:bottom w:val="none" w:sz="0" w:space="0" w:color="auto"/>
            <w:right w:val="none" w:sz="0" w:space="0" w:color="auto"/>
          </w:divBdr>
        </w:div>
        <w:div w:id="335427668">
          <w:marLeft w:val="0"/>
          <w:marRight w:val="0"/>
          <w:marTop w:val="0"/>
          <w:marBottom w:val="0"/>
          <w:divBdr>
            <w:top w:val="none" w:sz="0" w:space="0" w:color="auto"/>
            <w:left w:val="none" w:sz="0" w:space="0" w:color="auto"/>
            <w:bottom w:val="none" w:sz="0" w:space="0" w:color="auto"/>
            <w:right w:val="none" w:sz="0" w:space="0" w:color="auto"/>
          </w:divBdr>
        </w:div>
        <w:div w:id="255788199">
          <w:marLeft w:val="0"/>
          <w:marRight w:val="0"/>
          <w:marTop w:val="0"/>
          <w:marBottom w:val="0"/>
          <w:divBdr>
            <w:top w:val="none" w:sz="0" w:space="0" w:color="auto"/>
            <w:left w:val="none" w:sz="0" w:space="0" w:color="auto"/>
            <w:bottom w:val="none" w:sz="0" w:space="0" w:color="auto"/>
            <w:right w:val="none" w:sz="0" w:space="0" w:color="auto"/>
          </w:divBdr>
        </w:div>
        <w:div w:id="2115126602">
          <w:marLeft w:val="0"/>
          <w:marRight w:val="0"/>
          <w:marTop w:val="0"/>
          <w:marBottom w:val="0"/>
          <w:divBdr>
            <w:top w:val="none" w:sz="0" w:space="0" w:color="auto"/>
            <w:left w:val="none" w:sz="0" w:space="0" w:color="auto"/>
            <w:bottom w:val="none" w:sz="0" w:space="0" w:color="auto"/>
            <w:right w:val="none" w:sz="0" w:space="0" w:color="auto"/>
          </w:divBdr>
        </w:div>
        <w:div w:id="1076249231">
          <w:marLeft w:val="0"/>
          <w:marRight w:val="0"/>
          <w:marTop w:val="0"/>
          <w:marBottom w:val="0"/>
          <w:divBdr>
            <w:top w:val="none" w:sz="0" w:space="0" w:color="auto"/>
            <w:left w:val="none" w:sz="0" w:space="0" w:color="auto"/>
            <w:bottom w:val="none" w:sz="0" w:space="0" w:color="auto"/>
            <w:right w:val="none" w:sz="0" w:space="0" w:color="auto"/>
          </w:divBdr>
        </w:div>
        <w:div w:id="2089229664">
          <w:marLeft w:val="0"/>
          <w:marRight w:val="0"/>
          <w:marTop w:val="0"/>
          <w:marBottom w:val="0"/>
          <w:divBdr>
            <w:top w:val="none" w:sz="0" w:space="0" w:color="auto"/>
            <w:left w:val="none" w:sz="0" w:space="0" w:color="auto"/>
            <w:bottom w:val="none" w:sz="0" w:space="0" w:color="auto"/>
            <w:right w:val="none" w:sz="0" w:space="0" w:color="auto"/>
          </w:divBdr>
        </w:div>
        <w:div w:id="2051227253">
          <w:marLeft w:val="0"/>
          <w:marRight w:val="0"/>
          <w:marTop w:val="0"/>
          <w:marBottom w:val="0"/>
          <w:divBdr>
            <w:top w:val="none" w:sz="0" w:space="0" w:color="auto"/>
            <w:left w:val="none" w:sz="0" w:space="0" w:color="auto"/>
            <w:bottom w:val="none" w:sz="0" w:space="0" w:color="auto"/>
            <w:right w:val="none" w:sz="0" w:space="0" w:color="auto"/>
          </w:divBdr>
        </w:div>
        <w:div w:id="434861854">
          <w:marLeft w:val="0"/>
          <w:marRight w:val="0"/>
          <w:marTop w:val="0"/>
          <w:marBottom w:val="0"/>
          <w:divBdr>
            <w:top w:val="none" w:sz="0" w:space="0" w:color="auto"/>
            <w:left w:val="none" w:sz="0" w:space="0" w:color="auto"/>
            <w:bottom w:val="none" w:sz="0" w:space="0" w:color="auto"/>
            <w:right w:val="none" w:sz="0" w:space="0" w:color="auto"/>
          </w:divBdr>
        </w:div>
        <w:div w:id="1467623323">
          <w:marLeft w:val="0"/>
          <w:marRight w:val="0"/>
          <w:marTop w:val="0"/>
          <w:marBottom w:val="0"/>
          <w:divBdr>
            <w:top w:val="none" w:sz="0" w:space="0" w:color="auto"/>
            <w:left w:val="none" w:sz="0" w:space="0" w:color="auto"/>
            <w:bottom w:val="none" w:sz="0" w:space="0" w:color="auto"/>
            <w:right w:val="none" w:sz="0" w:space="0" w:color="auto"/>
          </w:divBdr>
        </w:div>
        <w:div w:id="2017688461">
          <w:marLeft w:val="0"/>
          <w:marRight w:val="0"/>
          <w:marTop w:val="0"/>
          <w:marBottom w:val="0"/>
          <w:divBdr>
            <w:top w:val="none" w:sz="0" w:space="0" w:color="auto"/>
            <w:left w:val="none" w:sz="0" w:space="0" w:color="auto"/>
            <w:bottom w:val="none" w:sz="0" w:space="0" w:color="auto"/>
            <w:right w:val="none" w:sz="0" w:space="0" w:color="auto"/>
          </w:divBdr>
        </w:div>
        <w:div w:id="89549124">
          <w:marLeft w:val="0"/>
          <w:marRight w:val="0"/>
          <w:marTop w:val="0"/>
          <w:marBottom w:val="0"/>
          <w:divBdr>
            <w:top w:val="none" w:sz="0" w:space="0" w:color="auto"/>
            <w:left w:val="none" w:sz="0" w:space="0" w:color="auto"/>
            <w:bottom w:val="none" w:sz="0" w:space="0" w:color="auto"/>
            <w:right w:val="none" w:sz="0" w:space="0" w:color="auto"/>
          </w:divBdr>
        </w:div>
        <w:div w:id="1958485213">
          <w:marLeft w:val="0"/>
          <w:marRight w:val="0"/>
          <w:marTop w:val="0"/>
          <w:marBottom w:val="0"/>
          <w:divBdr>
            <w:top w:val="none" w:sz="0" w:space="0" w:color="auto"/>
            <w:left w:val="none" w:sz="0" w:space="0" w:color="auto"/>
            <w:bottom w:val="none" w:sz="0" w:space="0" w:color="auto"/>
            <w:right w:val="none" w:sz="0" w:space="0" w:color="auto"/>
          </w:divBdr>
        </w:div>
        <w:div w:id="1842234222">
          <w:marLeft w:val="0"/>
          <w:marRight w:val="0"/>
          <w:marTop w:val="0"/>
          <w:marBottom w:val="0"/>
          <w:divBdr>
            <w:top w:val="none" w:sz="0" w:space="0" w:color="auto"/>
            <w:left w:val="none" w:sz="0" w:space="0" w:color="auto"/>
            <w:bottom w:val="none" w:sz="0" w:space="0" w:color="auto"/>
            <w:right w:val="none" w:sz="0" w:space="0" w:color="auto"/>
          </w:divBdr>
        </w:div>
        <w:div w:id="1666125847">
          <w:marLeft w:val="0"/>
          <w:marRight w:val="0"/>
          <w:marTop w:val="0"/>
          <w:marBottom w:val="0"/>
          <w:divBdr>
            <w:top w:val="none" w:sz="0" w:space="0" w:color="auto"/>
            <w:left w:val="none" w:sz="0" w:space="0" w:color="auto"/>
            <w:bottom w:val="none" w:sz="0" w:space="0" w:color="auto"/>
            <w:right w:val="none" w:sz="0" w:space="0" w:color="auto"/>
          </w:divBdr>
        </w:div>
        <w:div w:id="1612131195">
          <w:marLeft w:val="0"/>
          <w:marRight w:val="0"/>
          <w:marTop w:val="0"/>
          <w:marBottom w:val="0"/>
          <w:divBdr>
            <w:top w:val="none" w:sz="0" w:space="0" w:color="auto"/>
            <w:left w:val="none" w:sz="0" w:space="0" w:color="auto"/>
            <w:bottom w:val="none" w:sz="0" w:space="0" w:color="auto"/>
            <w:right w:val="none" w:sz="0" w:space="0" w:color="auto"/>
          </w:divBdr>
        </w:div>
        <w:div w:id="561984566">
          <w:marLeft w:val="0"/>
          <w:marRight w:val="0"/>
          <w:marTop w:val="0"/>
          <w:marBottom w:val="0"/>
          <w:divBdr>
            <w:top w:val="none" w:sz="0" w:space="0" w:color="auto"/>
            <w:left w:val="none" w:sz="0" w:space="0" w:color="auto"/>
            <w:bottom w:val="none" w:sz="0" w:space="0" w:color="auto"/>
            <w:right w:val="none" w:sz="0" w:space="0" w:color="auto"/>
          </w:divBdr>
        </w:div>
        <w:div w:id="46532588">
          <w:marLeft w:val="0"/>
          <w:marRight w:val="0"/>
          <w:marTop w:val="0"/>
          <w:marBottom w:val="0"/>
          <w:divBdr>
            <w:top w:val="none" w:sz="0" w:space="0" w:color="auto"/>
            <w:left w:val="none" w:sz="0" w:space="0" w:color="auto"/>
            <w:bottom w:val="none" w:sz="0" w:space="0" w:color="auto"/>
            <w:right w:val="none" w:sz="0" w:space="0" w:color="auto"/>
          </w:divBdr>
        </w:div>
        <w:div w:id="92284599">
          <w:marLeft w:val="0"/>
          <w:marRight w:val="0"/>
          <w:marTop w:val="0"/>
          <w:marBottom w:val="0"/>
          <w:divBdr>
            <w:top w:val="none" w:sz="0" w:space="0" w:color="auto"/>
            <w:left w:val="none" w:sz="0" w:space="0" w:color="auto"/>
            <w:bottom w:val="none" w:sz="0" w:space="0" w:color="auto"/>
            <w:right w:val="none" w:sz="0" w:space="0" w:color="auto"/>
          </w:divBdr>
        </w:div>
        <w:div w:id="1076822409">
          <w:marLeft w:val="0"/>
          <w:marRight w:val="0"/>
          <w:marTop w:val="0"/>
          <w:marBottom w:val="0"/>
          <w:divBdr>
            <w:top w:val="none" w:sz="0" w:space="0" w:color="auto"/>
            <w:left w:val="none" w:sz="0" w:space="0" w:color="auto"/>
            <w:bottom w:val="none" w:sz="0" w:space="0" w:color="auto"/>
            <w:right w:val="none" w:sz="0" w:space="0" w:color="auto"/>
          </w:divBdr>
        </w:div>
        <w:div w:id="1756514321">
          <w:marLeft w:val="0"/>
          <w:marRight w:val="0"/>
          <w:marTop w:val="0"/>
          <w:marBottom w:val="0"/>
          <w:divBdr>
            <w:top w:val="none" w:sz="0" w:space="0" w:color="auto"/>
            <w:left w:val="none" w:sz="0" w:space="0" w:color="auto"/>
            <w:bottom w:val="none" w:sz="0" w:space="0" w:color="auto"/>
            <w:right w:val="none" w:sz="0" w:space="0" w:color="auto"/>
          </w:divBdr>
        </w:div>
        <w:div w:id="1470629717">
          <w:marLeft w:val="0"/>
          <w:marRight w:val="0"/>
          <w:marTop w:val="0"/>
          <w:marBottom w:val="0"/>
          <w:divBdr>
            <w:top w:val="none" w:sz="0" w:space="0" w:color="auto"/>
            <w:left w:val="none" w:sz="0" w:space="0" w:color="auto"/>
            <w:bottom w:val="none" w:sz="0" w:space="0" w:color="auto"/>
            <w:right w:val="none" w:sz="0" w:space="0" w:color="auto"/>
          </w:divBdr>
        </w:div>
        <w:div w:id="1118600008">
          <w:marLeft w:val="0"/>
          <w:marRight w:val="0"/>
          <w:marTop w:val="0"/>
          <w:marBottom w:val="0"/>
          <w:divBdr>
            <w:top w:val="none" w:sz="0" w:space="0" w:color="auto"/>
            <w:left w:val="none" w:sz="0" w:space="0" w:color="auto"/>
            <w:bottom w:val="none" w:sz="0" w:space="0" w:color="auto"/>
            <w:right w:val="none" w:sz="0" w:space="0" w:color="auto"/>
          </w:divBdr>
        </w:div>
      </w:divsChild>
    </w:div>
    <w:div w:id="425656485">
      <w:bodyDiv w:val="1"/>
      <w:marLeft w:val="0"/>
      <w:marRight w:val="0"/>
      <w:marTop w:val="0"/>
      <w:marBottom w:val="0"/>
      <w:divBdr>
        <w:top w:val="none" w:sz="0" w:space="0" w:color="auto"/>
        <w:left w:val="none" w:sz="0" w:space="0" w:color="auto"/>
        <w:bottom w:val="none" w:sz="0" w:space="0" w:color="auto"/>
        <w:right w:val="none" w:sz="0" w:space="0" w:color="auto"/>
      </w:divBdr>
    </w:div>
    <w:div w:id="430315698">
      <w:bodyDiv w:val="1"/>
      <w:marLeft w:val="0"/>
      <w:marRight w:val="0"/>
      <w:marTop w:val="0"/>
      <w:marBottom w:val="0"/>
      <w:divBdr>
        <w:top w:val="none" w:sz="0" w:space="0" w:color="auto"/>
        <w:left w:val="none" w:sz="0" w:space="0" w:color="auto"/>
        <w:bottom w:val="none" w:sz="0" w:space="0" w:color="auto"/>
        <w:right w:val="none" w:sz="0" w:space="0" w:color="auto"/>
      </w:divBdr>
    </w:div>
    <w:div w:id="444732877">
      <w:bodyDiv w:val="1"/>
      <w:marLeft w:val="0"/>
      <w:marRight w:val="0"/>
      <w:marTop w:val="0"/>
      <w:marBottom w:val="0"/>
      <w:divBdr>
        <w:top w:val="none" w:sz="0" w:space="0" w:color="auto"/>
        <w:left w:val="none" w:sz="0" w:space="0" w:color="auto"/>
        <w:bottom w:val="none" w:sz="0" w:space="0" w:color="auto"/>
        <w:right w:val="none" w:sz="0" w:space="0" w:color="auto"/>
      </w:divBdr>
    </w:div>
    <w:div w:id="445394392">
      <w:bodyDiv w:val="1"/>
      <w:marLeft w:val="0"/>
      <w:marRight w:val="0"/>
      <w:marTop w:val="0"/>
      <w:marBottom w:val="0"/>
      <w:divBdr>
        <w:top w:val="none" w:sz="0" w:space="0" w:color="auto"/>
        <w:left w:val="none" w:sz="0" w:space="0" w:color="auto"/>
        <w:bottom w:val="none" w:sz="0" w:space="0" w:color="auto"/>
        <w:right w:val="none" w:sz="0" w:space="0" w:color="auto"/>
      </w:divBdr>
    </w:div>
    <w:div w:id="447046766">
      <w:bodyDiv w:val="1"/>
      <w:marLeft w:val="0"/>
      <w:marRight w:val="0"/>
      <w:marTop w:val="0"/>
      <w:marBottom w:val="0"/>
      <w:divBdr>
        <w:top w:val="none" w:sz="0" w:space="0" w:color="auto"/>
        <w:left w:val="none" w:sz="0" w:space="0" w:color="auto"/>
        <w:bottom w:val="none" w:sz="0" w:space="0" w:color="auto"/>
        <w:right w:val="none" w:sz="0" w:space="0" w:color="auto"/>
      </w:divBdr>
    </w:div>
    <w:div w:id="470564472">
      <w:bodyDiv w:val="1"/>
      <w:marLeft w:val="0"/>
      <w:marRight w:val="0"/>
      <w:marTop w:val="0"/>
      <w:marBottom w:val="0"/>
      <w:divBdr>
        <w:top w:val="none" w:sz="0" w:space="0" w:color="auto"/>
        <w:left w:val="none" w:sz="0" w:space="0" w:color="auto"/>
        <w:bottom w:val="none" w:sz="0" w:space="0" w:color="auto"/>
        <w:right w:val="none" w:sz="0" w:space="0" w:color="auto"/>
      </w:divBdr>
    </w:div>
    <w:div w:id="470639123">
      <w:bodyDiv w:val="1"/>
      <w:marLeft w:val="0"/>
      <w:marRight w:val="0"/>
      <w:marTop w:val="0"/>
      <w:marBottom w:val="0"/>
      <w:divBdr>
        <w:top w:val="none" w:sz="0" w:space="0" w:color="auto"/>
        <w:left w:val="none" w:sz="0" w:space="0" w:color="auto"/>
        <w:bottom w:val="none" w:sz="0" w:space="0" w:color="auto"/>
        <w:right w:val="none" w:sz="0" w:space="0" w:color="auto"/>
      </w:divBdr>
    </w:div>
    <w:div w:id="609817726">
      <w:bodyDiv w:val="1"/>
      <w:marLeft w:val="0"/>
      <w:marRight w:val="0"/>
      <w:marTop w:val="0"/>
      <w:marBottom w:val="0"/>
      <w:divBdr>
        <w:top w:val="none" w:sz="0" w:space="0" w:color="auto"/>
        <w:left w:val="none" w:sz="0" w:space="0" w:color="auto"/>
        <w:bottom w:val="none" w:sz="0" w:space="0" w:color="auto"/>
        <w:right w:val="none" w:sz="0" w:space="0" w:color="auto"/>
      </w:divBdr>
    </w:div>
    <w:div w:id="682711758">
      <w:bodyDiv w:val="1"/>
      <w:marLeft w:val="0"/>
      <w:marRight w:val="0"/>
      <w:marTop w:val="0"/>
      <w:marBottom w:val="0"/>
      <w:divBdr>
        <w:top w:val="none" w:sz="0" w:space="0" w:color="auto"/>
        <w:left w:val="none" w:sz="0" w:space="0" w:color="auto"/>
        <w:bottom w:val="none" w:sz="0" w:space="0" w:color="auto"/>
        <w:right w:val="none" w:sz="0" w:space="0" w:color="auto"/>
      </w:divBdr>
    </w:div>
    <w:div w:id="752435802">
      <w:bodyDiv w:val="1"/>
      <w:marLeft w:val="0"/>
      <w:marRight w:val="0"/>
      <w:marTop w:val="0"/>
      <w:marBottom w:val="0"/>
      <w:divBdr>
        <w:top w:val="none" w:sz="0" w:space="0" w:color="auto"/>
        <w:left w:val="none" w:sz="0" w:space="0" w:color="auto"/>
        <w:bottom w:val="none" w:sz="0" w:space="0" w:color="auto"/>
        <w:right w:val="none" w:sz="0" w:space="0" w:color="auto"/>
      </w:divBdr>
    </w:div>
    <w:div w:id="764694734">
      <w:bodyDiv w:val="1"/>
      <w:marLeft w:val="0"/>
      <w:marRight w:val="0"/>
      <w:marTop w:val="0"/>
      <w:marBottom w:val="0"/>
      <w:divBdr>
        <w:top w:val="none" w:sz="0" w:space="0" w:color="auto"/>
        <w:left w:val="none" w:sz="0" w:space="0" w:color="auto"/>
        <w:bottom w:val="none" w:sz="0" w:space="0" w:color="auto"/>
        <w:right w:val="none" w:sz="0" w:space="0" w:color="auto"/>
      </w:divBdr>
    </w:div>
    <w:div w:id="766585307">
      <w:bodyDiv w:val="1"/>
      <w:marLeft w:val="0"/>
      <w:marRight w:val="0"/>
      <w:marTop w:val="0"/>
      <w:marBottom w:val="0"/>
      <w:divBdr>
        <w:top w:val="none" w:sz="0" w:space="0" w:color="auto"/>
        <w:left w:val="none" w:sz="0" w:space="0" w:color="auto"/>
        <w:bottom w:val="none" w:sz="0" w:space="0" w:color="auto"/>
        <w:right w:val="none" w:sz="0" w:space="0" w:color="auto"/>
      </w:divBdr>
    </w:div>
    <w:div w:id="793519577">
      <w:bodyDiv w:val="1"/>
      <w:marLeft w:val="0"/>
      <w:marRight w:val="0"/>
      <w:marTop w:val="0"/>
      <w:marBottom w:val="0"/>
      <w:divBdr>
        <w:top w:val="none" w:sz="0" w:space="0" w:color="auto"/>
        <w:left w:val="none" w:sz="0" w:space="0" w:color="auto"/>
        <w:bottom w:val="none" w:sz="0" w:space="0" w:color="auto"/>
        <w:right w:val="none" w:sz="0" w:space="0" w:color="auto"/>
      </w:divBdr>
    </w:div>
    <w:div w:id="812020554">
      <w:bodyDiv w:val="1"/>
      <w:marLeft w:val="0"/>
      <w:marRight w:val="0"/>
      <w:marTop w:val="0"/>
      <w:marBottom w:val="0"/>
      <w:divBdr>
        <w:top w:val="none" w:sz="0" w:space="0" w:color="auto"/>
        <w:left w:val="none" w:sz="0" w:space="0" w:color="auto"/>
        <w:bottom w:val="none" w:sz="0" w:space="0" w:color="auto"/>
        <w:right w:val="none" w:sz="0" w:space="0" w:color="auto"/>
      </w:divBdr>
      <w:divsChild>
        <w:div w:id="440804659">
          <w:marLeft w:val="0"/>
          <w:marRight w:val="0"/>
          <w:marTop w:val="0"/>
          <w:marBottom w:val="0"/>
          <w:divBdr>
            <w:top w:val="none" w:sz="0" w:space="0" w:color="auto"/>
            <w:left w:val="none" w:sz="0" w:space="0" w:color="auto"/>
            <w:bottom w:val="none" w:sz="0" w:space="0" w:color="auto"/>
            <w:right w:val="none" w:sz="0" w:space="0" w:color="auto"/>
          </w:divBdr>
        </w:div>
      </w:divsChild>
    </w:div>
    <w:div w:id="874536278">
      <w:bodyDiv w:val="1"/>
      <w:marLeft w:val="0"/>
      <w:marRight w:val="0"/>
      <w:marTop w:val="0"/>
      <w:marBottom w:val="0"/>
      <w:divBdr>
        <w:top w:val="none" w:sz="0" w:space="0" w:color="auto"/>
        <w:left w:val="none" w:sz="0" w:space="0" w:color="auto"/>
        <w:bottom w:val="none" w:sz="0" w:space="0" w:color="auto"/>
        <w:right w:val="none" w:sz="0" w:space="0" w:color="auto"/>
      </w:divBdr>
    </w:div>
    <w:div w:id="952399975">
      <w:bodyDiv w:val="1"/>
      <w:marLeft w:val="0"/>
      <w:marRight w:val="0"/>
      <w:marTop w:val="0"/>
      <w:marBottom w:val="0"/>
      <w:divBdr>
        <w:top w:val="none" w:sz="0" w:space="0" w:color="auto"/>
        <w:left w:val="none" w:sz="0" w:space="0" w:color="auto"/>
        <w:bottom w:val="none" w:sz="0" w:space="0" w:color="auto"/>
        <w:right w:val="none" w:sz="0" w:space="0" w:color="auto"/>
      </w:divBdr>
    </w:div>
    <w:div w:id="983195060">
      <w:bodyDiv w:val="1"/>
      <w:marLeft w:val="0"/>
      <w:marRight w:val="0"/>
      <w:marTop w:val="0"/>
      <w:marBottom w:val="0"/>
      <w:divBdr>
        <w:top w:val="none" w:sz="0" w:space="0" w:color="auto"/>
        <w:left w:val="none" w:sz="0" w:space="0" w:color="auto"/>
        <w:bottom w:val="none" w:sz="0" w:space="0" w:color="auto"/>
        <w:right w:val="none" w:sz="0" w:space="0" w:color="auto"/>
      </w:divBdr>
    </w:div>
    <w:div w:id="998458128">
      <w:bodyDiv w:val="1"/>
      <w:marLeft w:val="0"/>
      <w:marRight w:val="0"/>
      <w:marTop w:val="0"/>
      <w:marBottom w:val="0"/>
      <w:divBdr>
        <w:top w:val="none" w:sz="0" w:space="0" w:color="auto"/>
        <w:left w:val="none" w:sz="0" w:space="0" w:color="auto"/>
        <w:bottom w:val="none" w:sz="0" w:space="0" w:color="auto"/>
        <w:right w:val="none" w:sz="0" w:space="0" w:color="auto"/>
      </w:divBdr>
    </w:div>
    <w:div w:id="1067797517">
      <w:bodyDiv w:val="1"/>
      <w:marLeft w:val="0"/>
      <w:marRight w:val="0"/>
      <w:marTop w:val="0"/>
      <w:marBottom w:val="0"/>
      <w:divBdr>
        <w:top w:val="none" w:sz="0" w:space="0" w:color="auto"/>
        <w:left w:val="none" w:sz="0" w:space="0" w:color="auto"/>
        <w:bottom w:val="none" w:sz="0" w:space="0" w:color="auto"/>
        <w:right w:val="none" w:sz="0" w:space="0" w:color="auto"/>
      </w:divBdr>
    </w:div>
    <w:div w:id="1106541410">
      <w:bodyDiv w:val="1"/>
      <w:marLeft w:val="0"/>
      <w:marRight w:val="0"/>
      <w:marTop w:val="0"/>
      <w:marBottom w:val="0"/>
      <w:divBdr>
        <w:top w:val="none" w:sz="0" w:space="0" w:color="auto"/>
        <w:left w:val="none" w:sz="0" w:space="0" w:color="auto"/>
        <w:bottom w:val="none" w:sz="0" w:space="0" w:color="auto"/>
        <w:right w:val="none" w:sz="0" w:space="0" w:color="auto"/>
      </w:divBdr>
    </w:div>
    <w:div w:id="1150366369">
      <w:bodyDiv w:val="1"/>
      <w:marLeft w:val="0"/>
      <w:marRight w:val="0"/>
      <w:marTop w:val="0"/>
      <w:marBottom w:val="0"/>
      <w:divBdr>
        <w:top w:val="none" w:sz="0" w:space="0" w:color="auto"/>
        <w:left w:val="none" w:sz="0" w:space="0" w:color="auto"/>
        <w:bottom w:val="none" w:sz="0" w:space="0" w:color="auto"/>
        <w:right w:val="none" w:sz="0" w:space="0" w:color="auto"/>
      </w:divBdr>
    </w:div>
    <w:div w:id="1186938797">
      <w:bodyDiv w:val="1"/>
      <w:marLeft w:val="0"/>
      <w:marRight w:val="0"/>
      <w:marTop w:val="0"/>
      <w:marBottom w:val="0"/>
      <w:divBdr>
        <w:top w:val="none" w:sz="0" w:space="0" w:color="auto"/>
        <w:left w:val="none" w:sz="0" w:space="0" w:color="auto"/>
        <w:bottom w:val="none" w:sz="0" w:space="0" w:color="auto"/>
        <w:right w:val="none" w:sz="0" w:space="0" w:color="auto"/>
      </w:divBdr>
    </w:div>
    <w:div w:id="1189291816">
      <w:bodyDiv w:val="1"/>
      <w:marLeft w:val="0"/>
      <w:marRight w:val="0"/>
      <w:marTop w:val="0"/>
      <w:marBottom w:val="0"/>
      <w:divBdr>
        <w:top w:val="none" w:sz="0" w:space="0" w:color="auto"/>
        <w:left w:val="none" w:sz="0" w:space="0" w:color="auto"/>
        <w:bottom w:val="none" w:sz="0" w:space="0" w:color="auto"/>
        <w:right w:val="none" w:sz="0" w:space="0" w:color="auto"/>
      </w:divBdr>
      <w:divsChild>
        <w:div w:id="122962762">
          <w:marLeft w:val="0"/>
          <w:marRight w:val="0"/>
          <w:marTop w:val="0"/>
          <w:marBottom w:val="0"/>
          <w:divBdr>
            <w:top w:val="none" w:sz="0" w:space="0" w:color="auto"/>
            <w:left w:val="none" w:sz="0" w:space="0" w:color="auto"/>
            <w:bottom w:val="none" w:sz="0" w:space="0" w:color="auto"/>
            <w:right w:val="none" w:sz="0" w:space="0" w:color="auto"/>
          </w:divBdr>
        </w:div>
        <w:div w:id="305742645">
          <w:marLeft w:val="0"/>
          <w:marRight w:val="0"/>
          <w:marTop w:val="0"/>
          <w:marBottom w:val="0"/>
          <w:divBdr>
            <w:top w:val="none" w:sz="0" w:space="0" w:color="auto"/>
            <w:left w:val="none" w:sz="0" w:space="0" w:color="auto"/>
            <w:bottom w:val="none" w:sz="0" w:space="0" w:color="auto"/>
            <w:right w:val="none" w:sz="0" w:space="0" w:color="auto"/>
          </w:divBdr>
        </w:div>
        <w:div w:id="1470393451">
          <w:marLeft w:val="0"/>
          <w:marRight w:val="0"/>
          <w:marTop w:val="0"/>
          <w:marBottom w:val="0"/>
          <w:divBdr>
            <w:top w:val="none" w:sz="0" w:space="0" w:color="auto"/>
            <w:left w:val="none" w:sz="0" w:space="0" w:color="auto"/>
            <w:bottom w:val="none" w:sz="0" w:space="0" w:color="auto"/>
            <w:right w:val="none" w:sz="0" w:space="0" w:color="auto"/>
          </w:divBdr>
        </w:div>
        <w:div w:id="1605842674">
          <w:marLeft w:val="0"/>
          <w:marRight w:val="0"/>
          <w:marTop w:val="0"/>
          <w:marBottom w:val="0"/>
          <w:divBdr>
            <w:top w:val="none" w:sz="0" w:space="0" w:color="auto"/>
            <w:left w:val="none" w:sz="0" w:space="0" w:color="auto"/>
            <w:bottom w:val="none" w:sz="0" w:space="0" w:color="auto"/>
            <w:right w:val="none" w:sz="0" w:space="0" w:color="auto"/>
          </w:divBdr>
        </w:div>
        <w:div w:id="2075540085">
          <w:marLeft w:val="0"/>
          <w:marRight w:val="0"/>
          <w:marTop w:val="0"/>
          <w:marBottom w:val="0"/>
          <w:divBdr>
            <w:top w:val="none" w:sz="0" w:space="0" w:color="auto"/>
            <w:left w:val="none" w:sz="0" w:space="0" w:color="auto"/>
            <w:bottom w:val="none" w:sz="0" w:space="0" w:color="auto"/>
            <w:right w:val="none" w:sz="0" w:space="0" w:color="auto"/>
          </w:divBdr>
        </w:div>
        <w:div w:id="1142847354">
          <w:marLeft w:val="0"/>
          <w:marRight w:val="0"/>
          <w:marTop w:val="0"/>
          <w:marBottom w:val="0"/>
          <w:divBdr>
            <w:top w:val="none" w:sz="0" w:space="0" w:color="auto"/>
            <w:left w:val="none" w:sz="0" w:space="0" w:color="auto"/>
            <w:bottom w:val="none" w:sz="0" w:space="0" w:color="auto"/>
            <w:right w:val="none" w:sz="0" w:space="0" w:color="auto"/>
          </w:divBdr>
        </w:div>
        <w:div w:id="820998849">
          <w:marLeft w:val="0"/>
          <w:marRight w:val="0"/>
          <w:marTop w:val="0"/>
          <w:marBottom w:val="0"/>
          <w:divBdr>
            <w:top w:val="none" w:sz="0" w:space="0" w:color="auto"/>
            <w:left w:val="none" w:sz="0" w:space="0" w:color="auto"/>
            <w:bottom w:val="none" w:sz="0" w:space="0" w:color="auto"/>
            <w:right w:val="none" w:sz="0" w:space="0" w:color="auto"/>
          </w:divBdr>
        </w:div>
        <w:div w:id="171996192">
          <w:marLeft w:val="0"/>
          <w:marRight w:val="0"/>
          <w:marTop w:val="0"/>
          <w:marBottom w:val="0"/>
          <w:divBdr>
            <w:top w:val="none" w:sz="0" w:space="0" w:color="auto"/>
            <w:left w:val="none" w:sz="0" w:space="0" w:color="auto"/>
            <w:bottom w:val="none" w:sz="0" w:space="0" w:color="auto"/>
            <w:right w:val="none" w:sz="0" w:space="0" w:color="auto"/>
          </w:divBdr>
        </w:div>
        <w:div w:id="156389328">
          <w:marLeft w:val="0"/>
          <w:marRight w:val="0"/>
          <w:marTop w:val="0"/>
          <w:marBottom w:val="0"/>
          <w:divBdr>
            <w:top w:val="none" w:sz="0" w:space="0" w:color="auto"/>
            <w:left w:val="none" w:sz="0" w:space="0" w:color="auto"/>
            <w:bottom w:val="none" w:sz="0" w:space="0" w:color="auto"/>
            <w:right w:val="none" w:sz="0" w:space="0" w:color="auto"/>
          </w:divBdr>
        </w:div>
        <w:div w:id="182674787">
          <w:marLeft w:val="0"/>
          <w:marRight w:val="0"/>
          <w:marTop w:val="0"/>
          <w:marBottom w:val="0"/>
          <w:divBdr>
            <w:top w:val="none" w:sz="0" w:space="0" w:color="auto"/>
            <w:left w:val="none" w:sz="0" w:space="0" w:color="auto"/>
            <w:bottom w:val="none" w:sz="0" w:space="0" w:color="auto"/>
            <w:right w:val="none" w:sz="0" w:space="0" w:color="auto"/>
          </w:divBdr>
        </w:div>
        <w:div w:id="1067917344">
          <w:marLeft w:val="0"/>
          <w:marRight w:val="0"/>
          <w:marTop w:val="0"/>
          <w:marBottom w:val="0"/>
          <w:divBdr>
            <w:top w:val="none" w:sz="0" w:space="0" w:color="auto"/>
            <w:left w:val="none" w:sz="0" w:space="0" w:color="auto"/>
            <w:bottom w:val="none" w:sz="0" w:space="0" w:color="auto"/>
            <w:right w:val="none" w:sz="0" w:space="0" w:color="auto"/>
          </w:divBdr>
        </w:div>
        <w:div w:id="194586275">
          <w:marLeft w:val="0"/>
          <w:marRight w:val="0"/>
          <w:marTop w:val="0"/>
          <w:marBottom w:val="0"/>
          <w:divBdr>
            <w:top w:val="none" w:sz="0" w:space="0" w:color="auto"/>
            <w:left w:val="none" w:sz="0" w:space="0" w:color="auto"/>
            <w:bottom w:val="none" w:sz="0" w:space="0" w:color="auto"/>
            <w:right w:val="none" w:sz="0" w:space="0" w:color="auto"/>
          </w:divBdr>
        </w:div>
        <w:div w:id="1504468047">
          <w:marLeft w:val="0"/>
          <w:marRight w:val="0"/>
          <w:marTop w:val="0"/>
          <w:marBottom w:val="0"/>
          <w:divBdr>
            <w:top w:val="none" w:sz="0" w:space="0" w:color="auto"/>
            <w:left w:val="none" w:sz="0" w:space="0" w:color="auto"/>
            <w:bottom w:val="none" w:sz="0" w:space="0" w:color="auto"/>
            <w:right w:val="none" w:sz="0" w:space="0" w:color="auto"/>
          </w:divBdr>
        </w:div>
        <w:div w:id="1714694151">
          <w:marLeft w:val="0"/>
          <w:marRight w:val="0"/>
          <w:marTop w:val="0"/>
          <w:marBottom w:val="0"/>
          <w:divBdr>
            <w:top w:val="none" w:sz="0" w:space="0" w:color="auto"/>
            <w:left w:val="none" w:sz="0" w:space="0" w:color="auto"/>
            <w:bottom w:val="none" w:sz="0" w:space="0" w:color="auto"/>
            <w:right w:val="none" w:sz="0" w:space="0" w:color="auto"/>
          </w:divBdr>
        </w:div>
        <w:div w:id="374159678">
          <w:marLeft w:val="0"/>
          <w:marRight w:val="0"/>
          <w:marTop w:val="0"/>
          <w:marBottom w:val="0"/>
          <w:divBdr>
            <w:top w:val="none" w:sz="0" w:space="0" w:color="auto"/>
            <w:left w:val="none" w:sz="0" w:space="0" w:color="auto"/>
            <w:bottom w:val="none" w:sz="0" w:space="0" w:color="auto"/>
            <w:right w:val="none" w:sz="0" w:space="0" w:color="auto"/>
          </w:divBdr>
        </w:div>
        <w:div w:id="643969138">
          <w:marLeft w:val="0"/>
          <w:marRight w:val="0"/>
          <w:marTop w:val="0"/>
          <w:marBottom w:val="0"/>
          <w:divBdr>
            <w:top w:val="none" w:sz="0" w:space="0" w:color="auto"/>
            <w:left w:val="none" w:sz="0" w:space="0" w:color="auto"/>
            <w:bottom w:val="none" w:sz="0" w:space="0" w:color="auto"/>
            <w:right w:val="none" w:sz="0" w:space="0" w:color="auto"/>
          </w:divBdr>
        </w:div>
        <w:div w:id="212348004">
          <w:marLeft w:val="0"/>
          <w:marRight w:val="0"/>
          <w:marTop w:val="0"/>
          <w:marBottom w:val="0"/>
          <w:divBdr>
            <w:top w:val="none" w:sz="0" w:space="0" w:color="auto"/>
            <w:left w:val="none" w:sz="0" w:space="0" w:color="auto"/>
            <w:bottom w:val="none" w:sz="0" w:space="0" w:color="auto"/>
            <w:right w:val="none" w:sz="0" w:space="0" w:color="auto"/>
          </w:divBdr>
        </w:div>
        <w:div w:id="412821417">
          <w:marLeft w:val="0"/>
          <w:marRight w:val="0"/>
          <w:marTop w:val="0"/>
          <w:marBottom w:val="0"/>
          <w:divBdr>
            <w:top w:val="none" w:sz="0" w:space="0" w:color="auto"/>
            <w:left w:val="none" w:sz="0" w:space="0" w:color="auto"/>
            <w:bottom w:val="none" w:sz="0" w:space="0" w:color="auto"/>
            <w:right w:val="none" w:sz="0" w:space="0" w:color="auto"/>
          </w:divBdr>
        </w:div>
        <w:div w:id="538125507">
          <w:marLeft w:val="0"/>
          <w:marRight w:val="0"/>
          <w:marTop w:val="0"/>
          <w:marBottom w:val="0"/>
          <w:divBdr>
            <w:top w:val="none" w:sz="0" w:space="0" w:color="auto"/>
            <w:left w:val="none" w:sz="0" w:space="0" w:color="auto"/>
            <w:bottom w:val="none" w:sz="0" w:space="0" w:color="auto"/>
            <w:right w:val="none" w:sz="0" w:space="0" w:color="auto"/>
          </w:divBdr>
        </w:div>
        <w:div w:id="1561209078">
          <w:marLeft w:val="0"/>
          <w:marRight w:val="0"/>
          <w:marTop w:val="0"/>
          <w:marBottom w:val="0"/>
          <w:divBdr>
            <w:top w:val="none" w:sz="0" w:space="0" w:color="auto"/>
            <w:left w:val="none" w:sz="0" w:space="0" w:color="auto"/>
            <w:bottom w:val="none" w:sz="0" w:space="0" w:color="auto"/>
            <w:right w:val="none" w:sz="0" w:space="0" w:color="auto"/>
          </w:divBdr>
        </w:div>
        <w:div w:id="121071735">
          <w:marLeft w:val="0"/>
          <w:marRight w:val="0"/>
          <w:marTop w:val="0"/>
          <w:marBottom w:val="0"/>
          <w:divBdr>
            <w:top w:val="none" w:sz="0" w:space="0" w:color="auto"/>
            <w:left w:val="none" w:sz="0" w:space="0" w:color="auto"/>
            <w:bottom w:val="none" w:sz="0" w:space="0" w:color="auto"/>
            <w:right w:val="none" w:sz="0" w:space="0" w:color="auto"/>
          </w:divBdr>
        </w:div>
        <w:div w:id="1302346293">
          <w:marLeft w:val="0"/>
          <w:marRight w:val="0"/>
          <w:marTop w:val="0"/>
          <w:marBottom w:val="0"/>
          <w:divBdr>
            <w:top w:val="none" w:sz="0" w:space="0" w:color="auto"/>
            <w:left w:val="none" w:sz="0" w:space="0" w:color="auto"/>
            <w:bottom w:val="none" w:sz="0" w:space="0" w:color="auto"/>
            <w:right w:val="none" w:sz="0" w:space="0" w:color="auto"/>
          </w:divBdr>
        </w:div>
        <w:div w:id="455950033">
          <w:marLeft w:val="0"/>
          <w:marRight w:val="0"/>
          <w:marTop w:val="0"/>
          <w:marBottom w:val="0"/>
          <w:divBdr>
            <w:top w:val="none" w:sz="0" w:space="0" w:color="auto"/>
            <w:left w:val="none" w:sz="0" w:space="0" w:color="auto"/>
            <w:bottom w:val="none" w:sz="0" w:space="0" w:color="auto"/>
            <w:right w:val="none" w:sz="0" w:space="0" w:color="auto"/>
          </w:divBdr>
        </w:div>
        <w:div w:id="1929920523">
          <w:marLeft w:val="0"/>
          <w:marRight w:val="0"/>
          <w:marTop w:val="0"/>
          <w:marBottom w:val="0"/>
          <w:divBdr>
            <w:top w:val="none" w:sz="0" w:space="0" w:color="auto"/>
            <w:left w:val="none" w:sz="0" w:space="0" w:color="auto"/>
            <w:bottom w:val="none" w:sz="0" w:space="0" w:color="auto"/>
            <w:right w:val="none" w:sz="0" w:space="0" w:color="auto"/>
          </w:divBdr>
        </w:div>
        <w:div w:id="104735478">
          <w:marLeft w:val="0"/>
          <w:marRight w:val="0"/>
          <w:marTop w:val="0"/>
          <w:marBottom w:val="0"/>
          <w:divBdr>
            <w:top w:val="none" w:sz="0" w:space="0" w:color="auto"/>
            <w:left w:val="none" w:sz="0" w:space="0" w:color="auto"/>
            <w:bottom w:val="none" w:sz="0" w:space="0" w:color="auto"/>
            <w:right w:val="none" w:sz="0" w:space="0" w:color="auto"/>
          </w:divBdr>
        </w:div>
        <w:div w:id="1123235946">
          <w:marLeft w:val="0"/>
          <w:marRight w:val="0"/>
          <w:marTop w:val="0"/>
          <w:marBottom w:val="0"/>
          <w:divBdr>
            <w:top w:val="none" w:sz="0" w:space="0" w:color="auto"/>
            <w:left w:val="none" w:sz="0" w:space="0" w:color="auto"/>
            <w:bottom w:val="none" w:sz="0" w:space="0" w:color="auto"/>
            <w:right w:val="none" w:sz="0" w:space="0" w:color="auto"/>
          </w:divBdr>
        </w:div>
        <w:div w:id="1426346393">
          <w:marLeft w:val="0"/>
          <w:marRight w:val="0"/>
          <w:marTop w:val="0"/>
          <w:marBottom w:val="0"/>
          <w:divBdr>
            <w:top w:val="none" w:sz="0" w:space="0" w:color="auto"/>
            <w:left w:val="none" w:sz="0" w:space="0" w:color="auto"/>
            <w:bottom w:val="none" w:sz="0" w:space="0" w:color="auto"/>
            <w:right w:val="none" w:sz="0" w:space="0" w:color="auto"/>
          </w:divBdr>
        </w:div>
        <w:div w:id="194538576">
          <w:marLeft w:val="0"/>
          <w:marRight w:val="0"/>
          <w:marTop w:val="0"/>
          <w:marBottom w:val="0"/>
          <w:divBdr>
            <w:top w:val="none" w:sz="0" w:space="0" w:color="auto"/>
            <w:left w:val="none" w:sz="0" w:space="0" w:color="auto"/>
            <w:bottom w:val="none" w:sz="0" w:space="0" w:color="auto"/>
            <w:right w:val="none" w:sz="0" w:space="0" w:color="auto"/>
          </w:divBdr>
        </w:div>
        <w:div w:id="1456409945">
          <w:marLeft w:val="0"/>
          <w:marRight w:val="0"/>
          <w:marTop w:val="0"/>
          <w:marBottom w:val="0"/>
          <w:divBdr>
            <w:top w:val="none" w:sz="0" w:space="0" w:color="auto"/>
            <w:left w:val="none" w:sz="0" w:space="0" w:color="auto"/>
            <w:bottom w:val="none" w:sz="0" w:space="0" w:color="auto"/>
            <w:right w:val="none" w:sz="0" w:space="0" w:color="auto"/>
          </w:divBdr>
        </w:div>
        <w:div w:id="587151838">
          <w:marLeft w:val="0"/>
          <w:marRight w:val="0"/>
          <w:marTop w:val="0"/>
          <w:marBottom w:val="0"/>
          <w:divBdr>
            <w:top w:val="none" w:sz="0" w:space="0" w:color="auto"/>
            <w:left w:val="none" w:sz="0" w:space="0" w:color="auto"/>
            <w:bottom w:val="none" w:sz="0" w:space="0" w:color="auto"/>
            <w:right w:val="none" w:sz="0" w:space="0" w:color="auto"/>
          </w:divBdr>
        </w:div>
        <w:div w:id="480537008">
          <w:marLeft w:val="0"/>
          <w:marRight w:val="0"/>
          <w:marTop w:val="0"/>
          <w:marBottom w:val="0"/>
          <w:divBdr>
            <w:top w:val="none" w:sz="0" w:space="0" w:color="auto"/>
            <w:left w:val="none" w:sz="0" w:space="0" w:color="auto"/>
            <w:bottom w:val="none" w:sz="0" w:space="0" w:color="auto"/>
            <w:right w:val="none" w:sz="0" w:space="0" w:color="auto"/>
          </w:divBdr>
        </w:div>
        <w:div w:id="608663446">
          <w:marLeft w:val="0"/>
          <w:marRight w:val="0"/>
          <w:marTop w:val="0"/>
          <w:marBottom w:val="0"/>
          <w:divBdr>
            <w:top w:val="none" w:sz="0" w:space="0" w:color="auto"/>
            <w:left w:val="none" w:sz="0" w:space="0" w:color="auto"/>
            <w:bottom w:val="none" w:sz="0" w:space="0" w:color="auto"/>
            <w:right w:val="none" w:sz="0" w:space="0" w:color="auto"/>
          </w:divBdr>
        </w:div>
        <w:div w:id="1796487884">
          <w:marLeft w:val="0"/>
          <w:marRight w:val="0"/>
          <w:marTop w:val="0"/>
          <w:marBottom w:val="0"/>
          <w:divBdr>
            <w:top w:val="none" w:sz="0" w:space="0" w:color="auto"/>
            <w:left w:val="none" w:sz="0" w:space="0" w:color="auto"/>
            <w:bottom w:val="none" w:sz="0" w:space="0" w:color="auto"/>
            <w:right w:val="none" w:sz="0" w:space="0" w:color="auto"/>
          </w:divBdr>
        </w:div>
        <w:div w:id="806242287">
          <w:marLeft w:val="0"/>
          <w:marRight w:val="0"/>
          <w:marTop w:val="0"/>
          <w:marBottom w:val="0"/>
          <w:divBdr>
            <w:top w:val="none" w:sz="0" w:space="0" w:color="auto"/>
            <w:left w:val="none" w:sz="0" w:space="0" w:color="auto"/>
            <w:bottom w:val="none" w:sz="0" w:space="0" w:color="auto"/>
            <w:right w:val="none" w:sz="0" w:space="0" w:color="auto"/>
          </w:divBdr>
        </w:div>
        <w:div w:id="1194853177">
          <w:marLeft w:val="0"/>
          <w:marRight w:val="0"/>
          <w:marTop w:val="0"/>
          <w:marBottom w:val="0"/>
          <w:divBdr>
            <w:top w:val="none" w:sz="0" w:space="0" w:color="auto"/>
            <w:left w:val="none" w:sz="0" w:space="0" w:color="auto"/>
            <w:bottom w:val="none" w:sz="0" w:space="0" w:color="auto"/>
            <w:right w:val="none" w:sz="0" w:space="0" w:color="auto"/>
          </w:divBdr>
        </w:div>
        <w:div w:id="531380314">
          <w:marLeft w:val="0"/>
          <w:marRight w:val="0"/>
          <w:marTop w:val="0"/>
          <w:marBottom w:val="0"/>
          <w:divBdr>
            <w:top w:val="none" w:sz="0" w:space="0" w:color="auto"/>
            <w:left w:val="none" w:sz="0" w:space="0" w:color="auto"/>
            <w:bottom w:val="none" w:sz="0" w:space="0" w:color="auto"/>
            <w:right w:val="none" w:sz="0" w:space="0" w:color="auto"/>
          </w:divBdr>
        </w:div>
        <w:div w:id="1863467647">
          <w:marLeft w:val="0"/>
          <w:marRight w:val="0"/>
          <w:marTop w:val="0"/>
          <w:marBottom w:val="0"/>
          <w:divBdr>
            <w:top w:val="none" w:sz="0" w:space="0" w:color="auto"/>
            <w:left w:val="none" w:sz="0" w:space="0" w:color="auto"/>
            <w:bottom w:val="none" w:sz="0" w:space="0" w:color="auto"/>
            <w:right w:val="none" w:sz="0" w:space="0" w:color="auto"/>
          </w:divBdr>
        </w:div>
        <w:div w:id="206262387">
          <w:marLeft w:val="0"/>
          <w:marRight w:val="0"/>
          <w:marTop w:val="0"/>
          <w:marBottom w:val="0"/>
          <w:divBdr>
            <w:top w:val="none" w:sz="0" w:space="0" w:color="auto"/>
            <w:left w:val="none" w:sz="0" w:space="0" w:color="auto"/>
            <w:bottom w:val="none" w:sz="0" w:space="0" w:color="auto"/>
            <w:right w:val="none" w:sz="0" w:space="0" w:color="auto"/>
          </w:divBdr>
        </w:div>
        <w:div w:id="1581015157">
          <w:marLeft w:val="0"/>
          <w:marRight w:val="0"/>
          <w:marTop w:val="0"/>
          <w:marBottom w:val="0"/>
          <w:divBdr>
            <w:top w:val="none" w:sz="0" w:space="0" w:color="auto"/>
            <w:left w:val="none" w:sz="0" w:space="0" w:color="auto"/>
            <w:bottom w:val="none" w:sz="0" w:space="0" w:color="auto"/>
            <w:right w:val="none" w:sz="0" w:space="0" w:color="auto"/>
          </w:divBdr>
        </w:div>
        <w:div w:id="407389973">
          <w:marLeft w:val="0"/>
          <w:marRight w:val="0"/>
          <w:marTop w:val="0"/>
          <w:marBottom w:val="0"/>
          <w:divBdr>
            <w:top w:val="none" w:sz="0" w:space="0" w:color="auto"/>
            <w:left w:val="none" w:sz="0" w:space="0" w:color="auto"/>
            <w:bottom w:val="none" w:sz="0" w:space="0" w:color="auto"/>
            <w:right w:val="none" w:sz="0" w:space="0" w:color="auto"/>
          </w:divBdr>
        </w:div>
        <w:div w:id="2084522077">
          <w:marLeft w:val="0"/>
          <w:marRight w:val="0"/>
          <w:marTop w:val="0"/>
          <w:marBottom w:val="0"/>
          <w:divBdr>
            <w:top w:val="none" w:sz="0" w:space="0" w:color="auto"/>
            <w:left w:val="none" w:sz="0" w:space="0" w:color="auto"/>
            <w:bottom w:val="none" w:sz="0" w:space="0" w:color="auto"/>
            <w:right w:val="none" w:sz="0" w:space="0" w:color="auto"/>
          </w:divBdr>
        </w:div>
        <w:div w:id="590118480">
          <w:marLeft w:val="0"/>
          <w:marRight w:val="0"/>
          <w:marTop w:val="0"/>
          <w:marBottom w:val="0"/>
          <w:divBdr>
            <w:top w:val="none" w:sz="0" w:space="0" w:color="auto"/>
            <w:left w:val="none" w:sz="0" w:space="0" w:color="auto"/>
            <w:bottom w:val="none" w:sz="0" w:space="0" w:color="auto"/>
            <w:right w:val="none" w:sz="0" w:space="0" w:color="auto"/>
          </w:divBdr>
        </w:div>
        <w:div w:id="1863203406">
          <w:marLeft w:val="0"/>
          <w:marRight w:val="0"/>
          <w:marTop w:val="0"/>
          <w:marBottom w:val="0"/>
          <w:divBdr>
            <w:top w:val="none" w:sz="0" w:space="0" w:color="auto"/>
            <w:left w:val="none" w:sz="0" w:space="0" w:color="auto"/>
            <w:bottom w:val="none" w:sz="0" w:space="0" w:color="auto"/>
            <w:right w:val="none" w:sz="0" w:space="0" w:color="auto"/>
          </w:divBdr>
        </w:div>
        <w:div w:id="1514808513">
          <w:marLeft w:val="0"/>
          <w:marRight w:val="0"/>
          <w:marTop w:val="0"/>
          <w:marBottom w:val="0"/>
          <w:divBdr>
            <w:top w:val="none" w:sz="0" w:space="0" w:color="auto"/>
            <w:left w:val="none" w:sz="0" w:space="0" w:color="auto"/>
            <w:bottom w:val="none" w:sz="0" w:space="0" w:color="auto"/>
            <w:right w:val="none" w:sz="0" w:space="0" w:color="auto"/>
          </w:divBdr>
        </w:div>
        <w:div w:id="237448194">
          <w:marLeft w:val="0"/>
          <w:marRight w:val="0"/>
          <w:marTop w:val="0"/>
          <w:marBottom w:val="0"/>
          <w:divBdr>
            <w:top w:val="none" w:sz="0" w:space="0" w:color="auto"/>
            <w:left w:val="none" w:sz="0" w:space="0" w:color="auto"/>
            <w:bottom w:val="none" w:sz="0" w:space="0" w:color="auto"/>
            <w:right w:val="none" w:sz="0" w:space="0" w:color="auto"/>
          </w:divBdr>
        </w:div>
        <w:div w:id="1891526692">
          <w:marLeft w:val="0"/>
          <w:marRight w:val="0"/>
          <w:marTop w:val="0"/>
          <w:marBottom w:val="0"/>
          <w:divBdr>
            <w:top w:val="none" w:sz="0" w:space="0" w:color="auto"/>
            <w:left w:val="none" w:sz="0" w:space="0" w:color="auto"/>
            <w:bottom w:val="none" w:sz="0" w:space="0" w:color="auto"/>
            <w:right w:val="none" w:sz="0" w:space="0" w:color="auto"/>
          </w:divBdr>
        </w:div>
        <w:div w:id="1314145463">
          <w:marLeft w:val="0"/>
          <w:marRight w:val="0"/>
          <w:marTop w:val="0"/>
          <w:marBottom w:val="0"/>
          <w:divBdr>
            <w:top w:val="none" w:sz="0" w:space="0" w:color="auto"/>
            <w:left w:val="none" w:sz="0" w:space="0" w:color="auto"/>
            <w:bottom w:val="none" w:sz="0" w:space="0" w:color="auto"/>
            <w:right w:val="none" w:sz="0" w:space="0" w:color="auto"/>
          </w:divBdr>
        </w:div>
        <w:div w:id="1132090187">
          <w:marLeft w:val="0"/>
          <w:marRight w:val="0"/>
          <w:marTop w:val="0"/>
          <w:marBottom w:val="0"/>
          <w:divBdr>
            <w:top w:val="none" w:sz="0" w:space="0" w:color="auto"/>
            <w:left w:val="none" w:sz="0" w:space="0" w:color="auto"/>
            <w:bottom w:val="none" w:sz="0" w:space="0" w:color="auto"/>
            <w:right w:val="none" w:sz="0" w:space="0" w:color="auto"/>
          </w:divBdr>
        </w:div>
        <w:div w:id="31422229">
          <w:marLeft w:val="0"/>
          <w:marRight w:val="0"/>
          <w:marTop w:val="0"/>
          <w:marBottom w:val="0"/>
          <w:divBdr>
            <w:top w:val="none" w:sz="0" w:space="0" w:color="auto"/>
            <w:left w:val="none" w:sz="0" w:space="0" w:color="auto"/>
            <w:bottom w:val="none" w:sz="0" w:space="0" w:color="auto"/>
            <w:right w:val="none" w:sz="0" w:space="0" w:color="auto"/>
          </w:divBdr>
        </w:div>
        <w:div w:id="108479913">
          <w:marLeft w:val="0"/>
          <w:marRight w:val="0"/>
          <w:marTop w:val="0"/>
          <w:marBottom w:val="0"/>
          <w:divBdr>
            <w:top w:val="none" w:sz="0" w:space="0" w:color="auto"/>
            <w:left w:val="none" w:sz="0" w:space="0" w:color="auto"/>
            <w:bottom w:val="none" w:sz="0" w:space="0" w:color="auto"/>
            <w:right w:val="none" w:sz="0" w:space="0" w:color="auto"/>
          </w:divBdr>
        </w:div>
        <w:div w:id="124545096">
          <w:marLeft w:val="0"/>
          <w:marRight w:val="0"/>
          <w:marTop w:val="0"/>
          <w:marBottom w:val="0"/>
          <w:divBdr>
            <w:top w:val="none" w:sz="0" w:space="0" w:color="auto"/>
            <w:left w:val="none" w:sz="0" w:space="0" w:color="auto"/>
            <w:bottom w:val="none" w:sz="0" w:space="0" w:color="auto"/>
            <w:right w:val="none" w:sz="0" w:space="0" w:color="auto"/>
          </w:divBdr>
        </w:div>
        <w:div w:id="694579249">
          <w:marLeft w:val="0"/>
          <w:marRight w:val="0"/>
          <w:marTop w:val="0"/>
          <w:marBottom w:val="0"/>
          <w:divBdr>
            <w:top w:val="none" w:sz="0" w:space="0" w:color="auto"/>
            <w:left w:val="none" w:sz="0" w:space="0" w:color="auto"/>
            <w:bottom w:val="none" w:sz="0" w:space="0" w:color="auto"/>
            <w:right w:val="none" w:sz="0" w:space="0" w:color="auto"/>
          </w:divBdr>
        </w:div>
        <w:div w:id="632830151">
          <w:marLeft w:val="0"/>
          <w:marRight w:val="0"/>
          <w:marTop w:val="0"/>
          <w:marBottom w:val="0"/>
          <w:divBdr>
            <w:top w:val="none" w:sz="0" w:space="0" w:color="auto"/>
            <w:left w:val="none" w:sz="0" w:space="0" w:color="auto"/>
            <w:bottom w:val="none" w:sz="0" w:space="0" w:color="auto"/>
            <w:right w:val="none" w:sz="0" w:space="0" w:color="auto"/>
          </w:divBdr>
        </w:div>
        <w:div w:id="966082283">
          <w:marLeft w:val="0"/>
          <w:marRight w:val="0"/>
          <w:marTop w:val="0"/>
          <w:marBottom w:val="0"/>
          <w:divBdr>
            <w:top w:val="none" w:sz="0" w:space="0" w:color="auto"/>
            <w:left w:val="none" w:sz="0" w:space="0" w:color="auto"/>
            <w:bottom w:val="none" w:sz="0" w:space="0" w:color="auto"/>
            <w:right w:val="none" w:sz="0" w:space="0" w:color="auto"/>
          </w:divBdr>
        </w:div>
        <w:div w:id="1487817035">
          <w:marLeft w:val="0"/>
          <w:marRight w:val="0"/>
          <w:marTop w:val="0"/>
          <w:marBottom w:val="0"/>
          <w:divBdr>
            <w:top w:val="none" w:sz="0" w:space="0" w:color="auto"/>
            <w:left w:val="none" w:sz="0" w:space="0" w:color="auto"/>
            <w:bottom w:val="none" w:sz="0" w:space="0" w:color="auto"/>
            <w:right w:val="none" w:sz="0" w:space="0" w:color="auto"/>
          </w:divBdr>
        </w:div>
        <w:div w:id="1884442512">
          <w:marLeft w:val="0"/>
          <w:marRight w:val="0"/>
          <w:marTop w:val="0"/>
          <w:marBottom w:val="0"/>
          <w:divBdr>
            <w:top w:val="none" w:sz="0" w:space="0" w:color="auto"/>
            <w:left w:val="none" w:sz="0" w:space="0" w:color="auto"/>
            <w:bottom w:val="none" w:sz="0" w:space="0" w:color="auto"/>
            <w:right w:val="none" w:sz="0" w:space="0" w:color="auto"/>
          </w:divBdr>
        </w:div>
        <w:div w:id="1971126844">
          <w:marLeft w:val="0"/>
          <w:marRight w:val="0"/>
          <w:marTop w:val="0"/>
          <w:marBottom w:val="0"/>
          <w:divBdr>
            <w:top w:val="none" w:sz="0" w:space="0" w:color="auto"/>
            <w:left w:val="none" w:sz="0" w:space="0" w:color="auto"/>
            <w:bottom w:val="none" w:sz="0" w:space="0" w:color="auto"/>
            <w:right w:val="none" w:sz="0" w:space="0" w:color="auto"/>
          </w:divBdr>
        </w:div>
        <w:div w:id="1367606700">
          <w:marLeft w:val="0"/>
          <w:marRight w:val="0"/>
          <w:marTop w:val="0"/>
          <w:marBottom w:val="0"/>
          <w:divBdr>
            <w:top w:val="none" w:sz="0" w:space="0" w:color="auto"/>
            <w:left w:val="none" w:sz="0" w:space="0" w:color="auto"/>
            <w:bottom w:val="none" w:sz="0" w:space="0" w:color="auto"/>
            <w:right w:val="none" w:sz="0" w:space="0" w:color="auto"/>
          </w:divBdr>
        </w:div>
        <w:div w:id="373387165">
          <w:marLeft w:val="0"/>
          <w:marRight w:val="0"/>
          <w:marTop w:val="0"/>
          <w:marBottom w:val="0"/>
          <w:divBdr>
            <w:top w:val="none" w:sz="0" w:space="0" w:color="auto"/>
            <w:left w:val="none" w:sz="0" w:space="0" w:color="auto"/>
            <w:bottom w:val="none" w:sz="0" w:space="0" w:color="auto"/>
            <w:right w:val="none" w:sz="0" w:space="0" w:color="auto"/>
          </w:divBdr>
        </w:div>
        <w:div w:id="184638223">
          <w:marLeft w:val="0"/>
          <w:marRight w:val="0"/>
          <w:marTop w:val="0"/>
          <w:marBottom w:val="0"/>
          <w:divBdr>
            <w:top w:val="none" w:sz="0" w:space="0" w:color="auto"/>
            <w:left w:val="none" w:sz="0" w:space="0" w:color="auto"/>
            <w:bottom w:val="none" w:sz="0" w:space="0" w:color="auto"/>
            <w:right w:val="none" w:sz="0" w:space="0" w:color="auto"/>
          </w:divBdr>
        </w:div>
        <w:div w:id="2078818067">
          <w:marLeft w:val="0"/>
          <w:marRight w:val="0"/>
          <w:marTop w:val="0"/>
          <w:marBottom w:val="0"/>
          <w:divBdr>
            <w:top w:val="none" w:sz="0" w:space="0" w:color="auto"/>
            <w:left w:val="none" w:sz="0" w:space="0" w:color="auto"/>
            <w:bottom w:val="none" w:sz="0" w:space="0" w:color="auto"/>
            <w:right w:val="none" w:sz="0" w:space="0" w:color="auto"/>
          </w:divBdr>
        </w:div>
        <w:div w:id="1236747687">
          <w:marLeft w:val="0"/>
          <w:marRight w:val="0"/>
          <w:marTop w:val="0"/>
          <w:marBottom w:val="0"/>
          <w:divBdr>
            <w:top w:val="none" w:sz="0" w:space="0" w:color="auto"/>
            <w:left w:val="none" w:sz="0" w:space="0" w:color="auto"/>
            <w:bottom w:val="none" w:sz="0" w:space="0" w:color="auto"/>
            <w:right w:val="none" w:sz="0" w:space="0" w:color="auto"/>
          </w:divBdr>
        </w:div>
        <w:div w:id="973801947">
          <w:marLeft w:val="0"/>
          <w:marRight w:val="0"/>
          <w:marTop w:val="0"/>
          <w:marBottom w:val="0"/>
          <w:divBdr>
            <w:top w:val="none" w:sz="0" w:space="0" w:color="auto"/>
            <w:left w:val="none" w:sz="0" w:space="0" w:color="auto"/>
            <w:bottom w:val="none" w:sz="0" w:space="0" w:color="auto"/>
            <w:right w:val="none" w:sz="0" w:space="0" w:color="auto"/>
          </w:divBdr>
        </w:div>
        <w:div w:id="449932126">
          <w:marLeft w:val="0"/>
          <w:marRight w:val="0"/>
          <w:marTop w:val="0"/>
          <w:marBottom w:val="0"/>
          <w:divBdr>
            <w:top w:val="none" w:sz="0" w:space="0" w:color="auto"/>
            <w:left w:val="none" w:sz="0" w:space="0" w:color="auto"/>
            <w:bottom w:val="none" w:sz="0" w:space="0" w:color="auto"/>
            <w:right w:val="none" w:sz="0" w:space="0" w:color="auto"/>
          </w:divBdr>
        </w:div>
        <w:div w:id="585845419">
          <w:marLeft w:val="0"/>
          <w:marRight w:val="0"/>
          <w:marTop w:val="0"/>
          <w:marBottom w:val="0"/>
          <w:divBdr>
            <w:top w:val="none" w:sz="0" w:space="0" w:color="auto"/>
            <w:left w:val="none" w:sz="0" w:space="0" w:color="auto"/>
            <w:bottom w:val="none" w:sz="0" w:space="0" w:color="auto"/>
            <w:right w:val="none" w:sz="0" w:space="0" w:color="auto"/>
          </w:divBdr>
        </w:div>
        <w:div w:id="671378481">
          <w:marLeft w:val="0"/>
          <w:marRight w:val="0"/>
          <w:marTop w:val="0"/>
          <w:marBottom w:val="0"/>
          <w:divBdr>
            <w:top w:val="none" w:sz="0" w:space="0" w:color="auto"/>
            <w:left w:val="none" w:sz="0" w:space="0" w:color="auto"/>
            <w:bottom w:val="none" w:sz="0" w:space="0" w:color="auto"/>
            <w:right w:val="none" w:sz="0" w:space="0" w:color="auto"/>
          </w:divBdr>
        </w:div>
        <w:div w:id="933628457">
          <w:marLeft w:val="0"/>
          <w:marRight w:val="0"/>
          <w:marTop w:val="0"/>
          <w:marBottom w:val="0"/>
          <w:divBdr>
            <w:top w:val="none" w:sz="0" w:space="0" w:color="auto"/>
            <w:left w:val="none" w:sz="0" w:space="0" w:color="auto"/>
            <w:bottom w:val="none" w:sz="0" w:space="0" w:color="auto"/>
            <w:right w:val="none" w:sz="0" w:space="0" w:color="auto"/>
          </w:divBdr>
        </w:div>
        <w:div w:id="1421413991">
          <w:marLeft w:val="0"/>
          <w:marRight w:val="0"/>
          <w:marTop w:val="0"/>
          <w:marBottom w:val="0"/>
          <w:divBdr>
            <w:top w:val="none" w:sz="0" w:space="0" w:color="auto"/>
            <w:left w:val="none" w:sz="0" w:space="0" w:color="auto"/>
            <w:bottom w:val="none" w:sz="0" w:space="0" w:color="auto"/>
            <w:right w:val="none" w:sz="0" w:space="0" w:color="auto"/>
          </w:divBdr>
        </w:div>
        <w:div w:id="91707043">
          <w:marLeft w:val="0"/>
          <w:marRight w:val="0"/>
          <w:marTop w:val="0"/>
          <w:marBottom w:val="0"/>
          <w:divBdr>
            <w:top w:val="none" w:sz="0" w:space="0" w:color="auto"/>
            <w:left w:val="none" w:sz="0" w:space="0" w:color="auto"/>
            <w:bottom w:val="none" w:sz="0" w:space="0" w:color="auto"/>
            <w:right w:val="none" w:sz="0" w:space="0" w:color="auto"/>
          </w:divBdr>
        </w:div>
        <w:div w:id="1071124905">
          <w:marLeft w:val="0"/>
          <w:marRight w:val="0"/>
          <w:marTop w:val="0"/>
          <w:marBottom w:val="0"/>
          <w:divBdr>
            <w:top w:val="none" w:sz="0" w:space="0" w:color="auto"/>
            <w:left w:val="none" w:sz="0" w:space="0" w:color="auto"/>
            <w:bottom w:val="none" w:sz="0" w:space="0" w:color="auto"/>
            <w:right w:val="none" w:sz="0" w:space="0" w:color="auto"/>
          </w:divBdr>
        </w:div>
        <w:div w:id="385374996">
          <w:marLeft w:val="0"/>
          <w:marRight w:val="0"/>
          <w:marTop w:val="0"/>
          <w:marBottom w:val="0"/>
          <w:divBdr>
            <w:top w:val="none" w:sz="0" w:space="0" w:color="auto"/>
            <w:left w:val="none" w:sz="0" w:space="0" w:color="auto"/>
            <w:bottom w:val="none" w:sz="0" w:space="0" w:color="auto"/>
            <w:right w:val="none" w:sz="0" w:space="0" w:color="auto"/>
          </w:divBdr>
        </w:div>
        <w:div w:id="951666916">
          <w:marLeft w:val="0"/>
          <w:marRight w:val="0"/>
          <w:marTop w:val="0"/>
          <w:marBottom w:val="0"/>
          <w:divBdr>
            <w:top w:val="none" w:sz="0" w:space="0" w:color="auto"/>
            <w:left w:val="none" w:sz="0" w:space="0" w:color="auto"/>
            <w:bottom w:val="none" w:sz="0" w:space="0" w:color="auto"/>
            <w:right w:val="none" w:sz="0" w:space="0" w:color="auto"/>
          </w:divBdr>
        </w:div>
        <w:div w:id="1601527498">
          <w:marLeft w:val="0"/>
          <w:marRight w:val="0"/>
          <w:marTop w:val="0"/>
          <w:marBottom w:val="0"/>
          <w:divBdr>
            <w:top w:val="none" w:sz="0" w:space="0" w:color="auto"/>
            <w:left w:val="none" w:sz="0" w:space="0" w:color="auto"/>
            <w:bottom w:val="none" w:sz="0" w:space="0" w:color="auto"/>
            <w:right w:val="none" w:sz="0" w:space="0" w:color="auto"/>
          </w:divBdr>
        </w:div>
        <w:div w:id="134430">
          <w:marLeft w:val="0"/>
          <w:marRight w:val="0"/>
          <w:marTop w:val="0"/>
          <w:marBottom w:val="0"/>
          <w:divBdr>
            <w:top w:val="none" w:sz="0" w:space="0" w:color="auto"/>
            <w:left w:val="none" w:sz="0" w:space="0" w:color="auto"/>
            <w:bottom w:val="none" w:sz="0" w:space="0" w:color="auto"/>
            <w:right w:val="none" w:sz="0" w:space="0" w:color="auto"/>
          </w:divBdr>
        </w:div>
        <w:div w:id="954142181">
          <w:marLeft w:val="0"/>
          <w:marRight w:val="0"/>
          <w:marTop w:val="0"/>
          <w:marBottom w:val="0"/>
          <w:divBdr>
            <w:top w:val="none" w:sz="0" w:space="0" w:color="auto"/>
            <w:left w:val="none" w:sz="0" w:space="0" w:color="auto"/>
            <w:bottom w:val="none" w:sz="0" w:space="0" w:color="auto"/>
            <w:right w:val="none" w:sz="0" w:space="0" w:color="auto"/>
          </w:divBdr>
        </w:div>
        <w:div w:id="67962174">
          <w:marLeft w:val="0"/>
          <w:marRight w:val="0"/>
          <w:marTop w:val="0"/>
          <w:marBottom w:val="0"/>
          <w:divBdr>
            <w:top w:val="none" w:sz="0" w:space="0" w:color="auto"/>
            <w:left w:val="none" w:sz="0" w:space="0" w:color="auto"/>
            <w:bottom w:val="none" w:sz="0" w:space="0" w:color="auto"/>
            <w:right w:val="none" w:sz="0" w:space="0" w:color="auto"/>
          </w:divBdr>
        </w:div>
        <w:div w:id="667176772">
          <w:marLeft w:val="0"/>
          <w:marRight w:val="0"/>
          <w:marTop w:val="0"/>
          <w:marBottom w:val="0"/>
          <w:divBdr>
            <w:top w:val="none" w:sz="0" w:space="0" w:color="auto"/>
            <w:left w:val="none" w:sz="0" w:space="0" w:color="auto"/>
            <w:bottom w:val="none" w:sz="0" w:space="0" w:color="auto"/>
            <w:right w:val="none" w:sz="0" w:space="0" w:color="auto"/>
          </w:divBdr>
        </w:div>
        <w:div w:id="40832786">
          <w:marLeft w:val="0"/>
          <w:marRight w:val="0"/>
          <w:marTop w:val="0"/>
          <w:marBottom w:val="0"/>
          <w:divBdr>
            <w:top w:val="none" w:sz="0" w:space="0" w:color="auto"/>
            <w:left w:val="none" w:sz="0" w:space="0" w:color="auto"/>
            <w:bottom w:val="none" w:sz="0" w:space="0" w:color="auto"/>
            <w:right w:val="none" w:sz="0" w:space="0" w:color="auto"/>
          </w:divBdr>
        </w:div>
        <w:div w:id="783883918">
          <w:marLeft w:val="0"/>
          <w:marRight w:val="0"/>
          <w:marTop w:val="0"/>
          <w:marBottom w:val="0"/>
          <w:divBdr>
            <w:top w:val="none" w:sz="0" w:space="0" w:color="auto"/>
            <w:left w:val="none" w:sz="0" w:space="0" w:color="auto"/>
            <w:bottom w:val="none" w:sz="0" w:space="0" w:color="auto"/>
            <w:right w:val="none" w:sz="0" w:space="0" w:color="auto"/>
          </w:divBdr>
        </w:div>
        <w:div w:id="1293949379">
          <w:marLeft w:val="0"/>
          <w:marRight w:val="0"/>
          <w:marTop w:val="0"/>
          <w:marBottom w:val="0"/>
          <w:divBdr>
            <w:top w:val="none" w:sz="0" w:space="0" w:color="auto"/>
            <w:left w:val="none" w:sz="0" w:space="0" w:color="auto"/>
            <w:bottom w:val="none" w:sz="0" w:space="0" w:color="auto"/>
            <w:right w:val="none" w:sz="0" w:space="0" w:color="auto"/>
          </w:divBdr>
        </w:div>
        <w:div w:id="1329138751">
          <w:marLeft w:val="0"/>
          <w:marRight w:val="0"/>
          <w:marTop w:val="0"/>
          <w:marBottom w:val="0"/>
          <w:divBdr>
            <w:top w:val="none" w:sz="0" w:space="0" w:color="auto"/>
            <w:left w:val="none" w:sz="0" w:space="0" w:color="auto"/>
            <w:bottom w:val="none" w:sz="0" w:space="0" w:color="auto"/>
            <w:right w:val="none" w:sz="0" w:space="0" w:color="auto"/>
          </w:divBdr>
        </w:div>
        <w:div w:id="1783375989">
          <w:marLeft w:val="0"/>
          <w:marRight w:val="0"/>
          <w:marTop w:val="0"/>
          <w:marBottom w:val="0"/>
          <w:divBdr>
            <w:top w:val="none" w:sz="0" w:space="0" w:color="auto"/>
            <w:left w:val="none" w:sz="0" w:space="0" w:color="auto"/>
            <w:bottom w:val="none" w:sz="0" w:space="0" w:color="auto"/>
            <w:right w:val="none" w:sz="0" w:space="0" w:color="auto"/>
          </w:divBdr>
        </w:div>
        <w:div w:id="293877037">
          <w:marLeft w:val="0"/>
          <w:marRight w:val="0"/>
          <w:marTop w:val="0"/>
          <w:marBottom w:val="0"/>
          <w:divBdr>
            <w:top w:val="none" w:sz="0" w:space="0" w:color="auto"/>
            <w:left w:val="none" w:sz="0" w:space="0" w:color="auto"/>
            <w:bottom w:val="none" w:sz="0" w:space="0" w:color="auto"/>
            <w:right w:val="none" w:sz="0" w:space="0" w:color="auto"/>
          </w:divBdr>
        </w:div>
        <w:div w:id="555631023">
          <w:marLeft w:val="0"/>
          <w:marRight w:val="0"/>
          <w:marTop w:val="0"/>
          <w:marBottom w:val="0"/>
          <w:divBdr>
            <w:top w:val="none" w:sz="0" w:space="0" w:color="auto"/>
            <w:left w:val="none" w:sz="0" w:space="0" w:color="auto"/>
            <w:bottom w:val="none" w:sz="0" w:space="0" w:color="auto"/>
            <w:right w:val="none" w:sz="0" w:space="0" w:color="auto"/>
          </w:divBdr>
        </w:div>
        <w:div w:id="66613308">
          <w:marLeft w:val="0"/>
          <w:marRight w:val="0"/>
          <w:marTop w:val="0"/>
          <w:marBottom w:val="0"/>
          <w:divBdr>
            <w:top w:val="none" w:sz="0" w:space="0" w:color="auto"/>
            <w:left w:val="none" w:sz="0" w:space="0" w:color="auto"/>
            <w:bottom w:val="none" w:sz="0" w:space="0" w:color="auto"/>
            <w:right w:val="none" w:sz="0" w:space="0" w:color="auto"/>
          </w:divBdr>
        </w:div>
        <w:div w:id="1662929651">
          <w:marLeft w:val="0"/>
          <w:marRight w:val="0"/>
          <w:marTop w:val="0"/>
          <w:marBottom w:val="0"/>
          <w:divBdr>
            <w:top w:val="none" w:sz="0" w:space="0" w:color="auto"/>
            <w:left w:val="none" w:sz="0" w:space="0" w:color="auto"/>
            <w:bottom w:val="none" w:sz="0" w:space="0" w:color="auto"/>
            <w:right w:val="none" w:sz="0" w:space="0" w:color="auto"/>
          </w:divBdr>
        </w:div>
        <w:div w:id="1530948260">
          <w:marLeft w:val="0"/>
          <w:marRight w:val="0"/>
          <w:marTop w:val="0"/>
          <w:marBottom w:val="0"/>
          <w:divBdr>
            <w:top w:val="none" w:sz="0" w:space="0" w:color="auto"/>
            <w:left w:val="none" w:sz="0" w:space="0" w:color="auto"/>
            <w:bottom w:val="none" w:sz="0" w:space="0" w:color="auto"/>
            <w:right w:val="none" w:sz="0" w:space="0" w:color="auto"/>
          </w:divBdr>
        </w:div>
        <w:div w:id="1237596593">
          <w:marLeft w:val="0"/>
          <w:marRight w:val="0"/>
          <w:marTop w:val="0"/>
          <w:marBottom w:val="0"/>
          <w:divBdr>
            <w:top w:val="none" w:sz="0" w:space="0" w:color="auto"/>
            <w:left w:val="none" w:sz="0" w:space="0" w:color="auto"/>
            <w:bottom w:val="none" w:sz="0" w:space="0" w:color="auto"/>
            <w:right w:val="none" w:sz="0" w:space="0" w:color="auto"/>
          </w:divBdr>
        </w:div>
        <w:div w:id="1499425136">
          <w:marLeft w:val="0"/>
          <w:marRight w:val="0"/>
          <w:marTop w:val="0"/>
          <w:marBottom w:val="0"/>
          <w:divBdr>
            <w:top w:val="none" w:sz="0" w:space="0" w:color="auto"/>
            <w:left w:val="none" w:sz="0" w:space="0" w:color="auto"/>
            <w:bottom w:val="none" w:sz="0" w:space="0" w:color="auto"/>
            <w:right w:val="none" w:sz="0" w:space="0" w:color="auto"/>
          </w:divBdr>
        </w:div>
        <w:div w:id="342634960">
          <w:marLeft w:val="0"/>
          <w:marRight w:val="0"/>
          <w:marTop w:val="0"/>
          <w:marBottom w:val="0"/>
          <w:divBdr>
            <w:top w:val="none" w:sz="0" w:space="0" w:color="auto"/>
            <w:left w:val="none" w:sz="0" w:space="0" w:color="auto"/>
            <w:bottom w:val="none" w:sz="0" w:space="0" w:color="auto"/>
            <w:right w:val="none" w:sz="0" w:space="0" w:color="auto"/>
          </w:divBdr>
        </w:div>
        <w:div w:id="288821577">
          <w:marLeft w:val="0"/>
          <w:marRight w:val="0"/>
          <w:marTop w:val="0"/>
          <w:marBottom w:val="0"/>
          <w:divBdr>
            <w:top w:val="none" w:sz="0" w:space="0" w:color="auto"/>
            <w:left w:val="none" w:sz="0" w:space="0" w:color="auto"/>
            <w:bottom w:val="none" w:sz="0" w:space="0" w:color="auto"/>
            <w:right w:val="none" w:sz="0" w:space="0" w:color="auto"/>
          </w:divBdr>
        </w:div>
        <w:div w:id="944313547">
          <w:marLeft w:val="0"/>
          <w:marRight w:val="0"/>
          <w:marTop w:val="0"/>
          <w:marBottom w:val="0"/>
          <w:divBdr>
            <w:top w:val="none" w:sz="0" w:space="0" w:color="auto"/>
            <w:left w:val="none" w:sz="0" w:space="0" w:color="auto"/>
            <w:bottom w:val="none" w:sz="0" w:space="0" w:color="auto"/>
            <w:right w:val="none" w:sz="0" w:space="0" w:color="auto"/>
          </w:divBdr>
        </w:div>
        <w:div w:id="785732505">
          <w:marLeft w:val="0"/>
          <w:marRight w:val="0"/>
          <w:marTop w:val="0"/>
          <w:marBottom w:val="0"/>
          <w:divBdr>
            <w:top w:val="none" w:sz="0" w:space="0" w:color="auto"/>
            <w:left w:val="none" w:sz="0" w:space="0" w:color="auto"/>
            <w:bottom w:val="none" w:sz="0" w:space="0" w:color="auto"/>
            <w:right w:val="none" w:sz="0" w:space="0" w:color="auto"/>
          </w:divBdr>
        </w:div>
        <w:div w:id="1182628946">
          <w:marLeft w:val="0"/>
          <w:marRight w:val="0"/>
          <w:marTop w:val="0"/>
          <w:marBottom w:val="0"/>
          <w:divBdr>
            <w:top w:val="none" w:sz="0" w:space="0" w:color="auto"/>
            <w:left w:val="none" w:sz="0" w:space="0" w:color="auto"/>
            <w:bottom w:val="none" w:sz="0" w:space="0" w:color="auto"/>
            <w:right w:val="none" w:sz="0" w:space="0" w:color="auto"/>
          </w:divBdr>
        </w:div>
        <w:div w:id="180777255">
          <w:marLeft w:val="0"/>
          <w:marRight w:val="0"/>
          <w:marTop w:val="0"/>
          <w:marBottom w:val="0"/>
          <w:divBdr>
            <w:top w:val="none" w:sz="0" w:space="0" w:color="auto"/>
            <w:left w:val="none" w:sz="0" w:space="0" w:color="auto"/>
            <w:bottom w:val="none" w:sz="0" w:space="0" w:color="auto"/>
            <w:right w:val="none" w:sz="0" w:space="0" w:color="auto"/>
          </w:divBdr>
        </w:div>
        <w:div w:id="317617521">
          <w:marLeft w:val="0"/>
          <w:marRight w:val="0"/>
          <w:marTop w:val="0"/>
          <w:marBottom w:val="0"/>
          <w:divBdr>
            <w:top w:val="none" w:sz="0" w:space="0" w:color="auto"/>
            <w:left w:val="none" w:sz="0" w:space="0" w:color="auto"/>
            <w:bottom w:val="none" w:sz="0" w:space="0" w:color="auto"/>
            <w:right w:val="none" w:sz="0" w:space="0" w:color="auto"/>
          </w:divBdr>
        </w:div>
        <w:div w:id="195508878">
          <w:marLeft w:val="0"/>
          <w:marRight w:val="0"/>
          <w:marTop w:val="0"/>
          <w:marBottom w:val="0"/>
          <w:divBdr>
            <w:top w:val="none" w:sz="0" w:space="0" w:color="auto"/>
            <w:left w:val="none" w:sz="0" w:space="0" w:color="auto"/>
            <w:bottom w:val="none" w:sz="0" w:space="0" w:color="auto"/>
            <w:right w:val="none" w:sz="0" w:space="0" w:color="auto"/>
          </w:divBdr>
        </w:div>
        <w:div w:id="2092387762">
          <w:marLeft w:val="0"/>
          <w:marRight w:val="0"/>
          <w:marTop w:val="0"/>
          <w:marBottom w:val="0"/>
          <w:divBdr>
            <w:top w:val="none" w:sz="0" w:space="0" w:color="auto"/>
            <w:left w:val="none" w:sz="0" w:space="0" w:color="auto"/>
            <w:bottom w:val="none" w:sz="0" w:space="0" w:color="auto"/>
            <w:right w:val="none" w:sz="0" w:space="0" w:color="auto"/>
          </w:divBdr>
        </w:div>
        <w:div w:id="1254777508">
          <w:marLeft w:val="0"/>
          <w:marRight w:val="0"/>
          <w:marTop w:val="0"/>
          <w:marBottom w:val="0"/>
          <w:divBdr>
            <w:top w:val="none" w:sz="0" w:space="0" w:color="auto"/>
            <w:left w:val="none" w:sz="0" w:space="0" w:color="auto"/>
            <w:bottom w:val="none" w:sz="0" w:space="0" w:color="auto"/>
            <w:right w:val="none" w:sz="0" w:space="0" w:color="auto"/>
          </w:divBdr>
        </w:div>
        <w:div w:id="1264731248">
          <w:marLeft w:val="0"/>
          <w:marRight w:val="0"/>
          <w:marTop w:val="0"/>
          <w:marBottom w:val="0"/>
          <w:divBdr>
            <w:top w:val="none" w:sz="0" w:space="0" w:color="auto"/>
            <w:left w:val="none" w:sz="0" w:space="0" w:color="auto"/>
            <w:bottom w:val="none" w:sz="0" w:space="0" w:color="auto"/>
            <w:right w:val="none" w:sz="0" w:space="0" w:color="auto"/>
          </w:divBdr>
        </w:div>
        <w:div w:id="489249730">
          <w:marLeft w:val="0"/>
          <w:marRight w:val="0"/>
          <w:marTop w:val="0"/>
          <w:marBottom w:val="0"/>
          <w:divBdr>
            <w:top w:val="none" w:sz="0" w:space="0" w:color="auto"/>
            <w:left w:val="none" w:sz="0" w:space="0" w:color="auto"/>
            <w:bottom w:val="none" w:sz="0" w:space="0" w:color="auto"/>
            <w:right w:val="none" w:sz="0" w:space="0" w:color="auto"/>
          </w:divBdr>
        </w:div>
        <w:div w:id="909269233">
          <w:marLeft w:val="0"/>
          <w:marRight w:val="0"/>
          <w:marTop w:val="0"/>
          <w:marBottom w:val="0"/>
          <w:divBdr>
            <w:top w:val="none" w:sz="0" w:space="0" w:color="auto"/>
            <w:left w:val="none" w:sz="0" w:space="0" w:color="auto"/>
            <w:bottom w:val="none" w:sz="0" w:space="0" w:color="auto"/>
            <w:right w:val="none" w:sz="0" w:space="0" w:color="auto"/>
          </w:divBdr>
        </w:div>
        <w:div w:id="1094590253">
          <w:marLeft w:val="0"/>
          <w:marRight w:val="0"/>
          <w:marTop w:val="0"/>
          <w:marBottom w:val="0"/>
          <w:divBdr>
            <w:top w:val="none" w:sz="0" w:space="0" w:color="auto"/>
            <w:left w:val="none" w:sz="0" w:space="0" w:color="auto"/>
            <w:bottom w:val="none" w:sz="0" w:space="0" w:color="auto"/>
            <w:right w:val="none" w:sz="0" w:space="0" w:color="auto"/>
          </w:divBdr>
        </w:div>
        <w:div w:id="370887806">
          <w:marLeft w:val="0"/>
          <w:marRight w:val="0"/>
          <w:marTop w:val="0"/>
          <w:marBottom w:val="0"/>
          <w:divBdr>
            <w:top w:val="none" w:sz="0" w:space="0" w:color="auto"/>
            <w:left w:val="none" w:sz="0" w:space="0" w:color="auto"/>
            <w:bottom w:val="none" w:sz="0" w:space="0" w:color="auto"/>
            <w:right w:val="none" w:sz="0" w:space="0" w:color="auto"/>
          </w:divBdr>
        </w:div>
        <w:div w:id="679159853">
          <w:marLeft w:val="0"/>
          <w:marRight w:val="0"/>
          <w:marTop w:val="0"/>
          <w:marBottom w:val="0"/>
          <w:divBdr>
            <w:top w:val="none" w:sz="0" w:space="0" w:color="auto"/>
            <w:left w:val="none" w:sz="0" w:space="0" w:color="auto"/>
            <w:bottom w:val="none" w:sz="0" w:space="0" w:color="auto"/>
            <w:right w:val="none" w:sz="0" w:space="0" w:color="auto"/>
          </w:divBdr>
        </w:div>
        <w:div w:id="1353454581">
          <w:marLeft w:val="0"/>
          <w:marRight w:val="0"/>
          <w:marTop w:val="0"/>
          <w:marBottom w:val="0"/>
          <w:divBdr>
            <w:top w:val="none" w:sz="0" w:space="0" w:color="auto"/>
            <w:left w:val="none" w:sz="0" w:space="0" w:color="auto"/>
            <w:bottom w:val="none" w:sz="0" w:space="0" w:color="auto"/>
            <w:right w:val="none" w:sz="0" w:space="0" w:color="auto"/>
          </w:divBdr>
        </w:div>
        <w:div w:id="491409085">
          <w:marLeft w:val="0"/>
          <w:marRight w:val="0"/>
          <w:marTop w:val="0"/>
          <w:marBottom w:val="0"/>
          <w:divBdr>
            <w:top w:val="none" w:sz="0" w:space="0" w:color="auto"/>
            <w:left w:val="none" w:sz="0" w:space="0" w:color="auto"/>
            <w:bottom w:val="none" w:sz="0" w:space="0" w:color="auto"/>
            <w:right w:val="none" w:sz="0" w:space="0" w:color="auto"/>
          </w:divBdr>
        </w:div>
        <w:div w:id="1358967297">
          <w:marLeft w:val="0"/>
          <w:marRight w:val="0"/>
          <w:marTop w:val="0"/>
          <w:marBottom w:val="0"/>
          <w:divBdr>
            <w:top w:val="none" w:sz="0" w:space="0" w:color="auto"/>
            <w:left w:val="none" w:sz="0" w:space="0" w:color="auto"/>
            <w:bottom w:val="none" w:sz="0" w:space="0" w:color="auto"/>
            <w:right w:val="none" w:sz="0" w:space="0" w:color="auto"/>
          </w:divBdr>
        </w:div>
        <w:div w:id="1730805978">
          <w:marLeft w:val="0"/>
          <w:marRight w:val="0"/>
          <w:marTop w:val="0"/>
          <w:marBottom w:val="0"/>
          <w:divBdr>
            <w:top w:val="none" w:sz="0" w:space="0" w:color="auto"/>
            <w:left w:val="none" w:sz="0" w:space="0" w:color="auto"/>
            <w:bottom w:val="none" w:sz="0" w:space="0" w:color="auto"/>
            <w:right w:val="none" w:sz="0" w:space="0" w:color="auto"/>
          </w:divBdr>
        </w:div>
        <w:div w:id="603727485">
          <w:marLeft w:val="0"/>
          <w:marRight w:val="0"/>
          <w:marTop w:val="0"/>
          <w:marBottom w:val="0"/>
          <w:divBdr>
            <w:top w:val="none" w:sz="0" w:space="0" w:color="auto"/>
            <w:left w:val="none" w:sz="0" w:space="0" w:color="auto"/>
            <w:bottom w:val="none" w:sz="0" w:space="0" w:color="auto"/>
            <w:right w:val="none" w:sz="0" w:space="0" w:color="auto"/>
          </w:divBdr>
        </w:div>
        <w:div w:id="648941221">
          <w:marLeft w:val="0"/>
          <w:marRight w:val="0"/>
          <w:marTop w:val="0"/>
          <w:marBottom w:val="0"/>
          <w:divBdr>
            <w:top w:val="none" w:sz="0" w:space="0" w:color="auto"/>
            <w:left w:val="none" w:sz="0" w:space="0" w:color="auto"/>
            <w:bottom w:val="none" w:sz="0" w:space="0" w:color="auto"/>
            <w:right w:val="none" w:sz="0" w:space="0" w:color="auto"/>
          </w:divBdr>
        </w:div>
        <w:div w:id="1784031338">
          <w:marLeft w:val="0"/>
          <w:marRight w:val="0"/>
          <w:marTop w:val="0"/>
          <w:marBottom w:val="0"/>
          <w:divBdr>
            <w:top w:val="none" w:sz="0" w:space="0" w:color="auto"/>
            <w:left w:val="none" w:sz="0" w:space="0" w:color="auto"/>
            <w:bottom w:val="none" w:sz="0" w:space="0" w:color="auto"/>
            <w:right w:val="none" w:sz="0" w:space="0" w:color="auto"/>
          </w:divBdr>
        </w:div>
        <w:div w:id="1975216021">
          <w:marLeft w:val="0"/>
          <w:marRight w:val="0"/>
          <w:marTop w:val="0"/>
          <w:marBottom w:val="0"/>
          <w:divBdr>
            <w:top w:val="none" w:sz="0" w:space="0" w:color="auto"/>
            <w:left w:val="none" w:sz="0" w:space="0" w:color="auto"/>
            <w:bottom w:val="none" w:sz="0" w:space="0" w:color="auto"/>
            <w:right w:val="none" w:sz="0" w:space="0" w:color="auto"/>
          </w:divBdr>
        </w:div>
        <w:div w:id="1409696229">
          <w:marLeft w:val="0"/>
          <w:marRight w:val="0"/>
          <w:marTop w:val="0"/>
          <w:marBottom w:val="0"/>
          <w:divBdr>
            <w:top w:val="none" w:sz="0" w:space="0" w:color="auto"/>
            <w:left w:val="none" w:sz="0" w:space="0" w:color="auto"/>
            <w:bottom w:val="none" w:sz="0" w:space="0" w:color="auto"/>
            <w:right w:val="none" w:sz="0" w:space="0" w:color="auto"/>
          </w:divBdr>
        </w:div>
        <w:div w:id="349525087">
          <w:marLeft w:val="0"/>
          <w:marRight w:val="0"/>
          <w:marTop w:val="0"/>
          <w:marBottom w:val="0"/>
          <w:divBdr>
            <w:top w:val="none" w:sz="0" w:space="0" w:color="auto"/>
            <w:left w:val="none" w:sz="0" w:space="0" w:color="auto"/>
            <w:bottom w:val="none" w:sz="0" w:space="0" w:color="auto"/>
            <w:right w:val="none" w:sz="0" w:space="0" w:color="auto"/>
          </w:divBdr>
        </w:div>
        <w:div w:id="1624578543">
          <w:marLeft w:val="0"/>
          <w:marRight w:val="0"/>
          <w:marTop w:val="0"/>
          <w:marBottom w:val="0"/>
          <w:divBdr>
            <w:top w:val="none" w:sz="0" w:space="0" w:color="auto"/>
            <w:left w:val="none" w:sz="0" w:space="0" w:color="auto"/>
            <w:bottom w:val="none" w:sz="0" w:space="0" w:color="auto"/>
            <w:right w:val="none" w:sz="0" w:space="0" w:color="auto"/>
          </w:divBdr>
        </w:div>
        <w:div w:id="1954897679">
          <w:marLeft w:val="0"/>
          <w:marRight w:val="0"/>
          <w:marTop w:val="0"/>
          <w:marBottom w:val="0"/>
          <w:divBdr>
            <w:top w:val="none" w:sz="0" w:space="0" w:color="auto"/>
            <w:left w:val="none" w:sz="0" w:space="0" w:color="auto"/>
            <w:bottom w:val="none" w:sz="0" w:space="0" w:color="auto"/>
            <w:right w:val="none" w:sz="0" w:space="0" w:color="auto"/>
          </w:divBdr>
        </w:div>
        <w:div w:id="1697611193">
          <w:marLeft w:val="0"/>
          <w:marRight w:val="0"/>
          <w:marTop w:val="0"/>
          <w:marBottom w:val="0"/>
          <w:divBdr>
            <w:top w:val="none" w:sz="0" w:space="0" w:color="auto"/>
            <w:left w:val="none" w:sz="0" w:space="0" w:color="auto"/>
            <w:bottom w:val="none" w:sz="0" w:space="0" w:color="auto"/>
            <w:right w:val="none" w:sz="0" w:space="0" w:color="auto"/>
          </w:divBdr>
        </w:div>
        <w:div w:id="1570534302">
          <w:marLeft w:val="0"/>
          <w:marRight w:val="0"/>
          <w:marTop w:val="0"/>
          <w:marBottom w:val="0"/>
          <w:divBdr>
            <w:top w:val="none" w:sz="0" w:space="0" w:color="auto"/>
            <w:left w:val="none" w:sz="0" w:space="0" w:color="auto"/>
            <w:bottom w:val="none" w:sz="0" w:space="0" w:color="auto"/>
            <w:right w:val="none" w:sz="0" w:space="0" w:color="auto"/>
          </w:divBdr>
        </w:div>
        <w:div w:id="619646015">
          <w:marLeft w:val="0"/>
          <w:marRight w:val="0"/>
          <w:marTop w:val="0"/>
          <w:marBottom w:val="0"/>
          <w:divBdr>
            <w:top w:val="none" w:sz="0" w:space="0" w:color="auto"/>
            <w:left w:val="none" w:sz="0" w:space="0" w:color="auto"/>
            <w:bottom w:val="none" w:sz="0" w:space="0" w:color="auto"/>
            <w:right w:val="none" w:sz="0" w:space="0" w:color="auto"/>
          </w:divBdr>
        </w:div>
        <w:div w:id="1716081043">
          <w:marLeft w:val="0"/>
          <w:marRight w:val="0"/>
          <w:marTop w:val="0"/>
          <w:marBottom w:val="0"/>
          <w:divBdr>
            <w:top w:val="none" w:sz="0" w:space="0" w:color="auto"/>
            <w:left w:val="none" w:sz="0" w:space="0" w:color="auto"/>
            <w:bottom w:val="none" w:sz="0" w:space="0" w:color="auto"/>
            <w:right w:val="none" w:sz="0" w:space="0" w:color="auto"/>
          </w:divBdr>
        </w:div>
        <w:div w:id="139730167">
          <w:marLeft w:val="0"/>
          <w:marRight w:val="0"/>
          <w:marTop w:val="0"/>
          <w:marBottom w:val="0"/>
          <w:divBdr>
            <w:top w:val="none" w:sz="0" w:space="0" w:color="auto"/>
            <w:left w:val="none" w:sz="0" w:space="0" w:color="auto"/>
            <w:bottom w:val="none" w:sz="0" w:space="0" w:color="auto"/>
            <w:right w:val="none" w:sz="0" w:space="0" w:color="auto"/>
          </w:divBdr>
        </w:div>
        <w:div w:id="1287009090">
          <w:marLeft w:val="0"/>
          <w:marRight w:val="0"/>
          <w:marTop w:val="0"/>
          <w:marBottom w:val="0"/>
          <w:divBdr>
            <w:top w:val="none" w:sz="0" w:space="0" w:color="auto"/>
            <w:left w:val="none" w:sz="0" w:space="0" w:color="auto"/>
            <w:bottom w:val="none" w:sz="0" w:space="0" w:color="auto"/>
            <w:right w:val="none" w:sz="0" w:space="0" w:color="auto"/>
          </w:divBdr>
        </w:div>
        <w:div w:id="2031448728">
          <w:marLeft w:val="0"/>
          <w:marRight w:val="0"/>
          <w:marTop w:val="0"/>
          <w:marBottom w:val="0"/>
          <w:divBdr>
            <w:top w:val="none" w:sz="0" w:space="0" w:color="auto"/>
            <w:left w:val="none" w:sz="0" w:space="0" w:color="auto"/>
            <w:bottom w:val="none" w:sz="0" w:space="0" w:color="auto"/>
            <w:right w:val="none" w:sz="0" w:space="0" w:color="auto"/>
          </w:divBdr>
        </w:div>
        <w:div w:id="1727293777">
          <w:marLeft w:val="0"/>
          <w:marRight w:val="0"/>
          <w:marTop w:val="0"/>
          <w:marBottom w:val="0"/>
          <w:divBdr>
            <w:top w:val="none" w:sz="0" w:space="0" w:color="auto"/>
            <w:left w:val="none" w:sz="0" w:space="0" w:color="auto"/>
            <w:bottom w:val="none" w:sz="0" w:space="0" w:color="auto"/>
            <w:right w:val="none" w:sz="0" w:space="0" w:color="auto"/>
          </w:divBdr>
        </w:div>
        <w:div w:id="2117090245">
          <w:marLeft w:val="0"/>
          <w:marRight w:val="0"/>
          <w:marTop w:val="0"/>
          <w:marBottom w:val="0"/>
          <w:divBdr>
            <w:top w:val="none" w:sz="0" w:space="0" w:color="auto"/>
            <w:left w:val="none" w:sz="0" w:space="0" w:color="auto"/>
            <w:bottom w:val="none" w:sz="0" w:space="0" w:color="auto"/>
            <w:right w:val="none" w:sz="0" w:space="0" w:color="auto"/>
          </w:divBdr>
        </w:div>
        <w:div w:id="277839730">
          <w:marLeft w:val="0"/>
          <w:marRight w:val="0"/>
          <w:marTop w:val="0"/>
          <w:marBottom w:val="0"/>
          <w:divBdr>
            <w:top w:val="none" w:sz="0" w:space="0" w:color="auto"/>
            <w:left w:val="none" w:sz="0" w:space="0" w:color="auto"/>
            <w:bottom w:val="none" w:sz="0" w:space="0" w:color="auto"/>
            <w:right w:val="none" w:sz="0" w:space="0" w:color="auto"/>
          </w:divBdr>
        </w:div>
        <w:div w:id="1508592621">
          <w:marLeft w:val="0"/>
          <w:marRight w:val="0"/>
          <w:marTop w:val="0"/>
          <w:marBottom w:val="0"/>
          <w:divBdr>
            <w:top w:val="none" w:sz="0" w:space="0" w:color="auto"/>
            <w:left w:val="none" w:sz="0" w:space="0" w:color="auto"/>
            <w:bottom w:val="none" w:sz="0" w:space="0" w:color="auto"/>
            <w:right w:val="none" w:sz="0" w:space="0" w:color="auto"/>
          </w:divBdr>
        </w:div>
        <w:div w:id="1339193703">
          <w:marLeft w:val="0"/>
          <w:marRight w:val="0"/>
          <w:marTop w:val="0"/>
          <w:marBottom w:val="0"/>
          <w:divBdr>
            <w:top w:val="none" w:sz="0" w:space="0" w:color="auto"/>
            <w:left w:val="none" w:sz="0" w:space="0" w:color="auto"/>
            <w:bottom w:val="none" w:sz="0" w:space="0" w:color="auto"/>
            <w:right w:val="none" w:sz="0" w:space="0" w:color="auto"/>
          </w:divBdr>
        </w:div>
        <w:div w:id="242884312">
          <w:marLeft w:val="0"/>
          <w:marRight w:val="0"/>
          <w:marTop w:val="0"/>
          <w:marBottom w:val="0"/>
          <w:divBdr>
            <w:top w:val="none" w:sz="0" w:space="0" w:color="auto"/>
            <w:left w:val="none" w:sz="0" w:space="0" w:color="auto"/>
            <w:bottom w:val="none" w:sz="0" w:space="0" w:color="auto"/>
            <w:right w:val="none" w:sz="0" w:space="0" w:color="auto"/>
          </w:divBdr>
        </w:div>
        <w:div w:id="1298756815">
          <w:marLeft w:val="0"/>
          <w:marRight w:val="0"/>
          <w:marTop w:val="0"/>
          <w:marBottom w:val="0"/>
          <w:divBdr>
            <w:top w:val="none" w:sz="0" w:space="0" w:color="auto"/>
            <w:left w:val="none" w:sz="0" w:space="0" w:color="auto"/>
            <w:bottom w:val="none" w:sz="0" w:space="0" w:color="auto"/>
            <w:right w:val="none" w:sz="0" w:space="0" w:color="auto"/>
          </w:divBdr>
        </w:div>
        <w:div w:id="1341199651">
          <w:marLeft w:val="0"/>
          <w:marRight w:val="0"/>
          <w:marTop w:val="0"/>
          <w:marBottom w:val="0"/>
          <w:divBdr>
            <w:top w:val="none" w:sz="0" w:space="0" w:color="auto"/>
            <w:left w:val="none" w:sz="0" w:space="0" w:color="auto"/>
            <w:bottom w:val="none" w:sz="0" w:space="0" w:color="auto"/>
            <w:right w:val="none" w:sz="0" w:space="0" w:color="auto"/>
          </w:divBdr>
        </w:div>
        <w:div w:id="1554612028">
          <w:marLeft w:val="0"/>
          <w:marRight w:val="0"/>
          <w:marTop w:val="0"/>
          <w:marBottom w:val="0"/>
          <w:divBdr>
            <w:top w:val="none" w:sz="0" w:space="0" w:color="auto"/>
            <w:left w:val="none" w:sz="0" w:space="0" w:color="auto"/>
            <w:bottom w:val="none" w:sz="0" w:space="0" w:color="auto"/>
            <w:right w:val="none" w:sz="0" w:space="0" w:color="auto"/>
          </w:divBdr>
        </w:div>
        <w:div w:id="1215504455">
          <w:marLeft w:val="0"/>
          <w:marRight w:val="0"/>
          <w:marTop w:val="0"/>
          <w:marBottom w:val="0"/>
          <w:divBdr>
            <w:top w:val="none" w:sz="0" w:space="0" w:color="auto"/>
            <w:left w:val="none" w:sz="0" w:space="0" w:color="auto"/>
            <w:bottom w:val="none" w:sz="0" w:space="0" w:color="auto"/>
            <w:right w:val="none" w:sz="0" w:space="0" w:color="auto"/>
          </w:divBdr>
        </w:div>
        <w:div w:id="1541045633">
          <w:marLeft w:val="0"/>
          <w:marRight w:val="0"/>
          <w:marTop w:val="0"/>
          <w:marBottom w:val="0"/>
          <w:divBdr>
            <w:top w:val="none" w:sz="0" w:space="0" w:color="auto"/>
            <w:left w:val="none" w:sz="0" w:space="0" w:color="auto"/>
            <w:bottom w:val="none" w:sz="0" w:space="0" w:color="auto"/>
            <w:right w:val="none" w:sz="0" w:space="0" w:color="auto"/>
          </w:divBdr>
        </w:div>
        <w:div w:id="1838571870">
          <w:marLeft w:val="0"/>
          <w:marRight w:val="0"/>
          <w:marTop w:val="0"/>
          <w:marBottom w:val="0"/>
          <w:divBdr>
            <w:top w:val="none" w:sz="0" w:space="0" w:color="auto"/>
            <w:left w:val="none" w:sz="0" w:space="0" w:color="auto"/>
            <w:bottom w:val="none" w:sz="0" w:space="0" w:color="auto"/>
            <w:right w:val="none" w:sz="0" w:space="0" w:color="auto"/>
          </w:divBdr>
        </w:div>
        <w:div w:id="173694232">
          <w:marLeft w:val="0"/>
          <w:marRight w:val="0"/>
          <w:marTop w:val="0"/>
          <w:marBottom w:val="0"/>
          <w:divBdr>
            <w:top w:val="none" w:sz="0" w:space="0" w:color="auto"/>
            <w:left w:val="none" w:sz="0" w:space="0" w:color="auto"/>
            <w:bottom w:val="none" w:sz="0" w:space="0" w:color="auto"/>
            <w:right w:val="none" w:sz="0" w:space="0" w:color="auto"/>
          </w:divBdr>
        </w:div>
        <w:div w:id="1947999042">
          <w:marLeft w:val="0"/>
          <w:marRight w:val="0"/>
          <w:marTop w:val="0"/>
          <w:marBottom w:val="0"/>
          <w:divBdr>
            <w:top w:val="none" w:sz="0" w:space="0" w:color="auto"/>
            <w:left w:val="none" w:sz="0" w:space="0" w:color="auto"/>
            <w:bottom w:val="none" w:sz="0" w:space="0" w:color="auto"/>
            <w:right w:val="none" w:sz="0" w:space="0" w:color="auto"/>
          </w:divBdr>
        </w:div>
        <w:div w:id="1311137328">
          <w:marLeft w:val="0"/>
          <w:marRight w:val="0"/>
          <w:marTop w:val="0"/>
          <w:marBottom w:val="0"/>
          <w:divBdr>
            <w:top w:val="none" w:sz="0" w:space="0" w:color="auto"/>
            <w:left w:val="none" w:sz="0" w:space="0" w:color="auto"/>
            <w:bottom w:val="none" w:sz="0" w:space="0" w:color="auto"/>
            <w:right w:val="none" w:sz="0" w:space="0" w:color="auto"/>
          </w:divBdr>
        </w:div>
        <w:div w:id="1880587961">
          <w:marLeft w:val="0"/>
          <w:marRight w:val="0"/>
          <w:marTop w:val="0"/>
          <w:marBottom w:val="0"/>
          <w:divBdr>
            <w:top w:val="none" w:sz="0" w:space="0" w:color="auto"/>
            <w:left w:val="none" w:sz="0" w:space="0" w:color="auto"/>
            <w:bottom w:val="none" w:sz="0" w:space="0" w:color="auto"/>
            <w:right w:val="none" w:sz="0" w:space="0" w:color="auto"/>
          </w:divBdr>
        </w:div>
        <w:div w:id="881555330">
          <w:marLeft w:val="0"/>
          <w:marRight w:val="0"/>
          <w:marTop w:val="0"/>
          <w:marBottom w:val="0"/>
          <w:divBdr>
            <w:top w:val="none" w:sz="0" w:space="0" w:color="auto"/>
            <w:left w:val="none" w:sz="0" w:space="0" w:color="auto"/>
            <w:bottom w:val="none" w:sz="0" w:space="0" w:color="auto"/>
            <w:right w:val="none" w:sz="0" w:space="0" w:color="auto"/>
          </w:divBdr>
        </w:div>
        <w:div w:id="1860850340">
          <w:marLeft w:val="0"/>
          <w:marRight w:val="0"/>
          <w:marTop w:val="0"/>
          <w:marBottom w:val="0"/>
          <w:divBdr>
            <w:top w:val="none" w:sz="0" w:space="0" w:color="auto"/>
            <w:left w:val="none" w:sz="0" w:space="0" w:color="auto"/>
            <w:bottom w:val="none" w:sz="0" w:space="0" w:color="auto"/>
            <w:right w:val="none" w:sz="0" w:space="0" w:color="auto"/>
          </w:divBdr>
        </w:div>
        <w:div w:id="150606777">
          <w:marLeft w:val="0"/>
          <w:marRight w:val="0"/>
          <w:marTop w:val="0"/>
          <w:marBottom w:val="0"/>
          <w:divBdr>
            <w:top w:val="none" w:sz="0" w:space="0" w:color="auto"/>
            <w:left w:val="none" w:sz="0" w:space="0" w:color="auto"/>
            <w:bottom w:val="none" w:sz="0" w:space="0" w:color="auto"/>
            <w:right w:val="none" w:sz="0" w:space="0" w:color="auto"/>
          </w:divBdr>
        </w:div>
        <w:div w:id="774980421">
          <w:marLeft w:val="0"/>
          <w:marRight w:val="0"/>
          <w:marTop w:val="0"/>
          <w:marBottom w:val="0"/>
          <w:divBdr>
            <w:top w:val="none" w:sz="0" w:space="0" w:color="auto"/>
            <w:left w:val="none" w:sz="0" w:space="0" w:color="auto"/>
            <w:bottom w:val="none" w:sz="0" w:space="0" w:color="auto"/>
            <w:right w:val="none" w:sz="0" w:space="0" w:color="auto"/>
          </w:divBdr>
        </w:div>
        <w:div w:id="1309438353">
          <w:marLeft w:val="0"/>
          <w:marRight w:val="0"/>
          <w:marTop w:val="0"/>
          <w:marBottom w:val="0"/>
          <w:divBdr>
            <w:top w:val="none" w:sz="0" w:space="0" w:color="auto"/>
            <w:left w:val="none" w:sz="0" w:space="0" w:color="auto"/>
            <w:bottom w:val="none" w:sz="0" w:space="0" w:color="auto"/>
            <w:right w:val="none" w:sz="0" w:space="0" w:color="auto"/>
          </w:divBdr>
        </w:div>
        <w:div w:id="1695038987">
          <w:marLeft w:val="0"/>
          <w:marRight w:val="0"/>
          <w:marTop w:val="0"/>
          <w:marBottom w:val="0"/>
          <w:divBdr>
            <w:top w:val="none" w:sz="0" w:space="0" w:color="auto"/>
            <w:left w:val="none" w:sz="0" w:space="0" w:color="auto"/>
            <w:bottom w:val="none" w:sz="0" w:space="0" w:color="auto"/>
            <w:right w:val="none" w:sz="0" w:space="0" w:color="auto"/>
          </w:divBdr>
        </w:div>
        <w:div w:id="1312708350">
          <w:marLeft w:val="0"/>
          <w:marRight w:val="0"/>
          <w:marTop w:val="0"/>
          <w:marBottom w:val="0"/>
          <w:divBdr>
            <w:top w:val="none" w:sz="0" w:space="0" w:color="auto"/>
            <w:left w:val="none" w:sz="0" w:space="0" w:color="auto"/>
            <w:bottom w:val="none" w:sz="0" w:space="0" w:color="auto"/>
            <w:right w:val="none" w:sz="0" w:space="0" w:color="auto"/>
          </w:divBdr>
        </w:div>
        <w:div w:id="1748334311">
          <w:marLeft w:val="0"/>
          <w:marRight w:val="0"/>
          <w:marTop w:val="0"/>
          <w:marBottom w:val="0"/>
          <w:divBdr>
            <w:top w:val="none" w:sz="0" w:space="0" w:color="auto"/>
            <w:left w:val="none" w:sz="0" w:space="0" w:color="auto"/>
            <w:bottom w:val="none" w:sz="0" w:space="0" w:color="auto"/>
            <w:right w:val="none" w:sz="0" w:space="0" w:color="auto"/>
          </w:divBdr>
        </w:div>
        <w:div w:id="588658693">
          <w:marLeft w:val="0"/>
          <w:marRight w:val="0"/>
          <w:marTop w:val="0"/>
          <w:marBottom w:val="0"/>
          <w:divBdr>
            <w:top w:val="none" w:sz="0" w:space="0" w:color="auto"/>
            <w:left w:val="none" w:sz="0" w:space="0" w:color="auto"/>
            <w:bottom w:val="none" w:sz="0" w:space="0" w:color="auto"/>
            <w:right w:val="none" w:sz="0" w:space="0" w:color="auto"/>
          </w:divBdr>
        </w:div>
        <w:div w:id="712922787">
          <w:marLeft w:val="0"/>
          <w:marRight w:val="0"/>
          <w:marTop w:val="0"/>
          <w:marBottom w:val="0"/>
          <w:divBdr>
            <w:top w:val="none" w:sz="0" w:space="0" w:color="auto"/>
            <w:left w:val="none" w:sz="0" w:space="0" w:color="auto"/>
            <w:bottom w:val="none" w:sz="0" w:space="0" w:color="auto"/>
            <w:right w:val="none" w:sz="0" w:space="0" w:color="auto"/>
          </w:divBdr>
        </w:div>
        <w:div w:id="1307854151">
          <w:marLeft w:val="0"/>
          <w:marRight w:val="0"/>
          <w:marTop w:val="0"/>
          <w:marBottom w:val="0"/>
          <w:divBdr>
            <w:top w:val="none" w:sz="0" w:space="0" w:color="auto"/>
            <w:left w:val="none" w:sz="0" w:space="0" w:color="auto"/>
            <w:bottom w:val="none" w:sz="0" w:space="0" w:color="auto"/>
            <w:right w:val="none" w:sz="0" w:space="0" w:color="auto"/>
          </w:divBdr>
        </w:div>
        <w:div w:id="1508785477">
          <w:marLeft w:val="0"/>
          <w:marRight w:val="0"/>
          <w:marTop w:val="0"/>
          <w:marBottom w:val="0"/>
          <w:divBdr>
            <w:top w:val="none" w:sz="0" w:space="0" w:color="auto"/>
            <w:left w:val="none" w:sz="0" w:space="0" w:color="auto"/>
            <w:bottom w:val="none" w:sz="0" w:space="0" w:color="auto"/>
            <w:right w:val="none" w:sz="0" w:space="0" w:color="auto"/>
          </w:divBdr>
        </w:div>
        <w:div w:id="554127939">
          <w:marLeft w:val="0"/>
          <w:marRight w:val="0"/>
          <w:marTop w:val="0"/>
          <w:marBottom w:val="0"/>
          <w:divBdr>
            <w:top w:val="none" w:sz="0" w:space="0" w:color="auto"/>
            <w:left w:val="none" w:sz="0" w:space="0" w:color="auto"/>
            <w:bottom w:val="none" w:sz="0" w:space="0" w:color="auto"/>
            <w:right w:val="none" w:sz="0" w:space="0" w:color="auto"/>
          </w:divBdr>
        </w:div>
        <w:div w:id="44571247">
          <w:marLeft w:val="0"/>
          <w:marRight w:val="0"/>
          <w:marTop w:val="0"/>
          <w:marBottom w:val="0"/>
          <w:divBdr>
            <w:top w:val="none" w:sz="0" w:space="0" w:color="auto"/>
            <w:left w:val="none" w:sz="0" w:space="0" w:color="auto"/>
            <w:bottom w:val="none" w:sz="0" w:space="0" w:color="auto"/>
            <w:right w:val="none" w:sz="0" w:space="0" w:color="auto"/>
          </w:divBdr>
        </w:div>
        <w:div w:id="816264751">
          <w:marLeft w:val="0"/>
          <w:marRight w:val="0"/>
          <w:marTop w:val="0"/>
          <w:marBottom w:val="0"/>
          <w:divBdr>
            <w:top w:val="none" w:sz="0" w:space="0" w:color="auto"/>
            <w:left w:val="none" w:sz="0" w:space="0" w:color="auto"/>
            <w:bottom w:val="none" w:sz="0" w:space="0" w:color="auto"/>
            <w:right w:val="none" w:sz="0" w:space="0" w:color="auto"/>
          </w:divBdr>
        </w:div>
        <w:div w:id="844784426">
          <w:marLeft w:val="0"/>
          <w:marRight w:val="0"/>
          <w:marTop w:val="0"/>
          <w:marBottom w:val="0"/>
          <w:divBdr>
            <w:top w:val="none" w:sz="0" w:space="0" w:color="auto"/>
            <w:left w:val="none" w:sz="0" w:space="0" w:color="auto"/>
            <w:bottom w:val="none" w:sz="0" w:space="0" w:color="auto"/>
            <w:right w:val="none" w:sz="0" w:space="0" w:color="auto"/>
          </w:divBdr>
        </w:div>
        <w:div w:id="1654286842">
          <w:marLeft w:val="0"/>
          <w:marRight w:val="0"/>
          <w:marTop w:val="0"/>
          <w:marBottom w:val="0"/>
          <w:divBdr>
            <w:top w:val="none" w:sz="0" w:space="0" w:color="auto"/>
            <w:left w:val="none" w:sz="0" w:space="0" w:color="auto"/>
            <w:bottom w:val="none" w:sz="0" w:space="0" w:color="auto"/>
            <w:right w:val="none" w:sz="0" w:space="0" w:color="auto"/>
          </w:divBdr>
        </w:div>
        <w:div w:id="859666675">
          <w:marLeft w:val="0"/>
          <w:marRight w:val="0"/>
          <w:marTop w:val="0"/>
          <w:marBottom w:val="0"/>
          <w:divBdr>
            <w:top w:val="none" w:sz="0" w:space="0" w:color="auto"/>
            <w:left w:val="none" w:sz="0" w:space="0" w:color="auto"/>
            <w:bottom w:val="none" w:sz="0" w:space="0" w:color="auto"/>
            <w:right w:val="none" w:sz="0" w:space="0" w:color="auto"/>
          </w:divBdr>
        </w:div>
        <w:div w:id="978344273">
          <w:marLeft w:val="0"/>
          <w:marRight w:val="0"/>
          <w:marTop w:val="0"/>
          <w:marBottom w:val="0"/>
          <w:divBdr>
            <w:top w:val="none" w:sz="0" w:space="0" w:color="auto"/>
            <w:left w:val="none" w:sz="0" w:space="0" w:color="auto"/>
            <w:bottom w:val="none" w:sz="0" w:space="0" w:color="auto"/>
            <w:right w:val="none" w:sz="0" w:space="0" w:color="auto"/>
          </w:divBdr>
        </w:div>
        <w:div w:id="715548978">
          <w:marLeft w:val="0"/>
          <w:marRight w:val="0"/>
          <w:marTop w:val="0"/>
          <w:marBottom w:val="0"/>
          <w:divBdr>
            <w:top w:val="none" w:sz="0" w:space="0" w:color="auto"/>
            <w:left w:val="none" w:sz="0" w:space="0" w:color="auto"/>
            <w:bottom w:val="none" w:sz="0" w:space="0" w:color="auto"/>
            <w:right w:val="none" w:sz="0" w:space="0" w:color="auto"/>
          </w:divBdr>
        </w:div>
        <w:div w:id="1147548790">
          <w:marLeft w:val="0"/>
          <w:marRight w:val="0"/>
          <w:marTop w:val="0"/>
          <w:marBottom w:val="0"/>
          <w:divBdr>
            <w:top w:val="none" w:sz="0" w:space="0" w:color="auto"/>
            <w:left w:val="none" w:sz="0" w:space="0" w:color="auto"/>
            <w:bottom w:val="none" w:sz="0" w:space="0" w:color="auto"/>
            <w:right w:val="none" w:sz="0" w:space="0" w:color="auto"/>
          </w:divBdr>
        </w:div>
        <w:div w:id="745611305">
          <w:marLeft w:val="0"/>
          <w:marRight w:val="0"/>
          <w:marTop w:val="0"/>
          <w:marBottom w:val="0"/>
          <w:divBdr>
            <w:top w:val="none" w:sz="0" w:space="0" w:color="auto"/>
            <w:left w:val="none" w:sz="0" w:space="0" w:color="auto"/>
            <w:bottom w:val="none" w:sz="0" w:space="0" w:color="auto"/>
            <w:right w:val="none" w:sz="0" w:space="0" w:color="auto"/>
          </w:divBdr>
        </w:div>
        <w:div w:id="1282570146">
          <w:marLeft w:val="0"/>
          <w:marRight w:val="0"/>
          <w:marTop w:val="0"/>
          <w:marBottom w:val="0"/>
          <w:divBdr>
            <w:top w:val="none" w:sz="0" w:space="0" w:color="auto"/>
            <w:left w:val="none" w:sz="0" w:space="0" w:color="auto"/>
            <w:bottom w:val="none" w:sz="0" w:space="0" w:color="auto"/>
            <w:right w:val="none" w:sz="0" w:space="0" w:color="auto"/>
          </w:divBdr>
        </w:div>
        <w:div w:id="622808782">
          <w:marLeft w:val="0"/>
          <w:marRight w:val="0"/>
          <w:marTop w:val="0"/>
          <w:marBottom w:val="0"/>
          <w:divBdr>
            <w:top w:val="none" w:sz="0" w:space="0" w:color="auto"/>
            <w:left w:val="none" w:sz="0" w:space="0" w:color="auto"/>
            <w:bottom w:val="none" w:sz="0" w:space="0" w:color="auto"/>
            <w:right w:val="none" w:sz="0" w:space="0" w:color="auto"/>
          </w:divBdr>
        </w:div>
        <w:div w:id="1287085240">
          <w:marLeft w:val="0"/>
          <w:marRight w:val="0"/>
          <w:marTop w:val="0"/>
          <w:marBottom w:val="0"/>
          <w:divBdr>
            <w:top w:val="none" w:sz="0" w:space="0" w:color="auto"/>
            <w:left w:val="none" w:sz="0" w:space="0" w:color="auto"/>
            <w:bottom w:val="none" w:sz="0" w:space="0" w:color="auto"/>
            <w:right w:val="none" w:sz="0" w:space="0" w:color="auto"/>
          </w:divBdr>
        </w:div>
        <w:div w:id="545871288">
          <w:marLeft w:val="0"/>
          <w:marRight w:val="0"/>
          <w:marTop w:val="0"/>
          <w:marBottom w:val="0"/>
          <w:divBdr>
            <w:top w:val="none" w:sz="0" w:space="0" w:color="auto"/>
            <w:left w:val="none" w:sz="0" w:space="0" w:color="auto"/>
            <w:bottom w:val="none" w:sz="0" w:space="0" w:color="auto"/>
            <w:right w:val="none" w:sz="0" w:space="0" w:color="auto"/>
          </w:divBdr>
        </w:div>
        <w:div w:id="214857258">
          <w:marLeft w:val="0"/>
          <w:marRight w:val="0"/>
          <w:marTop w:val="0"/>
          <w:marBottom w:val="0"/>
          <w:divBdr>
            <w:top w:val="none" w:sz="0" w:space="0" w:color="auto"/>
            <w:left w:val="none" w:sz="0" w:space="0" w:color="auto"/>
            <w:bottom w:val="none" w:sz="0" w:space="0" w:color="auto"/>
            <w:right w:val="none" w:sz="0" w:space="0" w:color="auto"/>
          </w:divBdr>
        </w:div>
        <w:div w:id="1592078254">
          <w:marLeft w:val="0"/>
          <w:marRight w:val="0"/>
          <w:marTop w:val="0"/>
          <w:marBottom w:val="0"/>
          <w:divBdr>
            <w:top w:val="none" w:sz="0" w:space="0" w:color="auto"/>
            <w:left w:val="none" w:sz="0" w:space="0" w:color="auto"/>
            <w:bottom w:val="none" w:sz="0" w:space="0" w:color="auto"/>
            <w:right w:val="none" w:sz="0" w:space="0" w:color="auto"/>
          </w:divBdr>
        </w:div>
        <w:div w:id="1120152489">
          <w:marLeft w:val="0"/>
          <w:marRight w:val="0"/>
          <w:marTop w:val="0"/>
          <w:marBottom w:val="0"/>
          <w:divBdr>
            <w:top w:val="none" w:sz="0" w:space="0" w:color="auto"/>
            <w:left w:val="none" w:sz="0" w:space="0" w:color="auto"/>
            <w:bottom w:val="none" w:sz="0" w:space="0" w:color="auto"/>
            <w:right w:val="none" w:sz="0" w:space="0" w:color="auto"/>
          </w:divBdr>
        </w:div>
        <w:div w:id="378014516">
          <w:marLeft w:val="0"/>
          <w:marRight w:val="0"/>
          <w:marTop w:val="0"/>
          <w:marBottom w:val="0"/>
          <w:divBdr>
            <w:top w:val="none" w:sz="0" w:space="0" w:color="auto"/>
            <w:left w:val="none" w:sz="0" w:space="0" w:color="auto"/>
            <w:bottom w:val="none" w:sz="0" w:space="0" w:color="auto"/>
            <w:right w:val="none" w:sz="0" w:space="0" w:color="auto"/>
          </w:divBdr>
        </w:div>
        <w:div w:id="1416323586">
          <w:marLeft w:val="0"/>
          <w:marRight w:val="0"/>
          <w:marTop w:val="0"/>
          <w:marBottom w:val="0"/>
          <w:divBdr>
            <w:top w:val="none" w:sz="0" w:space="0" w:color="auto"/>
            <w:left w:val="none" w:sz="0" w:space="0" w:color="auto"/>
            <w:bottom w:val="none" w:sz="0" w:space="0" w:color="auto"/>
            <w:right w:val="none" w:sz="0" w:space="0" w:color="auto"/>
          </w:divBdr>
        </w:div>
        <w:div w:id="84377337">
          <w:marLeft w:val="0"/>
          <w:marRight w:val="0"/>
          <w:marTop w:val="0"/>
          <w:marBottom w:val="0"/>
          <w:divBdr>
            <w:top w:val="none" w:sz="0" w:space="0" w:color="auto"/>
            <w:left w:val="none" w:sz="0" w:space="0" w:color="auto"/>
            <w:bottom w:val="none" w:sz="0" w:space="0" w:color="auto"/>
            <w:right w:val="none" w:sz="0" w:space="0" w:color="auto"/>
          </w:divBdr>
        </w:div>
        <w:div w:id="941762746">
          <w:marLeft w:val="0"/>
          <w:marRight w:val="0"/>
          <w:marTop w:val="0"/>
          <w:marBottom w:val="0"/>
          <w:divBdr>
            <w:top w:val="none" w:sz="0" w:space="0" w:color="auto"/>
            <w:left w:val="none" w:sz="0" w:space="0" w:color="auto"/>
            <w:bottom w:val="none" w:sz="0" w:space="0" w:color="auto"/>
            <w:right w:val="none" w:sz="0" w:space="0" w:color="auto"/>
          </w:divBdr>
        </w:div>
        <w:div w:id="1953977754">
          <w:marLeft w:val="0"/>
          <w:marRight w:val="0"/>
          <w:marTop w:val="0"/>
          <w:marBottom w:val="0"/>
          <w:divBdr>
            <w:top w:val="none" w:sz="0" w:space="0" w:color="auto"/>
            <w:left w:val="none" w:sz="0" w:space="0" w:color="auto"/>
            <w:bottom w:val="none" w:sz="0" w:space="0" w:color="auto"/>
            <w:right w:val="none" w:sz="0" w:space="0" w:color="auto"/>
          </w:divBdr>
        </w:div>
        <w:div w:id="143619326">
          <w:marLeft w:val="0"/>
          <w:marRight w:val="0"/>
          <w:marTop w:val="0"/>
          <w:marBottom w:val="0"/>
          <w:divBdr>
            <w:top w:val="none" w:sz="0" w:space="0" w:color="auto"/>
            <w:left w:val="none" w:sz="0" w:space="0" w:color="auto"/>
            <w:bottom w:val="none" w:sz="0" w:space="0" w:color="auto"/>
            <w:right w:val="none" w:sz="0" w:space="0" w:color="auto"/>
          </w:divBdr>
        </w:div>
        <w:div w:id="1638606342">
          <w:marLeft w:val="0"/>
          <w:marRight w:val="0"/>
          <w:marTop w:val="0"/>
          <w:marBottom w:val="0"/>
          <w:divBdr>
            <w:top w:val="none" w:sz="0" w:space="0" w:color="auto"/>
            <w:left w:val="none" w:sz="0" w:space="0" w:color="auto"/>
            <w:bottom w:val="none" w:sz="0" w:space="0" w:color="auto"/>
            <w:right w:val="none" w:sz="0" w:space="0" w:color="auto"/>
          </w:divBdr>
        </w:div>
        <w:div w:id="1185248142">
          <w:marLeft w:val="0"/>
          <w:marRight w:val="0"/>
          <w:marTop w:val="0"/>
          <w:marBottom w:val="0"/>
          <w:divBdr>
            <w:top w:val="none" w:sz="0" w:space="0" w:color="auto"/>
            <w:left w:val="none" w:sz="0" w:space="0" w:color="auto"/>
            <w:bottom w:val="none" w:sz="0" w:space="0" w:color="auto"/>
            <w:right w:val="none" w:sz="0" w:space="0" w:color="auto"/>
          </w:divBdr>
        </w:div>
        <w:div w:id="1207335441">
          <w:marLeft w:val="0"/>
          <w:marRight w:val="0"/>
          <w:marTop w:val="0"/>
          <w:marBottom w:val="0"/>
          <w:divBdr>
            <w:top w:val="none" w:sz="0" w:space="0" w:color="auto"/>
            <w:left w:val="none" w:sz="0" w:space="0" w:color="auto"/>
            <w:bottom w:val="none" w:sz="0" w:space="0" w:color="auto"/>
            <w:right w:val="none" w:sz="0" w:space="0" w:color="auto"/>
          </w:divBdr>
        </w:div>
        <w:div w:id="290208076">
          <w:marLeft w:val="0"/>
          <w:marRight w:val="0"/>
          <w:marTop w:val="0"/>
          <w:marBottom w:val="0"/>
          <w:divBdr>
            <w:top w:val="none" w:sz="0" w:space="0" w:color="auto"/>
            <w:left w:val="none" w:sz="0" w:space="0" w:color="auto"/>
            <w:bottom w:val="none" w:sz="0" w:space="0" w:color="auto"/>
            <w:right w:val="none" w:sz="0" w:space="0" w:color="auto"/>
          </w:divBdr>
        </w:div>
        <w:div w:id="571817799">
          <w:marLeft w:val="0"/>
          <w:marRight w:val="0"/>
          <w:marTop w:val="0"/>
          <w:marBottom w:val="0"/>
          <w:divBdr>
            <w:top w:val="none" w:sz="0" w:space="0" w:color="auto"/>
            <w:left w:val="none" w:sz="0" w:space="0" w:color="auto"/>
            <w:bottom w:val="none" w:sz="0" w:space="0" w:color="auto"/>
            <w:right w:val="none" w:sz="0" w:space="0" w:color="auto"/>
          </w:divBdr>
        </w:div>
        <w:div w:id="291248956">
          <w:marLeft w:val="0"/>
          <w:marRight w:val="0"/>
          <w:marTop w:val="0"/>
          <w:marBottom w:val="0"/>
          <w:divBdr>
            <w:top w:val="none" w:sz="0" w:space="0" w:color="auto"/>
            <w:left w:val="none" w:sz="0" w:space="0" w:color="auto"/>
            <w:bottom w:val="none" w:sz="0" w:space="0" w:color="auto"/>
            <w:right w:val="none" w:sz="0" w:space="0" w:color="auto"/>
          </w:divBdr>
        </w:div>
        <w:div w:id="1258905423">
          <w:marLeft w:val="0"/>
          <w:marRight w:val="0"/>
          <w:marTop w:val="0"/>
          <w:marBottom w:val="0"/>
          <w:divBdr>
            <w:top w:val="none" w:sz="0" w:space="0" w:color="auto"/>
            <w:left w:val="none" w:sz="0" w:space="0" w:color="auto"/>
            <w:bottom w:val="none" w:sz="0" w:space="0" w:color="auto"/>
            <w:right w:val="none" w:sz="0" w:space="0" w:color="auto"/>
          </w:divBdr>
        </w:div>
        <w:div w:id="261912373">
          <w:marLeft w:val="0"/>
          <w:marRight w:val="0"/>
          <w:marTop w:val="0"/>
          <w:marBottom w:val="0"/>
          <w:divBdr>
            <w:top w:val="none" w:sz="0" w:space="0" w:color="auto"/>
            <w:left w:val="none" w:sz="0" w:space="0" w:color="auto"/>
            <w:bottom w:val="none" w:sz="0" w:space="0" w:color="auto"/>
            <w:right w:val="none" w:sz="0" w:space="0" w:color="auto"/>
          </w:divBdr>
        </w:div>
        <w:div w:id="1300694918">
          <w:marLeft w:val="0"/>
          <w:marRight w:val="0"/>
          <w:marTop w:val="0"/>
          <w:marBottom w:val="0"/>
          <w:divBdr>
            <w:top w:val="none" w:sz="0" w:space="0" w:color="auto"/>
            <w:left w:val="none" w:sz="0" w:space="0" w:color="auto"/>
            <w:bottom w:val="none" w:sz="0" w:space="0" w:color="auto"/>
            <w:right w:val="none" w:sz="0" w:space="0" w:color="auto"/>
          </w:divBdr>
        </w:div>
        <w:div w:id="463471168">
          <w:marLeft w:val="0"/>
          <w:marRight w:val="0"/>
          <w:marTop w:val="0"/>
          <w:marBottom w:val="0"/>
          <w:divBdr>
            <w:top w:val="none" w:sz="0" w:space="0" w:color="auto"/>
            <w:left w:val="none" w:sz="0" w:space="0" w:color="auto"/>
            <w:bottom w:val="none" w:sz="0" w:space="0" w:color="auto"/>
            <w:right w:val="none" w:sz="0" w:space="0" w:color="auto"/>
          </w:divBdr>
        </w:div>
        <w:div w:id="1485855161">
          <w:marLeft w:val="0"/>
          <w:marRight w:val="0"/>
          <w:marTop w:val="0"/>
          <w:marBottom w:val="0"/>
          <w:divBdr>
            <w:top w:val="none" w:sz="0" w:space="0" w:color="auto"/>
            <w:left w:val="none" w:sz="0" w:space="0" w:color="auto"/>
            <w:bottom w:val="none" w:sz="0" w:space="0" w:color="auto"/>
            <w:right w:val="none" w:sz="0" w:space="0" w:color="auto"/>
          </w:divBdr>
        </w:div>
        <w:div w:id="1127506802">
          <w:marLeft w:val="0"/>
          <w:marRight w:val="0"/>
          <w:marTop w:val="0"/>
          <w:marBottom w:val="0"/>
          <w:divBdr>
            <w:top w:val="none" w:sz="0" w:space="0" w:color="auto"/>
            <w:left w:val="none" w:sz="0" w:space="0" w:color="auto"/>
            <w:bottom w:val="none" w:sz="0" w:space="0" w:color="auto"/>
            <w:right w:val="none" w:sz="0" w:space="0" w:color="auto"/>
          </w:divBdr>
        </w:div>
        <w:div w:id="706880681">
          <w:marLeft w:val="0"/>
          <w:marRight w:val="0"/>
          <w:marTop w:val="0"/>
          <w:marBottom w:val="0"/>
          <w:divBdr>
            <w:top w:val="none" w:sz="0" w:space="0" w:color="auto"/>
            <w:left w:val="none" w:sz="0" w:space="0" w:color="auto"/>
            <w:bottom w:val="none" w:sz="0" w:space="0" w:color="auto"/>
            <w:right w:val="none" w:sz="0" w:space="0" w:color="auto"/>
          </w:divBdr>
        </w:div>
        <w:div w:id="1951550769">
          <w:marLeft w:val="0"/>
          <w:marRight w:val="0"/>
          <w:marTop w:val="0"/>
          <w:marBottom w:val="0"/>
          <w:divBdr>
            <w:top w:val="none" w:sz="0" w:space="0" w:color="auto"/>
            <w:left w:val="none" w:sz="0" w:space="0" w:color="auto"/>
            <w:bottom w:val="none" w:sz="0" w:space="0" w:color="auto"/>
            <w:right w:val="none" w:sz="0" w:space="0" w:color="auto"/>
          </w:divBdr>
        </w:div>
        <w:div w:id="2122606982">
          <w:marLeft w:val="0"/>
          <w:marRight w:val="0"/>
          <w:marTop w:val="0"/>
          <w:marBottom w:val="0"/>
          <w:divBdr>
            <w:top w:val="none" w:sz="0" w:space="0" w:color="auto"/>
            <w:left w:val="none" w:sz="0" w:space="0" w:color="auto"/>
            <w:bottom w:val="none" w:sz="0" w:space="0" w:color="auto"/>
            <w:right w:val="none" w:sz="0" w:space="0" w:color="auto"/>
          </w:divBdr>
        </w:div>
        <w:div w:id="1681741654">
          <w:marLeft w:val="0"/>
          <w:marRight w:val="0"/>
          <w:marTop w:val="0"/>
          <w:marBottom w:val="0"/>
          <w:divBdr>
            <w:top w:val="none" w:sz="0" w:space="0" w:color="auto"/>
            <w:left w:val="none" w:sz="0" w:space="0" w:color="auto"/>
            <w:bottom w:val="none" w:sz="0" w:space="0" w:color="auto"/>
            <w:right w:val="none" w:sz="0" w:space="0" w:color="auto"/>
          </w:divBdr>
        </w:div>
        <w:div w:id="647251964">
          <w:marLeft w:val="0"/>
          <w:marRight w:val="0"/>
          <w:marTop w:val="0"/>
          <w:marBottom w:val="0"/>
          <w:divBdr>
            <w:top w:val="none" w:sz="0" w:space="0" w:color="auto"/>
            <w:left w:val="none" w:sz="0" w:space="0" w:color="auto"/>
            <w:bottom w:val="none" w:sz="0" w:space="0" w:color="auto"/>
            <w:right w:val="none" w:sz="0" w:space="0" w:color="auto"/>
          </w:divBdr>
        </w:div>
        <w:div w:id="724064213">
          <w:marLeft w:val="0"/>
          <w:marRight w:val="0"/>
          <w:marTop w:val="0"/>
          <w:marBottom w:val="0"/>
          <w:divBdr>
            <w:top w:val="none" w:sz="0" w:space="0" w:color="auto"/>
            <w:left w:val="none" w:sz="0" w:space="0" w:color="auto"/>
            <w:bottom w:val="none" w:sz="0" w:space="0" w:color="auto"/>
            <w:right w:val="none" w:sz="0" w:space="0" w:color="auto"/>
          </w:divBdr>
        </w:div>
        <w:div w:id="583223637">
          <w:marLeft w:val="0"/>
          <w:marRight w:val="0"/>
          <w:marTop w:val="0"/>
          <w:marBottom w:val="0"/>
          <w:divBdr>
            <w:top w:val="none" w:sz="0" w:space="0" w:color="auto"/>
            <w:left w:val="none" w:sz="0" w:space="0" w:color="auto"/>
            <w:bottom w:val="none" w:sz="0" w:space="0" w:color="auto"/>
            <w:right w:val="none" w:sz="0" w:space="0" w:color="auto"/>
          </w:divBdr>
        </w:div>
        <w:div w:id="1600139593">
          <w:marLeft w:val="0"/>
          <w:marRight w:val="0"/>
          <w:marTop w:val="0"/>
          <w:marBottom w:val="0"/>
          <w:divBdr>
            <w:top w:val="none" w:sz="0" w:space="0" w:color="auto"/>
            <w:left w:val="none" w:sz="0" w:space="0" w:color="auto"/>
            <w:bottom w:val="none" w:sz="0" w:space="0" w:color="auto"/>
            <w:right w:val="none" w:sz="0" w:space="0" w:color="auto"/>
          </w:divBdr>
        </w:div>
        <w:div w:id="1462771759">
          <w:marLeft w:val="0"/>
          <w:marRight w:val="0"/>
          <w:marTop w:val="0"/>
          <w:marBottom w:val="0"/>
          <w:divBdr>
            <w:top w:val="none" w:sz="0" w:space="0" w:color="auto"/>
            <w:left w:val="none" w:sz="0" w:space="0" w:color="auto"/>
            <w:bottom w:val="none" w:sz="0" w:space="0" w:color="auto"/>
            <w:right w:val="none" w:sz="0" w:space="0" w:color="auto"/>
          </w:divBdr>
        </w:div>
        <w:div w:id="1057051369">
          <w:marLeft w:val="0"/>
          <w:marRight w:val="0"/>
          <w:marTop w:val="0"/>
          <w:marBottom w:val="0"/>
          <w:divBdr>
            <w:top w:val="none" w:sz="0" w:space="0" w:color="auto"/>
            <w:left w:val="none" w:sz="0" w:space="0" w:color="auto"/>
            <w:bottom w:val="none" w:sz="0" w:space="0" w:color="auto"/>
            <w:right w:val="none" w:sz="0" w:space="0" w:color="auto"/>
          </w:divBdr>
        </w:div>
        <w:div w:id="1665473619">
          <w:marLeft w:val="0"/>
          <w:marRight w:val="0"/>
          <w:marTop w:val="0"/>
          <w:marBottom w:val="0"/>
          <w:divBdr>
            <w:top w:val="none" w:sz="0" w:space="0" w:color="auto"/>
            <w:left w:val="none" w:sz="0" w:space="0" w:color="auto"/>
            <w:bottom w:val="none" w:sz="0" w:space="0" w:color="auto"/>
            <w:right w:val="none" w:sz="0" w:space="0" w:color="auto"/>
          </w:divBdr>
        </w:div>
        <w:div w:id="666446311">
          <w:marLeft w:val="0"/>
          <w:marRight w:val="0"/>
          <w:marTop w:val="0"/>
          <w:marBottom w:val="0"/>
          <w:divBdr>
            <w:top w:val="none" w:sz="0" w:space="0" w:color="auto"/>
            <w:left w:val="none" w:sz="0" w:space="0" w:color="auto"/>
            <w:bottom w:val="none" w:sz="0" w:space="0" w:color="auto"/>
            <w:right w:val="none" w:sz="0" w:space="0" w:color="auto"/>
          </w:divBdr>
        </w:div>
        <w:div w:id="382874281">
          <w:marLeft w:val="0"/>
          <w:marRight w:val="0"/>
          <w:marTop w:val="0"/>
          <w:marBottom w:val="0"/>
          <w:divBdr>
            <w:top w:val="none" w:sz="0" w:space="0" w:color="auto"/>
            <w:left w:val="none" w:sz="0" w:space="0" w:color="auto"/>
            <w:bottom w:val="none" w:sz="0" w:space="0" w:color="auto"/>
            <w:right w:val="none" w:sz="0" w:space="0" w:color="auto"/>
          </w:divBdr>
        </w:div>
        <w:div w:id="46683710">
          <w:marLeft w:val="0"/>
          <w:marRight w:val="0"/>
          <w:marTop w:val="0"/>
          <w:marBottom w:val="0"/>
          <w:divBdr>
            <w:top w:val="none" w:sz="0" w:space="0" w:color="auto"/>
            <w:left w:val="none" w:sz="0" w:space="0" w:color="auto"/>
            <w:bottom w:val="none" w:sz="0" w:space="0" w:color="auto"/>
            <w:right w:val="none" w:sz="0" w:space="0" w:color="auto"/>
          </w:divBdr>
        </w:div>
        <w:div w:id="660432501">
          <w:marLeft w:val="0"/>
          <w:marRight w:val="0"/>
          <w:marTop w:val="0"/>
          <w:marBottom w:val="0"/>
          <w:divBdr>
            <w:top w:val="none" w:sz="0" w:space="0" w:color="auto"/>
            <w:left w:val="none" w:sz="0" w:space="0" w:color="auto"/>
            <w:bottom w:val="none" w:sz="0" w:space="0" w:color="auto"/>
            <w:right w:val="none" w:sz="0" w:space="0" w:color="auto"/>
          </w:divBdr>
        </w:div>
        <w:div w:id="1185167232">
          <w:marLeft w:val="0"/>
          <w:marRight w:val="0"/>
          <w:marTop w:val="0"/>
          <w:marBottom w:val="0"/>
          <w:divBdr>
            <w:top w:val="none" w:sz="0" w:space="0" w:color="auto"/>
            <w:left w:val="none" w:sz="0" w:space="0" w:color="auto"/>
            <w:bottom w:val="none" w:sz="0" w:space="0" w:color="auto"/>
            <w:right w:val="none" w:sz="0" w:space="0" w:color="auto"/>
          </w:divBdr>
        </w:div>
        <w:div w:id="896663963">
          <w:marLeft w:val="0"/>
          <w:marRight w:val="0"/>
          <w:marTop w:val="0"/>
          <w:marBottom w:val="0"/>
          <w:divBdr>
            <w:top w:val="none" w:sz="0" w:space="0" w:color="auto"/>
            <w:left w:val="none" w:sz="0" w:space="0" w:color="auto"/>
            <w:bottom w:val="none" w:sz="0" w:space="0" w:color="auto"/>
            <w:right w:val="none" w:sz="0" w:space="0" w:color="auto"/>
          </w:divBdr>
        </w:div>
        <w:div w:id="320810804">
          <w:marLeft w:val="0"/>
          <w:marRight w:val="0"/>
          <w:marTop w:val="0"/>
          <w:marBottom w:val="0"/>
          <w:divBdr>
            <w:top w:val="none" w:sz="0" w:space="0" w:color="auto"/>
            <w:left w:val="none" w:sz="0" w:space="0" w:color="auto"/>
            <w:bottom w:val="none" w:sz="0" w:space="0" w:color="auto"/>
            <w:right w:val="none" w:sz="0" w:space="0" w:color="auto"/>
          </w:divBdr>
        </w:div>
        <w:div w:id="1814983731">
          <w:marLeft w:val="0"/>
          <w:marRight w:val="0"/>
          <w:marTop w:val="0"/>
          <w:marBottom w:val="0"/>
          <w:divBdr>
            <w:top w:val="none" w:sz="0" w:space="0" w:color="auto"/>
            <w:left w:val="none" w:sz="0" w:space="0" w:color="auto"/>
            <w:bottom w:val="none" w:sz="0" w:space="0" w:color="auto"/>
            <w:right w:val="none" w:sz="0" w:space="0" w:color="auto"/>
          </w:divBdr>
        </w:div>
        <w:div w:id="2048941646">
          <w:marLeft w:val="0"/>
          <w:marRight w:val="0"/>
          <w:marTop w:val="0"/>
          <w:marBottom w:val="0"/>
          <w:divBdr>
            <w:top w:val="none" w:sz="0" w:space="0" w:color="auto"/>
            <w:left w:val="none" w:sz="0" w:space="0" w:color="auto"/>
            <w:bottom w:val="none" w:sz="0" w:space="0" w:color="auto"/>
            <w:right w:val="none" w:sz="0" w:space="0" w:color="auto"/>
          </w:divBdr>
        </w:div>
        <w:div w:id="221525481">
          <w:marLeft w:val="0"/>
          <w:marRight w:val="0"/>
          <w:marTop w:val="0"/>
          <w:marBottom w:val="0"/>
          <w:divBdr>
            <w:top w:val="none" w:sz="0" w:space="0" w:color="auto"/>
            <w:left w:val="none" w:sz="0" w:space="0" w:color="auto"/>
            <w:bottom w:val="none" w:sz="0" w:space="0" w:color="auto"/>
            <w:right w:val="none" w:sz="0" w:space="0" w:color="auto"/>
          </w:divBdr>
        </w:div>
        <w:div w:id="1196885739">
          <w:marLeft w:val="0"/>
          <w:marRight w:val="0"/>
          <w:marTop w:val="0"/>
          <w:marBottom w:val="0"/>
          <w:divBdr>
            <w:top w:val="none" w:sz="0" w:space="0" w:color="auto"/>
            <w:left w:val="none" w:sz="0" w:space="0" w:color="auto"/>
            <w:bottom w:val="none" w:sz="0" w:space="0" w:color="auto"/>
            <w:right w:val="none" w:sz="0" w:space="0" w:color="auto"/>
          </w:divBdr>
        </w:div>
        <w:div w:id="2011057499">
          <w:marLeft w:val="0"/>
          <w:marRight w:val="0"/>
          <w:marTop w:val="0"/>
          <w:marBottom w:val="0"/>
          <w:divBdr>
            <w:top w:val="none" w:sz="0" w:space="0" w:color="auto"/>
            <w:left w:val="none" w:sz="0" w:space="0" w:color="auto"/>
            <w:bottom w:val="none" w:sz="0" w:space="0" w:color="auto"/>
            <w:right w:val="none" w:sz="0" w:space="0" w:color="auto"/>
          </w:divBdr>
        </w:div>
        <w:div w:id="933249128">
          <w:marLeft w:val="0"/>
          <w:marRight w:val="0"/>
          <w:marTop w:val="0"/>
          <w:marBottom w:val="0"/>
          <w:divBdr>
            <w:top w:val="none" w:sz="0" w:space="0" w:color="auto"/>
            <w:left w:val="none" w:sz="0" w:space="0" w:color="auto"/>
            <w:bottom w:val="none" w:sz="0" w:space="0" w:color="auto"/>
            <w:right w:val="none" w:sz="0" w:space="0" w:color="auto"/>
          </w:divBdr>
        </w:div>
        <w:div w:id="1964730458">
          <w:marLeft w:val="0"/>
          <w:marRight w:val="0"/>
          <w:marTop w:val="0"/>
          <w:marBottom w:val="0"/>
          <w:divBdr>
            <w:top w:val="none" w:sz="0" w:space="0" w:color="auto"/>
            <w:left w:val="none" w:sz="0" w:space="0" w:color="auto"/>
            <w:bottom w:val="none" w:sz="0" w:space="0" w:color="auto"/>
            <w:right w:val="none" w:sz="0" w:space="0" w:color="auto"/>
          </w:divBdr>
        </w:div>
        <w:div w:id="2071221452">
          <w:marLeft w:val="0"/>
          <w:marRight w:val="0"/>
          <w:marTop w:val="0"/>
          <w:marBottom w:val="0"/>
          <w:divBdr>
            <w:top w:val="none" w:sz="0" w:space="0" w:color="auto"/>
            <w:left w:val="none" w:sz="0" w:space="0" w:color="auto"/>
            <w:bottom w:val="none" w:sz="0" w:space="0" w:color="auto"/>
            <w:right w:val="none" w:sz="0" w:space="0" w:color="auto"/>
          </w:divBdr>
        </w:div>
        <w:div w:id="1018581869">
          <w:marLeft w:val="0"/>
          <w:marRight w:val="0"/>
          <w:marTop w:val="0"/>
          <w:marBottom w:val="0"/>
          <w:divBdr>
            <w:top w:val="none" w:sz="0" w:space="0" w:color="auto"/>
            <w:left w:val="none" w:sz="0" w:space="0" w:color="auto"/>
            <w:bottom w:val="none" w:sz="0" w:space="0" w:color="auto"/>
            <w:right w:val="none" w:sz="0" w:space="0" w:color="auto"/>
          </w:divBdr>
        </w:div>
        <w:div w:id="797920380">
          <w:marLeft w:val="0"/>
          <w:marRight w:val="0"/>
          <w:marTop w:val="0"/>
          <w:marBottom w:val="0"/>
          <w:divBdr>
            <w:top w:val="none" w:sz="0" w:space="0" w:color="auto"/>
            <w:left w:val="none" w:sz="0" w:space="0" w:color="auto"/>
            <w:bottom w:val="none" w:sz="0" w:space="0" w:color="auto"/>
            <w:right w:val="none" w:sz="0" w:space="0" w:color="auto"/>
          </w:divBdr>
        </w:div>
      </w:divsChild>
    </w:div>
    <w:div w:id="1189559900">
      <w:bodyDiv w:val="1"/>
      <w:marLeft w:val="0"/>
      <w:marRight w:val="0"/>
      <w:marTop w:val="0"/>
      <w:marBottom w:val="0"/>
      <w:divBdr>
        <w:top w:val="none" w:sz="0" w:space="0" w:color="auto"/>
        <w:left w:val="none" w:sz="0" w:space="0" w:color="auto"/>
        <w:bottom w:val="none" w:sz="0" w:space="0" w:color="auto"/>
        <w:right w:val="none" w:sz="0" w:space="0" w:color="auto"/>
      </w:divBdr>
    </w:div>
    <w:div w:id="1238855758">
      <w:bodyDiv w:val="1"/>
      <w:marLeft w:val="0"/>
      <w:marRight w:val="0"/>
      <w:marTop w:val="0"/>
      <w:marBottom w:val="0"/>
      <w:divBdr>
        <w:top w:val="none" w:sz="0" w:space="0" w:color="auto"/>
        <w:left w:val="none" w:sz="0" w:space="0" w:color="auto"/>
        <w:bottom w:val="none" w:sz="0" w:space="0" w:color="auto"/>
        <w:right w:val="none" w:sz="0" w:space="0" w:color="auto"/>
      </w:divBdr>
      <w:divsChild>
        <w:div w:id="1228958922">
          <w:marLeft w:val="0"/>
          <w:marRight w:val="0"/>
          <w:marTop w:val="0"/>
          <w:marBottom w:val="0"/>
          <w:divBdr>
            <w:top w:val="none" w:sz="0" w:space="0" w:color="auto"/>
            <w:left w:val="none" w:sz="0" w:space="0" w:color="auto"/>
            <w:bottom w:val="none" w:sz="0" w:space="0" w:color="auto"/>
            <w:right w:val="none" w:sz="0" w:space="0" w:color="auto"/>
          </w:divBdr>
        </w:div>
        <w:div w:id="400176386">
          <w:marLeft w:val="0"/>
          <w:marRight w:val="0"/>
          <w:marTop w:val="0"/>
          <w:marBottom w:val="0"/>
          <w:divBdr>
            <w:top w:val="none" w:sz="0" w:space="0" w:color="auto"/>
            <w:left w:val="none" w:sz="0" w:space="0" w:color="auto"/>
            <w:bottom w:val="none" w:sz="0" w:space="0" w:color="auto"/>
            <w:right w:val="none" w:sz="0" w:space="0" w:color="auto"/>
          </w:divBdr>
        </w:div>
        <w:div w:id="485439468">
          <w:marLeft w:val="0"/>
          <w:marRight w:val="0"/>
          <w:marTop w:val="0"/>
          <w:marBottom w:val="0"/>
          <w:divBdr>
            <w:top w:val="none" w:sz="0" w:space="0" w:color="auto"/>
            <w:left w:val="none" w:sz="0" w:space="0" w:color="auto"/>
            <w:bottom w:val="none" w:sz="0" w:space="0" w:color="auto"/>
            <w:right w:val="none" w:sz="0" w:space="0" w:color="auto"/>
          </w:divBdr>
        </w:div>
        <w:div w:id="1629630252">
          <w:marLeft w:val="0"/>
          <w:marRight w:val="0"/>
          <w:marTop w:val="0"/>
          <w:marBottom w:val="0"/>
          <w:divBdr>
            <w:top w:val="none" w:sz="0" w:space="0" w:color="auto"/>
            <w:left w:val="none" w:sz="0" w:space="0" w:color="auto"/>
            <w:bottom w:val="none" w:sz="0" w:space="0" w:color="auto"/>
            <w:right w:val="none" w:sz="0" w:space="0" w:color="auto"/>
          </w:divBdr>
        </w:div>
        <w:div w:id="1362512263">
          <w:marLeft w:val="0"/>
          <w:marRight w:val="0"/>
          <w:marTop w:val="0"/>
          <w:marBottom w:val="0"/>
          <w:divBdr>
            <w:top w:val="none" w:sz="0" w:space="0" w:color="auto"/>
            <w:left w:val="none" w:sz="0" w:space="0" w:color="auto"/>
            <w:bottom w:val="none" w:sz="0" w:space="0" w:color="auto"/>
            <w:right w:val="none" w:sz="0" w:space="0" w:color="auto"/>
          </w:divBdr>
        </w:div>
        <w:div w:id="1709718255">
          <w:marLeft w:val="0"/>
          <w:marRight w:val="0"/>
          <w:marTop w:val="0"/>
          <w:marBottom w:val="0"/>
          <w:divBdr>
            <w:top w:val="none" w:sz="0" w:space="0" w:color="auto"/>
            <w:left w:val="none" w:sz="0" w:space="0" w:color="auto"/>
            <w:bottom w:val="none" w:sz="0" w:space="0" w:color="auto"/>
            <w:right w:val="none" w:sz="0" w:space="0" w:color="auto"/>
          </w:divBdr>
        </w:div>
        <w:div w:id="1800414924">
          <w:marLeft w:val="0"/>
          <w:marRight w:val="0"/>
          <w:marTop w:val="0"/>
          <w:marBottom w:val="0"/>
          <w:divBdr>
            <w:top w:val="none" w:sz="0" w:space="0" w:color="auto"/>
            <w:left w:val="none" w:sz="0" w:space="0" w:color="auto"/>
            <w:bottom w:val="none" w:sz="0" w:space="0" w:color="auto"/>
            <w:right w:val="none" w:sz="0" w:space="0" w:color="auto"/>
          </w:divBdr>
        </w:div>
        <w:div w:id="1758791308">
          <w:marLeft w:val="0"/>
          <w:marRight w:val="0"/>
          <w:marTop w:val="0"/>
          <w:marBottom w:val="0"/>
          <w:divBdr>
            <w:top w:val="none" w:sz="0" w:space="0" w:color="auto"/>
            <w:left w:val="none" w:sz="0" w:space="0" w:color="auto"/>
            <w:bottom w:val="none" w:sz="0" w:space="0" w:color="auto"/>
            <w:right w:val="none" w:sz="0" w:space="0" w:color="auto"/>
          </w:divBdr>
        </w:div>
        <w:div w:id="629747428">
          <w:marLeft w:val="0"/>
          <w:marRight w:val="0"/>
          <w:marTop w:val="0"/>
          <w:marBottom w:val="0"/>
          <w:divBdr>
            <w:top w:val="none" w:sz="0" w:space="0" w:color="auto"/>
            <w:left w:val="none" w:sz="0" w:space="0" w:color="auto"/>
            <w:bottom w:val="none" w:sz="0" w:space="0" w:color="auto"/>
            <w:right w:val="none" w:sz="0" w:space="0" w:color="auto"/>
          </w:divBdr>
        </w:div>
        <w:div w:id="81799052">
          <w:marLeft w:val="0"/>
          <w:marRight w:val="0"/>
          <w:marTop w:val="0"/>
          <w:marBottom w:val="0"/>
          <w:divBdr>
            <w:top w:val="none" w:sz="0" w:space="0" w:color="auto"/>
            <w:left w:val="none" w:sz="0" w:space="0" w:color="auto"/>
            <w:bottom w:val="none" w:sz="0" w:space="0" w:color="auto"/>
            <w:right w:val="none" w:sz="0" w:space="0" w:color="auto"/>
          </w:divBdr>
        </w:div>
        <w:div w:id="815682689">
          <w:marLeft w:val="0"/>
          <w:marRight w:val="0"/>
          <w:marTop w:val="0"/>
          <w:marBottom w:val="0"/>
          <w:divBdr>
            <w:top w:val="none" w:sz="0" w:space="0" w:color="auto"/>
            <w:left w:val="none" w:sz="0" w:space="0" w:color="auto"/>
            <w:bottom w:val="none" w:sz="0" w:space="0" w:color="auto"/>
            <w:right w:val="none" w:sz="0" w:space="0" w:color="auto"/>
          </w:divBdr>
        </w:div>
        <w:div w:id="104272681">
          <w:marLeft w:val="0"/>
          <w:marRight w:val="0"/>
          <w:marTop w:val="0"/>
          <w:marBottom w:val="0"/>
          <w:divBdr>
            <w:top w:val="none" w:sz="0" w:space="0" w:color="auto"/>
            <w:left w:val="none" w:sz="0" w:space="0" w:color="auto"/>
            <w:bottom w:val="none" w:sz="0" w:space="0" w:color="auto"/>
            <w:right w:val="none" w:sz="0" w:space="0" w:color="auto"/>
          </w:divBdr>
        </w:div>
        <w:div w:id="350376856">
          <w:marLeft w:val="0"/>
          <w:marRight w:val="0"/>
          <w:marTop w:val="0"/>
          <w:marBottom w:val="0"/>
          <w:divBdr>
            <w:top w:val="none" w:sz="0" w:space="0" w:color="auto"/>
            <w:left w:val="none" w:sz="0" w:space="0" w:color="auto"/>
            <w:bottom w:val="none" w:sz="0" w:space="0" w:color="auto"/>
            <w:right w:val="none" w:sz="0" w:space="0" w:color="auto"/>
          </w:divBdr>
        </w:div>
        <w:div w:id="223417041">
          <w:marLeft w:val="0"/>
          <w:marRight w:val="0"/>
          <w:marTop w:val="0"/>
          <w:marBottom w:val="0"/>
          <w:divBdr>
            <w:top w:val="none" w:sz="0" w:space="0" w:color="auto"/>
            <w:left w:val="none" w:sz="0" w:space="0" w:color="auto"/>
            <w:bottom w:val="none" w:sz="0" w:space="0" w:color="auto"/>
            <w:right w:val="none" w:sz="0" w:space="0" w:color="auto"/>
          </w:divBdr>
        </w:div>
        <w:div w:id="1675375725">
          <w:marLeft w:val="0"/>
          <w:marRight w:val="0"/>
          <w:marTop w:val="0"/>
          <w:marBottom w:val="0"/>
          <w:divBdr>
            <w:top w:val="none" w:sz="0" w:space="0" w:color="auto"/>
            <w:left w:val="none" w:sz="0" w:space="0" w:color="auto"/>
            <w:bottom w:val="none" w:sz="0" w:space="0" w:color="auto"/>
            <w:right w:val="none" w:sz="0" w:space="0" w:color="auto"/>
          </w:divBdr>
        </w:div>
        <w:div w:id="1242518376">
          <w:marLeft w:val="0"/>
          <w:marRight w:val="0"/>
          <w:marTop w:val="0"/>
          <w:marBottom w:val="0"/>
          <w:divBdr>
            <w:top w:val="none" w:sz="0" w:space="0" w:color="auto"/>
            <w:left w:val="none" w:sz="0" w:space="0" w:color="auto"/>
            <w:bottom w:val="none" w:sz="0" w:space="0" w:color="auto"/>
            <w:right w:val="none" w:sz="0" w:space="0" w:color="auto"/>
          </w:divBdr>
        </w:div>
        <w:div w:id="1798907513">
          <w:marLeft w:val="0"/>
          <w:marRight w:val="0"/>
          <w:marTop w:val="0"/>
          <w:marBottom w:val="0"/>
          <w:divBdr>
            <w:top w:val="none" w:sz="0" w:space="0" w:color="auto"/>
            <w:left w:val="none" w:sz="0" w:space="0" w:color="auto"/>
            <w:bottom w:val="none" w:sz="0" w:space="0" w:color="auto"/>
            <w:right w:val="none" w:sz="0" w:space="0" w:color="auto"/>
          </w:divBdr>
        </w:div>
        <w:div w:id="27217783">
          <w:marLeft w:val="0"/>
          <w:marRight w:val="0"/>
          <w:marTop w:val="0"/>
          <w:marBottom w:val="0"/>
          <w:divBdr>
            <w:top w:val="none" w:sz="0" w:space="0" w:color="auto"/>
            <w:left w:val="none" w:sz="0" w:space="0" w:color="auto"/>
            <w:bottom w:val="none" w:sz="0" w:space="0" w:color="auto"/>
            <w:right w:val="none" w:sz="0" w:space="0" w:color="auto"/>
          </w:divBdr>
        </w:div>
        <w:div w:id="601761349">
          <w:marLeft w:val="0"/>
          <w:marRight w:val="0"/>
          <w:marTop w:val="0"/>
          <w:marBottom w:val="0"/>
          <w:divBdr>
            <w:top w:val="none" w:sz="0" w:space="0" w:color="auto"/>
            <w:left w:val="none" w:sz="0" w:space="0" w:color="auto"/>
            <w:bottom w:val="none" w:sz="0" w:space="0" w:color="auto"/>
            <w:right w:val="none" w:sz="0" w:space="0" w:color="auto"/>
          </w:divBdr>
        </w:div>
        <w:div w:id="951984360">
          <w:marLeft w:val="0"/>
          <w:marRight w:val="0"/>
          <w:marTop w:val="0"/>
          <w:marBottom w:val="0"/>
          <w:divBdr>
            <w:top w:val="none" w:sz="0" w:space="0" w:color="auto"/>
            <w:left w:val="none" w:sz="0" w:space="0" w:color="auto"/>
            <w:bottom w:val="none" w:sz="0" w:space="0" w:color="auto"/>
            <w:right w:val="none" w:sz="0" w:space="0" w:color="auto"/>
          </w:divBdr>
        </w:div>
        <w:div w:id="2001083374">
          <w:marLeft w:val="0"/>
          <w:marRight w:val="0"/>
          <w:marTop w:val="0"/>
          <w:marBottom w:val="0"/>
          <w:divBdr>
            <w:top w:val="none" w:sz="0" w:space="0" w:color="auto"/>
            <w:left w:val="none" w:sz="0" w:space="0" w:color="auto"/>
            <w:bottom w:val="none" w:sz="0" w:space="0" w:color="auto"/>
            <w:right w:val="none" w:sz="0" w:space="0" w:color="auto"/>
          </w:divBdr>
        </w:div>
        <w:div w:id="155345928">
          <w:marLeft w:val="0"/>
          <w:marRight w:val="0"/>
          <w:marTop w:val="0"/>
          <w:marBottom w:val="0"/>
          <w:divBdr>
            <w:top w:val="none" w:sz="0" w:space="0" w:color="auto"/>
            <w:left w:val="none" w:sz="0" w:space="0" w:color="auto"/>
            <w:bottom w:val="none" w:sz="0" w:space="0" w:color="auto"/>
            <w:right w:val="none" w:sz="0" w:space="0" w:color="auto"/>
          </w:divBdr>
        </w:div>
        <w:div w:id="579675369">
          <w:marLeft w:val="0"/>
          <w:marRight w:val="0"/>
          <w:marTop w:val="0"/>
          <w:marBottom w:val="0"/>
          <w:divBdr>
            <w:top w:val="none" w:sz="0" w:space="0" w:color="auto"/>
            <w:left w:val="none" w:sz="0" w:space="0" w:color="auto"/>
            <w:bottom w:val="none" w:sz="0" w:space="0" w:color="auto"/>
            <w:right w:val="none" w:sz="0" w:space="0" w:color="auto"/>
          </w:divBdr>
        </w:div>
        <w:div w:id="175657054">
          <w:marLeft w:val="0"/>
          <w:marRight w:val="0"/>
          <w:marTop w:val="0"/>
          <w:marBottom w:val="0"/>
          <w:divBdr>
            <w:top w:val="none" w:sz="0" w:space="0" w:color="auto"/>
            <w:left w:val="none" w:sz="0" w:space="0" w:color="auto"/>
            <w:bottom w:val="none" w:sz="0" w:space="0" w:color="auto"/>
            <w:right w:val="none" w:sz="0" w:space="0" w:color="auto"/>
          </w:divBdr>
        </w:div>
      </w:divsChild>
    </w:div>
    <w:div w:id="1299065852">
      <w:bodyDiv w:val="1"/>
      <w:marLeft w:val="0"/>
      <w:marRight w:val="0"/>
      <w:marTop w:val="0"/>
      <w:marBottom w:val="0"/>
      <w:divBdr>
        <w:top w:val="none" w:sz="0" w:space="0" w:color="auto"/>
        <w:left w:val="none" w:sz="0" w:space="0" w:color="auto"/>
        <w:bottom w:val="none" w:sz="0" w:space="0" w:color="auto"/>
        <w:right w:val="none" w:sz="0" w:space="0" w:color="auto"/>
      </w:divBdr>
    </w:div>
    <w:div w:id="1312902336">
      <w:bodyDiv w:val="1"/>
      <w:marLeft w:val="0"/>
      <w:marRight w:val="0"/>
      <w:marTop w:val="0"/>
      <w:marBottom w:val="0"/>
      <w:divBdr>
        <w:top w:val="none" w:sz="0" w:space="0" w:color="auto"/>
        <w:left w:val="none" w:sz="0" w:space="0" w:color="auto"/>
        <w:bottom w:val="none" w:sz="0" w:space="0" w:color="auto"/>
        <w:right w:val="none" w:sz="0" w:space="0" w:color="auto"/>
      </w:divBdr>
    </w:div>
    <w:div w:id="1367411731">
      <w:bodyDiv w:val="1"/>
      <w:marLeft w:val="0"/>
      <w:marRight w:val="0"/>
      <w:marTop w:val="0"/>
      <w:marBottom w:val="0"/>
      <w:divBdr>
        <w:top w:val="none" w:sz="0" w:space="0" w:color="auto"/>
        <w:left w:val="none" w:sz="0" w:space="0" w:color="auto"/>
        <w:bottom w:val="none" w:sz="0" w:space="0" w:color="auto"/>
        <w:right w:val="none" w:sz="0" w:space="0" w:color="auto"/>
      </w:divBdr>
    </w:div>
    <w:div w:id="1370837596">
      <w:bodyDiv w:val="1"/>
      <w:marLeft w:val="0"/>
      <w:marRight w:val="0"/>
      <w:marTop w:val="0"/>
      <w:marBottom w:val="0"/>
      <w:divBdr>
        <w:top w:val="none" w:sz="0" w:space="0" w:color="auto"/>
        <w:left w:val="none" w:sz="0" w:space="0" w:color="auto"/>
        <w:bottom w:val="none" w:sz="0" w:space="0" w:color="auto"/>
        <w:right w:val="none" w:sz="0" w:space="0" w:color="auto"/>
      </w:divBdr>
    </w:div>
    <w:div w:id="1383365701">
      <w:bodyDiv w:val="1"/>
      <w:marLeft w:val="0"/>
      <w:marRight w:val="0"/>
      <w:marTop w:val="0"/>
      <w:marBottom w:val="0"/>
      <w:divBdr>
        <w:top w:val="none" w:sz="0" w:space="0" w:color="auto"/>
        <w:left w:val="none" w:sz="0" w:space="0" w:color="auto"/>
        <w:bottom w:val="none" w:sz="0" w:space="0" w:color="auto"/>
        <w:right w:val="none" w:sz="0" w:space="0" w:color="auto"/>
      </w:divBdr>
    </w:div>
    <w:div w:id="1394083637">
      <w:bodyDiv w:val="1"/>
      <w:marLeft w:val="0"/>
      <w:marRight w:val="0"/>
      <w:marTop w:val="0"/>
      <w:marBottom w:val="0"/>
      <w:divBdr>
        <w:top w:val="none" w:sz="0" w:space="0" w:color="auto"/>
        <w:left w:val="none" w:sz="0" w:space="0" w:color="auto"/>
        <w:bottom w:val="none" w:sz="0" w:space="0" w:color="auto"/>
        <w:right w:val="none" w:sz="0" w:space="0" w:color="auto"/>
      </w:divBdr>
    </w:div>
    <w:div w:id="1404642417">
      <w:bodyDiv w:val="1"/>
      <w:marLeft w:val="0"/>
      <w:marRight w:val="0"/>
      <w:marTop w:val="0"/>
      <w:marBottom w:val="0"/>
      <w:divBdr>
        <w:top w:val="none" w:sz="0" w:space="0" w:color="auto"/>
        <w:left w:val="none" w:sz="0" w:space="0" w:color="auto"/>
        <w:bottom w:val="none" w:sz="0" w:space="0" w:color="auto"/>
        <w:right w:val="none" w:sz="0" w:space="0" w:color="auto"/>
      </w:divBdr>
    </w:div>
    <w:div w:id="1435202597">
      <w:bodyDiv w:val="1"/>
      <w:marLeft w:val="0"/>
      <w:marRight w:val="0"/>
      <w:marTop w:val="0"/>
      <w:marBottom w:val="0"/>
      <w:divBdr>
        <w:top w:val="none" w:sz="0" w:space="0" w:color="auto"/>
        <w:left w:val="none" w:sz="0" w:space="0" w:color="auto"/>
        <w:bottom w:val="none" w:sz="0" w:space="0" w:color="auto"/>
        <w:right w:val="none" w:sz="0" w:space="0" w:color="auto"/>
      </w:divBdr>
    </w:div>
    <w:div w:id="1461145520">
      <w:bodyDiv w:val="1"/>
      <w:marLeft w:val="0"/>
      <w:marRight w:val="0"/>
      <w:marTop w:val="0"/>
      <w:marBottom w:val="0"/>
      <w:divBdr>
        <w:top w:val="none" w:sz="0" w:space="0" w:color="auto"/>
        <w:left w:val="none" w:sz="0" w:space="0" w:color="auto"/>
        <w:bottom w:val="none" w:sz="0" w:space="0" w:color="auto"/>
        <w:right w:val="none" w:sz="0" w:space="0" w:color="auto"/>
      </w:divBdr>
    </w:div>
    <w:div w:id="1524514208">
      <w:bodyDiv w:val="1"/>
      <w:marLeft w:val="0"/>
      <w:marRight w:val="0"/>
      <w:marTop w:val="0"/>
      <w:marBottom w:val="0"/>
      <w:divBdr>
        <w:top w:val="none" w:sz="0" w:space="0" w:color="auto"/>
        <w:left w:val="none" w:sz="0" w:space="0" w:color="auto"/>
        <w:bottom w:val="none" w:sz="0" w:space="0" w:color="auto"/>
        <w:right w:val="none" w:sz="0" w:space="0" w:color="auto"/>
      </w:divBdr>
    </w:div>
    <w:div w:id="1525358551">
      <w:bodyDiv w:val="1"/>
      <w:marLeft w:val="0"/>
      <w:marRight w:val="0"/>
      <w:marTop w:val="0"/>
      <w:marBottom w:val="0"/>
      <w:divBdr>
        <w:top w:val="none" w:sz="0" w:space="0" w:color="auto"/>
        <w:left w:val="none" w:sz="0" w:space="0" w:color="auto"/>
        <w:bottom w:val="none" w:sz="0" w:space="0" w:color="auto"/>
        <w:right w:val="none" w:sz="0" w:space="0" w:color="auto"/>
      </w:divBdr>
    </w:div>
    <w:div w:id="1562600433">
      <w:bodyDiv w:val="1"/>
      <w:marLeft w:val="0"/>
      <w:marRight w:val="0"/>
      <w:marTop w:val="0"/>
      <w:marBottom w:val="0"/>
      <w:divBdr>
        <w:top w:val="none" w:sz="0" w:space="0" w:color="auto"/>
        <w:left w:val="none" w:sz="0" w:space="0" w:color="auto"/>
        <w:bottom w:val="none" w:sz="0" w:space="0" w:color="auto"/>
        <w:right w:val="none" w:sz="0" w:space="0" w:color="auto"/>
      </w:divBdr>
    </w:div>
    <w:div w:id="1579708088">
      <w:bodyDiv w:val="1"/>
      <w:marLeft w:val="0"/>
      <w:marRight w:val="0"/>
      <w:marTop w:val="0"/>
      <w:marBottom w:val="0"/>
      <w:divBdr>
        <w:top w:val="none" w:sz="0" w:space="0" w:color="auto"/>
        <w:left w:val="none" w:sz="0" w:space="0" w:color="auto"/>
        <w:bottom w:val="none" w:sz="0" w:space="0" w:color="auto"/>
        <w:right w:val="none" w:sz="0" w:space="0" w:color="auto"/>
      </w:divBdr>
    </w:div>
    <w:div w:id="1588348019">
      <w:bodyDiv w:val="1"/>
      <w:marLeft w:val="0"/>
      <w:marRight w:val="0"/>
      <w:marTop w:val="0"/>
      <w:marBottom w:val="0"/>
      <w:divBdr>
        <w:top w:val="none" w:sz="0" w:space="0" w:color="auto"/>
        <w:left w:val="none" w:sz="0" w:space="0" w:color="auto"/>
        <w:bottom w:val="none" w:sz="0" w:space="0" w:color="auto"/>
        <w:right w:val="none" w:sz="0" w:space="0" w:color="auto"/>
      </w:divBdr>
    </w:div>
    <w:div w:id="1604338328">
      <w:bodyDiv w:val="1"/>
      <w:marLeft w:val="0"/>
      <w:marRight w:val="0"/>
      <w:marTop w:val="0"/>
      <w:marBottom w:val="0"/>
      <w:divBdr>
        <w:top w:val="none" w:sz="0" w:space="0" w:color="auto"/>
        <w:left w:val="none" w:sz="0" w:space="0" w:color="auto"/>
        <w:bottom w:val="none" w:sz="0" w:space="0" w:color="auto"/>
        <w:right w:val="none" w:sz="0" w:space="0" w:color="auto"/>
      </w:divBdr>
    </w:div>
    <w:div w:id="1657611828">
      <w:bodyDiv w:val="1"/>
      <w:marLeft w:val="0"/>
      <w:marRight w:val="0"/>
      <w:marTop w:val="0"/>
      <w:marBottom w:val="0"/>
      <w:divBdr>
        <w:top w:val="none" w:sz="0" w:space="0" w:color="auto"/>
        <w:left w:val="none" w:sz="0" w:space="0" w:color="auto"/>
        <w:bottom w:val="none" w:sz="0" w:space="0" w:color="auto"/>
        <w:right w:val="none" w:sz="0" w:space="0" w:color="auto"/>
      </w:divBdr>
    </w:div>
    <w:div w:id="1684629184">
      <w:bodyDiv w:val="1"/>
      <w:marLeft w:val="0"/>
      <w:marRight w:val="0"/>
      <w:marTop w:val="0"/>
      <w:marBottom w:val="0"/>
      <w:divBdr>
        <w:top w:val="none" w:sz="0" w:space="0" w:color="auto"/>
        <w:left w:val="none" w:sz="0" w:space="0" w:color="auto"/>
        <w:bottom w:val="none" w:sz="0" w:space="0" w:color="auto"/>
        <w:right w:val="none" w:sz="0" w:space="0" w:color="auto"/>
      </w:divBdr>
    </w:div>
    <w:div w:id="1688555405">
      <w:bodyDiv w:val="1"/>
      <w:marLeft w:val="0"/>
      <w:marRight w:val="0"/>
      <w:marTop w:val="0"/>
      <w:marBottom w:val="0"/>
      <w:divBdr>
        <w:top w:val="none" w:sz="0" w:space="0" w:color="auto"/>
        <w:left w:val="none" w:sz="0" w:space="0" w:color="auto"/>
        <w:bottom w:val="none" w:sz="0" w:space="0" w:color="auto"/>
        <w:right w:val="none" w:sz="0" w:space="0" w:color="auto"/>
      </w:divBdr>
    </w:div>
    <w:div w:id="1755276657">
      <w:bodyDiv w:val="1"/>
      <w:marLeft w:val="0"/>
      <w:marRight w:val="0"/>
      <w:marTop w:val="0"/>
      <w:marBottom w:val="0"/>
      <w:divBdr>
        <w:top w:val="none" w:sz="0" w:space="0" w:color="auto"/>
        <w:left w:val="none" w:sz="0" w:space="0" w:color="auto"/>
        <w:bottom w:val="none" w:sz="0" w:space="0" w:color="auto"/>
        <w:right w:val="none" w:sz="0" w:space="0" w:color="auto"/>
      </w:divBdr>
    </w:div>
    <w:div w:id="1761171880">
      <w:bodyDiv w:val="1"/>
      <w:marLeft w:val="0"/>
      <w:marRight w:val="0"/>
      <w:marTop w:val="0"/>
      <w:marBottom w:val="0"/>
      <w:divBdr>
        <w:top w:val="none" w:sz="0" w:space="0" w:color="auto"/>
        <w:left w:val="none" w:sz="0" w:space="0" w:color="auto"/>
        <w:bottom w:val="none" w:sz="0" w:space="0" w:color="auto"/>
        <w:right w:val="none" w:sz="0" w:space="0" w:color="auto"/>
      </w:divBdr>
    </w:div>
    <w:div w:id="1780683942">
      <w:bodyDiv w:val="1"/>
      <w:marLeft w:val="0"/>
      <w:marRight w:val="0"/>
      <w:marTop w:val="0"/>
      <w:marBottom w:val="0"/>
      <w:divBdr>
        <w:top w:val="none" w:sz="0" w:space="0" w:color="auto"/>
        <w:left w:val="none" w:sz="0" w:space="0" w:color="auto"/>
        <w:bottom w:val="none" w:sz="0" w:space="0" w:color="auto"/>
        <w:right w:val="none" w:sz="0" w:space="0" w:color="auto"/>
      </w:divBdr>
    </w:div>
    <w:div w:id="1873609305">
      <w:bodyDiv w:val="1"/>
      <w:marLeft w:val="0"/>
      <w:marRight w:val="0"/>
      <w:marTop w:val="0"/>
      <w:marBottom w:val="0"/>
      <w:divBdr>
        <w:top w:val="none" w:sz="0" w:space="0" w:color="auto"/>
        <w:left w:val="none" w:sz="0" w:space="0" w:color="auto"/>
        <w:bottom w:val="none" w:sz="0" w:space="0" w:color="auto"/>
        <w:right w:val="none" w:sz="0" w:space="0" w:color="auto"/>
      </w:divBdr>
    </w:div>
    <w:div w:id="1940023092">
      <w:bodyDiv w:val="1"/>
      <w:marLeft w:val="0"/>
      <w:marRight w:val="0"/>
      <w:marTop w:val="0"/>
      <w:marBottom w:val="0"/>
      <w:divBdr>
        <w:top w:val="none" w:sz="0" w:space="0" w:color="auto"/>
        <w:left w:val="none" w:sz="0" w:space="0" w:color="auto"/>
        <w:bottom w:val="none" w:sz="0" w:space="0" w:color="auto"/>
        <w:right w:val="none" w:sz="0" w:space="0" w:color="auto"/>
      </w:divBdr>
    </w:div>
    <w:div w:id="1975138380">
      <w:bodyDiv w:val="1"/>
      <w:marLeft w:val="0"/>
      <w:marRight w:val="0"/>
      <w:marTop w:val="0"/>
      <w:marBottom w:val="0"/>
      <w:divBdr>
        <w:top w:val="none" w:sz="0" w:space="0" w:color="auto"/>
        <w:left w:val="none" w:sz="0" w:space="0" w:color="auto"/>
        <w:bottom w:val="none" w:sz="0" w:space="0" w:color="auto"/>
        <w:right w:val="none" w:sz="0" w:space="0" w:color="auto"/>
      </w:divBdr>
    </w:div>
    <w:div w:id="1983193042">
      <w:bodyDiv w:val="1"/>
      <w:marLeft w:val="0"/>
      <w:marRight w:val="0"/>
      <w:marTop w:val="0"/>
      <w:marBottom w:val="0"/>
      <w:divBdr>
        <w:top w:val="none" w:sz="0" w:space="0" w:color="auto"/>
        <w:left w:val="none" w:sz="0" w:space="0" w:color="auto"/>
        <w:bottom w:val="none" w:sz="0" w:space="0" w:color="auto"/>
        <w:right w:val="none" w:sz="0" w:space="0" w:color="auto"/>
      </w:divBdr>
    </w:div>
    <w:div w:id="2011710298">
      <w:bodyDiv w:val="1"/>
      <w:marLeft w:val="0"/>
      <w:marRight w:val="0"/>
      <w:marTop w:val="0"/>
      <w:marBottom w:val="0"/>
      <w:divBdr>
        <w:top w:val="none" w:sz="0" w:space="0" w:color="auto"/>
        <w:left w:val="none" w:sz="0" w:space="0" w:color="auto"/>
        <w:bottom w:val="none" w:sz="0" w:space="0" w:color="auto"/>
        <w:right w:val="none" w:sz="0" w:space="0" w:color="auto"/>
      </w:divBdr>
    </w:div>
    <w:div w:id="2043558293">
      <w:bodyDiv w:val="1"/>
      <w:marLeft w:val="0"/>
      <w:marRight w:val="0"/>
      <w:marTop w:val="0"/>
      <w:marBottom w:val="0"/>
      <w:divBdr>
        <w:top w:val="none" w:sz="0" w:space="0" w:color="auto"/>
        <w:left w:val="none" w:sz="0" w:space="0" w:color="auto"/>
        <w:bottom w:val="none" w:sz="0" w:space="0" w:color="auto"/>
        <w:right w:val="none" w:sz="0" w:space="0" w:color="auto"/>
      </w:divBdr>
    </w:div>
    <w:div w:id="2072265107">
      <w:bodyDiv w:val="1"/>
      <w:marLeft w:val="0"/>
      <w:marRight w:val="0"/>
      <w:marTop w:val="0"/>
      <w:marBottom w:val="0"/>
      <w:divBdr>
        <w:top w:val="none" w:sz="0" w:space="0" w:color="auto"/>
        <w:left w:val="none" w:sz="0" w:space="0" w:color="auto"/>
        <w:bottom w:val="none" w:sz="0" w:space="0" w:color="auto"/>
        <w:right w:val="none" w:sz="0" w:space="0" w:color="auto"/>
      </w:divBdr>
    </w:div>
    <w:div w:id="2076736488">
      <w:bodyDiv w:val="1"/>
      <w:marLeft w:val="0"/>
      <w:marRight w:val="0"/>
      <w:marTop w:val="0"/>
      <w:marBottom w:val="0"/>
      <w:divBdr>
        <w:top w:val="none" w:sz="0" w:space="0" w:color="auto"/>
        <w:left w:val="none" w:sz="0" w:space="0" w:color="auto"/>
        <w:bottom w:val="none" w:sz="0" w:space="0" w:color="auto"/>
        <w:right w:val="none" w:sz="0" w:space="0" w:color="auto"/>
      </w:divBdr>
    </w:div>
    <w:div w:id="2079210595">
      <w:bodyDiv w:val="1"/>
      <w:marLeft w:val="0"/>
      <w:marRight w:val="0"/>
      <w:marTop w:val="0"/>
      <w:marBottom w:val="0"/>
      <w:divBdr>
        <w:top w:val="none" w:sz="0" w:space="0" w:color="auto"/>
        <w:left w:val="none" w:sz="0" w:space="0" w:color="auto"/>
        <w:bottom w:val="none" w:sz="0" w:space="0" w:color="auto"/>
        <w:right w:val="none" w:sz="0" w:space="0" w:color="auto"/>
      </w:divBdr>
    </w:div>
    <w:div w:id="2116168683">
      <w:bodyDiv w:val="1"/>
      <w:marLeft w:val="0"/>
      <w:marRight w:val="0"/>
      <w:marTop w:val="0"/>
      <w:marBottom w:val="0"/>
      <w:divBdr>
        <w:top w:val="none" w:sz="0" w:space="0" w:color="auto"/>
        <w:left w:val="none" w:sz="0" w:space="0" w:color="auto"/>
        <w:bottom w:val="none" w:sz="0" w:space="0" w:color="auto"/>
        <w:right w:val="none" w:sz="0" w:space="0" w:color="auto"/>
      </w:divBdr>
    </w:div>
    <w:div w:id="2118669293">
      <w:bodyDiv w:val="1"/>
      <w:marLeft w:val="0"/>
      <w:marRight w:val="0"/>
      <w:marTop w:val="0"/>
      <w:marBottom w:val="0"/>
      <w:divBdr>
        <w:top w:val="none" w:sz="0" w:space="0" w:color="auto"/>
        <w:left w:val="none" w:sz="0" w:space="0" w:color="auto"/>
        <w:bottom w:val="none" w:sz="0" w:space="0" w:color="auto"/>
        <w:right w:val="none" w:sz="0" w:space="0" w:color="auto"/>
      </w:divBdr>
    </w:div>
    <w:div w:id="2136408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8FDE36-2AEB-4CC9-8A66-5FF477B3CD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50</Pages>
  <Words>13814</Words>
  <Characters>78742</Characters>
  <Application>Microsoft Office Word</Application>
  <DocSecurity>0</DocSecurity>
  <Lines>656</Lines>
  <Paragraphs>184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92372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Сергиенко</dc:creator>
  <cp:lastModifiedBy>Власова Татьяна Сергеевна</cp:lastModifiedBy>
  <cp:revision>5</cp:revision>
  <cp:lastPrinted>2023-11-23T11:34:00Z</cp:lastPrinted>
  <dcterms:created xsi:type="dcterms:W3CDTF">2023-11-17T17:43:00Z</dcterms:created>
  <dcterms:modified xsi:type="dcterms:W3CDTF">2023-11-27T10:51:00Z</dcterms:modified>
</cp:coreProperties>
</file>