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235" w:rsidRDefault="006C7CD4" w:rsidP="00A20BDA">
      <w:pPr>
        <w:spacing w:after="0" w:line="240" w:lineRule="auto"/>
        <w:jc w:val="center"/>
        <w:rPr>
          <w:rFonts w:ascii="Times New Roman" w:hAnsi="Times New Roman"/>
          <w:b/>
          <w:sz w:val="28"/>
          <w:szCs w:val="28"/>
        </w:rPr>
      </w:pPr>
      <w:r>
        <w:rPr>
          <w:rFonts w:ascii="Times New Roman" w:hAnsi="Times New Roman"/>
          <w:b/>
          <w:sz w:val="28"/>
          <w:szCs w:val="28"/>
        </w:rPr>
        <w:t>Контракт</w:t>
      </w:r>
      <w:r w:rsidR="00180948">
        <w:rPr>
          <w:rFonts w:ascii="Times New Roman" w:hAnsi="Times New Roman"/>
          <w:b/>
          <w:sz w:val="28"/>
          <w:szCs w:val="28"/>
        </w:rPr>
        <w:t xml:space="preserve">  № </w:t>
      </w:r>
    </w:p>
    <w:p w:rsidR="008B13EF" w:rsidRDefault="008B13EF" w:rsidP="00A20BDA">
      <w:pPr>
        <w:spacing w:after="0" w:line="240" w:lineRule="auto"/>
        <w:jc w:val="center"/>
        <w:rPr>
          <w:rFonts w:ascii="Times New Roman" w:hAnsi="Times New Roman"/>
          <w:b/>
          <w:sz w:val="28"/>
          <w:szCs w:val="28"/>
        </w:rPr>
      </w:pPr>
    </w:p>
    <w:p w:rsidR="00825353" w:rsidRPr="0065727A" w:rsidRDefault="0065727A" w:rsidP="00A20BDA">
      <w:pPr>
        <w:spacing w:after="0" w:line="240" w:lineRule="auto"/>
        <w:jc w:val="center"/>
        <w:rPr>
          <w:rFonts w:ascii="Times New Roman" w:hAnsi="Times New Roman"/>
          <w:i/>
        </w:rPr>
      </w:pPr>
      <w:r w:rsidRPr="0065727A">
        <w:rPr>
          <w:rFonts w:ascii="Times New Roman" w:hAnsi="Times New Roman"/>
          <w:i/>
        </w:rPr>
        <w:t>Выполнение текущего ремонта трубопроводов отопления в пом.№ 45 и ремонта последствий намокания потолка в пом. № 42 от воды из системы отопления помещения № 45 в СПб ГБУК «Санкт-Петербургская государственная театральная библиотека», расположенного по адресу: Санкт-Петербург, ул. Зодчего Росси, д. 2, лит. А</w:t>
      </w:r>
    </w:p>
    <w:p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__</w:t>
      </w:r>
      <w:r w:rsidR="0048374C">
        <w:rPr>
          <w:rFonts w:ascii="Times New Roman" w:hAnsi="Times New Roman"/>
          <w:sz w:val="24"/>
          <w:szCs w:val="24"/>
        </w:rPr>
        <w:t>.__.2023</w:t>
      </w:r>
    </w:p>
    <w:p w:rsidR="00180948" w:rsidRDefault="00180948" w:rsidP="00180948">
      <w:pPr>
        <w:spacing w:after="0" w:line="240" w:lineRule="auto"/>
        <w:jc w:val="both"/>
        <w:rPr>
          <w:rFonts w:ascii="Times New Roman" w:hAnsi="Times New Roman"/>
          <w:b/>
          <w:i/>
          <w:sz w:val="24"/>
          <w:szCs w:val="24"/>
        </w:rPr>
      </w:pPr>
    </w:p>
    <w:p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rsidR="00180948" w:rsidRDefault="00180948" w:rsidP="00180948">
      <w:pPr>
        <w:spacing w:after="0" w:line="240" w:lineRule="auto"/>
        <w:jc w:val="both"/>
      </w:pPr>
    </w:p>
    <w:p w:rsidR="00180948" w:rsidRDefault="00180948" w:rsidP="00180948">
      <w:pPr>
        <w:pStyle w:val="a8"/>
        <w:spacing w:after="0" w:line="240" w:lineRule="atLeast"/>
        <w:ind w:left="3090"/>
        <w:rPr>
          <w:rFonts w:ascii="Times New Roman" w:eastAsia="Times New Roman" w:hAnsi="Times New Roman"/>
          <w:b/>
          <w:bCs/>
          <w:color w:val="000000"/>
          <w:lang w:eastAsia="ru-RU"/>
        </w:rPr>
      </w:pPr>
    </w:p>
    <w:p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w:t>
      </w:r>
      <w:r w:rsidRPr="0065727A">
        <w:rPr>
          <w:rFonts w:ascii="Times New Roman" w:hAnsi="Times New Roman" w:cs="Times New Roman"/>
        </w:rPr>
        <w:t>Исполнитель обязуется</w:t>
      </w:r>
      <w:r w:rsidR="0065727A" w:rsidRPr="0065727A">
        <w:rPr>
          <w:rFonts w:ascii="Times New Roman" w:hAnsi="Times New Roman" w:cs="Times New Roman"/>
        </w:rPr>
        <w:t xml:space="preserve"> в</w:t>
      </w:r>
      <w:r w:rsidR="0065727A">
        <w:rPr>
          <w:rFonts w:ascii="Times New Roman" w:hAnsi="Times New Roman" w:cs="Times New Roman"/>
        </w:rPr>
        <w:t>ыполнить текущий ремонт</w:t>
      </w:r>
      <w:r w:rsidR="0065727A" w:rsidRPr="0065727A">
        <w:rPr>
          <w:rFonts w:ascii="Times New Roman" w:hAnsi="Times New Roman" w:cs="Times New Roman"/>
        </w:rPr>
        <w:t xml:space="preserve"> трубопроводов отопления в пом.№ 45 и ремонта последствий намокания потолка в пом. № 42 от воды из системы отопления помещения № 45 в СПб ГБУК «Санкт-Петербургская государственная театральная библиотека», расположенного по адресу: Санкт-Петербург, ул. Зодчего Росси, д. 2, лит. А</w:t>
      </w:r>
      <w:r w:rsidR="00032620" w:rsidRPr="00032620">
        <w:rPr>
          <w:rFonts w:ascii="Times New Roman" w:hAnsi="Times New Roman" w:cs="Times New Roman"/>
        </w:rPr>
        <w:t xml:space="preserve"> </w:t>
      </w:r>
      <w:r w:rsidR="008B13EF" w:rsidRPr="008B13EF">
        <w:rPr>
          <w:rFonts w:ascii="Times New Roman" w:hAnsi="Times New Roman" w:cs="Times New Roman"/>
        </w:rPr>
        <w:t xml:space="preserve"> </w:t>
      </w:r>
      <w:r w:rsidR="004437B2">
        <w:rPr>
          <w:rFonts w:ascii="Times New Roman" w:hAnsi="Times New Roman" w:cs="Times New Roman"/>
        </w:rPr>
        <w:t>(далее – Работы</w:t>
      </w:r>
      <w:r w:rsidRPr="008B13EF">
        <w:rPr>
          <w:rFonts w:ascii="Times New Roman" w:hAnsi="Times New Roman" w:cs="Times New Roman"/>
        </w:rPr>
        <w:t>), а Заказчик о</w:t>
      </w:r>
      <w:r w:rsidR="004A0A00">
        <w:rPr>
          <w:rFonts w:ascii="Times New Roman" w:hAnsi="Times New Roman" w:cs="Times New Roman"/>
        </w:rPr>
        <w:t>бязуется принять результат работ</w:t>
      </w:r>
      <w:r w:rsidRPr="008B13EF">
        <w:rPr>
          <w:rFonts w:ascii="Times New Roman" w:hAnsi="Times New Roman" w:cs="Times New Roman"/>
        </w:rPr>
        <w:t xml:space="preserve">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004A0A00">
        <w:rPr>
          <w:rFonts w:ascii="Times New Roman" w:hAnsi="Times New Roman" w:cs="Times New Roman"/>
        </w:rPr>
        <w:t xml:space="preserve"> оказывает работы</w:t>
      </w:r>
      <w:r w:rsidRPr="00497DC5">
        <w:rPr>
          <w:rFonts w:ascii="Times New Roman" w:hAnsi="Times New Roman" w:cs="Times New Roman"/>
        </w:rPr>
        <w:t xml:space="preserve">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w:t>
      </w:r>
      <w:r w:rsidR="004A0A00">
        <w:rPr>
          <w:rFonts w:ascii="Times New Roman" w:hAnsi="Times New Roman" w:cs="Times New Roman"/>
          <w:color w:val="000000"/>
        </w:rPr>
        <w:t>деляющим объем, содержание работ</w:t>
      </w:r>
      <w:r w:rsidRPr="00497DC5">
        <w:rPr>
          <w:rFonts w:ascii="Times New Roman" w:hAnsi="Times New Roman" w:cs="Times New Roman"/>
          <w:color w:val="000000"/>
        </w:rPr>
        <w:t xml:space="preserve"> и другие, предъявляемые к ним требования, а также условиями контракта, определяющими с</w:t>
      </w:r>
      <w:r w:rsidR="004A0A00">
        <w:rPr>
          <w:rFonts w:ascii="Times New Roman" w:hAnsi="Times New Roman" w:cs="Times New Roman"/>
          <w:color w:val="000000"/>
        </w:rPr>
        <w:t>тоимость работ</w:t>
      </w:r>
      <w:r w:rsidRPr="00497DC5">
        <w:rPr>
          <w:rFonts w:ascii="Times New Roman" w:hAnsi="Times New Roman" w:cs="Times New Roman"/>
          <w:color w:val="000000"/>
        </w:rPr>
        <w:t xml:space="preserve"> и другие требования</w:t>
      </w:r>
      <w:r w:rsidRPr="002A6AC0">
        <w:t>.</w:t>
      </w:r>
    </w:p>
    <w:p w:rsidR="00180948" w:rsidRDefault="00180948" w:rsidP="00180948">
      <w:pPr>
        <w:pStyle w:val="a8"/>
        <w:spacing w:after="0" w:line="240" w:lineRule="atLeast"/>
        <w:ind w:left="0"/>
        <w:jc w:val="both"/>
        <w:rPr>
          <w:rFonts w:ascii="Times New Roman" w:eastAsia="Times New Roman" w:hAnsi="Times New Roman"/>
          <w:color w:val="000000"/>
          <w:lang w:eastAsia="ru-RU"/>
        </w:rPr>
      </w:pPr>
    </w:p>
    <w:p w:rsidR="00180948" w:rsidRDefault="004A0A00" w:rsidP="00C73A24">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2. СТОИМОСТЬ РАБОТ</w:t>
      </w:r>
      <w:r w:rsidR="00180948">
        <w:rPr>
          <w:rFonts w:ascii="Times New Roman" w:eastAsia="Times New Roman" w:hAnsi="Times New Roman"/>
          <w:b/>
          <w:bCs/>
          <w:color w:val="000000"/>
          <w:lang w:eastAsia="ru-RU"/>
        </w:rPr>
        <w:t xml:space="preserve"> И ПОРЯДОК РАСЧЕТОВ</w:t>
      </w:r>
    </w:p>
    <w:p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w:t>
      </w:r>
      <w:r w:rsidR="004A0A00">
        <w:t>сть поручаемых Исполнителю работ</w:t>
      </w:r>
      <w:r w:rsidR="0041338D" w:rsidRPr="00C979E1">
        <w:t xml:space="preserve"> по настоящему контракту составляет</w:t>
      </w:r>
      <w:r w:rsidR="00632EEA" w:rsidRPr="00632EEA">
        <w:t xml:space="preserve"> </w:t>
      </w:r>
      <w:bookmarkStart w:id="0"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0"/>
      <w:r w:rsidR="00BA62B3">
        <w:t xml:space="preserve">. </w:t>
      </w:r>
    </w:p>
    <w:p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w:t>
      </w:r>
      <w:r w:rsidR="004A0A00">
        <w:rPr>
          <w:rFonts w:ascii="Times New Roman" w:eastAsia="Times New Roman" w:hAnsi="Times New Roman"/>
          <w:color w:val="000000"/>
          <w:lang w:eastAsia="ru-RU"/>
        </w:rPr>
        <w:t>я как сумма стоимости всех работ</w:t>
      </w:r>
      <w:r w:rsidR="00180948">
        <w:rPr>
          <w:rFonts w:ascii="Times New Roman" w:eastAsia="Times New Roman" w:hAnsi="Times New Roman"/>
          <w:color w:val="000000"/>
          <w:lang w:eastAsia="ru-RU"/>
        </w:rPr>
        <w:t xml:space="preserve">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на основании мониторинга цен)</w:t>
      </w:r>
      <w:r w:rsidR="00180948">
        <w:rPr>
          <w:rFonts w:ascii="Times New Roman" w:eastAsia="Times New Roman" w:hAnsi="Times New Roman"/>
          <w:color w:val="000000"/>
          <w:lang w:eastAsia="ru-RU"/>
        </w:rPr>
        <w:t xml:space="preserve">  и расчетов с поставщиками,  является российский рубль.</w:t>
      </w:r>
    </w:p>
    <w:p w:rsidR="00180948" w:rsidRPr="0009396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4A0A00">
        <w:rPr>
          <w:rFonts w:ascii="Times New Roman" w:eastAsia="Times New Roman" w:hAnsi="Times New Roman"/>
          <w:color w:val="000000"/>
          <w:lang w:eastAsia="ru-RU"/>
        </w:rPr>
        <w:t xml:space="preserve"> Оплата работ</w:t>
      </w:r>
      <w:r w:rsidR="00180948">
        <w:rPr>
          <w:rFonts w:ascii="Times New Roman" w:eastAsia="Times New Roman" w:hAnsi="Times New Roman"/>
          <w:color w:val="000000"/>
          <w:lang w:eastAsia="ru-RU"/>
        </w:rPr>
        <w:t xml:space="preserve"> осуществляется после выполнения условий настоящего  Контракта</w:t>
      </w:r>
      <w:r w:rsidR="00C165F0">
        <w:rPr>
          <w:rFonts w:ascii="Times New Roman" w:eastAsia="Times New Roman" w:hAnsi="Times New Roman"/>
          <w:color w:val="000000"/>
          <w:lang w:eastAsia="ru-RU"/>
        </w:rPr>
        <w:t xml:space="preserve"> и подписания акта выполненных работ</w:t>
      </w:r>
      <w:r w:rsidR="00B931E6" w:rsidRPr="00B931E6">
        <w:rPr>
          <w:rFonts w:ascii="Times New Roman" w:eastAsia="Times New Roman" w:hAnsi="Times New Roman"/>
          <w:color w:val="000000"/>
          <w:lang w:eastAsia="ru-RU"/>
        </w:rPr>
        <w:t xml:space="preserve"> </w:t>
      </w:r>
      <w:r w:rsidR="00B931E6">
        <w:rPr>
          <w:rFonts w:ascii="Times New Roman" w:eastAsia="Times New Roman" w:hAnsi="Times New Roman"/>
          <w:color w:val="000000"/>
          <w:lang w:eastAsia="ru-RU"/>
        </w:rPr>
        <w:t>в течении 10 рабочих дней</w:t>
      </w:r>
      <w:r w:rsidR="00C165F0">
        <w:rPr>
          <w:rFonts w:ascii="Times New Roman" w:eastAsia="Times New Roman" w:hAnsi="Times New Roman"/>
          <w:color w:val="000000"/>
          <w:lang w:eastAsia="ru-RU"/>
        </w:rPr>
        <w:t>, на основании выставленного счета</w:t>
      </w:r>
      <w:r w:rsidR="00017F44">
        <w:rPr>
          <w:rFonts w:ascii="Times New Roman" w:eastAsia="Times New Roman" w:hAnsi="Times New Roman"/>
          <w:color w:val="000000"/>
          <w:lang w:eastAsia="ru-RU"/>
        </w:rPr>
        <w:t>,</w:t>
      </w:r>
      <w:r w:rsidR="00C165F0">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путем перечисления денежных средств на </w:t>
      </w:r>
      <w:r w:rsidR="00180948" w:rsidRPr="00093968">
        <w:rPr>
          <w:rFonts w:ascii="Times New Roman" w:eastAsia="Times New Roman" w:hAnsi="Times New Roman"/>
          <w:lang w:eastAsia="ru-RU"/>
        </w:rPr>
        <w:t>расчетный счет Исполнител</w:t>
      </w:r>
      <w:r w:rsidR="004A0A00">
        <w:rPr>
          <w:rFonts w:ascii="Times New Roman" w:eastAsia="Times New Roman" w:hAnsi="Times New Roman"/>
          <w:lang w:eastAsia="ru-RU"/>
        </w:rPr>
        <w:t>я. Авансирование оказанных работ</w:t>
      </w:r>
      <w:r w:rsidR="00180948" w:rsidRPr="00093968">
        <w:rPr>
          <w:rFonts w:ascii="Times New Roman" w:eastAsia="Times New Roman" w:hAnsi="Times New Roman"/>
          <w:lang w:eastAsia="ru-RU"/>
        </w:rPr>
        <w:t xml:space="preserve"> не предусматривается.</w:t>
      </w:r>
    </w:p>
    <w:p w:rsidR="003B2A31" w:rsidRPr="00093968"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rsidR="00180948" w:rsidRPr="00093968" w:rsidRDefault="00180948" w:rsidP="004E55CA">
      <w:pPr>
        <w:pStyle w:val="a8"/>
        <w:spacing w:after="0" w:line="240" w:lineRule="atLeast"/>
        <w:ind w:left="0"/>
        <w:jc w:val="both"/>
        <w:rPr>
          <w:rFonts w:ascii="Times New Roman" w:hAnsi="Times New Roman"/>
        </w:rPr>
      </w:pPr>
    </w:p>
    <w:p w:rsidR="00180948" w:rsidRPr="00093968" w:rsidRDefault="00D92C23" w:rsidP="00C73A24">
      <w:pPr>
        <w:pStyle w:val="a8"/>
        <w:spacing w:after="0" w:line="240" w:lineRule="atLeast"/>
        <w:ind w:left="0"/>
        <w:jc w:val="center"/>
        <w:rPr>
          <w:rFonts w:ascii="Times New Roman" w:eastAsia="Times New Roman" w:hAnsi="Times New Roman"/>
          <w:b/>
          <w:bCs/>
          <w:lang w:eastAsia="ru-RU"/>
        </w:rPr>
      </w:pPr>
      <w:r>
        <w:rPr>
          <w:rFonts w:ascii="Times New Roman" w:eastAsia="Times New Roman" w:hAnsi="Times New Roman"/>
          <w:b/>
          <w:bCs/>
          <w:lang w:eastAsia="ru-RU"/>
        </w:rPr>
        <w:t>3. СРОК ОКАЗАНИЯ РАБОТ</w:t>
      </w:r>
    </w:p>
    <w:p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3.1</w:t>
      </w:r>
      <w:r w:rsidR="00093968" w:rsidRPr="00093968">
        <w:rPr>
          <w:rFonts w:ascii="Times New Roman" w:eastAsia="Times New Roman" w:hAnsi="Times New Roman"/>
          <w:b/>
          <w:lang w:eastAsia="ru-RU"/>
        </w:rPr>
        <w:t xml:space="preserve">. </w:t>
      </w:r>
      <w:r w:rsidR="00BA306E">
        <w:rPr>
          <w:rFonts w:ascii="Times New Roman" w:eastAsia="Times New Roman" w:hAnsi="Times New Roman"/>
          <w:b/>
          <w:lang w:eastAsia="ru-RU"/>
        </w:rPr>
        <w:t xml:space="preserve">С момента заключения контракта по 10 декабря 2023 </w:t>
      </w:r>
      <w:r w:rsidR="00093968" w:rsidRPr="00093968">
        <w:rPr>
          <w:rFonts w:ascii="Times New Roman" w:eastAsia="Times New Roman" w:hAnsi="Times New Roman"/>
          <w:b/>
          <w:lang w:eastAsia="ru-RU"/>
        </w:rPr>
        <w:t xml:space="preserve"> </w:t>
      </w:r>
      <w:r w:rsidR="00D13A75" w:rsidRPr="00093968">
        <w:rPr>
          <w:rFonts w:ascii="Times New Roman" w:eastAsia="Times New Roman" w:hAnsi="Times New Roman"/>
          <w:lang w:eastAsia="ru-RU"/>
        </w:rPr>
        <w:t xml:space="preserve"> г.</w:t>
      </w:r>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rsidR="00364C92" w:rsidRPr="00093968" w:rsidRDefault="00364C92" w:rsidP="004E55CA">
      <w:pPr>
        <w:pStyle w:val="a8"/>
        <w:spacing w:after="0" w:line="240" w:lineRule="atLeast"/>
        <w:ind w:left="0"/>
        <w:jc w:val="both"/>
        <w:rPr>
          <w:rFonts w:ascii="Times New Roman" w:eastAsia="Times New Roman" w:hAnsi="Times New Roman"/>
          <w:lang w:eastAsia="ru-RU"/>
        </w:rPr>
      </w:pPr>
    </w:p>
    <w:p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lastRenderedPageBreak/>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lastRenderedPageBreak/>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рублей </w:t>
      </w:r>
      <w:r w:rsidR="00F27352" w:rsidRPr="009C1A6B">
        <w:rPr>
          <w:rFonts w:ascii="Times New Roman" w:eastAsia="Calibri" w:hAnsi="Times New Roman" w:cs="Times New Roman"/>
          <w:color w:val="000000"/>
          <w:highlight w:val="yellow"/>
        </w:rPr>
        <w:t xml:space="preserve"> __</w:t>
      </w:r>
      <w:r w:rsidRPr="009C1A6B">
        <w:rPr>
          <w:rFonts w:ascii="Times New Roman" w:eastAsia="Calibri" w:hAnsi="Times New Roman" w:cs="Times New Roman"/>
          <w:color w:val="000000"/>
          <w:highlight w:val="yellow"/>
        </w:rPr>
        <w:t xml:space="preserve"> копеек.</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4.4.6.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счет Заказчика.</w:t>
      </w:r>
    </w:p>
    <w:p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а от исполнения этих обязательств в натуре.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4.4.8.Указанная в настоящем Контракте пеня (неустойка, штраф) взимается за каждое нарушение в отдельности.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Исполнителем , подлежат возмещению помимо суммы неустойки (пени, штрафа). </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lastRenderedPageBreak/>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rsidR="00180948" w:rsidRDefault="00180948" w:rsidP="004E55CA">
      <w:pPr>
        <w:pStyle w:val="a8"/>
        <w:spacing w:after="0" w:line="240" w:lineRule="atLeast"/>
        <w:ind w:left="0"/>
        <w:jc w:val="both"/>
        <w:rPr>
          <w:rFonts w:ascii="Times New Roman" w:eastAsia="Times New Roman" w:hAnsi="Times New Roman"/>
          <w:color w:val="000000"/>
          <w:lang w:eastAsia="ru-RU"/>
        </w:rPr>
      </w:pPr>
    </w:p>
    <w:p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035393">
        <w:rPr>
          <w:rFonts w:ascii="Times New Roman" w:eastAsia="Times New Roman" w:hAnsi="Times New Roman"/>
          <w:b/>
          <w:color w:val="000000"/>
          <w:lang w:eastAsia="ru-RU"/>
        </w:rPr>
        <w:t xml:space="preserve"> </w:t>
      </w:r>
      <w:r w:rsidR="00180948">
        <w:rPr>
          <w:rFonts w:ascii="Times New Roman" w:eastAsia="Times New Roman" w:hAnsi="Times New Roman"/>
          <w:color w:val="000000"/>
          <w:lang w:eastAsia="ru-RU"/>
        </w:rPr>
        <w:t>Исполнитель обязан:</w:t>
      </w:r>
    </w:p>
    <w:p w:rsidR="00180948" w:rsidRDefault="00B51ACF" w:rsidP="00EB7C27">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.1.1.</w:t>
      </w:r>
      <w:r w:rsidR="00180948">
        <w:rPr>
          <w:rFonts w:ascii="Times New Roman" w:eastAsia="Times New Roman" w:hAnsi="Times New Roman"/>
          <w:color w:val="000000"/>
          <w:lang w:eastAsia="ru-RU"/>
        </w:rPr>
        <w:t xml:space="preserve"> Оказать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 услуги) </w:t>
      </w:r>
      <w:r w:rsidR="00B807B8">
        <w:rPr>
          <w:rFonts w:ascii="Times New Roman" w:eastAsia="Times New Roman" w:hAnsi="Times New Roman"/>
          <w:color w:val="000000"/>
          <w:lang w:eastAsia="ru-RU"/>
        </w:rPr>
        <w:t xml:space="preserve"> согласно Техническому задания (</w:t>
      </w:r>
      <w:r w:rsidR="00180948">
        <w:rPr>
          <w:rFonts w:ascii="Times New Roman" w:eastAsia="Times New Roman" w:hAnsi="Times New Roman"/>
          <w:color w:val="000000"/>
          <w:lang w:eastAsia="ru-RU"/>
        </w:rPr>
        <w:t xml:space="preserve"> Приложении №1</w:t>
      </w:r>
      <w:r w:rsidR="00B807B8">
        <w:rPr>
          <w:rFonts w:ascii="Times New Roman" w:eastAsia="Times New Roman" w:hAnsi="Times New Roman"/>
          <w:color w:val="000000"/>
          <w:lang w:eastAsia="ru-RU"/>
        </w:rPr>
        <w:t>)</w:t>
      </w:r>
      <w:r w:rsidR="00EB7C27">
        <w:rPr>
          <w:rFonts w:ascii="Times New Roman" w:eastAsia="Times New Roman" w:hAnsi="Times New Roman"/>
          <w:color w:val="000000"/>
          <w:lang w:eastAsia="ru-RU"/>
        </w:rPr>
        <w:t xml:space="preserve"> к настоящему </w:t>
      </w:r>
      <w:r w:rsidR="00180948">
        <w:rPr>
          <w:rFonts w:ascii="Times New Roman" w:eastAsia="Times New Roman" w:hAnsi="Times New Roman"/>
          <w:color w:val="000000"/>
          <w:lang w:eastAsia="ru-RU"/>
        </w:rPr>
        <w:t xml:space="preserve">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D92C23">
        <w:rPr>
          <w:rFonts w:ascii="Times New Roman" w:eastAsia="Times New Roman" w:hAnsi="Times New Roman"/>
          <w:color w:val="000000"/>
          <w:lang w:eastAsia="ru-RU"/>
        </w:rPr>
        <w:t xml:space="preserve"> Оплатить работы</w:t>
      </w:r>
      <w:r w:rsidR="00180948">
        <w:rPr>
          <w:rFonts w:ascii="Times New Roman" w:eastAsia="Times New Roman" w:hAnsi="Times New Roman"/>
          <w:color w:val="000000"/>
          <w:lang w:eastAsia="ru-RU"/>
        </w:rPr>
        <w:t xml:space="preserve">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rsidR="00180948" w:rsidRDefault="00180948" w:rsidP="00B51ACF">
      <w:pPr>
        <w:autoSpaceDE w:val="0"/>
        <w:autoSpaceDN w:val="0"/>
        <w:adjustRightInd w:val="0"/>
        <w:ind w:right="-68"/>
        <w:jc w:val="center"/>
        <w:rPr>
          <w:rFonts w:ascii="Times New Roman" w:hAnsi="Times New Roman"/>
        </w:rPr>
      </w:pPr>
    </w:p>
    <w:p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w:t>
      </w:r>
      <w:r w:rsidR="00ED61F3">
        <w:rPr>
          <w:rFonts w:ascii="Times New Roman" w:eastAsia="Times New Roman" w:hAnsi="Times New Roman"/>
          <w:color w:val="000000"/>
          <w:lang w:eastAsia="ru-RU"/>
        </w:rPr>
        <w:t>аняет недостатки оказанных работ</w:t>
      </w:r>
      <w:r w:rsidR="00180948">
        <w:rPr>
          <w:rFonts w:ascii="Times New Roman" w:eastAsia="Times New Roman" w:hAnsi="Times New Roman"/>
          <w:color w:val="000000"/>
          <w:lang w:eastAsia="ru-RU"/>
        </w:rPr>
        <w:t>, допущенные по его вине, выявленные Заказчиком во время приемки.</w:t>
      </w:r>
    </w:p>
    <w:p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rsidR="00180948" w:rsidRDefault="00180948" w:rsidP="00180948">
      <w:pPr>
        <w:pStyle w:val="a8"/>
        <w:spacing w:after="0" w:line="240" w:lineRule="atLeast"/>
        <w:ind w:left="0"/>
        <w:jc w:val="both"/>
        <w:rPr>
          <w:rFonts w:ascii="Times New Roman" w:eastAsia="Times New Roman" w:hAnsi="Times New Roman"/>
          <w:color w:val="000000"/>
          <w:lang w:eastAsia="ru-RU"/>
        </w:rPr>
      </w:pPr>
    </w:p>
    <w:p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rsidR="00E65EA5" w:rsidRDefault="00E65EA5" w:rsidP="00237CAC">
      <w:pPr>
        <w:pStyle w:val="a8"/>
        <w:spacing w:after="0" w:line="240" w:lineRule="atLeast"/>
        <w:ind w:left="0"/>
        <w:rPr>
          <w:rFonts w:ascii="Times New Roman" w:eastAsia="Times New Roman" w:hAnsi="Times New Roman"/>
          <w:b/>
          <w:bCs/>
          <w:color w:val="000000"/>
          <w:lang w:eastAsia="ru-RU"/>
        </w:rPr>
      </w:pPr>
    </w:p>
    <w:p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.3.</w:t>
      </w:r>
      <w:r w:rsidR="00180948">
        <w:rPr>
          <w:rFonts w:ascii="Times New Roman" w:eastAsia="Times New Roman" w:hAnsi="Times New Roman"/>
          <w:color w:val="000000"/>
          <w:lang w:eastAsia="ru-RU"/>
        </w:rPr>
        <w:t xml:space="preserve"> Настоящий Контракт составлен в двух экземплярах, имеющих одинаковую юридическую силу, один экземпляр для Исполнителя, один экземпляр для Заказчика.</w:t>
      </w:r>
    </w:p>
    <w:p w:rsidR="00180948" w:rsidRDefault="00180948" w:rsidP="004E55CA">
      <w:pPr>
        <w:pStyle w:val="a8"/>
        <w:spacing w:after="0" w:line="240" w:lineRule="atLeast"/>
        <w:ind w:left="0"/>
        <w:rPr>
          <w:rFonts w:ascii="Times New Roman" w:eastAsia="Times New Roman" w:hAnsi="Times New Roman"/>
          <w:color w:val="000000"/>
          <w:lang w:eastAsia="ru-RU"/>
        </w:rPr>
      </w:pPr>
    </w:p>
    <w:p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rsidR="00180948" w:rsidRDefault="00180948" w:rsidP="00180948">
      <w:pPr>
        <w:pStyle w:val="a8"/>
        <w:spacing w:after="0" w:line="240" w:lineRule="atLeast"/>
        <w:ind w:left="0"/>
        <w:jc w:val="both"/>
        <w:rPr>
          <w:rFonts w:ascii="Times New Roman" w:eastAsia="Times New Roman" w:hAnsi="Times New Roman"/>
          <w:color w:val="000000"/>
          <w:lang w:eastAsia="ru-RU"/>
        </w:rPr>
      </w:pPr>
    </w:p>
    <w:p w:rsidR="00C30DF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5104CF" w:rsidRDefault="005104CF" w:rsidP="00180948">
      <w:pPr>
        <w:pStyle w:val="a8"/>
        <w:spacing w:after="0" w:line="240" w:lineRule="atLeast"/>
        <w:ind w:left="0"/>
        <w:rPr>
          <w:rFonts w:ascii="Times New Roman" w:eastAsia="Times New Roman" w:hAnsi="Times New Roman"/>
          <w:b/>
          <w:bCs/>
          <w:color w:val="000000"/>
          <w:lang w:eastAsia="ru-RU"/>
        </w:rPr>
      </w:pPr>
    </w:p>
    <w:p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rsidR="00180948" w:rsidRDefault="00180948" w:rsidP="00180948">
      <w:pPr>
        <w:spacing w:after="0" w:line="240" w:lineRule="atLeast"/>
        <w:rPr>
          <w:rFonts w:ascii="Times New Roman" w:hAnsi="Times New Roman"/>
        </w:rPr>
      </w:pPr>
    </w:p>
    <w:tbl>
      <w:tblPr>
        <w:tblW w:w="10597" w:type="dxa"/>
        <w:tblInd w:w="-1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rsidTr="00991350">
        <w:trPr>
          <w:trHeight w:val="996"/>
        </w:trPr>
        <w:tc>
          <w:tcPr>
            <w:tcW w:w="5353" w:type="dxa"/>
            <w:tcBorders>
              <w:top w:val="nil"/>
              <w:left w:val="nil"/>
              <w:bottom w:val="nil"/>
              <w:right w:val="nil"/>
            </w:tcBorders>
          </w:tcPr>
          <w:p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7825405032  КПП 784001001 </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Комитет финансов Санкт-Петербурга (СПб ГБУК «Санкт-Петербургская государственная  театральная библиотека»)</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Банк: Северо-Западное ГУ Банка России//УФК по г. Санкт-Петербург, г. Санкт-Петербург</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Cчет: № 40102810945370000005 </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p w:rsidR="005104CF" w:rsidRPr="005104CF" w:rsidRDefault="005104CF" w:rsidP="005104CF">
            <w:pPr>
              <w:spacing w:after="0" w:line="240" w:lineRule="atLeast"/>
              <w:rPr>
                <w:rFonts w:ascii="Times New Roman" w:hAnsi="Times New Roman"/>
              </w:rPr>
            </w:pPr>
          </w:p>
        </w:tc>
      </w:tr>
    </w:tbl>
    <w:p w:rsidR="00180948" w:rsidRDefault="00180948" w:rsidP="00180948">
      <w:pPr>
        <w:spacing w:after="0" w:line="240" w:lineRule="atLeast"/>
        <w:rPr>
          <w:rFonts w:ascii="Times New Roman" w:hAnsi="Times New Roman"/>
        </w:rPr>
      </w:pPr>
    </w:p>
    <w:p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rsidR="00CA54BD" w:rsidRDefault="00CA54BD"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8"/>
          <w:pgSz w:w="11906" w:h="16838"/>
          <w:pgMar w:top="851" w:right="680" w:bottom="680" w:left="1701" w:header="709" w:footer="418" w:gutter="0"/>
          <w:cols w:space="708"/>
          <w:docGrid w:linePitch="360"/>
        </w:sectPr>
      </w:pPr>
    </w:p>
    <w:p w:rsidR="00991350" w:rsidRPr="00991350" w:rsidRDefault="00991350" w:rsidP="00991350">
      <w:pPr>
        <w:spacing w:after="0" w:line="240" w:lineRule="auto"/>
        <w:ind w:firstLine="2977"/>
        <w:jc w:val="right"/>
        <w:rPr>
          <w:rFonts w:ascii="Times New Roman" w:eastAsia="Arial" w:hAnsi="Times New Roman" w:cs="Times New Roman"/>
          <w:sz w:val="20"/>
          <w:szCs w:val="20"/>
          <w:lang w:eastAsia="ar-SA"/>
        </w:rPr>
      </w:pPr>
      <w:bookmarkStart w:id="1" w:name="_GoBack"/>
      <w:r w:rsidRPr="00991350">
        <w:rPr>
          <w:rFonts w:ascii="Times New Roman" w:eastAsia="Arial" w:hAnsi="Times New Roman" w:cs="Times New Roman"/>
          <w:sz w:val="20"/>
          <w:szCs w:val="20"/>
          <w:lang w:eastAsia="ar-SA"/>
        </w:rPr>
        <w:lastRenderedPageBreak/>
        <w:t>Приложение № 1 к Контракту</w:t>
      </w:r>
    </w:p>
    <w:bookmarkEnd w:id="1"/>
    <w:p w:rsidR="00991350" w:rsidRPr="00991350" w:rsidRDefault="00991350" w:rsidP="00991350">
      <w:pPr>
        <w:spacing w:after="0" w:line="240" w:lineRule="auto"/>
        <w:ind w:firstLine="2977"/>
        <w:rPr>
          <w:rFonts w:ascii="Times New Roman" w:eastAsia="Arial" w:hAnsi="Times New Roman" w:cs="Times New Roman"/>
          <w:b/>
          <w:sz w:val="24"/>
          <w:szCs w:val="24"/>
          <w:lang w:eastAsia="ar-SA"/>
        </w:rPr>
      </w:pPr>
      <w:r w:rsidRPr="00991350">
        <w:rPr>
          <w:rFonts w:ascii="Times New Roman" w:eastAsia="Arial" w:hAnsi="Times New Roman" w:cs="Times New Roman"/>
          <w:b/>
          <w:sz w:val="24"/>
          <w:szCs w:val="24"/>
          <w:lang w:eastAsia="ar-SA"/>
        </w:rPr>
        <w:t>ТЕХНИЧЕСКОЕ ЗАДАНИЕ</w:t>
      </w:r>
    </w:p>
    <w:p w:rsidR="00991350" w:rsidRPr="00991350" w:rsidRDefault="00991350" w:rsidP="00991350">
      <w:pPr>
        <w:spacing w:after="0" w:line="240" w:lineRule="auto"/>
        <w:rPr>
          <w:rFonts w:ascii="Times New Roman" w:eastAsia="Arial" w:hAnsi="Times New Roman" w:cs="Times New Roman"/>
          <w:sz w:val="24"/>
          <w:szCs w:val="24"/>
          <w:lang w:eastAsia="ar-SA"/>
        </w:rPr>
      </w:pPr>
      <w:bookmarkStart w:id="2" w:name="_Hlk139547307"/>
      <w:r w:rsidRPr="00991350">
        <w:rPr>
          <w:rFonts w:ascii="Times New Roman" w:eastAsia="Arial" w:hAnsi="Times New Roman" w:cs="Times New Roman"/>
          <w:sz w:val="24"/>
          <w:szCs w:val="24"/>
          <w:lang w:eastAsia="ar-SA"/>
        </w:rPr>
        <w:t xml:space="preserve">       На выполнение текущего ремонта трубопроводов отопления в пом.№ 45 и ремонта последствий намокания потолка в пом. № 42 от воды из системы отопления помещения № 45 в СПб ГБУК «Санкт-Петербургская государственная театральная библиотека», расположенного по адресу: Санкт-Петербург, ул. Зодчего Росси, д. 2, лит. А</w:t>
      </w:r>
      <w:bookmarkEnd w:id="2"/>
    </w:p>
    <w:p w:rsidR="00991350" w:rsidRPr="00991350" w:rsidRDefault="00991350" w:rsidP="00991350">
      <w:pPr>
        <w:widowControl w:val="0"/>
        <w:spacing w:after="0" w:line="240" w:lineRule="auto"/>
        <w:jc w:val="center"/>
        <w:rPr>
          <w:rFonts w:ascii="Times New Roman" w:eastAsia="Lucida Sans Unicode" w:hAnsi="Times New Roman" w:cs="Times New Roman"/>
          <w:b/>
          <w:lang w:eastAsia="ar-SA"/>
        </w:rPr>
      </w:pPr>
    </w:p>
    <w:p w:rsidR="00991350" w:rsidRPr="00991350" w:rsidRDefault="00991350" w:rsidP="00991350">
      <w:pPr>
        <w:spacing w:after="0" w:line="240" w:lineRule="auto"/>
        <w:rPr>
          <w:rFonts w:ascii="Times New Roman" w:eastAsia="Arial" w:hAnsi="Times New Roman" w:cs="Times New Roman"/>
          <w:color w:val="000000"/>
          <w:sz w:val="24"/>
          <w:szCs w:val="24"/>
          <w:lang w:eastAsia="ar-SA"/>
        </w:rPr>
      </w:pPr>
      <w:r w:rsidRPr="00991350">
        <w:rPr>
          <w:rFonts w:ascii="Times New Roman" w:eastAsia="Arial" w:hAnsi="Times New Roman" w:cs="Times New Roman"/>
          <w:b/>
          <w:color w:val="000000"/>
          <w:sz w:val="24"/>
          <w:szCs w:val="24"/>
          <w:lang w:eastAsia="ar-SA"/>
        </w:rPr>
        <w:t>Заказчик:</w:t>
      </w:r>
      <w:r w:rsidRPr="00991350">
        <w:rPr>
          <w:rFonts w:ascii="Times New Roman" w:eastAsia="Arial" w:hAnsi="Times New Roman" w:cs="Times New Roman"/>
          <w:color w:val="000000"/>
          <w:sz w:val="24"/>
          <w:szCs w:val="24"/>
          <w:lang w:eastAsia="ar-SA"/>
        </w:rPr>
        <w:t xml:space="preserve"> СПб </w:t>
      </w:r>
      <w:r w:rsidRPr="00991350">
        <w:rPr>
          <w:rFonts w:ascii="Times New Roman" w:eastAsia="Arial" w:hAnsi="Times New Roman" w:cs="Times New Roman"/>
          <w:sz w:val="24"/>
          <w:szCs w:val="24"/>
          <w:lang w:eastAsia="ar-SA"/>
        </w:rPr>
        <w:t>ГБУК «Санкт-Петербургская государственная Театральная библиотека»,</w:t>
      </w:r>
      <w:r w:rsidRPr="00991350">
        <w:rPr>
          <w:rFonts w:ascii="Times New Roman" w:eastAsia="Arial" w:hAnsi="Times New Roman" w:cs="Times New Roman"/>
          <w:color w:val="000000"/>
          <w:sz w:val="24"/>
          <w:szCs w:val="24"/>
          <w:lang w:eastAsia="ar-SA"/>
        </w:rPr>
        <w:t xml:space="preserve"> 191023, </w:t>
      </w:r>
      <w:r w:rsidRPr="00991350">
        <w:rPr>
          <w:rFonts w:ascii="Times New Roman" w:eastAsia="Arial" w:hAnsi="Times New Roman" w:cs="Times New Roman"/>
          <w:sz w:val="24"/>
          <w:szCs w:val="24"/>
          <w:lang w:eastAsia="ar-SA"/>
        </w:rPr>
        <w:t xml:space="preserve">г. </w:t>
      </w:r>
      <w:r w:rsidRPr="00991350">
        <w:rPr>
          <w:rFonts w:ascii="Times New Roman" w:eastAsia="Arial" w:hAnsi="Times New Roman" w:cs="Times New Roman"/>
          <w:color w:val="000000"/>
          <w:sz w:val="24"/>
          <w:szCs w:val="24"/>
          <w:lang w:eastAsia="ar-SA"/>
        </w:rPr>
        <w:t xml:space="preserve">Санкт-Петербург, </w:t>
      </w:r>
      <w:r w:rsidRPr="00991350">
        <w:rPr>
          <w:rFonts w:ascii="Times New Roman" w:eastAsia="Arial" w:hAnsi="Times New Roman" w:cs="Times New Roman"/>
          <w:sz w:val="24"/>
          <w:szCs w:val="24"/>
          <w:lang w:eastAsia="ar-SA"/>
        </w:rPr>
        <w:t>ул. Зодчего Росси</w:t>
      </w:r>
      <w:r w:rsidRPr="00991350">
        <w:rPr>
          <w:rFonts w:ascii="Times New Roman" w:eastAsia="Arial" w:hAnsi="Times New Roman" w:cs="Times New Roman"/>
          <w:color w:val="000000"/>
          <w:sz w:val="24"/>
          <w:szCs w:val="24"/>
          <w:lang w:eastAsia="ar-SA"/>
        </w:rPr>
        <w:t xml:space="preserve">, д.2, тел. (812)312-03-11 </w:t>
      </w:r>
    </w:p>
    <w:p w:rsidR="00991350" w:rsidRPr="00991350" w:rsidRDefault="00991350" w:rsidP="00991350">
      <w:pPr>
        <w:spacing w:after="0" w:line="240" w:lineRule="auto"/>
        <w:rPr>
          <w:rFonts w:ascii="Times New Roman" w:eastAsia="Arial" w:hAnsi="Times New Roman" w:cs="Times New Roman"/>
          <w:color w:val="000000"/>
          <w:sz w:val="24"/>
          <w:szCs w:val="24"/>
          <w:lang w:eastAsia="ar-SA"/>
        </w:rPr>
      </w:pPr>
      <w:r w:rsidRPr="00991350">
        <w:rPr>
          <w:rFonts w:ascii="Times New Roman" w:eastAsia="Arial" w:hAnsi="Times New Roman" w:cs="Times New Roman"/>
          <w:b/>
          <w:color w:val="000000"/>
          <w:sz w:val="24"/>
          <w:szCs w:val="24"/>
          <w:lang w:eastAsia="ar-SA"/>
        </w:rPr>
        <w:t>Контактное лицо и телефон:</w:t>
      </w:r>
      <w:r w:rsidRPr="00991350">
        <w:rPr>
          <w:rFonts w:ascii="Times New Roman" w:eastAsia="Arial" w:hAnsi="Times New Roman" w:cs="Times New Roman"/>
          <w:color w:val="000000"/>
          <w:sz w:val="24"/>
          <w:szCs w:val="24"/>
          <w:lang w:eastAsia="ar-SA"/>
        </w:rPr>
        <w:t xml:space="preserve"> Прохоров Александр Николаевич, тел. 570-76-28</w:t>
      </w:r>
    </w:p>
    <w:p w:rsidR="00991350" w:rsidRPr="00991350" w:rsidRDefault="00991350" w:rsidP="00991350">
      <w:pPr>
        <w:spacing w:after="0" w:line="240" w:lineRule="auto"/>
        <w:rPr>
          <w:rFonts w:ascii="Times New Roman" w:eastAsia="Arial" w:hAnsi="Times New Roman" w:cs="Times New Roman"/>
          <w:color w:val="0000FF"/>
          <w:sz w:val="24"/>
          <w:szCs w:val="24"/>
          <w:u w:val="single"/>
          <w:lang w:eastAsia="ar-SA"/>
        </w:rPr>
      </w:pPr>
      <w:r w:rsidRPr="00991350">
        <w:rPr>
          <w:rFonts w:ascii="Times New Roman" w:eastAsia="Arial" w:hAnsi="Times New Roman" w:cs="Times New Roman"/>
          <w:b/>
          <w:color w:val="000000"/>
          <w:sz w:val="24"/>
          <w:szCs w:val="24"/>
          <w:lang w:eastAsia="ar-SA"/>
        </w:rPr>
        <w:t>Электронный адрес:</w:t>
      </w:r>
      <w:r w:rsidRPr="00991350">
        <w:rPr>
          <w:rFonts w:ascii="Times New Roman" w:eastAsia="Arial" w:hAnsi="Times New Roman" w:cs="Times New Roman"/>
          <w:color w:val="000000"/>
          <w:sz w:val="24"/>
          <w:szCs w:val="24"/>
          <w:lang w:eastAsia="ar-SA"/>
        </w:rPr>
        <w:t xml:space="preserve"> </w:t>
      </w:r>
      <w:hyperlink r:id="rId9" w:history="1">
        <w:r w:rsidRPr="00991350">
          <w:rPr>
            <w:rFonts w:ascii="Times New Roman" w:eastAsia="Arial" w:hAnsi="Times New Roman" w:cs="Times New Roman"/>
            <w:color w:val="0000FF"/>
            <w:sz w:val="24"/>
            <w:szCs w:val="24"/>
            <w:u w:val="single"/>
            <w:lang w:eastAsia="ar-SA"/>
          </w:rPr>
          <w:t>prokhorov@sptl.spb.ru</w:t>
        </w:r>
      </w:hyperlink>
    </w:p>
    <w:p w:rsidR="00991350" w:rsidRPr="00991350" w:rsidRDefault="00991350" w:rsidP="00991350">
      <w:pPr>
        <w:spacing w:after="0" w:line="240" w:lineRule="auto"/>
        <w:rPr>
          <w:rFonts w:ascii="Times New Roman" w:eastAsia="Calibri" w:hAnsi="Times New Roman" w:cs="Times New Roman"/>
          <w:b/>
          <w:lang w:eastAsia="ar-SA"/>
        </w:rPr>
      </w:pPr>
      <w:r w:rsidRPr="00991350">
        <w:rPr>
          <w:rFonts w:ascii="Times New Roman" w:eastAsia="Arial" w:hAnsi="Times New Roman" w:cs="Times New Roman"/>
          <w:b/>
          <w:lang w:eastAsia="ar-SA"/>
        </w:rPr>
        <w:t>1. Общие требования:</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SimSun" w:hAnsi="Times New Roman" w:cs="Times New Roman"/>
          <w:lang w:eastAsia="hi-IN" w:bidi="hi-IN"/>
        </w:rPr>
        <w:t>1.1.</w:t>
      </w:r>
      <w:r w:rsidRPr="00991350">
        <w:rPr>
          <w:rFonts w:ascii="Times New Roman" w:eastAsia="SimSun" w:hAnsi="Times New Roman" w:cs="Times New Roman"/>
          <w:b/>
          <w:lang w:eastAsia="hi-IN" w:bidi="hi-IN"/>
        </w:rPr>
        <w:t xml:space="preserve"> </w:t>
      </w:r>
      <w:r w:rsidRPr="00991350">
        <w:rPr>
          <w:rFonts w:ascii="Times New Roman" w:eastAsia="Arial" w:hAnsi="Times New Roman" w:cs="Times New Roman"/>
          <w:lang w:eastAsia="ar-SA"/>
        </w:rPr>
        <w:t xml:space="preserve">Предметом закупки является </w:t>
      </w:r>
      <w:r w:rsidRPr="00991350">
        <w:rPr>
          <w:rFonts w:ascii="Times New Roman" w:eastAsia="Arial" w:hAnsi="Times New Roman" w:cs="Times New Roman"/>
          <w:sz w:val="24"/>
          <w:szCs w:val="24"/>
          <w:lang w:eastAsia="ar-SA"/>
        </w:rPr>
        <w:t>выполнение текущего ремонта трубопроводов отопления в пом.№ 45 и ремонта последствий намокания потолка в пом. № 42 от воды из системы отопления помещения № 45 в СПб ГБУК «Санкт-Петербургская государственная театральная библиотека», расположенного по адресу: Санкт-Петербург, ул. Зодчего Росси, д. 2, лит. А</w:t>
      </w:r>
    </w:p>
    <w:tbl>
      <w:tblPr>
        <w:tblW w:w="9450" w:type="dxa"/>
        <w:tblInd w:w="40" w:type="dxa"/>
        <w:tblLayout w:type="fixed"/>
        <w:tblCellMar>
          <w:left w:w="40" w:type="dxa"/>
          <w:right w:w="40" w:type="dxa"/>
        </w:tblCellMar>
        <w:tblLook w:val="04A0" w:firstRow="1" w:lastRow="0" w:firstColumn="1" w:lastColumn="0" w:noHBand="0" w:noVBand="1"/>
      </w:tblPr>
      <w:tblGrid>
        <w:gridCol w:w="4306"/>
        <w:gridCol w:w="5144"/>
      </w:tblGrid>
      <w:tr w:rsidR="00991350" w:rsidRPr="00991350" w:rsidTr="00D27C61">
        <w:tc>
          <w:tcPr>
            <w:tcW w:w="4306" w:type="dxa"/>
            <w:tcBorders>
              <w:top w:val="single" w:sz="6" w:space="0" w:color="auto"/>
              <w:left w:val="single" w:sz="6" w:space="0" w:color="auto"/>
              <w:bottom w:val="single" w:sz="6" w:space="0" w:color="auto"/>
              <w:right w:val="single" w:sz="6" w:space="0" w:color="auto"/>
            </w:tcBorders>
            <w:hideMark/>
          </w:tcPr>
          <w:p w:rsidR="00991350" w:rsidRPr="00991350" w:rsidRDefault="00991350" w:rsidP="00991350">
            <w:pPr>
              <w:spacing w:after="0" w:line="240" w:lineRule="auto"/>
              <w:rPr>
                <w:rFonts w:ascii="Times New Roman" w:eastAsia="Arial Unicode MS" w:hAnsi="Times New Roman" w:cs="Times New Roman"/>
                <w:sz w:val="24"/>
                <w:szCs w:val="24"/>
                <w:lang w:eastAsia="ar-SA"/>
              </w:rPr>
            </w:pPr>
            <w:r w:rsidRPr="00991350">
              <w:rPr>
                <w:rFonts w:ascii="Times New Roman" w:eastAsia="Arial" w:hAnsi="Times New Roman" w:cs="Times New Roman"/>
                <w:sz w:val="24"/>
                <w:szCs w:val="24"/>
                <w:lang w:eastAsia="ar-SA"/>
              </w:rPr>
              <w:t xml:space="preserve">  Заказчик </w:t>
            </w:r>
          </w:p>
        </w:tc>
        <w:tc>
          <w:tcPr>
            <w:tcW w:w="5144" w:type="dxa"/>
            <w:tcBorders>
              <w:top w:val="single" w:sz="6" w:space="0" w:color="auto"/>
              <w:left w:val="single" w:sz="6" w:space="0" w:color="auto"/>
              <w:bottom w:val="single" w:sz="6" w:space="0" w:color="auto"/>
              <w:right w:val="single" w:sz="6" w:space="0" w:color="auto"/>
            </w:tcBorders>
            <w:hideMark/>
          </w:tcPr>
          <w:p w:rsidR="00991350" w:rsidRPr="00991350" w:rsidRDefault="00991350" w:rsidP="00991350">
            <w:pPr>
              <w:spacing w:after="0" w:line="240" w:lineRule="auto"/>
              <w:rPr>
                <w:rFonts w:ascii="Times New Roman" w:eastAsia="Calibri" w:hAnsi="Times New Roman" w:cs="Times New Roman"/>
                <w:sz w:val="24"/>
                <w:szCs w:val="24"/>
                <w:lang w:eastAsia="ar-SA"/>
              </w:rPr>
            </w:pPr>
            <w:r w:rsidRPr="00991350">
              <w:rPr>
                <w:rFonts w:ascii="Times New Roman" w:eastAsia="Arial" w:hAnsi="Times New Roman" w:cs="Times New Roman"/>
                <w:color w:val="000000"/>
                <w:sz w:val="24"/>
                <w:szCs w:val="24"/>
                <w:lang w:eastAsia="ar-SA"/>
              </w:rPr>
              <w:t>Санкт-Петербургское государственное бюджетное учреждение культуры «</w:t>
            </w:r>
            <w:r w:rsidRPr="00991350">
              <w:rPr>
                <w:rFonts w:ascii="Times New Roman" w:eastAsia="Arial" w:hAnsi="Times New Roman" w:cs="Times New Roman"/>
                <w:sz w:val="24"/>
                <w:szCs w:val="24"/>
                <w:lang w:eastAsia="ar-SA"/>
              </w:rPr>
              <w:t xml:space="preserve">Санкт-Петербургская государственная театральная библиотека» </w:t>
            </w:r>
          </w:p>
        </w:tc>
      </w:tr>
      <w:tr w:rsidR="00991350" w:rsidRPr="00991350" w:rsidTr="00D27C61">
        <w:tc>
          <w:tcPr>
            <w:tcW w:w="4306" w:type="dxa"/>
            <w:tcBorders>
              <w:top w:val="single" w:sz="6" w:space="0" w:color="auto"/>
              <w:left w:val="single" w:sz="6" w:space="0" w:color="auto"/>
              <w:bottom w:val="single" w:sz="6" w:space="0" w:color="auto"/>
              <w:right w:val="single" w:sz="6" w:space="0" w:color="auto"/>
            </w:tcBorders>
            <w:hideMark/>
          </w:tcPr>
          <w:p w:rsidR="00991350" w:rsidRPr="00991350" w:rsidRDefault="00991350" w:rsidP="00991350">
            <w:pPr>
              <w:spacing w:after="0" w:line="240" w:lineRule="auto"/>
              <w:rPr>
                <w:rFonts w:ascii="Times New Roman" w:eastAsia="Arial Unicode MS" w:hAnsi="Times New Roman" w:cs="Times New Roman"/>
                <w:sz w:val="24"/>
                <w:szCs w:val="24"/>
                <w:lang w:eastAsia="ar-SA"/>
              </w:rPr>
            </w:pPr>
            <w:r w:rsidRPr="00991350">
              <w:rPr>
                <w:rFonts w:ascii="Times New Roman" w:eastAsia="Arial" w:hAnsi="Times New Roman" w:cs="Times New Roman"/>
                <w:sz w:val="24"/>
                <w:szCs w:val="24"/>
                <w:lang w:eastAsia="ar-SA"/>
              </w:rPr>
              <w:t>Источник финансирования</w:t>
            </w:r>
          </w:p>
        </w:tc>
        <w:tc>
          <w:tcPr>
            <w:tcW w:w="5144" w:type="dxa"/>
            <w:tcBorders>
              <w:top w:val="single" w:sz="6" w:space="0" w:color="auto"/>
              <w:left w:val="single" w:sz="6" w:space="0" w:color="auto"/>
              <w:bottom w:val="single" w:sz="6" w:space="0" w:color="auto"/>
              <w:right w:val="single" w:sz="6" w:space="0" w:color="auto"/>
            </w:tcBorders>
            <w:shd w:val="clear" w:color="auto" w:fill="auto"/>
            <w:hideMark/>
          </w:tcPr>
          <w:p w:rsidR="00991350" w:rsidRPr="00991350" w:rsidRDefault="00991350" w:rsidP="00991350">
            <w:pPr>
              <w:spacing w:after="0" w:line="240" w:lineRule="auto"/>
              <w:rPr>
                <w:rFonts w:ascii="Times New Roman" w:eastAsia="Calibri" w:hAnsi="Times New Roman" w:cs="Times New Roman"/>
                <w:sz w:val="24"/>
                <w:szCs w:val="24"/>
                <w:highlight w:val="yellow"/>
                <w:lang w:eastAsia="ar-SA"/>
              </w:rPr>
            </w:pPr>
            <w:r w:rsidRPr="00991350">
              <w:rPr>
                <w:rFonts w:ascii="Times New Roman" w:eastAsia="Arial" w:hAnsi="Times New Roman" w:cs="Times New Roman"/>
                <w:bCs/>
                <w:sz w:val="24"/>
                <w:szCs w:val="24"/>
                <w:lang w:eastAsia="ar-SA"/>
              </w:rPr>
              <w:t>Внебюджетные средства. Закон Санкт-Петербурга от 29.11.2022 № 666-104 «О бюджете Санкт-Петербурга на 2023 год и на плановый период 2024 и 2025 годов» (принят ЗС СПБ 23.11.2022). КОСГУ ОСГЗ 225, КВР 244, целевая статья 0810071180</w:t>
            </w:r>
          </w:p>
        </w:tc>
      </w:tr>
      <w:tr w:rsidR="00991350" w:rsidRPr="00991350" w:rsidTr="00D27C61">
        <w:tc>
          <w:tcPr>
            <w:tcW w:w="4306" w:type="dxa"/>
            <w:tcBorders>
              <w:top w:val="single" w:sz="6" w:space="0" w:color="auto"/>
              <w:left w:val="single" w:sz="6" w:space="0" w:color="auto"/>
              <w:bottom w:val="single" w:sz="6" w:space="0" w:color="auto"/>
              <w:right w:val="single" w:sz="6" w:space="0" w:color="auto"/>
            </w:tcBorders>
            <w:hideMark/>
          </w:tcPr>
          <w:p w:rsidR="00991350" w:rsidRPr="00991350" w:rsidRDefault="00991350" w:rsidP="00991350">
            <w:pPr>
              <w:spacing w:after="0" w:line="240" w:lineRule="auto"/>
              <w:rPr>
                <w:rFonts w:ascii="Times New Roman" w:eastAsia="Arial" w:hAnsi="Times New Roman" w:cs="Times New Roman"/>
                <w:b/>
                <w:sz w:val="24"/>
                <w:szCs w:val="24"/>
                <w:lang w:eastAsia="ar-SA"/>
              </w:rPr>
            </w:pPr>
            <w:r w:rsidRPr="00991350">
              <w:rPr>
                <w:rFonts w:ascii="Times New Roman" w:eastAsia="Arial" w:hAnsi="Times New Roman" w:cs="Times New Roman"/>
                <w:b/>
                <w:sz w:val="24"/>
                <w:szCs w:val="24"/>
                <w:lang w:eastAsia="ar-SA"/>
              </w:rPr>
              <w:t xml:space="preserve">Начальная (максимальная) цена   </w:t>
            </w:r>
          </w:p>
          <w:p w:rsidR="00991350" w:rsidRPr="00991350" w:rsidRDefault="00991350" w:rsidP="00991350">
            <w:pPr>
              <w:spacing w:after="0" w:line="240" w:lineRule="auto"/>
              <w:rPr>
                <w:rFonts w:ascii="Times New Roman" w:eastAsia="Arial Unicode MS" w:hAnsi="Times New Roman" w:cs="Times New Roman"/>
                <w:sz w:val="24"/>
                <w:szCs w:val="24"/>
                <w:lang w:eastAsia="ar-SA"/>
              </w:rPr>
            </w:pPr>
            <w:r w:rsidRPr="00991350">
              <w:rPr>
                <w:rFonts w:ascii="Times New Roman" w:eastAsia="Arial" w:hAnsi="Times New Roman" w:cs="Times New Roman"/>
                <w:b/>
                <w:sz w:val="24"/>
                <w:szCs w:val="24"/>
                <w:lang w:eastAsia="ar-SA"/>
              </w:rPr>
              <w:t>контракта</w:t>
            </w:r>
          </w:p>
        </w:tc>
        <w:tc>
          <w:tcPr>
            <w:tcW w:w="5144" w:type="dxa"/>
            <w:tcBorders>
              <w:top w:val="single" w:sz="6" w:space="0" w:color="auto"/>
              <w:left w:val="single" w:sz="6" w:space="0" w:color="auto"/>
              <w:bottom w:val="single" w:sz="6" w:space="0" w:color="auto"/>
              <w:right w:val="single" w:sz="6" w:space="0" w:color="auto"/>
            </w:tcBorders>
            <w:hideMark/>
          </w:tcPr>
          <w:p w:rsidR="00991350" w:rsidRPr="00991350" w:rsidRDefault="00991350" w:rsidP="00991350">
            <w:pPr>
              <w:spacing w:after="0" w:line="240" w:lineRule="auto"/>
              <w:rPr>
                <w:rFonts w:ascii="Times New Roman" w:eastAsia="Arial Unicode MS" w:hAnsi="Times New Roman" w:cs="Times New Roman"/>
                <w:b/>
                <w:sz w:val="24"/>
                <w:szCs w:val="24"/>
                <w:lang w:eastAsia="ar-SA"/>
              </w:rPr>
            </w:pPr>
            <w:r w:rsidRPr="00991350">
              <w:rPr>
                <w:rFonts w:ascii="Times New Roman" w:eastAsia="Arial Unicode MS" w:hAnsi="Times New Roman" w:cs="Times New Roman"/>
                <w:b/>
                <w:sz w:val="24"/>
                <w:szCs w:val="24"/>
                <w:lang w:eastAsia="ar-SA"/>
              </w:rPr>
              <w:t>18 248 руб. 31 коп.</w:t>
            </w:r>
          </w:p>
        </w:tc>
      </w:tr>
    </w:tbl>
    <w:p w:rsidR="00991350" w:rsidRPr="00991350" w:rsidRDefault="00991350" w:rsidP="00991350">
      <w:pPr>
        <w:widowControl w:val="0"/>
        <w:spacing w:after="0"/>
        <w:rPr>
          <w:rFonts w:ascii="Times New Roman" w:eastAsia="SimSun" w:hAnsi="Times New Roman" w:cs="Times New Roman"/>
          <w:b/>
          <w:lang w:eastAsia="hi-IN" w:bidi="hi-IN"/>
        </w:rPr>
      </w:pPr>
      <w:r w:rsidRPr="00991350">
        <w:rPr>
          <w:rFonts w:ascii="Times New Roman" w:eastAsia="SimSun" w:hAnsi="Times New Roman" w:cs="Times New Roman"/>
          <w:b/>
          <w:lang w:eastAsia="hi-IN" w:bidi="hi-IN"/>
        </w:rPr>
        <w:t xml:space="preserve"> 2. Виды выполняемых работ:</w:t>
      </w:r>
    </w:p>
    <w:p w:rsidR="00991350" w:rsidRPr="00991350" w:rsidRDefault="00991350" w:rsidP="00991350">
      <w:pPr>
        <w:widowControl w:val="0"/>
        <w:autoSpaceDE w:val="0"/>
        <w:autoSpaceDN w:val="0"/>
        <w:adjustRightInd w:val="0"/>
        <w:spacing w:after="0" w:line="240" w:lineRule="auto"/>
        <w:ind w:firstLine="284"/>
        <w:rPr>
          <w:rFonts w:ascii="Times New Roman" w:eastAsia="Times New Roman" w:hAnsi="Times New Roman" w:cs="Courier New"/>
          <w:b/>
          <w:lang w:eastAsia="ru-RU"/>
        </w:rPr>
      </w:pPr>
      <w:r w:rsidRPr="00991350">
        <w:rPr>
          <w:rFonts w:ascii="Times New Roman" w:eastAsia="SimSun" w:hAnsi="Times New Roman" w:cs="Courier New"/>
          <w:lang w:eastAsia="hi-IN" w:bidi="hi-IN"/>
        </w:rPr>
        <w:t>2.1. Выполняемые работы, используемые материалы, оборудования, изделия, иные предметы должны соответствовать документации (</w:t>
      </w:r>
      <w:bookmarkStart w:id="3" w:name="_Hlk140825692"/>
      <w:r w:rsidRPr="00991350">
        <w:rPr>
          <w:rFonts w:ascii="Times New Roman" w:eastAsia="SimSun" w:hAnsi="Times New Roman" w:cs="Courier New"/>
          <w:lang w:eastAsia="hi-IN" w:bidi="hi-IN"/>
        </w:rPr>
        <w:t xml:space="preserve">Локальная смета(смета) № 02-01-01 </w:t>
      </w:r>
      <w:bookmarkStart w:id="4" w:name="_Hlk149750938"/>
      <w:r w:rsidRPr="00991350">
        <w:rPr>
          <w:rFonts w:ascii="Times New Roman" w:eastAsia="Times New Roman" w:hAnsi="Times New Roman" w:cs="Times New Roman"/>
          <w:color w:val="000000"/>
          <w:lang w:eastAsia="ru-RU"/>
        </w:rPr>
        <w:t>Ведомость дефектов с подсчётом объемов по ремонту трубопроводов отопления в пом.№ 45 и ремонта потолка в пом. № 42 после намокания от воды из системы отопления.</w:t>
      </w:r>
      <w:bookmarkEnd w:id="4"/>
      <w:r w:rsidRPr="00991350">
        <w:rPr>
          <w:rFonts w:ascii="Times New Roman" w:eastAsia="Times New Roman" w:hAnsi="Times New Roman" w:cs="Times New Roman"/>
          <w:color w:val="000000"/>
          <w:lang w:eastAsia="ru-RU"/>
        </w:rPr>
        <w:t xml:space="preserve"> (Приложение</w:t>
      </w:r>
      <w:r w:rsidRPr="00991350">
        <w:rPr>
          <w:rFonts w:ascii="Times New Roman" w:eastAsia="SimSun" w:hAnsi="Times New Roman" w:cs="Courier New"/>
          <w:lang w:eastAsia="hi-IN" w:bidi="hi-IN"/>
        </w:rPr>
        <w:t xml:space="preserve"> № 1</w:t>
      </w:r>
      <w:bookmarkEnd w:id="3"/>
      <w:r w:rsidRPr="00991350">
        <w:rPr>
          <w:rFonts w:ascii="Times New Roman" w:eastAsia="SimSun" w:hAnsi="Times New Roman" w:cs="Courier New"/>
          <w:lang w:eastAsia="hi-IN" w:bidi="hi-IN"/>
        </w:rPr>
        <w:t>) и данного технического задания.</w:t>
      </w:r>
    </w:p>
    <w:p w:rsidR="00991350" w:rsidRPr="00991350" w:rsidRDefault="00991350" w:rsidP="00991350">
      <w:pPr>
        <w:spacing w:after="0"/>
        <w:rPr>
          <w:rFonts w:ascii="Times New Roman" w:eastAsia="Calibri" w:hAnsi="Times New Roman" w:cs="Times New Roman"/>
          <w:b/>
          <w:lang w:eastAsia="ru-RU"/>
        </w:rPr>
      </w:pPr>
      <w:r w:rsidRPr="00991350">
        <w:rPr>
          <w:rFonts w:ascii="Times New Roman" w:eastAsia="Times New Roman" w:hAnsi="Times New Roman" w:cs="Times New Roman"/>
          <w:b/>
          <w:lang w:eastAsia="ru-RU"/>
        </w:rPr>
        <w:t>3.  Место, условия и сроки оказания услуг:</w:t>
      </w:r>
    </w:p>
    <w:p w:rsidR="00991350" w:rsidRPr="00991350" w:rsidRDefault="00991350" w:rsidP="00991350">
      <w:pPr>
        <w:spacing w:after="0" w:line="240" w:lineRule="auto"/>
        <w:rPr>
          <w:rFonts w:ascii="Times New Roman" w:eastAsia="Arial" w:hAnsi="Times New Roman" w:cs="Times New Roman"/>
          <w:lang w:eastAsia="ar-SA"/>
        </w:rPr>
      </w:pPr>
      <w:r w:rsidRPr="00991350">
        <w:rPr>
          <w:rFonts w:ascii="Times New Roman" w:eastAsia="Arial" w:hAnsi="Times New Roman" w:cs="Times New Roman"/>
          <w:lang w:eastAsia="ar-SA"/>
        </w:rPr>
        <w:t xml:space="preserve">3.1.  Место оказания услуг: г. Санкт-Петербург, ул. Зодчего Росси, дом 2, литер А </w:t>
      </w:r>
    </w:p>
    <w:p w:rsidR="00991350" w:rsidRPr="00991350" w:rsidRDefault="00991350" w:rsidP="00991350">
      <w:pPr>
        <w:spacing w:after="0" w:line="240" w:lineRule="auto"/>
        <w:rPr>
          <w:rFonts w:ascii="Times New Roman" w:eastAsia="Arial" w:hAnsi="Times New Roman" w:cs="Times New Roman"/>
          <w:lang w:eastAsia="ar-SA"/>
        </w:rPr>
      </w:pPr>
      <w:r w:rsidRPr="00991350">
        <w:rPr>
          <w:rFonts w:ascii="Times New Roman" w:eastAsia="Arial" w:hAnsi="Times New Roman" w:cs="Times New Roman"/>
          <w:lang w:eastAsia="ar-SA"/>
        </w:rPr>
        <w:t xml:space="preserve">3.2.  </w:t>
      </w:r>
      <w:bookmarkStart w:id="5" w:name="_Hlk137642531"/>
      <w:r w:rsidRPr="00991350">
        <w:rPr>
          <w:rFonts w:ascii="Times New Roman" w:eastAsia="Arial" w:hAnsi="Times New Roman" w:cs="Times New Roman"/>
          <w:lang w:eastAsia="ar-SA"/>
        </w:rPr>
        <w:t>Условия и сроки (периоды) оказания услуг.</w:t>
      </w:r>
    </w:p>
    <w:p w:rsidR="00991350" w:rsidRPr="00991350" w:rsidRDefault="00991350" w:rsidP="00991350">
      <w:pPr>
        <w:spacing w:after="0" w:line="240" w:lineRule="auto"/>
        <w:rPr>
          <w:rFonts w:ascii="Times New Roman" w:eastAsia="Arial" w:hAnsi="Times New Roman" w:cs="Times New Roman"/>
          <w:lang w:eastAsia="ar-SA"/>
        </w:rPr>
      </w:pPr>
      <w:r w:rsidRPr="00991350">
        <w:rPr>
          <w:rFonts w:ascii="Times New Roman" w:eastAsia="Arial" w:hAnsi="Times New Roman" w:cs="Times New Roman"/>
          <w:lang w:eastAsia="ar-SA"/>
        </w:rPr>
        <w:t xml:space="preserve"> Начало оказания услуг: с даты подписания контракта.</w:t>
      </w:r>
    </w:p>
    <w:p w:rsidR="00991350" w:rsidRPr="00991350" w:rsidRDefault="00991350" w:rsidP="00991350">
      <w:pPr>
        <w:spacing w:after="0" w:line="240" w:lineRule="auto"/>
        <w:rPr>
          <w:rFonts w:ascii="Times New Roman" w:eastAsia="Arial" w:hAnsi="Times New Roman" w:cs="Times New Roman"/>
          <w:lang w:eastAsia="ar-SA"/>
        </w:rPr>
      </w:pPr>
      <w:r w:rsidRPr="00991350">
        <w:rPr>
          <w:rFonts w:ascii="Times New Roman" w:eastAsia="Arial" w:hAnsi="Times New Roman" w:cs="Times New Roman"/>
          <w:lang w:eastAsia="ar-SA"/>
        </w:rPr>
        <w:t>Окончание оказания услуг: 10 декабря 2023 г.</w:t>
      </w:r>
    </w:p>
    <w:p w:rsidR="00991350" w:rsidRPr="00991350" w:rsidRDefault="00991350" w:rsidP="00991350">
      <w:pPr>
        <w:spacing w:after="0" w:line="240" w:lineRule="auto"/>
        <w:rPr>
          <w:rFonts w:ascii="Times New Roman" w:eastAsia="Arial" w:hAnsi="Times New Roman" w:cs="Times New Roman"/>
          <w:lang w:eastAsia="ar-SA"/>
        </w:rPr>
      </w:pPr>
      <w:r w:rsidRPr="00991350">
        <w:rPr>
          <w:rFonts w:ascii="Times New Roman" w:eastAsia="Arial" w:hAnsi="Times New Roman" w:cs="Times New Roman"/>
          <w:lang w:eastAsia="ar-SA"/>
        </w:rPr>
        <w:t xml:space="preserve"> 3.3. Работы могут быть выполнены досрочно.</w:t>
      </w:r>
      <w:bookmarkEnd w:id="5"/>
    </w:p>
    <w:p w:rsidR="00991350" w:rsidRPr="00991350" w:rsidRDefault="00991350" w:rsidP="00991350">
      <w:pPr>
        <w:spacing w:after="0"/>
        <w:outlineLvl w:val="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3.4. Подрядчик до начала выполнения работ предоставляет Заказчику:</w:t>
      </w:r>
    </w:p>
    <w:p w:rsidR="00991350" w:rsidRPr="00991350" w:rsidRDefault="00991350" w:rsidP="00991350">
      <w:pPr>
        <w:spacing w:after="0"/>
        <w:outlineLvl w:val="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копию приказа о назначении ответственного за проведение работ и соблюдение требований пожарной безопасности, охраны окружающей среды;</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список сотрудников необходимых для выполнения данных видов работ.</w:t>
      </w:r>
    </w:p>
    <w:p w:rsidR="00991350" w:rsidRPr="00991350" w:rsidRDefault="00991350" w:rsidP="00991350">
      <w:pPr>
        <w:spacing w:after="0"/>
        <w:rPr>
          <w:rFonts w:ascii="Times New Roman" w:eastAsia="SimSun" w:hAnsi="Times New Roman" w:cs="Times New Roman"/>
          <w:b/>
          <w:lang w:eastAsia="hi-IN" w:bidi="hi-IN"/>
        </w:rPr>
      </w:pPr>
      <w:r w:rsidRPr="00991350">
        <w:rPr>
          <w:rFonts w:ascii="Times New Roman" w:eastAsia="SimSun" w:hAnsi="Times New Roman" w:cs="Times New Roman"/>
          <w:b/>
          <w:lang w:eastAsia="hi-IN" w:bidi="hi-IN"/>
        </w:rPr>
        <w:t>4. Общие требования к выполнению работ:</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4.1. В установленные сроки Подрядчик должен приступить к выполнению работ</w:t>
      </w:r>
      <w:r w:rsidRPr="00991350">
        <w:rPr>
          <w:rFonts w:ascii="Times New Roman" w:eastAsia="Times New Roman" w:hAnsi="Times New Roman" w:cs="Times New Roman"/>
          <w:color w:val="000000"/>
          <w:lang w:eastAsia="ru-RU"/>
        </w:rPr>
        <w:t>,</w:t>
      </w:r>
      <w:r w:rsidRPr="00991350">
        <w:rPr>
          <w:rFonts w:ascii="Times New Roman" w:eastAsia="SimSun" w:hAnsi="Times New Roman" w:cs="Times New Roman"/>
          <w:bCs/>
          <w:lang w:eastAsia="hi-IN" w:bidi="hi-IN"/>
        </w:rPr>
        <w:t xml:space="preserve"> </w:t>
      </w:r>
      <w:r w:rsidRPr="00991350">
        <w:rPr>
          <w:rFonts w:ascii="Times New Roman" w:eastAsia="SimSun" w:hAnsi="Times New Roman" w:cs="Times New Roman"/>
          <w:lang w:eastAsia="hi-IN" w:bidi="hi-IN"/>
        </w:rPr>
        <w:t xml:space="preserve">согласно условиям Договора, настоящего Технического задания. </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 xml:space="preserve">4.2. 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 xml:space="preserve">4.3.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w:t>
      </w:r>
      <w:r w:rsidRPr="00991350">
        <w:rPr>
          <w:rFonts w:ascii="Times New Roman" w:eastAsia="SimSun" w:hAnsi="Times New Roman" w:cs="Times New Roman"/>
          <w:lang w:eastAsia="hi-IN" w:bidi="hi-IN"/>
        </w:rPr>
        <w:lastRenderedPageBreak/>
        <w:t>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4.4.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 xml:space="preserve">4.5. </w:t>
      </w:r>
      <w:r w:rsidRPr="00991350">
        <w:rPr>
          <w:rFonts w:ascii="Times New Roman" w:eastAsia="Times New Roman" w:hAnsi="Times New Roman" w:cs="Times New Roman"/>
          <w:lang w:eastAsia="ru-RU"/>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4.6. В случае возникновения претензий к персоналу Подрядчика независимо от их характера, со 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SimSun" w:hAnsi="Times New Roman" w:cs="Times New Roman"/>
          <w:lang w:eastAsia="hi-IN" w:bidi="hi-IN"/>
        </w:rPr>
        <w:t xml:space="preserve">4.7. </w:t>
      </w:r>
      <w:r w:rsidRPr="00991350">
        <w:rPr>
          <w:rFonts w:ascii="Times New Roman" w:eastAsia="Times New Roman" w:hAnsi="Times New Roman" w:cs="Times New Roman"/>
          <w:lang w:eastAsia="ru-RU"/>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4.8. Подрядчик должен немедленно извещать Заказчика и до получения соответствующих указаний приостановить работы при обнаружении:</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возможных неблагоприятных для Заказчика последствий выполнения его указаний о способе исполнения работ;</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иных, независящих от Подрядчика обстоятельств, угрожающих годность или прочности результатов выполняемой работы, либо создающих невозможность ее завершения в срок.</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4.9. До подписания акта о приемке выполненных работ вывезти за пределы территории, на которой проводятся работы, принадлежащие Подрядчику оборудование, инвентарь, инструменты, строительные материалы и другое имущество, а также очистить место проведения работ от мусора, временных сооружений. При этом вывоз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SimSun" w:hAnsi="Times New Roman" w:cs="Times New Roman"/>
          <w:lang w:eastAsia="hi-IN" w:bidi="hi-IN"/>
        </w:rPr>
        <w:t xml:space="preserve">4.11. </w:t>
      </w:r>
      <w:r w:rsidRPr="00991350">
        <w:rPr>
          <w:rFonts w:ascii="Times New Roman" w:eastAsia="Times New Roman" w:hAnsi="Times New Roman" w:cs="Times New Roman"/>
          <w:lang w:eastAsia="ru-RU"/>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rsidR="00991350" w:rsidRPr="00991350" w:rsidRDefault="00991350" w:rsidP="00991350">
      <w:pPr>
        <w:spacing w:after="0"/>
        <w:rPr>
          <w:rFonts w:ascii="Times New Roman" w:eastAsia="Times New Roman" w:hAnsi="Times New Roman" w:cs="Times New Roman"/>
          <w:b/>
          <w:bCs/>
          <w:lang w:eastAsia="ru-RU"/>
        </w:rPr>
      </w:pPr>
      <w:r w:rsidRPr="00991350">
        <w:rPr>
          <w:rFonts w:ascii="Times New Roman" w:eastAsia="Times New Roman" w:hAnsi="Times New Roman" w:cs="Times New Roman"/>
          <w:lang w:eastAsia="ru-RU"/>
        </w:rPr>
        <w:t>4.12. Заказчик имеет право:</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b/>
          <w:bCs/>
          <w:lang w:eastAsia="ru-RU"/>
        </w:rPr>
        <w:t xml:space="preserve">- </w:t>
      </w:r>
      <w:r w:rsidRPr="00991350">
        <w:rPr>
          <w:rFonts w:ascii="Times New Roman" w:eastAsia="Times New Roman" w:hAnsi="Times New Roman" w:cs="Times New Roman"/>
          <w:lang w:eastAsia="ru-RU"/>
        </w:rPr>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осматривать и испытывать материалы и оборудование, применяемые Подрядчиком для выполнения работ;</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в любое время проверять ход и качество работ, выполняемых Подрядчиком, не вмешиваясь в его хозяйственную деятельность;</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отказать в оплате за выполненные работы, не предусмотренные настоящим Договором;</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xml:space="preserve">- отказать от оплаты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w:t>
      </w:r>
      <w:r w:rsidRPr="00991350">
        <w:rPr>
          <w:rFonts w:ascii="Times New Roman" w:eastAsia="Times New Roman" w:hAnsi="Times New Roman" w:cs="Times New Roman"/>
          <w:lang w:eastAsia="ru-RU"/>
        </w:rPr>
        <w:lastRenderedPageBreak/>
        <w:t>соответствии с настоящим пунктом не является основанием для предъявления Подрядчиком требований о продлении сроков выполнения работ.</w:t>
      </w:r>
    </w:p>
    <w:p w:rsidR="00991350" w:rsidRPr="00991350" w:rsidRDefault="00991350" w:rsidP="00991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b/>
          <w:lang w:eastAsia="ru-RU"/>
        </w:rPr>
      </w:pPr>
      <w:r w:rsidRPr="00991350">
        <w:rPr>
          <w:rFonts w:ascii="Times New Roman" w:eastAsia="Times New Roman" w:hAnsi="Times New Roman" w:cs="Times New Roman"/>
          <w:b/>
          <w:lang w:eastAsia="ru-RU"/>
        </w:rPr>
        <w:t>5. Требования к качеству материалов (товаров):</w:t>
      </w:r>
    </w:p>
    <w:p w:rsidR="00991350" w:rsidRPr="00991350" w:rsidRDefault="00991350" w:rsidP="00991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5.1. 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rsidR="00991350" w:rsidRPr="00991350" w:rsidRDefault="00991350" w:rsidP="00991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5.2. 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Цветовая гамма используемого материала согласовывается с Заказчиком.</w:t>
      </w:r>
    </w:p>
    <w:p w:rsidR="00991350" w:rsidRPr="00991350" w:rsidRDefault="00991350" w:rsidP="00991350">
      <w:pPr>
        <w:spacing w:after="0"/>
        <w:rPr>
          <w:rFonts w:ascii="Times New Roman" w:eastAsia="SimSun" w:hAnsi="Times New Roman" w:cs="Times New Roman"/>
          <w:b/>
          <w:bCs/>
          <w:lang w:eastAsia="hi-IN" w:bidi="hi-IN"/>
        </w:rPr>
      </w:pPr>
      <w:r w:rsidRPr="00991350">
        <w:rPr>
          <w:rFonts w:ascii="Times New Roman" w:eastAsia="SimSun" w:hAnsi="Times New Roman" w:cs="Times New Roman"/>
          <w:b/>
          <w:lang w:eastAsia="hi-IN" w:bidi="hi-IN"/>
        </w:rPr>
        <w:t>6.</w:t>
      </w:r>
      <w:r w:rsidRPr="00991350">
        <w:rPr>
          <w:rFonts w:ascii="Times New Roman" w:eastAsia="SimSun" w:hAnsi="Times New Roman" w:cs="Times New Roman"/>
          <w:b/>
          <w:bCs/>
          <w:lang w:eastAsia="hi-IN" w:bidi="hi-IN"/>
        </w:rPr>
        <w:t xml:space="preserve"> 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bCs/>
          <w:lang w:eastAsia="hi-IN" w:bidi="hi-IN"/>
        </w:rPr>
        <w:t xml:space="preserve">6.1. Работы должны быть выполнены в соответствии с </w:t>
      </w:r>
      <w:r w:rsidRPr="00991350">
        <w:rPr>
          <w:rFonts w:ascii="Times New Roman" w:eastAsia="SimSun" w:hAnsi="Times New Roman" w:cs="Times New Roman"/>
          <w:lang w:eastAsia="hi-IN" w:bidi="hi-IN"/>
        </w:rPr>
        <w:t xml:space="preserve">документацией (Локальная смета(смета) № 02-01-01) </w:t>
      </w:r>
      <w:r w:rsidRPr="00991350">
        <w:rPr>
          <w:rFonts w:ascii="Times New Roman" w:eastAsia="SimSun" w:hAnsi="Times New Roman" w:cs="Times New Roman"/>
          <w:bCs/>
          <w:lang w:eastAsia="hi-IN" w:bidi="hi-IN"/>
        </w:rPr>
        <w:t>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rsidR="00991350" w:rsidRPr="00991350" w:rsidRDefault="00991350" w:rsidP="00991350">
      <w:pPr>
        <w:spacing w:after="0"/>
        <w:rPr>
          <w:rFonts w:ascii="Times New Roman" w:eastAsia="Times New Roman" w:hAnsi="Times New Roman" w:cs="Times New Roman"/>
          <w:b/>
          <w:spacing w:val="2"/>
          <w:lang w:eastAsia="ru-RU"/>
        </w:rPr>
      </w:pPr>
      <w:r w:rsidRPr="00991350">
        <w:rPr>
          <w:rFonts w:ascii="Times New Roman" w:eastAsia="SimSun" w:hAnsi="Times New Roman" w:cs="Times New Roman"/>
          <w:lang w:eastAsia="hi-IN" w:bidi="hi-IN"/>
        </w:rPr>
        <w:t>- Федеральный закон №52-ФЗ от 30.03.99г. «</w:t>
      </w:r>
      <w:r w:rsidRPr="00991350">
        <w:rPr>
          <w:rFonts w:ascii="Times New Roman" w:eastAsia="Times New Roman" w:hAnsi="Times New Roman" w:cs="Times New Roman"/>
          <w:spacing w:val="2"/>
          <w:lang w:eastAsia="ru-RU"/>
        </w:rPr>
        <w:t>О санитарно-эпидемиологическом благополучии населения</w:t>
      </w:r>
      <w:r w:rsidRPr="00991350">
        <w:rPr>
          <w:rFonts w:ascii="Times New Roman" w:eastAsia="Times New Roman" w:hAnsi="Times New Roman" w:cs="Times New Roman"/>
          <w:shd w:val="clear" w:color="auto" w:fill="FFFFFF"/>
          <w:lang w:eastAsia="ru-RU"/>
        </w:rPr>
        <w:t xml:space="preserve"> (с изменениями)</w:t>
      </w:r>
      <w:r w:rsidRPr="00991350">
        <w:rPr>
          <w:rFonts w:ascii="Times New Roman" w:eastAsia="Times New Roman" w:hAnsi="Times New Roman" w:cs="Times New Roman"/>
          <w:spacing w:val="2"/>
          <w:lang w:eastAsia="ru-RU"/>
        </w:rPr>
        <w:t>»;</w:t>
      </w:r>
    </w:p>
    <w:p w:rsidR="00991350" w:rsidRPr="00991350" w:rsidRDefault="00991350" w:rsidP="00991350">
      <w:pPr>
        <w:shd w:val="clear" w:color="auto" w:fill="FFFFFF"/>
        <w:spacing w:after="0"/>
        <w:outlineLvl w:val="0"/>
        <w:rPr>
          <w:rFonts w:ascii="Times New Roman" w:eastAsia="Times New Roman" w:hAnsi="Times New Roman" w:cs="Times New Roman"/>
          <w:bCs/>
          <w:spacing w:val="2"/>
          <w:lang w:eastAsia="ru-RU"/>
        </w:rPr>
      </w:pPr>
      <w:r w:rsidRPr="00991350">
        <w:rPr>
          <w:rFonts w:ascii="Times New Roman" w:eastAsia="SimSun" w:hAnsi="Times New Roman" w:cs="Times New Roman"/>
          <w:bCs/>
          <w:lang w:eastAsia="hi-IN" w:bidi="hi-IN"/>
        </w:rPr>
        <w:t xml:space="preserve">- </w:t>
      </w:r>
      <w:r w:rsidRPr="00991350">
        <w:rPr>
          <w:rFonts w:ascii="Times New Roman" w:eastAsia="Times New Roman" w:hAnsi="Times New Roman" w:cs="Times New Roman"/>
          <w:bCs/>
          <w:spacing w:val="2"/>
          <w:lang w:eastAsia="ru-RU"/>
        </w:rPr>
        <w:t>Градостроительный кодекс Российской Федерации</w:t>
      </w:r>
      <w:r w:rsidRPr="00991350">
        <w:rPr>
          <w:rFonts w:ascii="Times New Roman" w:eastAsia="Times New Roman" w:hAnsi="Times New Roman" w:cs="Times New Roman"/>
          <w:bCs/>
          <w:shd w:val="clear" w:color="auto" w:fill="FFFFFF"/>
          <w:lang w:eastAsia="ru-RU"/>
        </w:rPr>
        <w:t xml:space="preserve"> (с изменениями)</w:t>
      </w:r>
      <w:r w:rsidRPr="00991350">
        <w:rPr>
          <w:rFonts w:ascii="Times New Roman" w:eastAsia="Times New Roman" w:hAnsi="Times New Roman" w:cs="Times New Roman"/>
          <w:bCs/>
          <w:spacing w:val="2"/>
          <w:lang w:eastAsia="ru-RU"/>
        </w:rPr>
        <w:t>;</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Организация и выполнение Работ должны соответствовать требованиям безопасности, установленным в следующих документах:</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Федеральный закон от 22.07.2008 № 123-ФЗ «Технический регламент о требованиях пожарной безопасности (последняя редакция)»;</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СНиП 12-03-2001 «Безопасность труда в строительстве Часть 1. Общие требования»;</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СНиП 12-04-2002 «Безопасность труда в строительстве Часть 2. Строительное производство»;</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Федеральный закон от 21.12.1994 № 69-ФЗ «О пожарной безопасности» (с Изменениями);</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 Федеральный закон от 27.12.2002 № 184-ФЗ «О техническом регулировании» (с Изменениями);</w:t>
      </w:r>
    </w:p>
    <w:p w:rsidR="00991350" w:rsidRPr="00991350" w:rsidRDefault="00991350" w:rsidP="00991350">
      <w:pPr>
        <w:spacing w:after="0"/>
        <w:rPr>
          <w:rFonts w:ascii="Times New Roman" w:eastAsia="Times New Roman" w:hAnsi="Times New Roman" w:cs="Times New Roman"/>
          <w:shd w:val="clear" w:color="auto" w:fill="FFFFFF"/>
          <w:lang w:eastAsia="ru-RU"/>
        </w:rPr>
      </w:pPr>
      <w:r w:rsidRPr="00991350">
        <w:rPr>
          <w:rFonts w:ascii="Times New Roman" w:eastAsia="Times New Roman" w:hAnsi="Times New Roman" w:cs="Times New Roman"/>
          <w:shd w:val="clear" w:color="auto" w:fill="FFFFFF"/>
          <w:lang w:eastAsia="ru-RU"/>
        </w:rPr>
        <w:t xml:space="preserve">- </w:t>
      </w:r>
      <w:r w:rsidRPr="00991350">
        <w:rPr>
          <w:rFonts w:ascii="Times New Roman" w:eastAsia="Times New Roman" w:hAnsi="Times New Roman" w:cs="Times New Roman"/>
          <w:lang w:eastAsia="ru-RU"/>
        </w:rPr>
        <w:t>Федеральным законом от 30.12.2009 № 384-ФЗ «</w:t>
      </w:r>
      <w:r w:rsidRPr="00991350">
        <w:rPr>
          <w:rFonts w:ascii="Times New Roman" w:eastAsia="Times New Roman" w:hAnsi="Times New Roman" w:cs="Times New Roman"/>
          <w:bCs/>
          <w:shd w:val="clear" w:color="auto" w:fill="FFFFFF"/>
          <w:lang w:eastAsia="ru-RU"/>
        </w:rPr>
        <w:t xml:space="preserve">Технический регламент о безопасности зданий и сооружений </w:t>
      </w:r>
      <w:r w:rsidRPr="00991350">
        <w:rPr>
          <w:rFonts w:ascii="Times New Roman" w:eastAsia="Times New Roman" w:hAnsi="Times New Roman" w:cs="Times New Roman"/>
          <w:shd w:val="clear" w:color="auto" w:fill="FFFFFF"/>
          <w:lang w:eastAsia="ru-RU"/>
        </w:rPr>
        <w:t>(с изменениями)»;</w:t>
      </w:r>
    </w:p>
    <w:p w:rsidR="00991350" w:rsidRPr="00991350" w:rsidRDefault="00991350" w:rsidP="00991350">
      <w:pPr>
        <w:shd w:val="clear" w:color="auto" w:fill="FFFFFF"/>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СП 70.13330.2012 «Свод правил. Несущие и ограждающие конструкции зданий. Актуализированная редакция СНиП 3.03.01-87»;</w:t>
      </w:r>
    </w:p>
    <w:p w:rsidR="00991350" w:rsidRPr="00991350" w:rsidRDefault="00991350" w:rsidP="00991350">
      <w:pPr>
        <w:shd w:val="clear" w:color="auto" w:fill="FFFFFF"/>
        <w:spacing w:after="0"/>
        <w:rPr>
          <w:rFonts w:ascii="Times New Roman" w:eastAsia="cidfont+f7" w:hAnsi="Times New Roman" w:cs="Times New Roman"/>
        </w:rPr>
      </w:pPr>
      <w:r w:rsidRPr="00991350">
        <w:rPr>
          <w:rFonts w:ascii="Times New Roman" w:eastAsia="cidfont+f7" w:hAnsi="Times New Roman" w:cs="Times New Roman"/>
        </w:rPr>
        <w:t>- СП 124.13330.2012 «Свод правил. Тепловые сети. Актуализированная редакция СНиП 41-02-2003»;</w:t>
      </w:r>
    </w:p>
    <w:p w:rsidR="00991350" w:rsidRPr="00991350" w:rsidRDefault="00991350" w:rsidP="00991350">
      <w:pPr>
        <w:shd w:val="clear" w:color="auto" w:fill="FFFFFF"/>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 СП 73.13330.2016 «Свод правил. Внутренние санитарно-технические системы зданий»;</w:t>
      </w:r>
    </w:p>
    <w:p w:rsidR="00991350" w:rsidRPr="00991350" w:rsidRDefault="00991350" w:rsidP="00991350">
      <w:pPr>
        <w:spacing w:after="0"/>
        <w:rPr>
          <w:rFonts w:ascii="Times New Roman" w:eastAsia="Times New Roman" w:hAnsi="Times New Roman" w:cs="Times New Roman"/>
          <w:bCs/>
          <w:shd w:val="clear" w:color="auto" w:fill="FFFFFF"/>
          <w:lang w:eastAsia="ru-RU"/>
        </w:rPr>
      </w:pPr>
      <w:r w:rsidRPr="00991350">
        <w:rPr>
          <w:rFonts w:ascii="Times New Roman" w:eastAsia="Times New Roman" w:hAnsi="Times New Roman" w:cs="Times New Roman"/>
          <w:bCs/>
          <w:shd w:val="clear" w:color="auto" w:fill="FFFFFF"/>
          <w:lang w:eastAsia="ru-RU"/>
        </w:rPr>
        <w:t>- СП 54.13330.2011 «Свод правил. Здания жилые многоквартирные. Актуализированная редакция СНиП 31-01-2003»;</w:t>
      </w:r>
    </w:p>
    <w:p w:rsidR="00991350" w:rsidRPr="00991350" w:rsidRDefault="00991350" w:rsidP="00991350">
      <w:pPr>
        <w:spacing w:after="0"/>
        <w:rPr>
          <w:rFonts w:ascii="Times New Roman" w:eastAsia="Times New Roman" w:hAnsi="Times New Roman" w:cs="Times New Roman"/>
          <w:shd w:val="clear" w:color="auto" w:fill="FFFFFF"/>
          <w:lang w:eastAsia="ru-RU"/>
        </w:rPr>
      </w:pPr>
      <w:r w:rsidRPr="00991350">
        <w:rPr>
          <w:rFonts w:ascii="Times New Roman" w:eastAsia="Times New Roman" w:hAnsi="Times New Roman" w:cs="Times New Roman"/>
          <w:bCs/>
          <w:shd w:val="clear" w:color="auto" w:fill="FFFFFF"/>
          <w:lang w:eastAsia="ru-RU"/>
        </w:rPr>
        <w:t xml:space="preserve">- И иные </w:t>
      </w:r>
      <w:r w:rsidRPr="00991350">
        <w:rPr>
          <w:rFonts w:ascii="Times New Roman" w:eastAsia="SimSun" w:hAnsi="Times New Roman" w:cs="Times New Roman"/>
          <w:bCs/>
          <w:lang w:eastAsia="hi-IN" w:bidi="hi-IN"/>
        </w:rPr>
        <w:t>государственные стандарты, действующие строительные нормы и правила, НПБ, технические регламенты, санитарные нормы и правила, предназначенные для данных видов работ.</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6.2.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rsidR="00991350" w:rsidRPr="00991350" w:rsidRDefault="00991350" w:rsidP="00991350">
      <w:pPr>
        <w:tabs>
          <w:tab w:val="center" w:pos="567"/>
        </w:tabs>
        <w:spacing w:after="0"/>
        <w:rPr>
          <w:rFonts w:ascii="Times New Roman" w:eastAsia="Times New Roman" w:hAnsi="Times New Roman" w:cs="Times New Roman"/>
          <w:b/>
          <w:lang w:eastAsia="ru-RU"/>
        </w:rPr>
      </w:pPr>
      <w:r w:rsidRPr="00991350">
        <w:rPr>
          <w:rFonts w:ascii="Times New Roman" w:eastAsia="Times New Roman" w:hAnsi="Times New Roman" w:cs="Times New Roman"/>
          <w:b/>
          <w:lang w:eastAsia="ru-RU"/>
        </w:rPr>
        <w:t>7.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rsidR="00991350" w:rsidRPr="00991350" w:rsidRDefault="00991350" w:rsidP="00991350">
      <w:pPr>
        <w:spacing w:after="0"/>
        <w:rPr>
          <w:rFonts w:ascii="Times New Roman" w:eastAsia="Times New Roman" w:hAnsi="Times New Roman" w:cs="Times New Roman"/>
          <w:b/>
          <w:lang w:eastAsia="ru-RU"/>
        </w:rPr>
      </w:pPr>
      <w:r w:rsidRPr="00991350">
        <w:rPr>
          <w:rFonts w:ascii="Times New Roman" w:eastAsia="Times New Roman" w:hAnsi="Times New Roman" w:cs="Times New Roman"/>
          <w:lang w:eastAsia="ru-RU"/>
        </w:rPr>
        <w:lastRenderedPageBreak/>
        <w:t>7.1. Результатом работы являются выполненные работы</w:t>
      </w:r>
      <w:r w:rsidRPr="00991350">
        <w:rPr>
          <w:rFonts w:ascii="Times New Roman" w:eastAsia="Times New Roman" w:hAnsi="Times New Roman" w:cs="Times New Roman"/>
          <w:bCs/>
          <w:lang w:eastAsia="ru-RU"/>
        </w:rPr>
        <w:t xml:space="preserve">, </w:t>
      </w:r>
      <w:r w:rsidRPr="00991350">
        <w:rPr>
          <w:rFonts w:ascii="Times New Roman" w:eastAsia="Times New Roman" w:hAnsi="Times New Roman" w:cs="Times New Roman"/>
          <w:lang w:eastAsia="ru-RU"/>
        </w:rPr>
        <w:t>приведенные в нормативно-техническое состояние, отвечающие требованиям технической, санитарной и пожарной безопасности.</w:t>
      </w:r>
    </w:p>
    <w:p w:rsidR="00991350" w:rsidRPr="00991350" w:rsidRDefault="00991350" w:rsidP="00991350">
      <w:pPr>
        <w:tabs>
          <w:tab w:val="center" w:pos="567"/>
        </w:tabs>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7.2. 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lang w:eastAsia="ru-RU"/>
        </w:rPr>
        <w:t>7.3. По завершению работ Подрядчик должен предоставить Заказчику:</w:t>
      </w:r>
    </w:p>
    <w:p w:rsidR="00991350" w:rsidRPr="00991350" w:rsidRDefault="00991350" w:rsidP="00991350">
      <w:pPr>
        <w:spacing w:after="0"/>
        <w:rPr>
          <w:rFonts w:ascii="Times New Roman" w:eastAsia="Times New Roman" w:hAnsi="Times New Roman" w:cs="Times New Roman"/>
          <w:shd w:val="clear" w:color="auto" w:fill="FFFFFF"/>
          <w:lang w:eastAsia="ru-RU"/>
        </w:rPr>
      </w:pPr>
      <w:r w:rsidRPr="00991350">
        <w:rPr>
          <w:rFonts w:ascii="Times New Roman" w:eastAsia="Times New Roman" w:hAnsi="Times New Roman" w:cs="Times New Roman"/>
          <w:lang w:eastAsia="ru-RU"/>
        </w:rPr>
        <w:t xml:space="preserve">- акт скрытых работ с фотофиксацией (при обнаружения скрытых работ) - на бумажном и электронном носителе в количестве </w:t>
      </w:r>
      <w:r w:rsidRPr="00991350">
        <w:rPr>
          <w:rFonts w:ascii="Times New Roman" w:eastAsia="Times New Roman" w:hAnsi="Times New Roman" w:cs="Times New Roman"/>
          <w:shd w:val="clear" w:color="auto" w:fill="FFFFFF"/>
          <w:lang w:eastAsia="ru-RU"/>
        </w:rPr>
        <w:t>1-го экземпляра;</w:t>
      </w:r>
    </w:p>
    <w:p w:rsidR="00991350" w:rsidRPr="00991350" w:rsidRDefault="00991350" w:rsidP="00991350">
      <w:pPr>
        <w:spacing w:after="0"/>
        <w:rPr>
          <w:rFonts w:ascii="Times New Roman" w:eastAsia="Times New Roman" w:hAnsi="Times New Roman" w:cs="Times New Roman"/>
          <w:lang w:eastAsia="ru-RU"/>
        </w:rPr>
      </w:pPr>
      <w:r w:rsidRPr="00991350">
        <w:rPr>
          <w:rFonts w:ascii="Times New Roman" w:eastAsia="Times New Roman" w:hAnsi="Times New Roman" w:cs="Times New Roman"/>
          <w:shd w:val="clear" w:color="auto" w:fill="FFFFFF"/>
          <w:lang w:eastAsia="ru-RU"/>
        </w:rPr>
        <w:t xml:space="preserve">- исполнительные схемы производства работ </w:t>
      </w:r>
      <w:r w:rsidRPr="00991350">
        <w:rPr>
          <w:rFonts w:ascii="Times New Roman" w:eastAsia="Times New Roman" w:hAnsi="Times New Roman" w:cs="Times New Roman"/>
          <w:lang w:eastAsia="ru-RU"/>
        </w:rPr>
        <w:t xml:space="preserve">- на бумажном и электронном носителе в количестве </w:t>
      </w:r>
      <w:r w:rsidRPr="00991350">
        <w:rPr>
          <w:rFonts w:ascii="Times New Roman" w:eastAsia="Times New Roman" w:hAnsi="Times New Roman" w:cs="Times New Roman"/>
          <w:shd w:val="clear" w:color="auto" w:fill="FFFFFF"/>
          <w:lang w:eastAsia="ru-RU"/>
        </w:rPr>
        <w:t>1-го экземпляра;</w:t>
      </w:r>
    </w:p>
    <w:p w:rsidR="00991350" w:rsidRPr="00991350" w:rsidRDefault="00991350" w:rsidP="00991350">
      <w:pPr>
        <w:spacing w:after="0"/>
        <w:rPr>
          <w:rFonts w:ascii="Times New Roman" w:eastAsia="Arial" w:hAnsi="Times New Roman" w:cs="Times New Roman"/>
          <w:lang w:eastAsia="ar-SA"/>
        </w:rPr>
      </w:pPr>
      <w:r w:rsidRPr="00991350">
        <w:rPr>
          <w:rFonts w:ascii="Times New Roman" w:eastAsia="Arial" w:hAnsi="Times New Roman" w:cs="Times New Roman"/>
          <w:lang w:eastAsia="ar-SA"/>
        </w:rPr>
        <w:t xml:space="preserve">- сертификаты на материалы (заверенные копии) - на бумажном и электронном носителе в количестве </w:t>
      </w:r>
      <w:r w:rsidRPr="00991350">
        <w:rPr>
          <w:rFonts w:ascii="Times New Roman" w:eastAsia="Arial" w:hAnsi="Times New Roman" w:cs="Times New Roman"/>
          <w:shd w:val="clear" w:color="auto" w:fill="FFFFFF"/>
          <w:lang w:eastAsia="ar-SA"/>
        </w:rPr>
        <w:t>1-го экземпляра;</w:t>
      </w:r>
    </w:p>
    <w:p w:rsidR="00991350" w:rsidRPr="00991350" w:rsidRDefault="00991350" w:rsidP="00991350">
      <w:pPr>
        <w:spacing w:after="0"/>
        <w:rPr>
          <w:rFonts w:ascii="Times New Roman" w:eastAsia="Arial" w:hAnsi="Times New Roman" w:cs="Times New Roman"/>
          <w:lang w:eastAsia="ar-SA"/>
        </w:rPr>
      </w:pPr>
      <w:r w:rsidRPr="00991350">
        <w:rPr>
          <w:rFonts w:ascii="Times New Roman" w:eastAsia="Arial" w:hAnsi="Times New Roman" w:cs="Times New Roman"/>
          <w:lang w:eastAsia="ar-SA"/>
        </w:rPr>
        <w:t>- акт выполненных работ (КС-2) - на бумажном и электронном носителе в количестве 2-х экземпляров;</w:t>
      </w:r>
    </w:p>
    <w:p w:rsidR="00991350" w:rsidRPr="00991350" w:rsidRDefault="00991350" w:rsidP="00991350">
      <w:pPr>
        <w:spacing w:after="0"/>
        <w:rPr>
          <w:rFonts w:ascii="Times New Roman" w:eastAsia="Arial" w:hAnsi="Times New Roman" w:cs="Times New Roman"/>
          <w:lang w:eastAsia="ar-SA"/>
        </w:rPr>
      </w:pPr>
      <w:r w:rsidRPr="00991350">
        <w:rPr>
          <w:rFonts w:ascii="Times New Roman" w:eastAsia="Arial" w:hAnsi="Times New Roman" w:cs="Times New Roman"/>
          <w:lang w:eastAsia="ar-SA"/>
        </w:rPr>
        <w:t>- справка о стоимости выполненных работ и затрат (КС-3) - на бумажном и электронном носителе в количестве 2-х экземпляров.</w:t>
      </w:r>
    </w:p>
    <w:p w:rsidR="00991350" w:rsidRPr="00991350" w:rsidRDefault="00991350" w:rsidP="00991350">
      <w:pPr>
        <w:spacing w:after="0"/>
        <w:rPr>
          <w:rFonts w:ascii="Times New Roman" w:eastAsia="SimSun" w:hAnsi="Times New Roman" w:cs="Times New Roman"/>
          <w:b/>
          <w:lang w:eastAsia="hi-IN" w:bidi="hi-IN"/>
        </w:rPr>
      </w:pPr>
      <w:r w:rsidRPr="00991350">
        <w:rPr>
          <w:rFonts w:ascii="Times New Roman" w:eastAsia="SimSun" w:hAnsi="Times New Roman" w:cs="Times New Roman"/>
          <w:b/>
          <w:lang w:eastAsia="hi-IN" w:bidi="hi-IN"/>
        </w:rPr>
        <w:t>8. Требования по объёму гарантий качества работ</w:t>
      </w:r>
    </w:p>
    <w:p w:rsidR="00991350" w:rsidRPr="00991350" w:rsidRDefault="00991350" w:rsidP="00991350">
      <w:pPr>
        <w:spacing w:after="0"/>
        <w:rPr>
          <w:rFonts w:ascii="Times New Roman" w:eastAsia="Arial" w:hAnsi="Times New Roman" w:cs="Times New Roman"/>
          <w:lang w:eastAsia="ar-SA"/>
        </w:rPr>
      </w:pPr>
      <w:r w:rsidRPr="00991350">
        <w:rPr>
          <w:rFonts w:ascii="Times New Roman" w:eastAsia="SimSun" w:hAnsi="Times New Roman" w:cs="Times New Roman"/>
          <w:lang w:eastAsia="hi-IN" w:bidi="hi-IN"/>
        </w:rPr>
        <w:t>8.1.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8.3. При обнаружении в течение гарантийного срока недостатков (дефектов),</w:t>
      </w:r>
      <w:r w:rsidRPr="00991350">
        <w:rPr>
          <w:rFonts w:ascii="Times New Roman" w:eastAsia="Times New Roman" w:hAnsi="Times New Roman" w:cs="Times New Roman"/>
          <w:lang w:eastAsia="ru-RU"/>
        </w:rPr>
        <w:t xml:space="preserve"> </w:t>
      </w:r>
      <w:r w:rsidRPr="00991350">
        <w:rPr>
          <w:rFonts w:ascii="Times New Roman" w:eastAsia="SimSun" w:hAnsi="Times New Roman" w:cs="Times New Roman"/>
          <w:lang w:eastAsia="hi-IN" w:bidi="hi-IN"/>
        </w:rPr>
        <w:t>Заказчик должен заявить о них Подрядчику в разумный срок после их обнаружения.</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8.4. В течение 2 (двух) рабочих дней после получения Подрядчиком уведомления об обнаруженных Заказчиком недостатках (дефектах) результата выполненных работ Стороны составляют акт, в котором фиксируются обнаруженные недостатки (дефекты) и устанавливается срок на их устранение.</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8.5. Для участия в составлении акта о недостатках, фиксирующего выявленные дефекты, согласования порядка и сроков их устранения Подрядчик обязан в течение 2 (двух) дней с момента получения извещения Заказчика о выявленных дефектах направить своего представителя.</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8.6. При отказе Подрядчика от составления или подписания акта о недостатках Заказчик составляет односторонний акт, копия которого направляется Подрядчику.</w:t>
      </w:r>
    </w:p>
    <w:p w:rsidR="00991350" w:rsidRPr="00991350" w:rsidRDefault="00991350" w:rsidP="00991350">
      <w:pPr>
        <w:widowControl w:val="0"/>
        <w:tabs>
          <w:tab w:val="left" w:pos="667"/>
          <w:tab w:val="num" w:pos="1276"/>
        </w:tabs>
        <w:spacing w:after="0"/>
        <w:rPr>
          <w:rFonts w:ascii="Times New Roman" w:eastAsia="Times New Roman" w:hAnsi="Times New Roman" w:cs="Times New Roman"/>
          <w:lang w:eastAsia="ru-RU"/>
        </w:rPr>
      </w:pPr>
      <w:r w:rsidRPr="00991350">
        <w:rPr>
          <w:rFonts w:ascii="Times New Roman" w:eastAsia="SimSun" w:hAnsi="Times New Roman" w:cs="Times New Roman"/>
          <w:lang w:eastAsia="hi-IN" w:bidi="hi-IN"/>
        </w:rPr>
        <w:t>8.7.</w:t>
      </w:r>
      <w:r w:rsidRPr="00991350">
        <w:rPr>
          <w:rFonts w:ascii="Times New Roman" w:eastAsia="Times New Roman" w:hAnsi="Times New Roman" w:cs="Times New Roman"/>
          <w:lang w:eastAsia="ru-RU"/>
        </w:rPr>
        <w:t xml:space="preserve"> В течение гарантийного срока подрядчик при предъявлении заказчиком требований об устранении недостатков, связанных с ненадлежащим качеством выполненных работ, подрядчик обязан устранить обнаруженные недостатки за свой счет, в течение 10 (десяти) календарных дней с момента обнаружения их заказчиком. При этом гарантийный срок продлевается на период устранения недостатков.</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t>8.8.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8.9.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8.10. Подрядчик несет ответственность перед Заказчиком за допущенные отступления от требований настоящего Технического задания.</w:t>
      </w:r>
    </w:p>
    <w:p w:rsidR="00991350" w:rsidRPr="00991350" w:rsidRDefault="00991350" w:rsidP="00991350">
      <w:pPr>
        <w:spacing w:after="0"/>
        <w:rPr>
          <w:rFonts w:ascii="Times New Roman" w:eastAsia="SimSun" w:hAnsi="Times New Roman" w:cs="Times New Roman"/>
          <w:bCs/>
          <w:lang w:eastAsia="hi-IN" w:bidi="hi-IN"/>
        </w:rPr>
      </w:pPr>
      <w:r w:rsidRPr="00991350">
        <w:rPr>
          <w:rFonts w:ascii="Times New Roman" w:eastAsia="SimSun" w:hAnsi="Times New Roman" w:cs="Times New Roman"/>
          <w:bCs/>
          <w:lang w:eastAsia="hi-IN" w:bidi="hi-IN"/>
        </w:rPr>
        <w:t>8.11.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rsidR="00991350" w:rsidRPr="00991350" w:rsidRDefault="00991350" w:rsidP="00991350">
      <w:pPr>
        <w:spacing w:after="0"/>
        <w:rPr>
          <w:rFonts w:ascii="Times New Roman" w:eastAsia="SimSun" w:hAnsi="Times New Roman" w:cs="Times New Roman"/>
          <w:lang w:eastAsia="hi-IN" w:bidi="hi-IN"/>
        </w:rPr>
      </w:pPr>
      <w:r w:rsidRPr="00991350">
        <w:rPr>
          <w:rFonts w:ascii="Times New Roman" w:eastAsia="SimSun" w:hAnsi="Times New Roman" w:cs="Times New Roman"/>
          <w:lang w:eastAsia="hi-IN" w:bidi="hi-IN"/>
        </w:rPr>
        <w:lastRenderedPageBreak/>
        <w:t>8.12. В соответствии с условиями Договора гарантийный срок на выполненные работы и применяемые материалы – не менее 36 (тридцать шесть) месяцев с даты подписания итогового Акта приёмки выполненных работ.</w:t>
      </w:r>
    </w:p>
    <w:p w:rsidR="00991350" w:rsidRPr="00991350" w:rsidRDefault="00991350" w:rsidP="00991350">
      <w:pPr>
        <w:spacing w:after="0" w:line="240" w:lineRule="auto"/>
        <w:rPr>
          <w:rFonts w:ascii="Times New Roman" w:eastAsia="Calibri" w:hAnsi="Times New Roman" w:cs="Times New Roman"/>
          <w:b/>
          <w:sz w:val="24"/>
          <w:szCs w:val="24"/>
          <w:lang w:eastAsia="ar-SA"/>
        </w:rPr>
      </w:pPr>
      <w:r w:rsidRPr="00991350">
        <w:rPr>
          <w:rFonts w:ascii="Times New Roman" w:eastAsia="Arial" w:hAnsi="Times New Roman" w:cs="Times New Roman"/>
          <w:b/>
          <w:sz w:val="24"/>
          <w:szCs w:val="24"/>
          <w:lang w:eastAsia="ar-SA"/>
        </w:rPr>
        <w:t>9.  Порядок формирования цены Контракта.</w:t>
      </w:r>
    </w:p>
    <w:p w:rsidR="00991350" w:rsidRPr="00991350" w:rsidRDefault="00991350" w:rsidP="00991350">
      <w:pPr>
        <w:spacing w:after="0" w:line="240" w:lineRule="auto"/>
        <w:rPr>
          <w:rFonts w:ascii="Times New Roman" w:eastAsia="Arial" w:hAnsi="Times New Roman" w:cs="Times New Roman"/>
          <w:sz w:val="24"/>
          <w:szCs w:val="24"/>
          <w:lang w:eastAsia="zh-CN"/>
        </w:rPr>
      </w:pPr>
      <w:r w:rsidRPr="00991350">
        <w:rPr>
          <w:rFonts w:ascii="Times New Roman" w:eastAsia="Arial" w:hAnsi="Times New Roman" w:cs="Times New Roman"/>
          <w:bCs/>
          <w:sz w:val="24"/>
          <w:szCs w:val="24"/>
          <w:lang w:eastAsia="ar-SA"/>
        </w:rPr>
        <w:t xml:space="preserve">9.1.  </w:t>
      </w:r>
      <w:r w:rsidRPr="00991350">
        <w:rPr>
          <w:rFonts w:ascii="Times New Roman" w:eastAsia="Arial" w:hAnsi="Times New Roman" w:cs="Times New Roman"/>
          <w:sz w:val="24"/>
          <w:szCs w:val="24"/>
          <w:lang w:eastAsia="ar-SA"/>
        </w:rPr>
        <w:t>Цена Контракта определена и обоснована в соответствии с требованиями ст.22 Закона 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утвержденных приказом Минэкономразвития РФ от 02.10.2013 г. № 567 посредством применения метода сопоставления рыночных цен.</w:t>
      </w:r>
    </w:p>
    <w:p w:rsidR="00991350" w:rsidRPr="00991350" w:rsidRDefault="00991350" w:rsidP="00991350">
      <w:pPr>
        <w:spacing w:after="0" w:line="240" w:lineRule="auto"/>
        <w:rPr>
          <w:rFonts w:ascii="Times New Roman" w:eastAsia="Arial" w:hAnsi="Times New Roman" w:cs="Times New Roman"/>
          <w:bCs/>
          <w:sz w:val="24"/>
          <w:szCs w:val="24"/>
          <w:lang w:eastAsia="ar-SA"/>
        </w:rPr>
      </w:pPr>
      <w:r w:rsidRPr="00991350">
        <w:rPr>
          <w:rFonts w:ascii="Times New Roman" w:eastAsia="Arial" w:hAnsi="Times New Roman" w:cs="Times New Roman"/>
          <w:sz w:val="24"/>
          <w:szCs w:val="24"/>
          <w:lang w:eastAsia="ar-SA"/>
        </w:rPr>
        <w:t xml:space="preserve">9.2. </w:t>
      </w:r>
      <w:r w:rsidRPr="00991350">
        <w:rPr>
          <w:rFonts w:ascii="Times New Roman" w:eastAsia="Arial" w:hAnsi="Times New Roman" w:cs="Times New Roman"/>
          <w:bCs/>
          <w:sz w:val="24"/>
          <w:szCs w:val="24"/>
          <w:lang w:eastAsia="ar-SA"/>
        </w:rPr>
        <w:t>В цену Контракта включаются все расходы по упаковке, доставке оборудования, погрузо-разгрузочным работам, по адресу, указанному в п. 3.1. настоящего Технического задания, с учётом расходов на страхование, налогов и других обязательных платежей, в том числе необходимо учесть работы по перемещению оборудования, если таковые будут необходимы.</w:t>
      </w:r>
    </w:p>
    <w:p w:rsidR="00991350" w:rsidRPr="00991350" w:rsidRDefault="00991350" w:rsidP="00991350">
      <w:pPr>
        <w:spacing w:after="0" w:line="240" w:lineRule="auto"/>
        <w:rPr>
          <w:rFonts w:ascii="Times New Roman" w:eastAsia="Arial" w:hAnsi="Times New Roman" w:cs="Times New Roman"/>
          <w:color w:val="000000"/>
          <w:spacing w:val="-12"/>
          <w:sz w:val="24"/>
          <w:szCs w:val="24"/>
          <w:lang w:eastAsia="ar-SA"/>
        </w:rPr>
      </w:pPr>
      <w:r w:rsidRPr="00991350">
        <w:rPr>
          <w:rFonts w:ascii="Times New Roman" w:eastAsia="Arial" w:hAnsi="Times New Roman" w:cs="Times New Roman"/>
          <w:bCs/>
          <w:sz w:val="24"/>
          <w:szCs w:val="24"/>
          <w:lang w:eastAsia="ar-SA"/>
        </w:rPr>
        <w:t>9.3. Цена Контракта остаётся неизменной на всё время действия Контракта и индексации не подлежит</w:t>
      </w:r>
      <w:r w:rsidRPr="00991350">
        <w:rPr>
          <w:rFonts w:ascii="Times New Roman" w:eastAsia="Arial" w:hAnsi="Times New Roman" w:cs="Times New Roman"/>
          <w:color w:val="000000"/>
          <w:spacing w:val="-12"/>
          <w:sz w:val="24"/>
          <w:szCs w:val="24"/>
          <w:lang w:eastAsia="ar-SA"/>
        </w:rPr>
        <w:t>.</w:t>
      </w:r>
    </w:p>
    <w:p w:rsidR="00991350" w:rsidRPr="00991350" w:rsidRDefault="00991350" w:rsidP="00991350">
      <w:pPr>
        <w:spacing w:after="0" w:line="240" w:lineRule="auto"/>
        <w:rPr>
          <w:rFonts w:ascii="Times New Roman" w:eastAsia="Arial" w:hAnsi="Times New Roman" w:cs="Times New Roman"/>
          <w:b/>
          <w:sz w:val="24"/>
          <w:szCs w:val="24"/>
          <w:lang w:eastAsia="ar-SA"/>
        </w:rPr>
      </w:pPr>
      <w:r w:rsidRPr="00991350">
        <w:rPr>
          <w:rFonts w:ascii="Times New Roman" w:eastAsia="Arial" w:hAnsi="Times New Roman" w:cs="Times New Roman"/>
          <w:b/>
          <w:sz w:val="24"/>
          <w:szCs w:val="24"/>
          <w:lang w:eastAsia="ar-SA"/>
        </w:rPr>
        <w:t>10. Форма, сроки и порядок оплаты услуг.</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 xml:space="preserve">10.1. Оплата осуществляется в безналичной форме в соответствии с выделенной субсидией на выполнение государственного задания на 2023г. </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 xml:space="preserve">10.2.  Сроки и порядок оплаты:  </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Оплата производится по факту оказания услуг на основании счёта в десятидневный срок с даты подписания акта приёма выполненных работ и выставленного счёта.</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10.3.  Авансирование не предусмотрено.</w:t>
      </w:r>
    </w:p>
    <w:p w:rsidR="00991350" w:rsidRPr="00991350" w:rsidRDefault="00991350" w:rsidP="00991350">
      <w:pPr>
        <w:spacing w:after="0" w:line="240" w:lineRule="auto"/>
        <w:rPr>
          <w:rFonts w:ascii="Times New Roman" w:eastAsia="Arial" w:hAnsi="Times New Roman" w:cs="Times New Roman"/>
          <w:sz w:val="24"/>
          <w:szCs w:val="24"/>
          <w:lang w:eastAsia="ar-SA"/>
        </w:rPr>
      </w:pPr>
    </w:p>
    <w:p w:rsidR="00991350" w:rsidRPr="00991350" w:rsidRDefault="00991350" w:rsidP="00991350">
      <w:pPr>
        <w:spacing w:after="0" w:line="240" w:lineRule="auto"/>
        <w:rPr>
          <w:rFonts w:ascii="Times New Roman" w:eastAsia="Calibri" w:hAnsi="Times New Roman" w:cs="Times New Roman"/>
          <w:sz w:val="24"/>
          <w:szCs w:val="24"/>
          <w:lang w:eastAsia="ar-SA"/>
        </w:rPr>
      </w:pPr>
      <w:r w:rsidRPr="00991350">
        <w:rPr>
          <w:rFonts w:ascii="Times New Roman" w:eastAsia="Arial" w:hAnsi="Times New Roman" w:cs="Times New Roman"/>
          <w:sz w:val="24"/>
          <w:szCs w:val="24"/>
          <w:lang w:eastAsia="ar-SA"/>
        </w:rPr>
        <w:t>Техническое задание составил:</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 xml:space="preserve">            </w:t>
      </w: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Заместитель директора _____________________________А. Н.  Прохоров</w:t>
      </w:r>
    </w:p>
    <w:p w:rsidR="00991350" w:rsidRPr="00991350" w:rsidRDefault="00991350" w:rsidP="00991350">
      <w:pPr>
        <w:spacing w:after="0" w:line="240" w:lineRule="auto"/>
        <w:rPr>
          <w:rFonts w:ascii="Times New Roman" w:eastAsia="Arial" w:hAnsi="Times New Roman" w:cs="Times New Roman"/>
          <w:sz w:val="24"/>
          <w:szCs w:val="24"/>
          <w:lang w:eastAsia="ar-SA"/>
        </w:rPr>
      </w:pP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 xml:space="preserve">Техническое задание согласовали: </w:t>
      </w:r>
    </w:p>
    <w:p w:rsidR="00991350" w:rsidRPr="00991350" w:rsidRDefault="00991350" w:rsidP="00991350">
      <w:pPr>
        <w:spacing w:after="0" w:line="240" w:lineRule="auto"/>
        <w:rPr>
          <w:rFonts w:ascii="Times New Roman" w:eastAsia="Arial" w:hAnsi="Times New Roman" w:cs="Times New Roman"/>
          <w:sz w:val="24"/>
          <w:szCs w:val="24"/>
          <w:lang w:eastAsia="ar-SA"/>
        </w:rPr>
      </w:pPr>
    </w:p>
    <w:p w:rsidR="00991350" w:rsidRPr="00991350" w:rsidRDefault="00991350" w:rsidP="00991350">
      <w:pPr>
        <w:spacing w:after="0" w:line="240" w:lineRule="auto"/>
        <w:rPr>
          <w:rFonts w:ascii="Times New Roman" w:eastAsia="Arial" w:hAnsi="Times New Roman" w:cs="Times New Roman"/>
          <w:sz w:val="24"/>
          <w:szCs w:val="24"/>
          <w:lang w:eastAsia="ar-SA"/>
        </w:rPr>
      </w:pPr>
    </w:p>
    <w:p w:rsidR="00991350" w:rsidRPr="00991350" w:rsidRDefault="00991350" w:rsidP="00991350">
      <w:pPr>
        <w:spacing w:after="0" w:line="240" w:lineRule="auto"/>
        <w:rPr>
          <w:rFonts w:ascii="Times New Roman" w:eastAsia="Arial" w:hAnsi="Times New Roman" w:cs="Times New Roman"/>
          <w:sz w:val="24"/>
          <w:szCs w:val="24"/>
          <w:lang w:eastAsia="ar-SA"/>
        </w:rPr>
      </w:pPr>
      <w:r w:rsidRPr="00991350">
        <w:rPr>
          <w:rFonts w:ascii="Times New Roman" w:eastAsia="Arial" w:hAnsi="Times New Roman" w:cs="Times New Roman"/>
          <w:sz w:val="24"/>
          <w:szCs w:val="24"/>
          <w:lang w:eastAsia="ar-SA"/>
        </w:rPr>
        <w:t>Главный экономист _________________________________ Н.Н. Васильева</w:t>
      </w:r>
    </w:p>
    <w:p w:rsidR="00991350" w:rsidRPr="00991350" w:rsidRDefault="00991350" w:rsidP="00991350">
      <w:pPr>
        <w:spacing w:after="0" w:line="240" w:lineRule="auto"/>
        <w:rPr>
          <w:rFonts w:ascii="Times New Roman" w:eastAsia="Arial" w:hAnsi="Times New Roman" w:cs="Times New Roman"/>
          <w:sz w:val="24"/>
          <w:szCs w:val="24"/>
          <w:lang w:eastAsia="ar-SA"/>
        </w:rPr>
      </w:pPr>
    </w:p>
    <w:p w:rsidR="003F4EE9" w:rsidRDefault="003F4EE9" w:rsidP="00B92DF8">
      <w:pPr>
        <w:spacing w:after="0" w:line="240" w:lineRule="auto"/>
        <w:jc w:val="right"/>
        <w:rPr>
          <w:rFonts w:ascii="Times New Roman" w:eastAsia="Times New Roman" w:hAnsi="Times New Roman" w:cs="Times New Roman"/>
          <w:color w:val="000000"/>
          <w:sz w:val="24"/>
          <w:szCs w:val="24"/>
          <w:lang w:eastAsia="ru-RU"/>
        </w:rPr>
      </w:pPr>
    </w:p>
    <w:sectPr w:rsidR="003F4EE9" w:rsidSect="00961288">
      <w:footerReference w:type="default" r:id="rId10"/>
      <w:pgSz w:w="11906" w:h="16838"/>
      <w:pgMar w:top="1134" w:right="850" w:bottom="426" w:left="1701" w:header="708"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42B" w:rsidRDefault="0071242B" w:rsidP="00364C92">
      <w:pPr>
        <w:spacing w:after="0" w:line="240" w:lineRule="auto"/>
      </w:pPr>
      <w:r>
        <w:separator/>
      </w:r>
    </w:p>
  </w:endnote>
  <w:endnote w:type="continuationSeparator" w:id="0">
    <w:p w:rsidR="0071242B" w:rsidRDefault="0071242B"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idfont+f7">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4680" w:rsidRDefault="003F4680">
    <w:pPr>
      <w:pStyle w:val="af2"/>
      <w:jc w:val="right"/>
    </w:pPr>
  </w:p>
  <w:p w:rsidR="003F4680" w:rsidRDefault="003F468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852732"/>
      <w:docPartObj>
        <w:docPartGallery w:val="Page Numbers (Bottom of Page)"/>
        <w:docPartUnique/>
      </w:docPartObj>
    </w:sdtPr>
    <w:sdtEndPr/>
    <w:sdtContent>
      <w:p w:rsidR="00961288" w:rsidRDefault="0071242B">
        <w:pPr>
          <w:pStyle w:val="af2"/>
          <w:jc w:val="center"/>
        </w:pPr>
        <w:r>
          <w:fldChar w:fldCharType="begin"/>
        </w:r>
        <w:r>
          <w:instrText>PAGE   \* MERGEFORMAT</w:instrText>
        </w:r>
        <w:r>
          <w:fldChar w:fldCharType="separate"/>
        </w:r>
        <w:r w:rsidR="00991350">
          <w:rPr>
            <w:noProof/>
          </w:rPr>
          <w:t>6</w:t>
        </w:r>
        <w:r>
          <w:fldChar w:fldCharType="end"/>
        </w:r>
      </w:p>
    </w:sdtContent>
  </w:sdt>
  <w:p w:rsidR="00961288" w:rsidRDefault="0071242B">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42B" w:rsidRDefault="0071242B" w:rsidP="00364C92">
      <w:pPr>
        <w:spacing w:after="0" w:line="240" w:lineRule="auto"/>
      </w:pPr>
      <w:r>
        <w:separator/>
      </w:r>
    </w:p>
  </w:footnote>
  <w:footnote w:type="continuationSeparator" w:id="0">
    <w:p w:rsidR="0071242B" w:rsidRDefault="0071242B" w:rsidP="00364C92">
      <w:pPr>
        <w:spacing w:after="0" w:line="240" w:lineRule="auto"/>
      </w:pPr>
      <w:r>
        <w:continuationSeparator/>
      </w:r>
    </w:p>
  </w:footnote>
  <w:footnote w:id="1">
    <w:p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7"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abstractNumId w:val="17"/>
  </w:num>
  <w:num w:numId="4">
    <w:abstractNumId w:val="31"/>
  </w:num>
  <w:num w:numId="5">
    <w:abstractNumId w:val="3"/>
    <w:lvlOverride w:ilvl="0">
      <w:lvl w:ilvl="0">
        <w:numFmt w:val="decimal"/>
        <w:lvlText w:val="%1."/>
        <w:lvlJc w:val="left"/>
      </w:lvl>
    </w:lvlOverride>
  </w:num>
  <w:num w:numId="6">
    <w:abstractNumId w:val="22"/>
    <w:lvlOverride w:ilvl="0">
      <w:lvl w:ilvl="0">
        <w:numFmt w:val="decimal"/>
        <w:lvlText w:val="%1."/>
        <w:lvlJc w:val="left"/>
      </w:lvl>
    </w:lvlOverride>
  </w:num>
  <w:num w:numId="7">
    <w:abstractNumId w:val="15"/>
    <w:lvlOverride w:ilvl="0">
      <w:lvl w:ilvl="0">
        <w:numFmt w:val="decimal"/>
        <w:lvlText w:val="%1."/>
        <w:lvlJc w:val="left"/>
      </w:lvl>
    </w:lvlOverride>
  </w:num>
  <w:num w:numId="8">
    <w:abstractNumId w:val="2"/>
  </w:num>
  <w:num w:numId="9">
    <w:abstractNumId w:val="34"/>
  </w:num>
  <w:num w:numId="10">
    <w:abstractNumId w:val="13"/>
    <w:lvlOverride w:ilvl="0">
      <w:lvl w:ilvl="0">
        <w:numFmt w:val="decimal"/>
        <w:lvlText w:val="%1."/>
        <w:lvlJc w:val="left"/>
      </w:lvl>
    </w:lvlOverride>
  </w:num>
  <w:num w:numId="11">
    <w:abstractNumId w:val="28"/>
    <w:lvlOverride w:ilvl="0">
      <w:lvl w:ilvl="0">
        <w:numFmt w:val="decimal"/>
        <w:lvlText w:val="%1."/>
        <w:lvlJc w:val="left"/>
      </w:lvl>
    </w:lvlOverride>
  </w:num>
  <w:num w:numId="12">
    <w:abstractNumId w:val="12"/>
    <w:lvlOverride w:ilvl="0">
      <w:lvl w:ilvl="0">
        <w:numFmt w:val="decimal"/>
        <w:lvlText w:val="%1."/>
        <w:lvlJc w:val="left"/>
      </w:lvl>
    </w:lvlOverride>
  </w:num>
  <w:num w:numId="13">
    <w:abstractNumId w:val="29"/>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6"/>
    <w:lvlOverride w:ilvl="0">
      <w:lvl w:ilvl="0">
        <w:numFmt w:val="decimal"/>
        <w:lvlText w:val="%1."/>
        <w:lvlJc w:val="left"/>
      </w:lvl>
    </w:lvlOverride>
  </w:num>
  <w:num w:numId="16">
    <w:abstractNumId w:val="33"/>
  </w:num>
  <w:num w:numId="17">
    <w:abstractNumId w:val="23"/>
  </w:num>
  <w:num w:numId="18">
    <w:abstractNumId w:val="35"/>
    <w:lvlOverride w:ilvl="0">
      <w:lvl w:ilvl="0">
        <w:numFmt w:val="decimal"/>
        <w:lvlText w:val="%1."/>
        <w:lvlJc w:val="left"/>
      </w:lvl>
    </w:lvlOverride>
  </w:num>
  <w:num w:numId="19">
    <w:abstractNumId w:val="4"/>
  </w:num>
  <w:num w:numId="20">
    <w:abstractNumId w:val="14"/>
    <w:lvlOverride w:ilvl="0">
      <w:lvl w:ilvl="0">
        <w:numFmt w:val="decimal"/>
        <w:lvlText w:val="%1."/>
        <w:lvlJc w:val="left"/>
      </w:lvl>
    </w:lvlOverride>
  </w:num>
  <w:num w:numId="21">
    <w:abstractNumId w:val="21"/>
  </w:num>
  <w:num w:numId="22">
    <w:abstractNumId w:val="25"/>
    <w:lvlOverride w:ilvl="0">
      <w:lvl w:ilvl="0">
        <w:numFmt w:val="decimal"/>
        <w:lvlText w:val="%1."/>
        <w:lvlJc w:val="left"/>
      </w:lvl>
    </w:lvlOverride>
  </w:num>
  <w:num w:numId="23">
    <w:abstractNumId w:val="9"/>
  </w:num>
  <w:num w:numId="24">
    <w:abstractNumId w:val="40"/>
  </w:num>
  <w:num w:numId="25">
    <w:abstractNumId w:val="20"/>
  </w:num>
  <w:num w:numId="26">
    <w:abstractNumId w:val="8"/>
  </w:num>
  <w:num w:numId="27">
    <w:abstractNumId w:val="18"/>
  </w:num>
  <w:num w:numId="28">
    <w:abstractNumId w:val="24"/>
  </w:num>
  <w:num w:numId="29">
    <w:abstractNumId w:val="7"/>
  </w:num>
  <w:num w:numId="30">
    <w:abstractNumId w:val="19"/>
  </w:num>
  <w:num w:numId="31">
    <w:abstractNumId w:val="11"/>
  </w:num>
  <w:num w:numId="32">
    <w:abstractNumId w:val="5"/>
  </w:num>
  <w:num w:numId="33">
    <w:abstractNumId w:val="39"/>
    <w:lvlOverride w:ilvl="0">
      <w:lvl w:ilvl="0">
        <w:numFmt w:val="decimal"/>
        <w:lvlText w:val="%1."/>
        <w:lvlJc w:val="left"/>
      </w:lvl>
    </w:lvlOverride>
  </w:num>
  <w:num w:numId="34">
    <w:abstractNumId w:val="37"/>
    <w:lvlOverride w:ilvl="0">
      <w:lvl w:ilvl="0">
        <w:numFmt w:val="decimal"/>
        <w:lvlText w:val="%1."/>
        <w:lvlJc w:val="left"/>
      </w:lvl>
    </w:lvlOverride>
  </w:num>
  <w:num w:numId="35">
    <w:abstractNumId w:val="32"/>
  </w:num>
  <w:num w:numId="36">
    <w:abstractNumId w:val="36"/>
    <w:lvlOverride w:ilvl="0">
      <w:lvl w:ilvl="0">
        <w:numFmt w:val="decimal"/>
        <w:lvlText w:val="%1."/>
        <w:lvlJc w:val="left"/>
      </w:lvl>
    </w:lvlOverride>
  </w:num>
  <w:num w:numId="37">
    <w:abstractNumId w:val="30"/>
    <w:lvlOverride w:ilvl="0">
      <w:lvl w:ilvl="0">
        <w:numFmt w:val="decimal"/>
        <w:lvlText w:val="%1."/>
        <w:lvlJc w:val="left"/>
      </w:lvl>
    </w:lvlOverride>
  </w:num>
  <w:num w:numId="38">
    <w:abstractNumId w:val="10"/>
  </w:num>
  <w:num w:numId="39">
    <w:abstractNumId w:val="38"/>
  </w:num>
  <w:num w:numId="40">
    <w:abstractNumId w:val="27"/>
  </w:num>
  <w:num w:numId="41">
    <w:abstractNumId w:val="26"/>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B4C27"/>
    <w:rsid w:val="000050CF"/>
    <w:rsid w:val="000072C6"/>
    <w:rsid w:val="00017F44"/>
    <w:rsid w:val="00023CA7"/>
    <w:rsid w:val="00031949"/>
    <w:rsid w:val="00032620"/>
    <w:rsid w:val="00035393"/>
    <w:rsid w:val="0004384A"/>
    <w:rsid w:val="0004680C"/>
    <w:rsid w:val="000553C6"/>
    <w:rsid w:val="00063E1B"/>
    <w:rsid w:val="0006465F"/>
    <w:rsid w:val="000711BE"/>
    <w:rsid w:val="00071D70"/>
    <w:rsid w:val="00080A57"/>
    <w:rsid w:val="00085DCA"/>
    <w:rsid w:val="00093968"/>
    <w:rsid w:val="000A0423"/>
    <w:rsid w:val="000A5199"/>
    <w:rsid w:val="000A7413"/>
    <w:rsid w:val="000C46AC"/>
    <w:rsid w:val="000E03D8"/>
    <w:rsid w:val="000E45BF"/>
    <w:rsid w:val="000F0515"/>
    <w:rsid w:val="000F3CAA"/>
    <w:rsid w:val="000F67C6"/>
    <w:rsid w:val="001155AB"/>
    <w:rsid w:val="00123F3F"/>
    <w:rsid w:val="00127E99"/>
    <w:rsid w:val="00130364"/>
    <w:rsid w:val="00153042"/>
    <w:rsid w:val="00160E9D"/>
    <w:rsid w:val="00180948"/>
    <w:rsid w:val="001845CF"/>
    <w:rsid w:val="00195432"/>
    <w:rsid w:val="001A16BB"/>
    <w:rsid w:val="001A4CF4"/>
    <w:rsid w:val="001B01D9"/>
    <w:rsid w:val="001B03F0"/>
    <w:rsid w:val="001B0AFF"/>
    <w:rsid w:val="001B60EC"/>
    <w:rsid w:val="001B7D51"/>
    <w:rsid w:val="001C251E"/>
    <w:rsid w:val="001D61CD"/>
    <w:rsid w:val="001E44C5"/>
    <w:rsid w:val="001F1979"/>
    <w:rsid w:val="00217525"/>
    <w:rsid w:val="002227E5"/>
    <w:rsid w:val="0022526A"/>
    <w:rsid w:val="0023028E"/>
    <w:rsid w:val="00231490"/>
    <w:rsid w:val="002330A4"/>
    <w:rsid w:val="00233409"/>
    <w:rsid w:val="002358BD"/>
    <w:rsid w:val="00235996"/>
    <w:rsid w:val="00237CAC"/>
    <w:rsid w:val="00253D50"/>
    <w:rsid w:val="00261FBE"/>
    <w:rsid w:val="002659CA"/>
    <w:rsid w:val="00270823"/>
    <w:rsid w:val="00270E01"/>
    <w:rsid w:val="00276A6F"/>
    <w:rsid w:val="002830EF"/>
    <w:rsid w:val="002850C7"/>
    <w:rsid w:val="00294E26"/>
    <w:rsid w:val="00296664"/>
    <w:rsid w:val="002A48FE"/>
    <w:rsid w:val="002B0097"/>
    <w:rsid w:val="002B4653"/>
    <w:rsid w:val="002B6FD2"/>
    <w:rsid w:val="002C3889"/>
    <w:rsid w:val="002C449F"/>
    <w:rsid w:val="002C50AE"/>
    <w:rsid w:val="002D39CB"/>
    <w:rsid w:val="002D419D"/>
    <w:rsid w:val="002D5FA7"/>
    <w:rsid w:val="002D7C88"/>
    <w:rsid w:val="00324C13"/>
    <w:rsid w:val="003436F7"/>
    <w:rsid w:val="00364C92"/>
    <w:rsid w:val="003657A0"/>
    <w:rsid w:val="00377468"/>
    <w:rsid w:val="00377734"/>
    <w:rsid w:val="0038434E"/>
    <w:rsid w:val="00393EED"/>
    <w:rsid w:val="003A1B81"/>
    <w:rsid w:val="003A4AB5"/>
    <w:rsid w:val="003A5582"/>
    <w:rsid w:val="003B2A31"/>
    <w:rsid w:val="003B524E"/>
    <w:rsid w:val="003C1543"/>
    <w:rsid w:val="003D442F"/>
    <w:rsid w:val="003F4680"/>
    <w:rsid w:val="003F493F"/>
    <w:rsid w:val="003F4EE9"/>
    <w:rsid w:val="0041338D"/>
    <w:rsid w:val="004263E0"/>
    <w:rsid w:val="00432539"/>
    <w:rsid w:val="004437B2"/>
    <w:rsid w:val="004665F1"/>
    <w:rsid w:val="00474F7A"/>
    <w:rsid w:val="0048000F"/>
    <w:rsid w:val="0048374C"/>
    <w:rsid w:val="00486483"/>
    <w:rsid w:val="00486B36"/>
    <w:rsid w:val="00490623"/>
    <w:rsid w:val="00497DC5"/>
    <w:rsid w:val="004A0A00"/>
    <w:rsid w:val="004A1936"/>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56EC4"/>
    <w:rsid w:val="005765B1"/>
    <w:rsid w:val="00594505"/>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5727A"/>
    <w:rsid w:val="00660023"/>
    <w:rsid w:val="00664D4D"/>
    <w:rsid w:val="006720AF"/>
    <w:rsid w:val="00674197"/>
    <w:rsid w:val="006759D3"/>
    <w:rsid w:val="0069295D"/>
    <w:rsid w:val="006A0189"/>
    <w:rsid w:val="006A36A6"/>
    <w:rsid w:val="006A6DEE"/>
    <w:rsid w:val="006B3918"/>
    <w:rsid w:val="006C0D29"/>
    <w:rsid w:val="006C5573"/>
    <w:rsid w:val="006C663E"/>
    <w:rsid w:val="006C7CD4"/>
    <w:rsid w:val="006D70D3"/>
    <w:rsid w:val="006F3C41"/>
    <w:rsid w:val="006F7AE7"/>
    <w:rsid w:val="00707CF7"/>
    <w:rsid w:val="0071242B"/>
    <w:rsid w:val="00730916"/>
    <w:rsid w:val="00745391"/>
    <w:rsid w:val="0076206A"/>
    <w:rsid w:val="00764428"/>
    <w:rsid w:val="00780C74"/>
    <w:rsid w:val="00785DB1"/>
    <w:rsid w:val="007901A1"/>
    <w:rsid w:val="007962E8"/>
    <w:rsid w:val="007A6FE6"/>
    <w:rsid w:val="007C5D73"/>
    <w:rsid w:val="007D0640"/>
    <w:rsid w:val="007D0762"/>
    <w:rsid w:val="007D0B6C"/>
    <w:rsid w:val="007E2ABF"/>
    <w:rsid w:val="007E37CF"/>
    <w:rsid w:val="007E439A"/>
    <w:rsid w:val="007E4BCD"/>
    <w:rsid w:val="008118AE"/>
    <w:rsid w:val="00820176"/>
    <w:rsid w:val="0082257D"/>
    <w:rsid w:val="00824B90"/>
    <w:rsid w:val="00825353"/>
    <w:rsid w:val="00835B94"/>
    <w:rsid w:val="00852573"/>
    <w:rsid w:val="00873682"/>
    <w:rsid w:val="008757B6"/>
    <w:rsid w:val="00877B49"/>
    <w:rsid w:val="0088036E"/>
    <w:rsid w:val="00883D3D"/>
    <w:rsid w:val="0089541B"/>
    <w:rsid w:val="008A1411"/>
    <w:rsid w:val="008A5FEA"/>
    <w:rsid w:val="008B13EF"/>
    <w:rsid w:val="008B5E32"/>
    <w:rsid w:val="008C02B4"/>
    <w:rsid w:val="008E7BD5"/>
    <w:rsid w:val="008F1B0E"/>
    <w:rsid w:val="008F76BF"/>
    <w:rsid w:val="00901575"/>
    <w:rsid w:val="0091213D"/>
    <w:rsid w:val="009234B6"/>
    <w:rsid w:val="009427F1"/>
    <w:rsid w:val="00956702"/>
    <w:rsid w:val="00965FD3"/>
    <w:rsid w:val="00977764"/>
    <w:rsid w:val="00991350"/>
    <w:rsid w:val="00996DB4"/>
    <w:rsid w:val="009A13D6"/>
    <w:rsid w:val="009B5942"/>
    <w:rsid w:val="009B5F43"/>
    <w:rsid w:val="009C1A6B"/>
    <w:rsid w:val="009C5245"/>
    <w:rsid w:val="009F0A2C"/>
    <w:rsid w:val="00A10EE6"/>
    <w:rsid w:val="00A20698"/>
    <w:rsid w:val="00A20BDA"/>
    <w:rsid w:val="00A355CE"/>
    <w:rsid w:val="00A36833"/>
    <w:rsid w:val="00A36DCF"/>
    <w:rsid w:val="00A42DB6"/>
    <w:rsid w:val="00A55126"/>
    <w:rsid w:val="00A56A78"/>
    <w:rsid w:val="00A82E53"/>
    <w:rsid w:val="00A87EB4"/>
    <w:rsid w:val="00AA7855"/>
    <w:rsid w:val="00AF3087"/>
    <w:rsid w:val="00B0723C"/>
    <w:rsid w:val="00B25839"/>
    <w:rsid w:val="00B26F8A"/>
    <w:rsid w:val="00B27A79"/>
    <w:rsid w:val="00B37335"/>
    <w:rsid w:val="00B419B6"/>
    <w:rsid w:val="00B51ACF"/>
    <w:rsid w:val="00B70243"/>
    <w:rsid w:val="00B807B8"/>
    <w:rsid w:val="00B83A86"/>
    <w:rsid w:val="00B86B50"/>
    <w:rsid w:val="00B92DF8"/>
    <w:rsid w:val="00B931E6"/>
    <w:rsid w:val="00B93239"/>
    <w:rsid w:val="00BA306E"/>
    <w:rsid w:val="00BA62B3"/>
    <w:rsid w:val="00BB385B"/>
    <w:rsid w:val="00BC2D73"/>
    <w:rsid w:val="00BE0761"/>
    <w:rsid w:val="00C04235"/>
    <w:rsid w:val="00C0460B"/>
    <w:rsid w:val="00C0663A"/>
    <w:rsid w:val="00C076C6"/>
    <w:rsid w:val="00C165F0"/>
    <w:rsid w:val="00C30DFF"/>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54BD"/>
    <w:rsid w:val="00CD2540"/>
    <w:rsid w:val="00CE26B1"/>
    <w:rsid w:val="00CF3C80"/>
    <w:rsid w:val="00D13A75"/>
    <w:rsid w:val="00D159D9"/>
    <w:rsid w:val="00D26F87"/>
    <w:rsid w:val="00D34357"/>
    <w:rsid w:val="00D45CA7"/>
    <w:rsid w:val="00D73593"/>
    <w:rsid w:val="00D76FB6"/>
    <w:rsid w:val="00D818F1"/>
    <w:rsid w:val="00D85CB6"/>
    <w:rsid w:val="00D92C23"/>
    <w:rsid w:val="00D976C4"/>
    <w:rsid w:val="00DA7500"/>
    <w:rsid w:val="00DB1B34"/>
    <w:rsid w:val="00DB47F2"/>
    <w:rsid w:val="00DB5A97"/>
    <w:rsid w:val="00DD46D9"/>
    <w:rsid w:val="00DE1F62"/>
    <w:rsid w:val="00DF5242"/>
    <w:rsid w:val="00DF6C18"/>
    <w:rsid w:val="00E35A00"/>
    <w:rsid w:val="00E6071D"/>
    <w:rsid w:val="00E65EA5"/>
    <w:rsid w:val="00E71337"/>
    <w:rsid w:val="00E75B3C"/>
    <w:rsid w:val="00E82173"/>
    <w:rsid w:val="00E83339"/>
    <w:rsid w:val="00E852C3"/>
    <w:rsid w:val="00E8559B"/>
    <w:rsid w:val="00E873EE"/>
    <w:rsid w:val="00E931BC"/>
    <w:rsid w:val="00EA727E"/>
    <w:rsid w:val="00EB4C27"/>
    <w:rsid w:val="00EB5DFE"/>
    <w:rsid w:val="00EB7C27"/>
    <w:rsid w:val="00EC6DD0"/>
    <w:rsid w:val="00ED13E2"/>
    <w:rsid w:val="00ED484F"/>
    <w:rsid w:val="00ED4C90"/>
    <w:rsid w:val="00ED61F3"/>
    <w:rsid w:val="00EF1693"/>
    <w:rsid w:val="00EF1E22"/>
    <w:rsid w:val="00F002CA"/>
    <w:rsid w:val="00F05D39"/>
    <w:rsid w:val="00F10E6B"/>
    <w:rsid w:val="00F26202"/>
    <w:rsid w:val="00F27352"/>
    <w:rsid w:val="00F3232C"/>
    <w:rsid w:val="00F51A21"/>
    <w:rsid w:val="00F5464F"/>
    <w:rsid w:val="00F647FD"/>
    <w:rsid w:val="00F7448A"/>
    <w:rsid w:val="00F873B5"/>
    <w:rsid w:val="00FA4017"/>
    <w:rsid w:val="00FB2731"/>
    <w:rsid w:val="00FC7EAD"/>
    <w:rsid w:val="00FD0EDD"/>
    <w:rsid w:val="00FD66DB"/>
    <w:rsid w:val="00FD7F6F"/>
    <w:rsid w:val="00FE473C"/>
    <w:rsid w:val="00FF14E2"/>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12D2E"/>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 w:type="paragraph" w:styleId="af4">
    <w:name w:val="Body Text"/>
    <w:basedOn w:val="a"/>
    <w:link w:val="af5"/>
    <w:uiPriority w:val="99"/>
    <w:semiHidden/>
    <w:unhideWhenUsed/>
    <w:rsid w:val="00991350"/>
    <w:pPr>
      <w:spacing w:after="120"/>
    </w:pPr>
  </w:style>
  <w:style w:type="character" w:customStyle="1" w:styleId="af5">
    <w:name w:val="Основной текст Знак"/>
    <w:basedOn w:val="a0"/>
    <w:link w:val="af4"/>
    <w:uiPriority w:val="99"/>
    <w:semiHidden/>
    <w:rsid w:val="00991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prokhorov%40sptl.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AA205E-A3A2-4A1F-B3ED-B7E271811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10</Pages>
  <Words>4442</Words>
  <Characters>25325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73</cp:revision>
  <cp:lastPrinted>2020-12-14T12:20:00Z</cp:lastPrinted>
  <dcterms:created xsi:type="dcterms:W3CDTF">2020-12-14T09:27:00Z</dcterms:created>
  <dcterms:modified xsi:type="dcterms:W3CDTF">2023-11-24T10:02:00Z</dcterms:modified>
</cp:coreProperties>
</file>