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4A9" w:rsidRDefault="00393BF4">
      <w:pPr>
        <w:spacing w:line="276" w:lineRule="auto"/>
        <w:jc w:val="center"/>
        <w:rPr>
          <w:b/>
          <w:bCs/>
          <w:sz w:val="24"/>
        </w:rPr>
      </w:pPr>
      <w:r>
        <w:rPr>
          <w:b/>
          <w:bCs/>
          <w:sz w:val="24"/>
        </w:rPr>
        <w:t xml:space="preserve">КОНТРАКТ № </w:t>
      </w:r>
    </w:p>
    <w:p w:rsidR="009B44A9" w:rsidRDefault="00393BF4">
      <w:pPr>
        <w:spacing w:line="276" w:lineRule="auto"/>
        <w:jc w:val="center"/>
        <w:rPr>
          <w:sz w:val="24"/>
        </w:rPr>
      </w:pPr>
      <w:r>
        <w:rPr>
          <w:sz w:val="24"/>
        </w:rPr>
        <w:t xml:space="preserve"> </w:t>
      </w:r>
    </w:p>
    <w:p w:rsidR="009B44A9" w:rsidRDefault="00393BF4">
      <w:pPr>
        <w:jc w:val="center"/>
        <w:rPr>
          <w:sz w:val="26"/>
          <w:szCs w:val="26"/>
        </w:rPr>
      </w:pPr>
      <w:r>
        <w:rPr>
          <w:sz w:val="26"/>
          <w:szCs w:val="26"/>
        </w:rPr>
        <w:t xml:space="preserve">г. Санкт-Петербург </w:t>
      </w:r>
      <w:r>
        <w:rPr>
          <w:sz w:val="26"/>
          <w:szCs w:val="26"/>
        </w:rPr>
        <w:tab/>
      </w:r>
      <w:r>
        <w:rPr>
          <w:sz w:val="26"/>
          <w:szCs w:val="26"/>
        </w:rPr>
        <w:tab/>
      </w:r>
      <w:r>
        <w:rPr>
          <w:sz w:val="26"/>
          <w:szCs w:val="26"/>
        </w:rPr>
        <w:tab/>
      </w:r>
      <w:r>
        <w:rPr>
          <w:sz w:val="26"/>
          <w:szCs w:val="26"/>
        </w:rPr>
        <w:tab/>
        <w:t xml:space="preserve">                                 </w:t>
      </w:r>
      <w:proofErr w:type="gramStart"/>
      <w:r>
        <w:rPr>
          <w:sz w:val="26"/>
          <w:szCs w:val="26"/>
        </w:rPr>
        <w:t xml:space="preserve">   «</w:t>
      </w:r>
      <w:proofErr w:type="gramEnd"/>
      <w:r>
        <w:rPr>
          <w:sz w:val="26"/>
          <w:szCs w:val="26"/>
        </w:rPr>
        <w:t>___» __________ 2023 года</w:t>
      </w:r>
    </w:p>
    <w:p w:rsidR="009B44A9" w:rsidRDefault="009B44A9">
      <w:pPr>
        <w:rPr>
          <w:sz w:val="26"/>
          <w:szCs w:val="26"/>
        </w:rPr>
      </w:pPr>
    </w:p>
    <w:p w:rsidR="009B44A9" w:rsidRDefault="00393BF4">
      <w:pPr>
        <w:ind w:firstLine="708"/>
        <w:jc w:val="both"/>
        <w:rPr>
          <w:sz w:val="26"/>
          <w:szCs w:val="26"/>
        </w:rPr>
      </w:pPr>
      <w:r>
        <w:rPr>
          <w:sz w:val="26"/>
          <w:szCs w:val="26"/>
        </w:rPr>
        <w:t xml:space="preserve">Санкт-Петербургское государственное бюджетное учреждение «Центр физической культуры, спорта и здоровья Петроградского района Санкт-Петербурга», именуемое в дальнейшем «Заказчик», в лице директора Чумака Александра Николаевича, действующего на основании Устава, с одной стороны, и </w:t>
      </w:r>
      <w:r w:rsidR="00694F8E">
        <w:rPr>
          <w:sz w:val="26"/>
          <w:szCs w:val="26"/>
        </w:rPr>
        <w:t>________________</w:t>
      </w:r>
      <w:r w:rsidR="00A520C4" w:rsidRPr="00A520C4">
        <w:rPr>
          <w:sz w:val="26"/>
          <w:szCs w:val="26"/>
        </w:rPr>
        <w:t xml:space="preserve"> именуемое в дальнейшем «Поставщик», в лице </w:t>
      </w:r>
      <w:bookmarkStart w:id="0" w:name="DirN"/>
      <w:bookmarkEnd w:id="0"/>
      <w:r w:rsidR="00694F8E">
        <w:rPr>
          <w:sz w:val="26"/>
          <w:szCs w:val="26"/>
        </w:rPr>
        <w:t>_________________</w:t>
      </w:r>
      <w:r w:rsidR="00A520C4" w:rsidRPr="00A520C4">
        <w:rPr>
          <w:sz w:val="26"/>
          <w:szCs w:val="26"/>
        </w:rPr>
        <w:t xml:space="preserve">, действующего на основании </w:t>
      </w:r>
      <w:bookmarkStart w:id="1" w:name="Osnov"/>
      <w:bookmarkEnd w:id="1"/>
      <w:r w:rsidR="00A520C4" w:rsidRPr="00A520C4">
        <w:rPr>
          <w:sz w:val="26"/>
          <w:szCs w:val="26"/>
        </w:rPr>
        <w:t>Устава, заключили настоящий Контракт о нижеследующем:</w:t>
      </w:r>
    </w:p>
    <w:p w:rsidR="009B44A9" w:rsidRDefault="009B44A9">
      <w:pPr>
        <w:jc w:val="both"/>
        <w:rPr>
          <w:sz w:val="26"/>
          <w:szCs w:val="26"/>
        </w:rPr>
      </w:pPr>
    </w:p>
    <w:p w:rsidR="009B44A9" w:rsidRDefault="00393BF4">
      <w:pPr>
        <w:pStyle w:val="2-11"/>
        <w:spacing w:after="0"/>
        <w:jc w:val="center"/>
        <w:rPr>
          <w:b/>
          <w:caps/>
          <w:sz w:val="26"/>
          <w:szCs w:val="26"/>
        </w:rPr>
      </w:pPr>
      <w:r>
        <w:rPr>
          <w:b/>
          <w:caps/>
          <w:sz w:val="26"/>
          <w:szCs w:val="26"/>
        </w:rPr>
        <w:t>1.  Предмет Контракта</w:t>
      </w:r>
    </w:p>
    <w:p w:rsidR="009B44A9" w:rsidRDefault="009B44A9">
      <w:pPr>
        <w:pStyle w:val="2-11"/>
        <w:spacing w:after="0"/>
        <w:jc w:val="center"/>
        <w:rPr>
          <w:b/>
          <w:caps/>
          <w:sz w:val="26"/>
          <w:szCs w:val="26"/>
        </w:rPr>
      </w:pPr>
    </w:p>
    <w:p w:rsidR="009B44A9" w:rsidRDefault="00393BF4">
      <w:pPr>
        <w:shd w:val="clear" w:color="auto" w:fill="FFFFFF"/>
        <w:jc w:val="both"/>
        <w:rPr>
          <w:sz w:val="26"/>
          <w:szCs w:val="26"/>
        </w:rPr>
      </w:pPr>
      <w:r>
        <w:rPr>
          <w:sz w:val="26"/>
          <w:szCs w:val="26"/>
        </w:rPr>
        <w:t xml:space="preserve">1.1 По настоящему Контракту Поставщик обязуется в установленный срок поставить </w:t>
      </w:r>
      <w:r w:rsidR="00224D80">
        <w:rPr>
          <w:i/>
          <w:sz w:val="26"/>
          <w:szCs w:val="26"/>
        </w:rPr>
        <w:t>спортивный инвентарь</w:t>
      </w:r>
      <w:r w:rsidR="00694F8E" w:rsidRPr="00694F8E">
        <w:rPr>
          <w:i/>
          <w:sz w:val="26"/>
          <w:szCs w:val="26"/>
        </w:rPr>
        <w:t xml:space="preserve"> </w:t>
      </w:r>
      <w:r>
        <w:rPr>
          <w:sz w:val="26"/>
          <w:szCs w:val="26"/>
        </w:rPr>
        <w:t xml:space="preserve">для Санкт-Петербургского государственного бюджетного учреждения «Центр физической культуры, спорта и здоровья Петроградского района Санкт-Петербурга» в 2023 году (далее - Товар) (Приложение 1 – Спецификация товара), а Заказчик обязуется принять Товар и обеспечить финансирование поставки в соответствии с </w:t>
      </w:r>
      <w:proofErr w:type="spellStart"/>
      <w:r>
        <w:rPr>
          <w:sz w:val="26"/>
          <w:szCs w:val="26"/>
        </w:rPr>
        <w:t>п.п</w:t>
      </w:r>
      <w:proofErr w:type="spellEnd"/>
      <w:r>
        <w:rPr>
          <w:sz w:val="26"/>
          <w:szCs w:val="26"/>
        </w:rPr>
        <w:t>. 3.1., 3.4., 3.5 настоящего Контракта.</w:t>
      </w:r>
    </w:p>
    <w:p w:rsidR="009B44A9" w:rsidRDefault="009B44A9">
      <w:pPr>
        <w:pStyle w:val="a5"/>
        <w:spacing w:after="0"/>
        <w:ind w:left="0"/>
        <w:jc w:val="both"/>
        <w:rPr>
          <w:sz w:val="26"/>
          <w:szCs w:val="26"/>
        </w:rPr>
      </w:pPr>
    </w:p>
    <w:p w:rsidR="009B44A9" w:rsidRDefault="00393BF4">
      <w:pPr>
        <w:pStyle w:val="2-11"/>
        <w:numPr>
          <w:ilvl w:val="0"/>
          <w:numId w:val="16"/>
        </w:numPr>
        <w:contextualSpacing/>
        <w:jc w:val="center"/>
        <w:rPr>
          <w:b/>
          <w:caps/>
          <w:sz w:val="26"/>
          <w:szCs w:val="26"/>
        </w:rPr>
      </w:pPr>
      <w:r>
        <w:rPr>
          <w:b/>
          <w:caps/>
          <w:sz w:val="26"/>
          <w:szCs w:val="26"/>
        </w:rPr>
        <w:t>Срок и условия выполнения поставки</w:t>
      </w:r>
    </w:p>
    <w:p w:rsidR="009B44A9" w:rsidRDefault="009B44A9">
      <w:pPr>
        <w:pStyle w:val="2-11"/>
        <w:ind w:left="390"/>
        <w:contextualSpacing/>
        <w:rPr>
          <w:b/>
          <w:caps/>
          <w:sz w:val="26"/>
          <w:szCs w:val="26"/>
        </w:rPr>
      </w:pPr>
    </w:p>
    <w:p w:rsidR="009B44A9" w:rsidRDefault="00393BF4">
      <w:pPr>
        <w:pStyle w:val="2-11"/>
        <w:numPr>
          <w:ilvl w:val="1"/>
          <w:numId w:val="17"/>
        </w:numPr>
        <w:tabs>
          <w:tab w:val="clear" w:pos="720"/>
          <w:tab w:val="left" w:pos="567"/>
        </w:tabs>
        <w:ind w:left="0" w:firstLine="0"/>
        <w:contextualSpacing/>
        <w:rPr>
          <w:sz w:val="26"/>
          <w:szCs w:val="26"/>
        </w:rPr>
      </w:pPr>
      <w:r>
        <w:rPr>
          <w:sz w:val="26"/>
          <w:szCs w:val="26"/>
        </w:rPr>
        <w:t>Начало поставки Товара по настоящему Контракту: с момента подписания Контракта 2023 г.</w:t>
      </w:r>
    </w:p>
    <w:p w:rsidR="009B44A9" w:rsidRDefault="00393BF4">
      <w:pPr>
        <w:pStyle w:val="2-11"/>
        <w:numPr>
          <w:ilvl w:val="1"/>
          <w:numId w:val="18"/>
        </w:numPr>
        <w:tabs>
          <w:tab w:val="clear" w:pos="720"/>
          <w:tab w:val="left" w:pos="567"/>
        </w:tabs>
        <w:ind w:left="0" w:firstLine="0"/>
        <w:contextualSpacing/>
        <w:rPr>
          <w:sz w:val="26"/>
          <w:szCs w:val="26"/>
        </w:rPr>
      </w:pPr>
      <w:r>
        <w:rPr>
          <w:sz w:val="26"/>
          <w:szCs w:val="26"/>
        </w:rPr>
        <w:t xml:space="preserve">Окончание выполнения поставки по настоящему Контракту: до </w:t>
      </w:r>
      <w:r w:rsidR="00224D80">
        <w:rPr>
          <w:sz w:val="26"/>
          <w:szCs w:val="26"/>
        </w:rPr>
        <w:t>12</w:t>
      </w:r>
      <w:r w:rsidR="004D6F04" w:rsidRPr="004D6F04">
        <w:rPr>
          <w:sz w:val="26"/>
          <w:szCs w:val="26"/>
        </w:rPr>
        <w:t>.</w:t>
      </w:r>
      <w:r w:rsidR="00694F8E">
        <w:rPr>
          <w:sz w:val="26"/>
          <w:szCs w:val="26"/>
        </w:rPr>
        <w:t>12</w:t>
      </w:r>
      <w:r w:rsidR="004D6F04" w:rsidRPr="004D6F04">
        <w:rPr>
          <w:sz w:val="26"/>
          <w:szCs w:val="26"/>
        </w:rPr>
        <w:t>.2023</w:t>
      </w:r>
      <w:r w:rsidRPr="004D6F04">
        <w:rPr>
          <w:sz w:val="26"/>
          <w:szCs w:val="26"/>
        </w:rPr>
        <w:t xml:space="preserve"> г.</w:t>
      </w:r>
    </w:p>
    <w:p w:rsidR="009B44A9" w:rsidRDefault="00393BF4">
      <w:pPr>
        <w:pStyle w:val="2-11"/>
        <w:numPr>
          <w:ilvl w:val="1"/>
          <w:numId w:val="19"/>
        </w:numPr>
        <w:tabs>
          <w:tab w:val="clear" w:pos="720"/>
          <w:tab w:val="left" w:pos="567"/>
        </w:tabs>
        <w:ind w:left="0" w:firstLine="0"/>
        <w:contextualSpacing/>
        <w:rPr>
          <w:sz w:val="26"/>
          <w:szCs w:val="26"/>
        </w:rPr>
      </w:pPr>
      <w:r>
        <w:rPr>
          <w:sz w:val="26"/>
          <w:szCs w:val="26"/>
        </w:rPr>
        <w:t>Доставка Товара производится по адресу: г. Санкт-Петербург, Каменноостровский пр. д.26-28.</w:t>
      </w:r>
    </w:p>
    <w:p w:rsidR="009B44A9" w:rsidRDefault="00393BF4">
      <w:pPr>
        <w:pStyle w:val="2-11"/>
        <w:numPr>
          <w:ilvl w:val="1"/>
          <w:numId w:val="20"/>
        </w:numPr>
        <w:tabs>
          <w:tab w:val="clear" w:pos="720"/>
          <w:tab w:val="left" w:pos="567"/>
        </w:tabs>
        <w:ind w:left="0" w:firstLine="0"/>
        <w:contextualSpacing/>
        <w:rPr>
          <w:sz w:val="26"/>
          <w:szCs w:val="26"/>
        </w:rPr>
      </w:pPr>
      <w:r>
        <w:rPr>
          <w:sz w:val="26"/>
          <w:szCs w:val="26"/>
        </w:rPr>
        <w:t>Доставка Товара, его разгрузка и подъем, переноска, сборка и установка, монтаж и подключение осуществляется инструментом и силами Поставщика, за счет Поставщика, в сроки, определенные заявками Заказчика.</w:t>
      </w:r>
    </w:p>
    <w:p w:rsidR="009B44A9" w:rsidRDefault="009B44A9">
      <w:pPr>
        <w:jc w:val="both"/>
        <w:rPr>
          <w:sz w:val="26"/>
          <w:szCs w:val="26"/>
        </w:rPr>
      </w:pPr>
    </w:p>
    <w:p w:rsidR="009B44A9" w:rsidRDefault="00393BF4">
      <w:pPr>
        <w:pStyle w:val="2-11"/>
        <w:spacing w:after="0"/>
        <w:jc w:val="center"/>
        <w:rPr>
          <w:b/>
          <w:caps/>
          <w:sz w:val="26"/>
          <w:szCs w:val="26"/>
        </w:rPr>
      </w:pPr>
      <w:r>
        <w:rPr>
          <w:b/>
          <w:sz w:val="26"/>
          <w:szCs w:val="26"/>
        </w:rPr>
        <w:t xml:space="preserve">3.  ОБЩАЯ СТОИМОСТЬ </w:t>
      </w:r>
      <w:r>
        <w:rPr>
          <w:b/>
          <w:caps/>
          <w:sz w:val="26"/>
          <w:szCs w:val="26"/>
        </w:rPr>
        <w:t>и порядок расчетов</w:t>
      </w:r>
    </w:p>
    <w:p w:rsidR="009B44A9" w:rsidRDefault="009B44A9">
      <w:pPr>
        <w:pStyle w:val="2-11"/>
        <w:spacing w:after="0"/>
        <w:jc w:val="center"/>
        <w:rPr>
          <w:b/>
          <w:caps/>
          <w:sz w:val="26"/>
          <w:szCs w:val="26"/>
        </w:rPr>
      </w:pPr>
    </w:p>
    <w:p w:rsidR="009B44A9" w:rsidRDefault="00393BF4">
      <w:pPr>
        <w:pStyle w:val="2-11"/>
        <w:numPr>
          <w:ilvl w:val="1"/>
          <w:numId w:val="21"/>
        </w:numPr>
        <w:spacing w:after="0"/>
        <w:ind w:left="0" w:firstLine="0"/>
        <w:contextualSpacing/>
        <w:rPr>
          <w:sz w:val="26"/>
          <w:szCs w:val="26"/>
        </w:rPr>
      </w:pPr>
      <w:r>
        <w:rPr>
          <w:sz w:val="26"/>
          <w:szCs w:val="26"/>
        </w:rPr>
        <w:t>Общая стоимость настоящего Контракта составляет</w:t>
      </w:r>
      <w:r w:rsidR="00A520C4">
        <w:rPr>
          <w:b/>
          <w:sz w:val="26"/>
          <w:szCs w:val="26"/>
        </w:rPr>
        <w:t xml:space="preserve"> </w:t>
      </w:r>
      <w:r w:rsidR="00694F8E">
        <w:rPr>
          <w:b/>
          <w:sz w:val="26"/>
          <w:szCs w:val="26"/>
        </w:rPr>
        <w:t>__________</w:t>
      </w:r>
      <w:r w:rsidR="00A520C4">
        <w:rPr>
          <w:b/>
          <w:sz w:val="26"/>
          <w:szCs w:val="26"/>
        </w:rPr>
        <w:t xml:space="preserve"> (</w:t>
      </w:r>
      <w:r w:rsidR="00694F8E">
        <w:rPr>
          <w:b/>
          <w:sz w:val="26"/>
          <w:szCs w:val="26"/>
        </w:rPr>
        <w:t>_______________________________</w:t>
      </w:r>
      <w:r w:rsidR="00A520C4">
        <w:rPr>
          <w:b/>
          <w:sz w:val="26"/>
          <w:szCs w:val="26"/>
        </w:rPr>
        <w:t>рублей 00 копеек)</w:t>
      </w:r>
      <w:r w:rsidR="001C0158">
        <w:rPr>
          <w:sz w:val="26"/>
          <w:szCs w:val="26"/>
        </w:rPr>
        <w:t xml:space="preserve"> </w:t>
      </w:r>
      <w:r>
        <w:rPr>
          <w:sz w:val="26"/>
          <w:szCs w:val="26"/>
        </w:rPr>
        <w:t>НДС не облагается, в соответствии с Приложением №1 (Приложение 1 - Спецификация товара).</w:t>
      </w:r>
    </w:p>
    <w:p w:rsidR="009B44A9" w:rsidRDefault="00393BF4">
      <w:pPr>
        <w:pStyle w:val="a5"/>
        <w:spacing w:after="0"/>
        <w:ind w:left="-284" w:right="-1" w:firstLine="284"/>
        <w:jc w:val="both"/>
        <w:rPr>
          <w:sz w:val="26"/>
          <w:szCs w:val="26"/>
        </w:rPr>
      </w:pPr>
      <w:r>
        <w:rPr>
          <w:sz w:val="26"/>
          <w:szCs w:val="26"/>
        </w:rPr>
        <w:t>Обоснованием цены Контракта является метод сопоставимых рыночных цен.</w:t>
      </w:r>
    </w:p>
    <w:p w:rsidR="009B44A9" w:rsidRDefault="00393BF4">
      <w:pPr>
        <w:pStyle w:val="a5"/>
        <w:numPr>
          <w:ilvl w:val="1"/>
          <w:numId w:val="22"/>
        </w:numPr>
        <w:spacing w:after="0"/>
        <w:ind w:left="-284" w:right="-1" w:firstLine="284"/>
        <w:jc w:val="both"/>
        <w:rPr>
          <w:sz w:val="26"/>
          <w:szCs w:val="26"/>
        </w:rPr>
      </w:pPr>
      <w:r>
        <w:rPr>
          <w:sz w:val="26"/>
          <w:szCs w:val="26"/>
        </w:rPr>
        <w:t>Поставка выполняется Поставщиком без авансирования со стороны Заказчика.</w:t>
      </w:r>
    </w:p>
    <w:p w:rsidR="009B44A9" w:rsidRDefault="00393BF4">
      <w:pPr>
        <w:pStyle w:val="a5"/>
        <w:numPr>
          <w:ilvl w:val="1"/>
          <w:numId w:val="23"/>
        </w:numPr>
        <w:spacing w:after="0"/>
        <w:ind w:left="0" w:right="-1" w:firstLine="0"/>
        <w:jc w:val="both"/>
        <w:rPr>
          <w:sz w:val="26"/>
          <w:szCs w:val="26"/>
        </w:rPr>
      </w:pPr>
      <w:r>
        <w:rPr>
          <w:sz w:val="26"/>
          <w:szCs w:val="26"/>
        </w:rPr>
        <w:t>Форма оплаты: безналичный расчет. Оплата поставленного Товара производится на основании счета, счета-фактуры и иных документов, подтверждающих расходы Поставщика, подписанных Сторонами, в течение 10 рабочих дней с момента подписания указанных выше документов.</w:t>
      </w:r>
    </w:p>
    <w:p w:rsidR="009B44A9" w:rsidRDefault="00393BF4">
      <w:pPr>
        <w:pStyle w:val="a9"/>
        <w:widowControl w:val="0"/>
        <w:numPr>
          <w:ilvl w:val="1"/>
          <w:numId w:val="24"/>
        </w:numPr>
        <w:spacing w:after="0" w:line="240" w:lineRule="auto"/>
        <w:ind w:left="0" w:right="-1" w:firstLine="0"/>
        <w:jc w:val="both"/>
        <w:rPr>
          <w:rFonts w:ascii="Times New Roman" w:hAnsi="Times New Roman" w:cs="Times New Roman"/>
          <w:sz w:val="26"/>
          <w:szCs w:val="26"/>
        </w:rPr>
      </w:pPr>
      <w:r>
        <w:rPr>
          <w:rFonts w:ascii="Times New Roman" w:hAnsi="Times New Roman" w:cs="Times New Roman"/>
          <w:sz w:val="26"/>
          <w:szCs w:val="26"/>
        </w:rPr>
        <w:t>Оплата поставленного Товара производится за счет соответствующих статей расходов, предусмотренных   Законом Санкт-Петербурга «О бюджете Санкт-Петербурга на 2023 год и на плановый период 2024 и 2025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rsidR="009B44A9" w:rsidRDefault="00393BF4">
      <w:pPr>
        <w:pStyle w:val="a5"/>
        <w:numPr>
          <w:ilvl w:val="1"/>
          <w:numId w:val="25"/>
        </w:numPr>
        <w:spacing w:after="0"/>
        <w:ind w:left="0" w:right="-1" w:firstLine="0"/>
        <w:jc w:val="both"/>
        <w:rPr>
          <w:sz w:val="26"/>
          <w:szCs w:val="26"/>
        </w:rPr>
      </w:pPr>
      <w:r>
        <w:rPr>
          <w:sz w:val="26"/>
          <w:szCs w:val="26"/>
        </w:rPr>
        <w:t xml:space="preserve">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Поставщик несет </w:t>
      </w:r>
      <w:r>
        <w:rPr>
          <w:sz w:val="26"/>
          <w:szCs w:val="26"/>
        </w:rPr>
        <w:lastRenderedPageBreak/>
        <w:t>ответственность в случаях и объемах, предусмотренных п.6 Контракта. Для взыскания неустойки составляется акт о ненадлежащем исполнении обязательств Поставщиком по Контракту, который подписывается представителем Заказчика, и Поставщика и требование об уплате неустойки. В акте указывается сумма объема претензий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При этом оплата Контрактов осуществляется путем выплат Поставщику Контракта суммы, уменьшенной на сумму неустойки (пеней, штрафов).</w:t>
      </w:r>
    </w:p>
    <w:p w:rsidR="009B44A9" w:rsidRDefault="00393BF4">
      <w:pPr>
        <w:pStyle w:val="af2"/>
        <w:numPr>
          <w:ilvl w:val="1"/>
          <w:numId w:val="26"/>
        </w:numPr>
        <w:ind w:left="0" w:right="-1" w:firstLine="0"/>
        <w:jc w:val="both"/>
        <w:rPr>
          <w:rFonts w:ascii="Times New Roman" w:hAnsi="Times New Roman"/>
          <w:sz w:val="26"/>
          <w:szCs w:val="26"/>
        </w:rPr>
      </w:pPr>
      <w:r>
        <w:rPr>
          <w:rFonts w:ascii="Times New Roman" w:hAnsi="Times New Roman"/>
          <w:sz w:val="26"/>
          <w:szCs w:val="26"/>
        </w:rPr>
        <w:t>В случае неисполнения или ненадлежащего исполнения по Контракту своих обязательств, на основании ст.313 Гражданского Кодекса Российской Федерации, исполнение обязательств Исполнителя по Контракту по перечислению неустойки (штрафа, пени) в доход бюджета Санкт-Петербурга возлагается на Заказчика.</w:t>
      </w:r>
    </w:p>
    <w:p w:rsidR="009B44A9" w:rsidRDefault="009B44A9">
      <w:pPr>
        <w:pStyle w:val="af2"/>
        <w:ind w:left="-284" w:right="-1" w:firstLine="284"/>
        <w:jc w:val="both"/>
        <w:rPr>
          <w:rFonts w:ascii="Times New Roman" w:hAnsi="Times New Roman"/>
          <w:sz w:val="26"/>
          <w:szCs w:val="26"/>
        </w:rPr>
      </w:pPr>
    </w:p>
    <w:p w:rsidR="009B44A9" w:rsidRDefault="00393BF4">
      <w:pPr>
        <w:pStyle w:val="af2"/>
        <w:numPr>
          <w:ilvl w:val="0"/>
          <w:numId w:val="27"/>
        </w:numPr>
        <w:ind w:left="-284" w:right="-1" w:firstLine="284"/>
        <w:jc w:val="center"/>
        <w:rPr>
          <w:rFonts w:ascii="Times New Roman" w:hAnsi="Times New Roman"/>
          <w:b/>
          <w:sz w:val="26"/>
          <w:szCs w:val="26"/>
        </w:rPr>
      </w:pPr>
      <w:r>
        <w:rPr>
          <w:rFonts w:ascii="Times New Roman" w:hAnsi="Times New Roman"/>
          <w:b/>
          <w:sz w:val="26"/>
          <w:szCs w:val="26"/>
        </w:rPr>
        <w:t>ПРАВА И ОБЯЗАННОСТИ СТОРОН</w:t>
      </w:r>
    </w:p>
    <w:p w:rsidR="009B44A9" w:rsidRDefault="009B44A9">
      <w:pPr>
        <w:pStyle w:val="af2"/>
        <w:ind w:right="-1"/>
        <w:jc w:val="both"/>
        <w:rPr>
          <w:rFonts w:ascii="Times New Roman" w:hAnsi="Times New Roman"/>
          <w:b/>
          <w:sz w:val="26"/>
          <w:szCs w:val="26"/>
        </w:rPr>
      </w:pPr>
    </w:p>
    <w:p w:rsidR="009B44A9" w:rsidRDefault="00393BF4">
      <w:pPr>
        <w:pStyle w:val="af2"/>
        <w:ind w:left="-284" w:right="-1" w:firstLine="284"/>
        <w:jc w:val="both"/>
        <w:rPr>
          <w:rFonts w:ascii="Times New Roman" w:hAnsi="Times New Roman"/>
          <w:sz w:val="26"/>
          <w:szCs w:val="26"/>
        </w:rPr>
      </w:pPr>
      <w:r>
        <w:rPr>
          <w:rFonts w:ascii="Times New Roman" w:hAnsi="Times New Roman"/>
          <w:sz w:val="26"/>
          <w:szCs w:val="26"/>
        </w:rPr>
        <w:t>4.1. Заказчик вправе:</w:t>
      </w:r>
    </w:p>
    <w:p w:rsidR="009B44A9" w:rsidRDefault="00393BF4">
      <w:pPr>
        <w:pStyle w:val="af2"/>
        <w:ind w:left="-284" w:right="-1" w:firstLine="284"/>
        <w:jc w:val="both"/>
        <w:rPr>
          <w:rFonts w:ascii="Times New Roman" w:hAnsi="Times New Roman"/>
          <w:sz w:val="26"/>
          <w:szCs w:val="26"/>
        </w:rPr>
      </w:pPr>
      <w:r>
        <w:rPr>
          <w:rFonts w:ascii="Times New Roman" w:hAnsi="Times New Roman"/>
          <w:sz w:val="26"/>
          <w:szCs w:val="26"/>
        </w:rPr>
        <w:t>4.1.1 требовать надлежащего исполнения обязательств в соответствии с Контрактом;</w:t>
      </w:r>
    </w:p>
    <w:p w:rsidR="009B44A9" w:rsidRDefault="00393BF4">
      <w:pPr>
        <w:pStyle w:val="af2"/>
        <w:ind w:right="-1"/>
        <w:jc w:val="both"/>
        <w:rPr>
          <w:rFonts w:ascii="Times New Roman" w:hAnsi="Times New Roman"/>
          <w:sz w:val="26"/>
          <w:szCs w:val="26"/>
        </w:rPr>
      </w:pPr>
      <w:r>
        <w:rPr>
          <w:rFonts w:ascii="Times New Roman" w:hAnsi="Times New Roman"/>
          <w:sz w:val="26"/>
          <w:szCs w:val="26"/>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9B44A9" w:rsidRDefault="00393BF4">
      <w:pPr>
        <w:pStyle w:val="af2"/>
        <w:ind w:left="-284" w:right="-1" w:firstLine="284"/>
        <w:jc w:val="both"/>
        <w:rPr>
          <w:rFonts w:ascii="Times New Roman" w:hAnsi="Times New Roman"/>
          <w:sz w:val="26"/>
          <w:szCs w:val="26"/>
        </w:rPr>
      </w:pPr>
      <w:r>
        <w:rPr>
          <w:rFonts w:ascii="Times New Roman" w:hAnsi="Times New Roman"/>
          <w:sz w:val="26"/>
          <w:szCs w:val="26"/>
        </w:rPr>
        <w:t>4.1.3. запрашивать информацию о ходе и состоянии исполнения обязательств по Контракту;</w:t>
      </w:r>
    </w:p>
    <w:p w:rsidR="009B44A9" w:rsidRDefault="00393BF4">
      <w:pPr>
        <w:pStyle w:val="af2"/>
        <w:ind w:right="-1"/>
        <w:jc w:val="both"/>
        <w:rPr>
          <w:rFonts w:ascii="Times New Roman" w:hAnsi="Times New Roman"/>
          <w:sz w:val="26"/>
          <w:szCs w:val="26"/>
        </w:rPr>
      </w:pPr>
      <w:r>
        <w:rPr>
          <w:rFonts w:ascii="Times New Roman" w:hAnsi="Times New Roman"/>
          <w:sz w:val="26"/>
          <w:szCs w:val="26"/>
        </w:rPr>
        <w:t xml:space="preserve">4.1.4. осуществлять контроль за порядком и сроками поставки </w:t>
      </w:r>
      <w:proofErr w:type="gramStart"/>
      <w:r>
        <w:rPr>
          <w:rFonts w:ascii="Times New Roman" w:hAnsi="Times New Roman"/>
          <w:sz w:val="26"/>
          <w:szCs w:val="26"/>
        </w:rPr>
        <w:t>товаров</w:t>
      </w:r>
      <w:proofErr w:type="gramEnd"/>
      <w:r>
        <w:rPr>
          <w:rFonts w:ascii="Times New Roman" w:hAnsi="Times New Roman"/>
          <w:sz w:val="26"/>
          <w:szCs w:val="26"/>
        </w:rPr>
        <w:t xml:space="preserve"> не вмешиваясь в оперативно-хозяйственную деятельность поставщика;</w:t>
      </w:r>
    </w:p>
    <w:p w:rsidR="009B44A9" w:rsidRDefault="00393BF4">
      <w:pPr>
        <w:pStyle w:val="af2"/>
        <w:ind w:right="-1"/>
        <w:jc w:val="both"/>
        <w:rPr>
          <w:rFonts w:ascii="Times New Roman" w:hAnsi="Times New Roman"/>
          <w:sz w:val="26"/>
          <w:szCs w:val="26"/>
        </w:rPr>
      </w:pPr>
      <w:r>
        <w:rPr>
          <w:rFonts w:ascii="Times New Roman" w:hAnsi="Times New Roman"/>
          <w:sz w:val="26"/>
          <w:szCs w:val="26"/>
        </w:rPr>
        <w:t xml:space="preserve">4.1.5. отказаться от принятия и оплаты </w:t>
      </w:r>
      <w:proofErr w:type="gramStart"/>
      <w:r>
        <w:rPr>
          <w:rFonts w:ascii="Times New Roman" w:hAnsi="Times New Roman"/>
          <w:sz w:val="26"/>
          <w:szCs w:val="26"/>
        </w:rPr>
        <w:t>товаров</w:t>
      </w:r>
      <w:proofErr w:type="gramEnd"/>
      <w:r>
        <w:rPr>
          <w:rFonts w:ascii="Times New Roman" w:hAnsi="Times New Roman"/>
          <w:sz w:val="26"/>
          <w:szCs w:val="26"/>
        </w:rPr>
        <w:t xml:space="preserve"> не соответствующих требованиям Контракта;</w:t>
      </w:r>
    </w:p>
    <w:p w:rsidR="009B44A9" w:rsidRDefault="00393BF4">
      <w:pPr>
        <w:pStyle w:val="af2"/>
        <w:ind w:right="-1"/>
        <w:jc w:val="both"/>
        <w:rPr>
          <w:rFonts w:ascii="Times New Roman" w:hAnsi="Times New Roman"/>
          <w:sz w:val="26"/>
          <w:szCs w:val="26"/>
        </w:rPr>
      </w:pPr>
      <w:r>
        <w:rPr>
          <w:rFonts w:ascii="Times New Roman" w:hAnsi="Times New Roman"/>
          <w:sz w:val="26"/>
          <w:szCs w:val="26"/>
        </w:rPr>
        <w:t xml:space="preserve">4.1.6. потребовать возврата уплаченных сумм, в случае оплаты </w:t>
      </w:r>
      <w:proofErr w:type="gramStart"/>
      <w:r>
        <w:rPr>
          <w:rFonts w:ascii="Times New Roman" w:hAnsi="Times New Roman"/>
          <w:sz w:val="26"/>
          <w:szCs w:val="26"/>
        </w:rPr>
        <w:t>товаров</w:t>
      </w:r>
      <w:proofErr w:type="gramEnd"/>
      <w:r>
        <w:rPr>
          <w:rFonts w:ascii="Times New Roman" w:hAnsi="Times New Roman"/>
          <w:sz w:val="26"/>
          <w:szCs w:val="26"/>
        </w:rPr>
        <w:t xml:space="preserve"> не соответствующих требованиям Контракта, до устранения выявленных недостатков, а также выплаты неустойки.</w:t>
      </w:r>
    </w:p>
    <w:p w:rsidR="009B44A9" w:rsidRDefault="00393BF4">
      <w:pPr>
        <w:pStyle w:val="af2"/>
        <w:ind w:right="-1"/>
        <w:jc w:val="both"/>
        <w:rPr>
          <w:rFonts w:ascii="Times New Roman" w:hAnsi="Times New Roman"/>
          <w:sz w:val="26"/>
          <w:szCs w:val="26"/>
        </w:rPr>
      </w:pPr>
      <w:r>
        <w:rPr>
          <w:rFonts w:ascii="Times New Roman" w:hAnsi="Times New Roman"/>
          <w:sz w:val="26"/>
          <w:szCs w:val="26"/>
        </w:rPr>
        <w:t>4.2. Заказчик обязан:</w:t>
      </w:r>
    </w:p>
    <w:p w:rsidR="009B44A9" w:rsidRDefault="00393BF4">
      <w:pPr>
        <w:pStyle w:val="af2"/>
        <w:ind w:right="-1"/>
        <w:jc w:val="both"/>
        <w:rPr>
          <w:rFonts w:ascii="Times New Roman" w:hAnsi="Times New Roman"/>
          <w:sz w:val="26"/>
          <w:szCs w:val="26"/>
        </w:rPr>
      </w:pPr>
      <w:r>
        <w:rPr>
          <w:rFonts w:ascii="Times New Roman" w:hAnsi="Times New Roman"/>
          <w:sz w:val="26"/>
          <w:szCs w:val="26"/>
        </w:rPr>
        <w:t>4.2.1. принять поставленные товары в порядке и сроки, предусмотренные Контрактом;</w:t>
      </w:r>
    </w:p>
    <w:p w:rsidR="009B44A9" w:rsidRDefault="00393BF4">
      <w:pPr>
        <w:pStyle w:val="af2"/>
        <w:ind w:right="-1"/>
        <w:jc w:val="both"/>
        <w:rPr>
          <w:rFonts w:ascii="Times New Roman" w:hAnsi="Times New Roman"/>
          <w:sz w:val="26"/>
          <w:szCs w:val="26"/>
        </w:rPr>
      </w:pPr>
      <w:r>
        <w:rPr>
          <w:rFonts w:ascii="Times New Roman" w:hAnsi="Times New Roman"/>
          <w:sz w:val="26"/>
          <w:szCs w:val="26"/>
        </w:rPr>
        <w:t>4.2.2. оплатить поставленные товары в случае надлежащего исполнения обязательств по Контракту, в порядке и на условиях, предусмотренным Контрактом.</w:t>
      </w:r>
    </w:p>
    <w:p w:rsidR="009B44A9" w:rsidRDefault="00393BF4">
      <w:pPr>
        <w:pStyle w:val="af2"/>
        <w:ind w:right="-1"/>
        <w:jc w:val="both"/>
        <w:rPr>
          <w:rFonts w:ascii="Times New Roman" w:hAnsi="Times New Roman"/>
          <w:sz w:val="26"/>
          <w:szCs w:val="26"/>
        </w:rPr>
      </w:pPr>
      <w:r>
        <w:rPr>
          <w:rFonts w:ascii="Times New Roman" w:hAnsi="Times New Roman"/>
          <w:sz w:val="26"/>
          <w:szCs w:val="26"/>
        </w:rPr>
        <w:t>4.3. Поставщик вправе:</w:t>
      </w:r>
    </w:p>
    <w:p w:rsidR="009B44A9" w:rsidRDefault="00393BF4">
      <w:pPr>
        <w:pStyle w:val="af2"/>
        <w:ind w:right="-1"/>
        <w:jc w:val="both"/>
        <w:rPr>
          <w:rFonts w:ascii="Times New Roman" w:hAnsi="Times New Roman"/>
          <w:sz w:val="26"/>
          <w:szCs w:val="26"/>
        </w:rPr>
      </w:pPr>
      <w:r>
        <w:rPr>
          <w:rFonts w:ascii="Times New Roman" w:hAnsi="Times New Roman"/>
          <w:sz w:val="26"/>
          <w:szCs w:val="26"/>
        </w:rPr>
        <w:t>4.3.1. требовать подписания документов об исполнении им обязательств по Контракту от заказчика;</w:t>
      </w:r>
    </w:p>
    <w:p w:rsidR="009B44A9" w:rsidRDefault="00393BF4">
      <w:pPr>
        <w:pStyle w:val="af2"/>
        <w:ind w:right="-1"/>
        <w:jc w:val="both"/>
        <w:rPr>
          <w:rFonts w:ascii="Times New Roman" w:hAnsi="Times New Roman"/>
          <w:sz w:val="26"/>
          <w:szCs w:val="26"/>
        </w:rPr>
      </w:pPr>
      <w:r>
        <w:rPr>
          <w:rFonts w:ascii="Times New Roman" w:hAnsi="Times New Roman"/>
          <w:sz w:val="26"/>
          <w:szCs w:val="26"/>
        </w:rPr>
        <w:t>4.3.2. требовать оплаты по Контракту в случае надлежащего исполнения своих обязательств по Контракту.</w:t>
      </w:r>
    </w:p>
    <w:p w:rsidR="009B44A9" w:rsidRDefault="00393BF4">
      <w:pPr>
        <w:pStyle w:val="af2"/>
        <w:ind w:right="-1"/>
        <w:jc w:val="both"/>
        <w:rPr>
          <w:rFonts w:ascii="Times New Roman" w:hAnsi="Times New Roman"/>
          <w:sz w:val="26"/>
          <w:szCs w:val="26"/>
        </w:rPr>
      </w:pPr>
      <w:r>
        <w:rPr>
          <w:rFonts w:ascii="Times New Roman" w:hAnsi="Times New Roman"/>
          <w:sz w:val="26"/>
          <w:szCs w:val="26"/>
        </w:rPr>
        <w:t>4.4. Поставщик обязан:</w:t>
      </w:r>
    </w:p>
    <w:p w:rsidR="009B44A9" w:rsidRDefault="00393BF4">
      <w:pPr>
        <w:pStyle w:val="af2"/>
        <w:ind w:right="-1"/>
        <w:jc w:val="both"/>
        <w:rPr>
          <w:rFonts w:ascii="Times New Roman" w:hAnsi="Times New Roman"/>
          <w:sz w:val="26"/>
          <w:szCs w:val="26"/>
        </w:rPr>
      </w:pPr>
      <w:r>
        <w:rPr>
          <w:rFonts w:ascii="Times New Roman" w:hAnsi="Times New Roman"/>
          <w:sz w:val="26"/>
          <w:szCs w:val="26"/>
        </w:rPr>
        <w:t xml:space="preserve">4.4.1. поставить товары, обеспечив надлежащее качество, в сроки, установленные Контрактом; </w:t>
      </w:r>
    </w:p>
    <w:p w:rsidR="009B44A9" w:rsidRDefault="00393BF4">
      <w:pPr>
        <w:pStyle w:val="af2"/>
        <w:ind w:right="-1"/>
        <w:jc w:val="both"/>
        <w:rPr>
          <w:rFonts w:ascii="Times New Roman" w:hAnsi="Times New Roman"/>
          <w:sz w:val="26"/>
          <w:szCs w:val="26"/>
        </w:rPr>
      </w:pPr>
      <w:r>
        <w:rPr>
          <w:rFonts w:ascii="Times New Roman" w:hAnsi="Times New Roman"/>
          <w:sz w:val="26"/>
          <w:szCs w:val="26"/>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9B44A9" w:rsidRDefault="00393BF4">
      <w:pPr>
        <w:pStyle w:val="af2"/>
        <w:ind w:right="-1"/>
        <w:jc w:val="both"/>
        <w:rPr>
          <w:rFonts w:ascii="Times New Roman" w:hAnsi="Times New Roman"/>
          <w:sz w:val="26"/>
          <w:szCs w:val="26"/>
        </w:rPr>
      </w:pPr>
      <w:r>
        <w:rPr>
          <w:rFonts w:ascii="Times New Roman" w:hAnsi="Times New Roman"/>
          <w:sz w:val="26"/>
          <w:szCs w:val="26"/>
        </w:rPr>
        <w:t>4.4.3. передать надлежащим образом оформленные отчетные и финансовые документы в порядке и срок, установленные Контрактом;</w:t>
      </w:r>
    </w:p>
    <w:p w:rsidR="009B44A9" w:rsidRDefault="00393BF4">
      <w:pPr>
        <w:pStyle w:val="af2"/>
        <w:ind w:right="-1"/>
        <w:jc w:val="both"/>
        <w:rPr>
          <w:rFonts w:ascii="Times New Roman" w:hAnsi="Times New Roman"/>
          <w:sz w:val="26"/>
          <w:szCs w:val="26"/>
        </w:rPr>
      </w:pPr>
      <w:r>
        <w:rPr>
          <w:rFonts w:ascii="Times New Roman" w:hAnsi="Times New Roman"/>
          <w:sz w:val="26"/>
          <w:szCs w:val="26"/>
        </w:rPr>
        <w:t>4.4.4. представить по запросу заказчика в сроки, указанные в таком запросе, информацию о ходе исполнения обязательств по Контракту;</w:t>
      </w:r>
    </w:p>
    <w:p w:rsidR="009B44A9" w:rsidRDefault="00393BF4">
      <w:pPr>
        <w:pStyle w:val="af2"/>
        <w:ind w:right="-1"/>
        <w:jc w:val="both"/>
        <w:rPr>
          <w:rFonts w:ascii="Times New Roman" w:hAnsi="Times New Roman"/>
          <w:sz w:val="26"/>
          <w:szCs w:val="26"/>
        </w:rPr>
      </w:pPr>
      <w:r>
        <w:rPr>
          <w:rFonts w:ascii="Times New Roman" w:hAnsi="Times New Roman"/>
          <w:sz w:val="26"/>
          <w:szCs w:val="26"/>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9B44A9" w:rsidRDefault="00393BF4">
      <w:pPr>
        <w:pStyle w:val="af2"/>
        <w:ind w:right="-1"/>
        <w:jc w:val="both"/>
        <w:rPr>
          <w:rFonts w:ascii="Times New Roman" w:hAnsi="Times New Roman"/>
          <w:sz w:val="26"/>
          <w:szCs w:val="26"/>
        </w:rPr>
      </w:pPr>
      <w:r>
        <w:rPr>
          <w:rFonts w:ascii="Times New Roman" w:hAnsi="Times New Roman"/>
          <w:sz w:val="26"/>
          <w:szCs w:val="26"/>
        </w:rPr>
        <w:t>4.4.6. 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rsidR="009B44A9" w:rsidRDefault="00393BF4">
      <w:pPr>
        <w:pStyle w:val="af2"/>
        <w:ind w:right="-1"/>
        <w:jc w:val="both"/>
        <w:rPr>
          <w:rFonts w:ascii="Times New Roman" w:hAnsi="Times New Roman"/>
          <w:sz w:val="26"/>
          <w:szCs w:val="26"/>
        </w:rPr>
      </w:pPr>
      <w:r>
        <w:rPr>
          <w:rFonts w:ascii="Times New Roman" w:hAnsi="Times New Roman"/>
          <w:sz w:val="26"/>
          <w:szCs w:val="26"/>
        </w:rPr>
        <w:lastRenderedPageBreak/>
        <w:t>4.4.7. соблюдать конфиденциальность в отношении всей информации, ставшей известной поставщику в связи с исполнением обязательств по Контракту;</w:t>
      </w:r>
    </w:p>
    <w:p w:rsidR="009B44A9" w:rsidRDefault="00393BF4">
      <w:pPr>
        <w:pStyle w:val="af2"/>
        <w:ind w:right="-1"/>
        <w:jc w:val="both"/>
        <w:rPr>
          <w:rFonts w:ascii="Times New Roman" w:hAnsi="Times New Roman"/>
          <w:sz w:val="26"/>
          <w:szCs w:val="26"/>
        </w:rPr>
      </w:pPr>
      <w:r>
        <w:rPr>
          <w:rFonts w:ascii="Times New Roman" w:hAnsi="Times New Roman"/>
          <w:sz w:val="26"/>
          <w:szCs w:val="26"/>
        </w:rPr>
        <w:t>4.4.8. незамедлительно уведомлять заказчика обо всех созданных в процессе исполнения Контракта объектах интеллектуальной собственности.</w:t>
      </w:r>
    </w:p>
    <w:p w:rsidR="009B44A9" w:rsidRDefault="009B44A9">
      <w:pPr>
        <w:ind w:left="-284" w:right="-1" w:firstLine="284"/>
        <w:jc w:val="both"/>
        <w:rPr>
          <w:sz w:val="26"/>
          <w:szCs w:val="26"/>
        </w:rPr>
      </w:pPr>
    </w:p>
    <w:p w:rsidR="009B44A9" w:rsidRDefault="00393BF4">
      <w:pPr>
        <w:pStyle w:val="a9"/>
        <w:numPr>
          <w:ilvl w:val="0"/>
          <w:numId w:val="28"/>
        </w:numPr>
        <w:spacing w:after="0" w:line="240" w:lineRule="auto"/>
        <w:ind w:left="-284" w:right="-1" w:firstLine="284"/>
        <w:jc w:val="center"/>
        <w:rPr>
          <w:rFonts w:ascii="Times New Roman" w:hAnsi="Times New Roman" w:cs="Times New Roman"/>
          <w:b/>
          <w:bCs/>
          <w:sz w:val="26"/>
          <w:szCs w:val="26"/>
        </w:rPr>
      </w:pPr>
      <w:r>
        <w:rPr>
          <w:rFonts w:ascii="Times New Roman" w:hAnsi="Times New Roman" w:cs="Times New Roman"/>
          <w:b/>
          <w:bCs/>
          <w:sz w:val="26"/>
          <w:szCs w:val="26"/>
        </w:rPr>
        <w:t>КАЧЕСТВО ТОВАРОВ, ПРИЕМКА ТОВАРОВ ПО КАЧЕСТВУ, КОЛИЧЕСТВУ И АССОРТИМЕНТУ</w:t>
      </w:r>
    </w:p>
    <w:p w:rsidR="009B44A9" w:rsidRDefault="009B44A9">
      <w:pPr>
        <w:pStyle w:val="a9"/>
        <w:spacing w:after="0" w:line="240" w:lineRule="auto"/>
        <w:ind w:left="-284" w:right="-1" w:firstLine="284"/>
        <w:jc w:val="both"/>
        <w:rPr>
          <w:rFonts w:ascii="Times New Roman" w:hAnsi="Times New Roman" w:cs="Times New Roman"/>
          <w:b/>
          <w:bCs/>
          <w:sz w:val="26"/>
          <w:szCs w:val="26"/>
        </w:rPr>
      </w:pPr>
    </w:p>
    <w:p w:rsidR="009B44A9" w:rsidRDefault="00393BF4">
      <w:pPr>
        <w:ind w:right="-1"/>
        <w:jc w:val="both"/>
        <w:rPr>
          <w:sz w:val="26"/>
          <w:szCs w:val="26"/>
        </w:rPr>
      </w:pPr>
      <w:r>
        <w:rPr>
          <w:sz w:val="26"/>
          <w:szCs w:val="26"/>
        </w:rPr>
        <w:t>5.1. Прием товаров оформляется накладными. По прибытии товара Заказчик принимает товар.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rsidR="009B44A9" w:rsidRDefault="00393BF4">
      <w:pPr>
        <w:tabs>
          <w:tab w:val="left" w:pos="1080"/>
        </w:tabs>
        <w:ind w:right="-1"/>
        <w:jc w:val="both"/>
        <w:rPr>
          <w:sz w:val="26"/>
          <w:szCs w:val="26"/>
        </w:rPr>
      </w:pPr>
      <w:r>
        <w:rPr>
          <w:sz w:val="26"/>
          <w:szCs w:val="26"/>
        </w:rPr>
        <w:t>Внесение каких-либо изменений в текст накладных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9B44A9" w:rsidRDefault="00393BF4">
      <w:pPr>
        <w:ind w:right="-1"/>
        <w:jc w:val="both"/>
        <w:rPr>
          <w:sz w:val="26"/>
          <w:szCs w:val="26"/>
        </w:rPr>
      </w:pPr>
      <w:r>
        <w:rPr>
          <w:sz w:val="26"/>
          <w:szCs w:val="26"/>
        </w:rPr>
        <w:t>5.2. Товар может происходить из любых стран, на поставку товаров из которых не наложены официальные экономические санкции Российской Федерации и ООН;</w:t>
      </w:r>
    </w:p>
    <w:p w:rsidR="009B44A9" w:rsidRDefault="00393BF4">
      <w:pPr>
        <w:ind w:right="-1"/>
        <w:jc w:val="both"/>
        <w:rPr>
          <w:sz w:val="26"/>
          <w:szCs w:val="26"/>
        </w:rPr>
      </w:pPr>
      <w:r>
        <w:rPr>
          <w:sz w:val="26"/>
          <w:szCs w:val="26"/>
        </w:rPr>
        <w:t>5.3. Все отпускаемые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должны быть разрешены к применению Министерством здравоохранения РФ на территории Российской Федерации. Поставляемый товар должен соответствовать техническим условиям при его использовании и хранении.</w:t>
      </w:r>
    </w:p>
    <w:p w:rsidR="009B44A9" w:rsidRDefault="00393BF4">
      <w:pPr>
        <w:ind w:right="-1"/>
        <w:jc w:val="both"/>
        <w:rPr>
          <w:sz w:val="26"/>
          <w:szCs w:val="26"/>
        </w:rPr>
      </w:pPr>
      <w:r>
        <w:rPr>
          <w:sz w:val="26"/>
          <w:szCs w:val="26"/>
        </w:rPr>
        <w:t>5.4.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9B44A9" w:rsidRDefault="00393BF4">
      <w:pPr>
        <w:ind w:right="-1"/>
        <w:jc w:val="both"/>
        <w:rPr>
          <w:sz w:val="26"/>
          <w:szCs w:val="26"/>
        </w:rPr>
      </w:pPr>
      <w:r>
        <w:rPr>
          <w:sz w:val="26"/>
          <w:szCs w:val="26"/>
        </w:rPr>
        <w:t>5.5. Гарантийный срок на поставляемый товар должен составлять: 9 месяцев с момента поставки товара. Срок гарантии качества на поставляемый товар должен составлять не менее гарантированного срока производителя.</w:t>
      </w:r>
    </w:p>
    <w:p w:rsidR="009B44A9" w:rsidRDefault="00393BF4">
      <w:pPr>
        <w:ind w:right="-1"/>
        <w:jc w:val="both"/>
        <w:rPr>
          <w:sz w:val="26"/>
          <w:szCs w:val="26"/>
        </w:rPr>
      </w:pPr>
      <w:r>
        <w:rPr>
          <w:sz w:val="26"/>
          <w:szCs w:val="26"/>
        </w:rPr>
        <w:t>5.6. В течение гарантийного срока поставщик обязан самостоятельно за свой счет произвести устранение выявленных недостатков товара в срок, установленный в письменном требовании Заказчика. В случае невозможности устранения недостатков товара Поставщик производит его замену на товар с такими же техническими характеристиками в срок, установленный в письменном требовании Заказчика.</w:t>
      </w:r>
    </w:p>
    <w:p w:rsidR="009B44A9" w:rsidRDefault="00393BF4">
      <w:pPr>
        <w:ind w:right="-1"/>
        <w:jc w:val="both"/>
        <w:rPr>
          <w:sz w:val="26"/>
          <w:szCs w:val="26"/>
        </w:rPr>
      </w:pPr>
      <w:r>
        <w:rPr>
          <w:sz w:val="26"/>
          <w:szCs w:val="26"/>
        </w:rPr>
        <w:t xml:space="preserve">5.7 Поставщик обязан поставить Товар в фабричной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rsidR="009B44A9" w:rsidRDefault="00393BF4">
      <w:pPr>
        <w:ind w:right="-1"/>
        <w:jc w:val="both"/>
        <w:rPr>
          <w:sz w:val="26"/>
          <w:szCs w:val="26"/>
        </w:rPr>
      </w:pPr>
      <w:r>
        <w:rPr>
          <w:sz w:val="26"/>
          <w:szCs w:val="26"/>
        </w:rPr>
        <w:t>5.8. Заказчик вправе, уведомив Поставщика, отказаться от принятия Товара ненадлежащего качества.</w:t>
      </w:r>
    </w:p>
    <w:p w:rsidR="009B44A9" w:rsidRDefault="00393BF4">
      <w:pPr>
        <w:ind w:right="-1"/>
        <w:jc w:val="both"/>
        <w:rPr>
          <w:sz w:val="26"/>
          <w:szCs w:val="26"/>
        </w:rPr>
      </w:pPr>
      <w:r>
        <w:rPr>
          <w:sz w:val="26"/>
          <w:szCs w:val="26"/>
        </w:rPr>
        <w:t>5.9.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w:t>
      </w:r>
    </w:p>
    <w:p w:rsidR="009B44A9" w:rsidRDefault="009B44A9">
      <w:pPr>
        <w:pStyle w:val="a5"/>
        <w:suppressLineNumbers/>
        <w:spacing w:after="0"/>
        <w:ind w:left="-284" w:right="-1" w:firstLine="284"/>
        <w:jc w:val="both"/>
        <w:rPr>
          <w:b/>
          <w:caps/>
          <w:sz w:val="26"/>
          <w:szCs w:val="26"/>
        </w:rPr>
      </w:pPr>
    </w:p>
    <w:p w:rsidR="009B44A9" w:rsidRDefault="00393BF4">
      <w:pPr>
        <w:pStyle w:val="a5"/>
        <w:suppressLineNumbers/>
        <w:spacing w:after="0"/>
        <w:ind w:left="-284" w:right="-1" w:firstLine="284"/>
        <w:jc w:val="center"/>
        <w:rPr>
          <w:b/>
          <w:caps/>
          <w:sz w:val="26"/>
          <w:szCs w:val="26"/>
        </w:rPr>
      </w:pPr>
      <w:r>
        <w:rPr>
          <w:b/>
          <w:caps/>
          <w:sz w:val="26"/>
          <w:szCs w:val="26"/>
        </w:rPr>
        <w:t>6.  Ответственность сторон</w:t>
      </w:r>
    </w:p>
    <w:p w:rsidR="009B44A9" w:rsidRDefault="009B44A9">
      <w:pPr>
        <w:pStyle w:val="a5"/>
        <w:suppressLineNumbers/>
        <w:spacing w:after="0"/>
        <w:ind w:left="-284" w:right="-1" w:firstLine="284"/>
        <w:jc w:val="both"/>
        <w:rPr>
          <w:b/>
          <w:caps/>
          <w:sz w:val="26"/>
          <w:szCs w:val="26"/>
        </w:rPr>
      </w:pPr>
    </w:p>
    <w:p w:rsidR="009B44A9" w:rsidRDefault="00393BF4">
      <w:pPr>
        <w:jc w:val="both"/>
        <w:rPr>
          <w:sz w:val="26"/>
          <w:szCs w:val="26"/>
        </w:rPr>
      </w:pPr>
      <w:r>
        <w:rPr>
          <w:sz w:val="26"/>
          <w:szCs w:val="26"/>
        </w:rPr>
        <w:t xml:space="preserve">6.1. За каждый факт неисполнения или ненадлежащего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w:t>
      </w:r>
      <w:r>
        <w:rPr>
          <w:sz w:val="26"/>
          <w:szCs w:val="26"/>
        </w:rPr>
        <w:lastRenderedPageBreak/>
        <w:t xml:space="preserve">суммы, определяемой в следующем порядке (за исключением случаев, предусмотренных п. 6.2. Контракта):  </w:t>
      </w:r>
    </w:p>
    <w:p w:rsidR="009B44A9" w:rsidRDefault="00393BF4">
      <w:pPr>
        <w:ind w:firstLine="720"/>
        <w:jc w:val="both"/>
        <w:rPr>
          <w:sz w:val="26"/>
          <w:szCs w:val="26"/>
        </w:rPr>
      </w:pPr>
      <w:bookmarkStart w:id="2" w:name="sub_100301"/>
      <w:bookmarkEnd w:id="2"/>
      <w:r>
        <w:rPr>
          <w:sz w:val="26"/>
          <w:szCs w:val="26"/>
        </w:rPr>
        <w:t>а) 10 процентов цены контракта (этапа) в случае, если цена Контракта (этапа) не превышает 3 млн. рублей;</w:t>
      </w:r>
    </w:p>
    <w:p w:rsidR="009B44A9" w:rsidRDefault="00393BF4">
      <w:pPr>
        <w:ind w:firstLine="720"/>
        <w:jc w:val="both"/>
        <w:rPr>
          <w:sz w:val="26"/>
          <w:szCs w:val="26"/>
        </w:rPr>
      </w:pPr>
      <w:bookmarkStart w:id="3" w:name="sub_100302"/>
      <w:bookmarkStart w:id="4" w:name="sub_1003011"/>
      <w:bookmarkEnd w:id="3"/>
      <w:bookmarkEnd w:id="4"/>
      <w:r>
        <w:rPr>
          <w:sz w:val="26"/>
          <w:szCs w:val="26"/>
        </w:rPr>
        <w:t>б) 5 процентов цены контракта (этапа) в случае, если цена Контракта (этапа) составляет от 3 млн. рублей до 50 млн. рублей (включительно);</w:t>
      </w:r>
    </w:p>
    <w:p w:rsidR="009B44A9" w:rsidRDefault="00393BF4">
      <w:pPr>
        <w:ind w:firstLine="720"/>
        <w:jc w:val="both"/>
        <w:rPr>
          <w:sz w:val="26"/>
          <w:szCs w:val="26"/>
        </w:rPr>
      </w:pPr>
      <w:bookmarkStart w:id="5" w:name="sub_100303"/>
      <w:bookmarkStart w:id="6" w:name="sub_1003021"/>
      <w:bookmarkEnd w:id="5"/>
      <w:bookmarkEnd w:id="6"/>
      <w:r>
        <w:rPr>
          <w:sz w:val="26"/>
          <w:szCs w:val="26"/>
        </w:rPr>
        <w:t>в) 1 процент цены контракта (этапа) в случае, если цена Контракта (этапа) составляет от 50 млн. рублей до 100 млн. рублей (включительно);</w:t>
      </w:r>
    </w:p>
    <w:p w:rsidR="009B44A9" w:rsidRDefault="00393BF4">
      <w:pPr>
        <w:ind w:firstLine="720"/>
        <w:jc w:val="both"/>
        <w:rPr>
          <w:sz w:val="26"/>
          <w:szCs w:val="26"/>
        </w:rPr>
      </w:pPr>
      <w:bookmarkStart w:id="7" w:name="sub_100304"/>
      <w:bookmarkStart w:id="8" w:name="sub_1003031"/>
      <w:bookmarkEnd w:id="7"/>
      <w:bookmarkEnd w:id="8"/>
      <w:r>
        <w:rPr>
          <w:sz w:val="26"/>
          <w:szCs w:val="26"/>
        </w:rPr>
        <w:t>г) 0,5 процента цены контракта (этапа) в случае, если цена Контракта (этапа) составляет от 100 млн. рублей до 500 млн. рублей (включительно);</w:t>
      </w:r>
    </w:p>
    <w:p w:rsidR="009B44A9" w:rsidRDefault="00393BF4">
      <w:pPr>
        <w:ind w:firstLine="720"/>
        <w:jc w:val="both"/>
        <w:rPr>
          <w:sz w:val="26"/>
          <w:szCs w:val="26"/>
        </w:rPr>
      </w:pPr>
      <w:bookmarkStart w:id="9" w:name="sub_100305"/>
      <w:bookmarkStart w:id="10" w:name="sub_1003041"/>
      <w:bookmarkEnd w:id="9"/>
      <w:bookmarkEnd w:id="10"/>
      <w:r>
        <w:rPr>
          <w:sz w:val="26"/>
          <w:szCs w:val="26"/>
        </w:rPr>
        <w:t>д) 0,4 процента цены контракта (этапа) в случае, если цена Контракта (этапа) составляет от 500 млн. рублей до 1 млрд. рублей (включительно);</w:t>
      </w:r>
    </w:p>
    <w:p w:rsidR="009B44A9" w:rsidRDefault="00393BF4">
      <w:pPr>
        <w:ind w:firstLine="720"/>
        <w:jc w:val="both"/>
        <w:rPr>
          <w:sz w:val="26"/>
          <w:szCs w:val="26"/>
        </w:rPr>
      </w:pPr>
      <w:bookmarkStart w:id="11" w:name="sub_100306"/>
      <w:bookmarkStart w:id="12" w:name="sub_1003051"/>
      <w:bookmarkEnd w:id="11"/>
      <w:bookmarkEnd w:id="12"/>
      <w:r>
        <w:rPr>
          <w:sz w:val="26"/>
          <w:szCs w:val="26"/>
        </w:rPr>
        <w:t>е) 0,3 процента цены контракта (этапа) в случае, если цена Контракта (этапа) составляет от 1 млрд. рублей до 2 млрд. рублей (включительно);</w:t>
      </w:r>
    </w:p>
    <w:p w:rsidR="009B44A9" w:rsidRDefault="00393BF4">
      <w:pPr>
        <w:ind w:firstLine="720"/>
        <w:jc w:val="both"/>
        <w:rPr>
          <w:sz w:val="26"/>
          <w:szCs w:val="26"/>
        </w:rPr>
      </w:pPr>
      <w:bookmarkStart w:id="13" w:name="sub_100307"/>
      <w:bookmarkStart w:id="14" w:name="sub_1003061"/>
      <w:bookmarkEnd w:id="13"/>
      <w:bookmarkEnd w:id="14"/>
      <w:r>
        <w:rPr>
          <w:sz w:val="26"/>
          <w:szCs w:val="26"/>
        </w:rPr>
        <w:t>ж) 0,25 процента цены контракта (этапа) в случае, если цена Контракта (этапа) составляет от 2 млрд. рублей до 5 млрд. рублей (включительно);</w:t>
      </w:r>
    </w:p>
    <w:p w:rsidR="009B44A9" w:rsidRDefault="00393BF4">
      <w:pPr>
        <w:ind w:firstLine="720"/>
        <w:jc w:val="both"/>
        <w:rPr>
          <w:sz w:val="26"/>
          <w:szCs w:val="26"/>
        </w:rPr>
      </w:pPr>
      <w:bookmarkStart w:id="15" w:name="sub_100308"/>
      <w:bookmarkStart w:id="16" w:name="sub_1003071"/>
      <w:bookmarkEnd w:id="15"/>
      <w:bookmarkEnd w:id="16"/>
      <w:r>
        <w:rPr>
          <w:sz w:val="26"/>
          <w:szCs w:val="26"/>
        </w:rPr>
        <w:t>з) 0,2 процента цены контракта (этапа) в случае, если цена Контракта (этапа) составляет от 5 млрд. рублей до 10 млрд. рублей (включительно);</w:t>
      </w:r>
    </w:p>
    <w:p w:rsidR="009B44A9" w:rsidRDefault="00393BF4">
      <w:pPr>
        <w:ind w:firstLine="720"/>
        <w:jc w:val="both"/>
        <w:rPr>
          <w:sz w:val="26"/>
          <w:szCs w:val="26"/>
        </w:rPr>
      </w:pPr>
      <w:bookmarkStart w:id="17" w:name="sub_1003081"/>
      <w:bookmarkEnd w:id="17"/>
      <w:r>
        <w:rPr>
          <w:sz w:val="26"/>
          <w:szCs w:val="26"/>
        </w:rPr>
        <w:t>и) 0,1 процента цены контракта (этапа) в случае, если цена Контракта (этапа) превышает 10 млрд. рублей.</w:t>
      </w:r>
    </w:p>
    <w:p w:rsidR="009B44A9" w:rsidRDefault="00393BF4">
      <w:pPr>
        <w:jc w:val="both"/>
        <w:rPr>
          <w:sz w:val="26"/>
          <w:szCs w:val="26"/>
        </w:rPr>
      </w:pPr>
      <w:r>
        <w:rPr>
          <w:sz w:val="26"/>
          <w:szCs w:val="26"/>
        </w:rPr>
        <w:t>6.2.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9B44A9" w:rsidRDefault="00393BF4">
      <w:pPr>
        <w:ind w:firstLine="720"/>
        <w:jc w:val="both"/>
        <w:rPr>
          <w:sz w:val="26"/>
          <w:szCs w:val="26"/>
        </w:rPr>
      </w:pPr>
      <w:bookmarkStart w:id="18" w:name="sub_100601"/>
      <w:bookmarkEnd w:id="18"/>
      <w:r>
        <w:rPr>
          <w:sz w:val="26"/>
          <w:szCs w:val="26"/>
        </w:rPr>
        <w:t>а) 1000 рублей, если цена Контракта не превышает 3 млн. рублей;</w:t>
      </w:r>
    </w:p>
    <w:p w:rsidR="009B44A9" w:rsidRDefault="00393BF4">
      <w:pPr>
        <w:ind w:firstLine="720"/>
        <w:jc w:val="both"/>
        <w:rPr>
          <w:sz w:val="26"/>
          <w:szCs w:val="26"/>
        </w:rPr>
      </w:pPr>
      <w:bookmarkStart w:id="19" w:name="sub_100602"/>
      <w:bookmarkStart w:id="20" w:name="sub_1006011"/>
      <w:bookmarkEnd w:id="19"/>
      <w:bookmarkEnd w:id="20"/>
      <w:r>
        <w:rPr>
          <w:sz w:val="26"/>
          <w:szCs w:val="26"/>
        </w:rPr>
        <w:t>б) 5000 рублей, если цена Контракта составляет от 3 млн. рублей до 50 млн. рублей (включительно);</w:t>
      </w:r>
    </w:p>
    <w:p w:rsidR="009B44A9" w:rsidRDefault="00393BF4">
      <w:pPr>
        <w:ind w:firstLine="720"/>
        <w:jc w:val="both"/>
        <w:rPr>
          <w:sz w:val="26"/>
          <w:szCs w:val="26"/>
        </w:rPr>
      </w:pPr>
      <w:bookmarkStart w:id="21" w:name="sub_100603"/>
      <w:bookmarkStart w:id="22" w:name="sub_1006021"/>
      <w:bookmarkEnd w:id="21"/>
      <w:bookmarkEnd w:id="22"/>
      <w:r>
        <w:rPr>
          <w:sz w:val="26"/>
          <w:szCs w:val="26"/>
        </w:rPr>
        <w:t>в) 10000 рублей, если цена Контракта составляет от 50 млн. рублей до 100 млн. рублей (включительно);</w:t>
      </w:r>
    </w:p>
    <w:p w:rsidR="009B44A9" w:rsidRDefault="00393BF4">
      <w:pPr>
        <w:ind w:firstLine="720"/>
        <w:jc w:val="both"/>
        <w:rPr>
          <w:sz w:val="26"/>
          <w:szCs w:val="26"/>
        </w:rPr>
      </w:pPr>
      <w:bookmarkStart w:id="23" w:name="sub_1006031"/>
      <w:bookmarkStart w:id="24" w:name="sub_100604"/>
      <w:bookmarkStart w:id="25" w:name="sub_100309"/>
      <w:bookmarkEnd w:id="23"/>
      <w:r>
        <w:rPr>
          <w:sz w:val="26"/>
          <w:szCs w:val="26"/>
        </w:rPr>
        <w:t>г) 100000 рублей, если цена Контракта превышает 100 млн. рублей.</w:t>
      </w:r>
      <w:bookmarkEnd w:id="24"/>
      <w:bookmarkEnd w:id="25"/>
    </w:p>
    <w:p w:rsidR="009B44A9" w:rsidRDefault="00393BF4">
      <w:pPr>
        <w:contextualSpacing/>
        <w:jc w:val="both"/>
        <w:rPr>
          <w:sz w:val="26"/>
          <w:szCs w:val="26"/>
        </w:rPr>
      </w:pPr>
      <w:r>
        <w:rPr>
          <w:sz w:val="26"/>
          <w:szCs w:val="26"/>
        </w:rPr>
        <w:t>6.3. За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9B44A9" w:rsidRDefault="00393BF4">
      <w:pPr>
        <w:ind w:left="390"/>
        <w:contextualSpacing/>
        <w:jc w:val="both"/>
        <w:rPr>
          <w:sz w:val="26"/>
          <w:szCs w:val="26"/>
        </w:rPr>
      </w:pPr>
      <w:bookmarkStart w:id="26" w:name="sub_100901"/>
      <w:bookmarkEnd w:id="26"/>
      <w:r>
        <w:rPr>
          <w:sz w:val="26"/>
          <w:szCs w:val="26"/>
        </w:rPr>
        <w:t>а) 1000 рублей, если цена Контракта не превышает 3 млн. рублей (включительно);</w:t>
      </w:r>
    </w:p>
    <w:p w:rsidR="009B44A9" w:rsidRDefault="00393BF4">
      <w:pPr>
        <w:ind w:left="390"/>
        <w:contextualSpacing/>
        <w:jc w:val="both"/>
        <w:rPr>
          <w:sz w:val="26"/>
          <w:szCs w:val="26"/>
        </w:rPr>
      </w:pPr>
      <w:bookmarkStart w:id="27" w:name="sub_100902"/>
      <w:bookmarkStart w:id="28" w:name="sub_1009011"/>
      <w:bookmarkEnd w:id="27"/>
      <w:bookmarkEnd w:id="28"/>
      <w:r>
        <w:rPr>
          <w:sz w:val="26"/>
          <w:szCs w:val="26"/>
        </w:rPr>
        <w:t>б) 5000 рублей, если цена Контракта составляет от 3 млн. рублей до 50 млн. рублей (включительно);</w:t>
      </w:r>
    </w:p>
    <w:p w:rsidR="009B44A9" w:rsidRDefault="00393BF4">
      <w:pPr>
        <w:ind w:left="390"/>
        <w:contextualSpacing/>
        <w:jc w:val="both"/>
        <w:rPr>
          <w:sz w:val="26"/>
          <w:szCs w:val="26"/>
        </w:rPr>
      </w:pPr>
      <w:bookmarkStart w:id="29" w:name="sub_1009021"/>
      <w:bookmarkStart w:id="30" w:name="sub_100903"/>
      <w:bookmarkEnd w:id="29"/>
      <w:r>
        <w:rPr>
          <w:sz w:val="26"/>
          <w:szCs w:val="26"/>
        </w:rPr>
        <w:t>в) 10000 рублей, если цена Контракта составляет от 50 млн. рублей до 100 млн. рублей (включительно);</w:t>
      </w:r>
      <w:bookmarkEnd w:id="30"/>
    </w:p>
    <w:p w:rsidR="009B44A9" w:rsidRDefault="00393BF4">
      <w:pPr>
        <w:ind w:left="390"/>
        <w:contextualSpacing/>
        <w:jc w:val="both"/>
        <w:rPr>
          <w:sz w:val="26"/>
          <w:szCs w:val="26"/>
        </w:rPr>
      </w:pPr>
      <w:r>
        <w:rPr>
          <w:sz w:val="26"/>
          <w:szCs w:val="26"/>
        </w:rPr>
        <w:t>г) 100000 рублей, если цена Контракта превышает 100 млн. рублей.</w:t>
      </w:r>
    </w:p>
    <w:p w:rsidR="009B44A9" w:rsidRDefault="00393BF4">
      <w:pPr>
        <w:contextualSpacing/>
        <w:jc w:val="both"/>
        <w:rPr>
          <w:sz w:val="26"/>
          <w:szCs w:val="26"/>
        </w:rPr>
      </w:pPr>
      <w:r>
        <w:rPr>
          <w:sz w:val="26"/>
          <w:szCs w:val="26"/>
        </w:rPr>
        <w:t xml:space="preserve">6.4. В случае просрочки исполнения обязательств Заказчиком Поставщик (Подрядчик, Исполнитель) вправе потребовать уплаты неустойки в размере одной трехсотой действующей на дату уплаты пени </w:t>
      </w:r>
      <w:hyperlink r:id="rId6">
        <w:r>
          <w:rPr>
            <w:sz w:val="26"/>
            <w:szCs w:val="26"/>
          </w:rPr>
          <w:t>ставки рефинансирования</w:t>
        </w:r>
      </w:hyperlink>
      <w:r>
        <w:rPr>
          <w:sz w:val="26"/>
          <w:szCs w:val="26"/>
        </w:rPr>
        <w:t xml:space="preserve"> Центрального банка Российской Федерации от не уплаченной в срок суммы.</w:t>
      </w:r>
    </w:p>
    <w:p w:rsidR="009B44A9" w:rsidRDefault="00393BF4">
      <w:pPr>
        <w:ind w:firstLine="720"/>
        <w:jc w:val="both"/>
        <w:rPr>
          <w:sz w:val="26"/>
          <w:szCs w:val="26"/>
        </w:rPr>
      </w:pPr>
      <w:r>
        <w:rPr>
          <w:sz w:val="26"/>
          <w:szCs w:val="26"/>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9B44A9" w:rsidRDefault="00393BF4">
      <w:pPr>
        <w:contextualSpacing/>
        <w:jc w:val="both"/>
        <w:rPr>
          <w:sz w:val="26"/>
          <w:szCs w:val="26"/>
        </w:rPr>
      </w:pPr>
      <w:r>
        <w:rPr>
          <w:sz w:val="26"/>
          <w:szCs w:val="26"/>
        </w:rPr>
        <w:t xml:space="preserve">6.5.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w:t>
      </w:r>
      <w:r>
        <w:rPr>
          <w:sz w:val="26"/>
          <w:szCs w:val="26"/>
        </w:rPr>
        <w:lastRenderedPageBreak/>
        <w:t xml:space="preserve">направляет Поставщику (Подрядчику, Исполнителю) требование об уплате неустоек (штрафов, пени). </w:t>
      </w:r>
    </w:p>
    <w:p w:rsidR="009B44A9" w:rsidRDefault="00393BF4">
      <w:pPr>
        <w:contextualSpacing/>
        <w:jc w:val="both"/>
        <w:rPr>
          <w:sz w:val="26"/>
          <w:szCs w:val="26"/>
        </w:rPr>
      </w:pPr>
      <w:r>
        <w:rPr>
          <w:sz w:val="26"/>
          <w:szCs w:val="26"/>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9B44A9" w:rsidRDefault="00393BF4">
      <w:pPr>
        <w:contextualSpacing/>
        <w:jc w:val="both"/>
        <w:rPr>
          <w:sz w:val="26"/>
          <w:szCs w:val="26"/>
        </w:rPr>
      </w:pPr>
      <w:r>
        <w:rPr>
          <w:sz w:val="26"/>
          <w:szCs w:val="26"/>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9B44A9" w:rsidRDefault="00393BF4">
      <w:pPr>
        <w:jc w:val="both"/>
        <w:rPr>
          <w:sz w:val="26"/>
          <w:szCs w:val="26"/>
        </w:rPr>
      </w:pPr>
      <w:r>
        <w:rPr>
          <w:sz w:val="26"/>
          <w:szCs w:val="26"/>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B44A9" w:rsidRDefault="00393BF4">
      <w:pPr>
        <w:jc w:val="both"/>
        <w:rPr>
          <w:sz w:val="26"/>
          <w:szCs w:val="26"/>
        </w:rPr>
      </w:pPr>
      <w:r>
        <w:rPr>
          <w:sz w:val="26"/>
          <w:szCs w:val="26"/>
        </w:rPr>
        <w:t>6.7.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9B44A9" w:rsidRDefault="00393BF4">
      <w:pPr>
        <w:jc w:val="both"/>
        <w:rPr>
          <w:sz w:val="26"/>
          <w:szCs w:val="26"/>
        </w:rPr>
      </w:pPr>
      <w:r>
        <w:rPr>
          <w:sz w:val="26"/>
          <w:szCs w:val="26"/>
        </w:rPr>
        <w:t>6.8. В случае неисполнения или ненадлежащего исполнения Поставщиком (Подрядчиком, Исполнителем) обязательств, предусмотренных Контрактом, Заказчик вправе взыскать размер начисленных неустоек (штрафа, пени) за счет денежных средств, внесенных Поставщиком (Подрядчиком, Исполнителем) в качестве обеспечения исполнения Контракта. В случае если размер начисленных неустоек (штрафа, пени) превышает сумму денежных средств, внесенных Поставщиком (Подрядчиком, Исполнителем) в качестве обеспечения исполнения Контракта, Заказчик вправе удержать денежные средства, внесенные Поставщиком (Подрядчиком, Исполнителем) в качестве обеспечения исполнения Контракта в полном объеме, а также направить Поставщику (Подрядчику, Исполнителю) требование об уплате оставшегося размера неустоек (штрафов, пеней).</w:t>
      </w:r>
    </w:p>
    <w:p w:rsidR="009B44A9" w:rsidRDefault="009B44A9">
      <w:pPr>
        <w:ind w:left="-284" w:right="-1" w:firstLine="284"/>
        <w:jc w:val="center"/>
        <w:rPr>
          <w:b/>
          <w:caps/>
          <w:sz w:val="26"/>
          <w:szCs w:val="26"/>
        </w:rPr>
      </w:pPr>
    </w:p>
    <w:p w:rsidR="009B44A9" w:rsidRDefault="00393BF4">
      <w:pPr>
        <w:ind w:left="-284" w:right="-1" w:firstLine="284"/>
        <w:jc w:val="center"/>
        <w:rPr>
          <w:b/>
          <w:caps/>
          <w:sz w:val="26"/>
          <w:szCs w:val="26"/>
        </w:rPr>
      </w:pPr>
      <w:r>
        <w:rPr>
          <w:b/>
          <w:caps/>
          <w:sz w:val="26"/>
          <w:szCs w:val="26"/>
        </w:rPr>
        <w:t>7.  ПРОЧИЕ УСЛОВИЯ</w:t>
      </w:r>
    </w:p>
    <w:p w:rsidR="009B44A9" w:rsidRDefault="009B44A9">
      <w:pPr>
        <w:ind w:left="-284" w:right="-1" w:firstLine="284"/>
        <w:jc w:val="center"/>
        <w:rPr>
          <w:b/>
          <w:caps/>
          <w:sz w:val="26"/>
          <w:szCs w:val="26"/>
        </w:rPr>
      </w:pPr>
    </w:p>
    <w:p w:rsidR="009B44A9" w:rsidRDefault="00393BF4">
      <w:pPr>
        <w:pStyle w:val="a5"/>
        <w:numPr>
          <w:ilvl w:val="1"/>
          <w:numId w:val="5"/>
        </w:numPr>
        <w:spacing w:after="0"/>
        <w:ind w:left="0" w:right="-1" w:firstLine="0"/>
        <w:jc w:val="both"/>
        <w:rPr>
          <w:sz w:val="26"/>
          <w:szCs w:val="26"/>
        </w:rPr>
      </w:pPr>
      <w:r>
        <w:rPr>
          <w:sz w:val="26"/>
          <w:szCs w:val="26"/>
        </w:rPr>
        <w:t>По вопросам, не предусмотренным настоящим Контрактом, Стороны руководствуются действующим законодательством Российской Федерации.</w:t>
      </w:r>
    </w:p>
    <w:p w:rsidR="009B44A9" w:rsidRDefault="00393BF4">
      <w:pPr>
        <w:pStyle w:val="a5"/>
        <w:numPr>
          <w:ilvl w:val="1"/>
          <w:numId w:val="5"/>
        </w:numPr>
        <w:spacing w:after="0"/>
        <w:ind w:left="0" w:right="-1" w:firstLine="0"/>
        <w:jc w:val="both"/>
        <w:rPr>
          <w:sz w:val="26"/>
          <w:szCs w:val="26"/>
        </w:rPr>
      </w:pPr>
      <w:r>
        <w:rPr>
          <w:sz w:val="26"/>
          <w:szCs w:val="26"/>
        </w:rPr>
        <w:t>Все споры и разногласия, которые могут возникать при исполнении настоящего Контракта, Стороны урегулируют путем переговоров.</w:t>
      </w:r>
    </w:p>
    <w:p w:rsidR="009B44A9" w:rsidRDefault="00393BF4">
      <w:pPr>
        <w:pStyle w:val="a5"/>
        <w:numPr>
          <w:ilvl w:val="1"/>
          <w:numId w:val="5"/>
        </w:numPr>
        <w:spacing w:after="0"/>
        <w:ind w:left="0" w:right="-1" w:firstLine="0"/>
        <w:jc w:val="both"/>
        <w:rPr>
          <w:sz w:val="26"/>
          <w:szCs w:val="26"/>
        </w:rPr>
      </w:pPr>
      <w:r>
        <w:rPr>
          <w:sz w:val="26"/>
          <w:szCs w:val="26"/>
        </w:rPr>
        <w:t>Все неурегулированные споры, касающиеся исполнения данного Контракта, подлежат рассмотрению в Арбитражном суде Санкт-Петербурга и Ленинградской области.</w:t>
      </w:r>
    </w:p>
    <w:p w:rsidR="009B44A9" w:rsidRDefault="009B44A9">
      <w:pPr>
        <w:pStyle w:val="a5"/>
        <w:spacing w:after="0"/>
        <w:ind w:left="0" w:right="-1"/>
        <w:jc w:val="both"/>
        <w:rPr>
          <w:sz w:val="26"/>
          <w:szCs w:val="26"/>
        </w:rPr>
      </w:pPr>
    </w:p>
    <w:p w:rsidR="009B44A9" w:rsidRDefault="00393BF4">
      <w:pPr>
        <w:pStyle w:val="a5"/>
        <w:spacing w:after="160" w:line="259" w:lineRule="auto"/>
        <w:ind w:left="0" w:right="-1"/>
        <w:jc w:val="center"/>
        <w:rPr>
          <w:b/>
          <w:bCs/>
          <w:sz w:val="26"/>
          <w:szCs w:val="26"/>
        </w:rPr>
      </w:pPr>
      <w:r>
        <w:rPr>
          <w:b/>
          <w:bCs/>
          <w:sz w:val="26"/>
          <w:szCs w:val="26"/>
        </w:rPr>
        <w:t>8.  ФОРС-МАЖОРНЫЕ ОБСТОЯТЕЛЬСТВА</w:t>
      </w:r>
    </w:p>
    <w:p w:rsidR="009B44A9" w:rsidRDefault="00393BF4">
      <w:pPr>
        <w:pStyle w:val="a5"/>
        <w:spacing w:after="0"/>
        <w:ind w:left="0" w:right="-1"/>
        <w:jc w:val="both"/>
        <w:rPr>
          <w:sz w:val="26"/>
          <w:szCs w:val="26"/>
        </w:rPr>
      </w:pPr>
      <w:r>
        <w:rPr>
          <w:sz w:val="26"/>
          <w:szCs w:val="26"/>
        </w:rPr>
        <w:t xml:space="preserve">8.1. В случае наступления обстоятельств непреодолимой силы (форс-мажор), </w:t>
      </w:r>
      <w:proofErr w:type="gramStart"/>
      <w:r>
        <w:rPr>
          <w:sz w:val="26"/>
          <w:szCs w:val="26"/>
        </w:rPr>
        <w:t>как то</w:t>
      </w:r>
      <w:proofErr w:type="gramEnd"/>
      <w:r>
        <w:rPr>
          <w:sz w:val="26"/>
          <w:szCs w:val="26"/>
        </w:rPr>
        <w:t>: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rsidR="009B44A9" w:rsidRDefault="009B44A9">
      <w:pPr>
        <w:pStyle w:val="a5"/>
        <w:spacing w:after="0"/>
        <w:ind w:left="-284" w:right="-1" w:firstLine="284"/>
        <w:jc w:val="both"/>
        <w:rPr>
          <w:sz w:val="26"/>
          <w:szCs w:val="26"/>
        </w:rPr>
      </w:pPr>
    </w:p>
    <w:p w:rsidR="009B44A9" w:rsidRDefault="00393BF4">
      <w:pPr>
        <w:pStyle w:val="a5"/>
        <w:spacing w:after="0"/>
        <w:ind w:left="-284" w:right="-1" w:firstLine="284"/>
        <w:jc w:val="center"/>
        <w:rPr>
          <w:b/>
          <w:caps/>
          <w:sz w:val="26"/>
          <w:szCs w:val="26"/>
        </w:rPr>
      </w:pPr>
      <w:r>
        <w:rPr>
          <w:b/>
          <w:caps/>
          <w:sz w:val="26"/>
          <w:szCs w:val="26"/>
        </w:rPr>
        <w:t>9.  Срок ДЕЙСТВИя Контракта и ОСНОВАНИЯ ДЛЯ его прекращениЯ</w:t>
      </w:r>
    </w:p>
    <w:p w:rsidR="009B44A9" w:rsidRDefault="009B44A9">
      <w:pPr>
        <w:pStyle w:val="a5"/>
        <w:spacing w:after="0"/>
        <w:ind w:left="-284" w:right="-1" w:firstLine="284"/>
        <w:jc w:val="center"/>
        <w:rPr>
          <w:b/>
          <w:caps/>
          <w:sz w:val="26"/>
          <w:szCs w:val="26"/>
        </w:rPr>
      </w:pPr>
    </w:p>
    <w:p w:rsidR="009B44A9" w:rsidRDefault="00393BF4">
      <w:pPr>
        <w:pStyle w:val="a5"/>
        <w:numPr>
          <w:ilvl w:val="1"/>
          <w:numId w:val="3"/>
        </w:numPr>
        <w:spacing w:after="0"/>
        <w:ind w:left="0" w:right="-1" w:firstLine="0"/>
        <w:jc w:val="both"/>
        <w:rPr>
          <w:sz w:val="26"/>
          <w:szCs w:val="26"/>
        </w:rPr>
      </w:pPr>
      <w:r>
        <w:rPr>
          <w:sz w:val="26"/>
          <w:szCs w:val="26"/>
        </w:rPr>
        <w:t xml:space="preserve">Настоящий Контракт вступает в силу с момента его подписания Сторонами, и действует до 31 декабря 2023 года, а в части взаиморасчётов – до полного исполнения </w:t>
      </w:r>
      <w:r>
        <w:rPr>
          <w:sz w:val="26"/>
          <w:szCs w:val="26"/>
        </w:rPr>
        <w:lastRenderedPageBreak/>
        <w:t>обязательств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9B44A9" w:rsidRDefault="00393BF4">
      <w:pPr>
        <w:pStyle w:val="a5"/>
        <w:numPr>
          <w:ilvl w:val="1"/>
          <w:numId w:val="3"/>
        </w:numPr>
        <w:spacing w:after="0"/>
        <w:ind w:left="0" w:right="-1" w:firstLine="0"/>
        <w:jc w:val="both"/>
        <w:rPr>
          <w:sz w:val="26"/>
          <w:szCs w:val="26"/>
        </w:rPr>
      </w:pPr>
      <w:r>
        <w:rPr>
          <w:sz w:val="26"/>
          <w:szCs w:val="26"/>
        </w:rPr>
        <w:t>Заказчик вправе в одностороннем порядке отказаться от исполнения Контракта в соответствии с ч.2 ст.407 ГК РФ, ст.523 ГК РФ и потребовать возмещения причиненных убытков в случае следующих существенных нарушений Поставщиком условий настоящего Контракта:</w:t>
      </w:r>
    </w:p>
    <w:p w:rsidR="009B44A9" w:rsidRDefault="00393BF4">
      <w:pPr>
        <w:pStyle w:val="a5"/>
        <w:numPr>
          <w:ilvl w:val="2"/>
          <w:numId w:val="3"/>
        </w:numPr>
        <w:tabs>
          <w:tab w:val="left" w:pos="1134"/>
        </w:tabs>
        <w:spacing w:after="0"/>
        <w:ind w:left="0" w:right="-1" w:firstLine="0"/>
        <w:jc w:val="both"/>
        <w:rPr>
          <w:sz w:val="26"/>
          <w:szCs w:val="26"/>
        </w:rPr>
      </w:pPr>
      <w:r>
        <w:rPr>
          <w:spacing w:val="-1"/>
          <w:sz w:val="26"/>
          <w:szCs w:val="26"/>
        </w:rPr>
        <w:t>Поставщик поставил товар ненадлежащего качества с недостатками, которые не могут быть устранены в приемлемый для Заказчика срок.</w:t>
      </w:r>
    </w:p>
    <w:p w:rsidR="009B44A9" w:rsidRDefault="00393BF4">
      <w:pPr>
        <w:pStyle w:val="a5"/>
        <w:numPr>
          <w:ilvl w:val="2"/>
          <w:numId w:val="3"/>
        </w:numPr>
        <w:tabs>
          <w:tab w:val="left" w:pos="1134"/>
        </w:tabs>
        <w:spacing w:after="0"/>
        <w:ind w:left="0" w:right="-1" w:firstLine="0"/>
        <w:jc w:val="both"/>
        <w:rPr>
          <w:sz w:val="26"/>
          <w:szCs w:val="26"/>
        </w:rPr>
      </w:pPr>
      <w:r>
        <w:rPr>
          <w:sz w:val="26"/>
          <w:szCs w:val="26"/>
        </w:rPr>
        <w:t>Задержка в сроках поставки Товара, предусмотренных условиями настоящего Контракта, составляет более 5-ти календарных дней.</w:t>
      </w:r>
    </w:p>
    <w:p w:rsidR="009B44A9" w:rsidRDefault="00393BF4">
      <w:pPr>
        <w:pStyle w:val="a5"/>
        <w:numPr>
          <w:ilvl w:val="2"/>
          <w:numId w:val="3"/>
        </w:numPr>
        <w:tabs>
          <w:tab w:val="left" w:pos="1134"/>
        </w:tabs>
        <w:spacing w:after="0"/>
        <w:ind w:left="0" w:right="-1" w:firstLine="0"/>
        <w:jc w:val="both"/>
        <w:rPr>
          <w:rFonts w:eastAsiaTheme="minorHAnsi"/>
          <w:sz w:val="26"/>
          <w:szCs w:val="26"/>
        </w:rPr>
      </w:pPr>
      <w:r>
        <w:rPr>
          <w:rFonts w:eastAsiaTheme="minorHAnsi"/>
          <w:sz w:val="26"/>
          <w:szCs w:val="26"/>
        </w:rPr>
        <w:t xml:space="preserve">Отсутствие финансирования не по вине заказчика. </w:t>
      </w:r>
    </w:p>
    <w:p w:rsidR="009B44A9" w:rsidRDefault="00393BF4">
      <w:pPr>
        <w:pStyle w:val="a9"/>
        <w:numPr>
          <w:ilvl w:val="1"/>
          <w:numId w:val="3"/>
        </w:numPr>
        <w:spacing w:after="0" w:line="240" w:lineRule="auto"/>
        <w:ind w:left="0" w:right="-1" w:firstLine="0"/>
        <w:jc w:val="both"/>
        <w:rPr>
          <w:rFonts w:ascii="Times New Roman" w:hAnsi="Times New Roman" w:cs="Times New Roman"/>
          <w:sz w:val="26"/>
          <w:szCs w:val="26"/>
        </w:rPr>
      </w:pPr>
      <w:r>
        <w:rPr>
          <w:rFonts w:ascii="Times New Roman" w:hAnsi="Times New Roman" w:cs="Times New Roman"/>
          <w:sz w:val="26"/>
          <w:szCs w:val="26"/>
        </w:rPr>
        <w:t>Решение заказчика об одностороннем отказе от исполнения Контракта не позднее чем в течении трех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Настоящий Контракт считается расторгнутым через десять календарных дней с даты надлежащего уведомления Поставщика об одностороннем отказе от исполнения Контракта.</w:t>
      </w:r>
    </w:p>
    <w:p w:rsidR="009B44A9" w:rsidRDefault="00393BF4">
      <w:pPr>
        <w:pStyle w:val="a9"/>
        <w:numPr>
          <w:ilvl w:val="1"/>
          <w:numId w:val="3"/>
        </w:numPr>
        <w:spacing w:after="0" w:line="240" w:lineRule="auto"/>
        <w:ind w:left="0" w:right="-1" w:firstLine="0"/>
        <w:jc w:val="both"/>
        <w:rPr>
          <w:rFonts w:ascii="Times New Roman" w:hAnsi="Times New Roman" w:cs="Times New Roman"/>
          <w:sz w:val="26"/>
          <w:szCs w:val="26"/>
        </w:rPr>
      </w:pPr>
      <w:r>
        <w:rPr>
          <w:rFonts w:ascii="Times New Roman" w:hAnsi="Times New Roman" w:cs="Times New Roman"/>
          <w:sz w:val="26"/>
          <w:szCs w:val="26"/>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9B44A9" w:rsidRDefault="00393BF4">
      <w:pPr>
        <w:ind w:right="-1"/>
        <w:jc w:val="both"/>
        <w:rPr>
          <w:rFonts w:eastAsiaTheme="minorHAnsi"/>
          <w:i/>
          <w:iCs/>
          <w:sz w:val="26"/>
          <w:szCs w:val="26"/>
          <w:shd w:val="clear" w:color="auto" w:fill="F0F0F0"/>
        </w:rPr>
      </w:pPr>
      <w:r>
        <w:rPr>
          <w:rFonts w:eastAsiaTheme="minorHAnsi"/>
          <w:sz w:val="26"/>
          <w:szCs w:val="26"/>
        </w:rPr>
        <w:t xml:space="preserve">9.5. Поставщик вправе принять решение об одностороннем отказе от исполнения Контракта по основаниям, предусмотренным </w:t>
      </w:r>
      <w:hyperlink r:id="rId7">
        <w:r>
          <w:rPr>
            <w:rFonts w:eastAsiaTheme="minorHAnsi"/>
            <w:sz w:val="26"/>
            <w:szCs w:val="26"/>
          </w:rPr>
          <w:t>Гражданским кодексом</w:t>
        </w:r>
      </w:hyperlink>
      <w:r>
        <w:rPr>
          <w:rFonts w:eastAsiaTheme="minorHAnsi"/>
          <w:sz w:val="26"/>
          <w:szCs w:val="26"/>
        </w:rPr>
        <w:t xml:space="preserve"> Российской Федерации.</w:t>
      </w:r>
    </w:p>
    <w:p w:rsidR="009B44A9" w:rsidRDefault="00393BF4">
      <w:pPr>
        <w:ind w:right="-1"/>
        <w:jc w:val="both"/>
        <w:rPr>
          <w:rFonts w:eastAsiaTheme="minorHAnsi"/>
          <w:sz w:val="26"/>
          <w:szCs w:val="26"/>
        </w:rPr>
      </w:pPr>
      <w:r>
        <w:rPr>
          <w:rFonts w:eastAsiaTheme="minorHAnsi"/>
          <w:sz w:val="26"/>
          <w:szCs w:val="26"/>
        </w:rPr>
        <w:t>9.5.1.</w:t>
      </w:r>
      <w:r>
        <w:rPr>
          <w:sz w:val="26"/>
          <w:szCs w:val="26"/>
        </w:rPr>
        <w:t>Решение поставщика об одностороннем отказе от исполнения Контракта не позднее чем в течение трех рабочих дней с даты принятия такого решения</w:t>
      </w:r>
      <w:r>
        <w:rPr>
          <w:rFonts w:eastAsiaTheme="minorHAnsi"/>
          <w:sz w:val="26"/>
          <w:szCs w:val="26"/>
        </w:rPr>
        <w:t>,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9B44A9" w:rsidRDefault="00393BF4">
      <w:pPr>
        <w:ind w:right="-1"/>
        <w:jc w:val="both"/>
        <w:rPr>
          <w:rFonts w:eastAsiaTheme="minorHAnsi"/>
          <w:sz w:val="26"/>
          <w:szCs w:val="26"/>
        </w:rPr>
      </w:pPr>
      <w:bookmarkStart w:id="31" w:name="sub_9521"/>
      <w:bookmarkEnd w:id="31"/>
      <w:r>
        <w:rPr>
          <w:rFonts w:eastAsiaTheme="minorHAnsi"/>
          <w:sz w:val="26"/>
          <w:szCs w:val="26"/>
        </w:rPr>
        <w:t>9.5.2.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9B44A9" w:rsidRDefault="00393BF4">
      <w:pPr>
        <w:ind w:right="-1"/>
        <w:jc w:val="both"/>
        <w:rPr>
          <w:rFonts w:eastAsiaTheme="minorHAnsi"/>
          <w:sz w:val="26"/>
          <w:szCs w:val="26"/>
        </w:rPr>
      </w:pPr>
      <w:bookmarkStart w:id="32" w:name="sub_95211"/>
      <w:bookmarkEnd w:id="32"/>
      <w:r>
        <w:rPr>
          <w:rFonts w:eastAsiaTheme="minorHAnsi"/>
          <w:sz w:val="26"/>
          <w:szCs w:val="26"/>
        </w:rPr>
        <w:t>9.5.3.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B44A9" w:rsidRDefault="00393BF4">
      <w:pPr>
        <w:ind w:right="-1"/>
        <w:jc w:val="both"/>
        <w:rPr>
          <w:rFonts w:eastAsiaTheme="minorHAnsi"/>
          <w:sz w:val="26"/>
          <w:szCs w:val="26"/>
        </w:rPr>
      </w:pPr>
      <w:bookmarkStart w:id="33" w:name="sub_9523"/>
      <w:r>
        <w:rPr>
          <w:rFonts w:eastAsiaTheme="minorHAnsi"/>
          <w:sz w:val="26"/>
          <w:szCs w:val="26"/>
        </w:rPr>
        <w:t xml:space="preserve">9.6 По соглашению Сторон могут быть изменены размер и (или) сроки оплаты и (или) объем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bookmarkEnd w:id="33"/>
    </w:p>
    <w:p w:rsidR="009B44A9" w:rsidRDefault="00393BF4">
      <w:pPr>
        <w:pStyle w:val="a5"/>
        <w:widowControl w:val="0"/>
        <w:numPr>
          <w:ilvl w:val="0"/>
          <w:numId w:val="4"/>
        </w:numPr>
        <w:spacing w:after="0"/>
        <w:jc w:val="center"/>
        <w:rPr>
          <w:b/>
          <w:caps/>
          <w:sz w:val="26"/>
          <w:szCs w:val="26"/>
        </w:rPr>
      </w:pPr>
      <w:r>
        <w:rPr>
          <w:b/>
          <w:caps/>
          <w:sz w:val="26"/>
          <w:szCs w:val="26"/>
        </w:rPr>
        <w:lastRenderedPageBreak/>
        <w:t>ЗАКЛЮЧИТЕЛЬНЫЕ ПОЛОЖЕНИЯ</w:t>
      </w:r>
    </w:p>
    <w:p w:rsidR="009B44A9" w:rsidRDefault="009B44A9">
      <w:pPr>
        <w:pStyle w:val="a5"/>
        <w:widowControl w:val="0"/>
        <w:spacing w:after="0"/>
        <w:ind w:left="480"/>
        <w:rPr>
          <w:b/>
          <w:caps/>
          <w:sz w:val="26"/>
          <w:szCs w:val="26"/>
        </w:rPr>
      </w:pPr>
    </w:p>
    <w:p w:rsidR="009B44A9" w:rsidRDefault="00393BF4">
      <w:pPr>
        <w:pStyle w:val="a5"/>
        <w:numPr>
          <w:ilvl w:val="1"/>
          <w:numId w:val="4"/>
        </w:numPr>
        <w:spacing w:after="0"/>
        <w:ind w:left="0" w:firstLine="0"/>
        <w:jc w:val="both"/>
        <w:rPr>
          <w:sz w:val="26"/>
          <w:szCs w:val="26"/>
        </w:rPr>
      </w:pPr>
      <w:r>
        <w:rPr>
          <w:sz w:val="26"/>
          <w:szCs w:val="26"/>
        </w:rPr>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11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
    <w:p w:rsidR="009B44A9" w:rsidRDefault="00393BF4">
      <w:pPr>
        <w:pStyle w:val="a5"/>
        <w:numPr>
          <w:ilvl w:val="1"/>
          <w:numId w:val="4"/>
        </w:numPr>
        <w:spacing w:after="0"/>
        <w:ind w:left="0" w:firstLine="0"/>
        <w:jc w:val="both"/>
        <w:rPr>
          <w:sz w:val="26"/>
          <w:szCs w:val="26"/>
        </w:rPr>
      </w:pPr>
      <w:r>
        <w:rPr>
          <w:sz w:val="26"/>
          <w:szCs w:val="26"/>
        </w:rPr>
        <w:t>Документы, являющиеся неотъемлемой частью настоящего Контракта, подписываются обеими сторонами и скрепляются печатями.</w:t>
      </w:r>
    </w:p>
    <w:p w:rsidR="009B44A9" w:rsidRDefault="00393BF4">
      <w:pPr>
        <w:pStyle w:val="a5"/>
        <w:numPr>
          <w:ilvl w:val="1"/>
          <w:numId w:val="4"/>
        </w:numPr>
        <w:spacing w:after="0"/>
        <w:ind w:left="0" w:firstLine="0"/>
        <w:jc w:val="both"/>
        <w:rPr>
          <w:sz w:val="26"/>
          <w:szCs w:val="26"/>
        </w:rPr>
      </w:pPr>
      <w:r>
        <w:rPr>
          <w:sz w:val="26"/>
          <w:szCs w:val="26"/>
        </w:rPr>
        <w:t>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rsidR="009B44A9" w:rsidRDefault="00393BF4">
      <w:pPr>
        <w:pStyle w:val="a5"/>
        <w:numPr>
          <w:ilvl w:val="1"/>
          <w:numId w:val="4"/>
        </w:numPr>
        <w:spacing w:after="0"/>
        <w:ind w:left="0" w:firstLine="0"/>
        <w:jc w:val="both"/>
        <w:rPr>
          <w:sz w:val="26"/>
          <w:szCs w:val="26"/>
        </w:rPr>
      </w:pPr>
      <w:r>
        <w:rPr>
          <w:sz w:val="26"/>
          <w:szCs w:val="26"/>
        </w:rPr>
        <w:t>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rsidR="009B44A9" w:rsidRDefault="00393BF4">
      <w:pPr>
        <w:pStyle w:val="a5"/>
        <w:numPr>
          <w:ilvl w:val="1"/>
          <w:numId w:val="4"/>
        </w:numPr>
        <w:spacing w:after="0"/>
        <w:ind w:left="0" w:firstLine="0"/>
        <w:jc w:val="both"/>
        <w:rPr>
          <w:sz w:val="26"/>
          <w:szCs w:val="26"/>
        </w:rPr>
      </w:pPr>
      <w:r>
        <w:rPr>
          <w:sz w:val="26"/>
          <w:szCs w:val="26"/>
        </w:rPr>
        <w:t>Приложения к настоящему Контракту: Приложение №1 – Спецификация товара.</w:t>
      </w:r>
    </w:p>
    <w:p w:rsidR="009B44A9" w:rsidRDefault="009B44A9">
      <w:pPr>
        <w:pStyle w:val="2-11"/>
        <w:jc w:val="center"/>
        <w:rPr>
          <w:b/>
          <w:sz w:val="26"/>
          <w:szCs w:val="26"/>
        </w:rPr>
      </w:pPr>
    </w:p>
    <w:p w:rsidR="009B44A9" w:rsidRDefault="00393BF4">
      <w:pPr>
        <w:pStyle w:val="2-11"/>
        <w:jc w:val="center"/>
        <w:rPr>
          <w:b/>
          <w:sz w:val="26"/>
          <w:szCs w:val="26"/>
        </w:rPr>
      </w:pPr>
      <w:r>
        <w:rPr>
          <w:b/>
          <w:sz w:val="26"/>
          <w:szCs w:val="26"/>
        </w:rPr>
        <w:t>11. ЮРИДИЧЕСКИЕ АДРЕСА И БАНКОВСКИЕ РЕКВИЗИТЫ СТОРОН</w:t>
      </w:r>
    </w:p>
    <w:p w:rsidR="009B44A9" w:rsidRDefault="009B44A9">
      <w:pPr>
        <w:pStyle w:val="2-11"/>
        <w:jc w:val="center"/>
        <w:rPr>
          <w:b/>
          <w:sz w:val="26"/>
          <w:szCs w:val="26"/>
        </w:rPr>
      </w:pPr>
    </w:p>
    <w:tbl>
      <w:tblPr>
        <w:tblStyle w:val="af4"/>
        <w:tblW w:w="10682" w:type="dxa"/>
        <w:tblLayout w:type="fixed"/>
        <w:tblLook w:val="04A0" w:firstRow="1" w:lastRow="0" w:firstColumn="1" w:lastColumn="0" w:noHBand="0" w:noVBand="1"/>
      </w:tblPr>
      <w:tblGrid>
        <w:gridCol w:w="2608"/>
        <w:gridCol w:w="2734"/>
        <w:gridCol w:w="2759"/>
        <w:gridCol w:w="2581"/>
      </w:tblGrid>
      <w:tr w:rsidR="009B44A9">
        <w:tc>
          <w:tcPr>
            <w:tcW w:w="5341" w:type="dxa"/>
            <w:gridSpan w:val="2"/>
            <w:tcBorders>
              <w:top w:val="nil"/>
              <w:left w:val="nil"/>
              <w:bottom w:val="nil"/>
              <w:right w:val="nil"/>
            </w:tcBorders>
            <w:vAlign w:val="center"/>
          </w:tcPr>
          <w:p w:rsidR="009B44A9" w:rsidRDefault="00393BF4">
            <w:pPr>
              <w:pStyle w:val="a7"/>
              <w:widowControl w:val="0"/>
              <w:jc w:val="center"/>
              <w:rPr>
                <w:rFonts w:ascii="Times New Roman" w:hAnsi="Times New Roman"/>
                <w:b/>
                <w:sz w:val="26"/>
                <w:szCs w:val="26"/>
              </w:rPr>
            </w:pPr>
            <w:r>
              <w:rPr>
                <w:rFonts w:ascii="Times New Roman" w:hAnsi="Times New Roman"/>
                <w:b/>
                <w:sz w:val="26"/>
                <w:szCs w:val="26"/>
              </w:rPr>
              <w:t>ЗАКАЗЧИК</w:t>
            </w:r>
          </w:p>
        </w:tc>
        <w:tc>
          <w:tcPr>
            <w:tcW w:w="5340" w:type="dxa"/>
            <w:gridSpan w:val="2"/>
            <w:tcBorders>
              <w:top w:val="nil"/>
              <w:left w:val="nil"/>
              <w:bottom w:val="nil"/>
              <w:right w:val="nil"/>
            </w:tcBorders>
            <w:vAlign w:val="center"/>
          </w:tcPr>
          <w:p w:rsidR="009B44A9" w:rsidRDefault="00393BF4">
            <w:pPr>
              <w:pStyle w:val="2-11"/>
              <w:widowControl w:val="0"/>
              <w:jc w:val="center"/>
              <w:rPr>
                <w:b/>
                <w:sz w:val="26"/>
                <w:szCs w:val="26"/>
              </w:rPr>
            </w:pPr>
            <w:r>
              <w:rPr>
                <w:b/>
                <w:sz w:val="26"/>
                <w:szCs w:val="26"/>
              </w:rPr>
              <w:t>ПОСТАВЩИК</w:t>
            </w:r>
          </w:p>
        </w:tc>
      </w:tr>
      <w:tr w:rsidR="009B44A9">
        <w:tc>
          <w:tcPr>
            <w:tcW w:w="5341" w:type="dxa"/>
            <w:gridSpan w:val="2"/>
            <w:tcBorders>
              <w:top w:val="nil"/>
              <w:left w:val="nil"/>
              <w:bottom w:val="nil"/>
              <w:right w:val="nil"/>
            </w:tcBorders>
          </w:tcPr>
          <w:p w:rsidR="009B44A9" w:rsidRDefault="00393BF4">
            <w:pPr>
              <w:widowControl w:val="0"/>
              <w:rPr>
                <w:sz w:val="26"/>
                <w:szCs w:val="26"/>
              </w:rPr>
            </w:pPr>
            <w:r>
              <w:rPr>
                <w:sz w:val="26"/>
                <w:szCs w:val="26"/>
              </w:rPr>
              <w:t>Санкт-Петербургское государственное бюджетное учреждение «Центр физической культуры, спорта и здоровья Петроградского района Санкт-Петербурга»</w:t>
            </w:r>
          </w:p>
          <w:p w:rsidR="009B44A9" w:rsidRDefault="00393BF4">
            <w:pPr>
              <w:pStyle w:val="a7"/>
              <w:widowControl w:val="0"/>
              <w:rPr>
                <w:rFonts w:ascii="Times New Roman" w:hAnsi="Times New Roman"/>
                <w:sz w:val="26"/>
                <w:szCs w:val="26"/>
              </w:rPr>
            </w:pPr>
            <w:r>
              <w:rPr>
                <w:rFonts w:ascii="Times New Roman" w:hAnsi="Times New Roman"/>
                <w:sz w:val="26"/>
                <w:szCs w:val="26"/>
              </w:rPr>
              <w:t>197101, Российская Федерация, Санкт-Петербург, Большая Монетная, 17-19</w:t>
            </w:r>
          </w:p>
          <w:p w:rsidR="009B44A9" w:rsidRDefault="00393BF4">
            <w:pPr>
              <w:pStyle w:val="a7"/>
              <w:widowControl w:val="0"/>
              <w:rPr>
                <w:rFonts w:ascii="Times New Roman" w:hAnsi="Times New Roman"/>
                <w:sz w:val="26"/>
                <w:szCs w:val="26"/>
              </w:rPr>
            </w:pPr>
            <w:r>
              <w:rPr>
                <w:rFonts w:ascii="Times New Roman" w:hAnsi="Times New Roman"/>
                <w:sz w:val="26"/>
                <w:szCs w:val="26"/>
              </w:rPr>
              <w:t>л/с 0621116</w:t>
            </w:r>
            <w:r>
              <w:rPr>
                <w:rFonts w:ascii="Times New Roman" w:hAnsi="Times New Roman"/>
                <w:sz w:val="26"/>
                <w:szCs w:val="26"/>
              </w:rPr>
              <w:br/>
              <w:t>КПП 781301001</w:t>
            </w:r>
          </w:p>
          <w:p w:rsidR="009B44A9" w:rsidRDefault="00393BF4">
            <w:pPr>
              <w:pStyle w:val="a7"/>
              <w:widowControl w:val="0"/>
              <w:rPr>
                <w:rFonts w:ascii="Times New Roman" w:hAnsi="Times New Roman"/>
                <w:sz w:val="26"/>
                <w:szCs w:val="26"/>
              </w:rPr>
            </w:pPr>
            <w:r>
              <w:rPr>
                <w:rFonts w:ascii="Times New Roman" w:hAnsi="Times New Roman"/>
                <w:sz w:val="26"/>
                <w:szCs w:val="26"/>
              </w:rPr>
              <w:t>ИНН 7813221087</w:t>
            </w:r>
          </w:p>
          <w:p w:rsidR="009B44A9" w:rsidRDefault="00393BF4">
            <w:pPr>
              <w:pStyle w:val="a7"/>
              <w:widowControl w:val="0"/>
              <w:rPr>
                <w:rFonts w:ascii="Times New Roman" w:hAnsi="Times New Roman"/>
                <w:sz w:val="26"/>
                <w:szCs w:val="26"/>
              </w:rPr>
            </w:pPr>
            <w:r>
              <w:rPr>
                <w:rFonts w:ascii="Times New Roman" w:hAnsi="Times New Roman"/>
                <w:sz w:val="26"/>
                <w:szCs w:val="26"/>
              </w:rPr>
              <w:t>Северо-Западное ГУ Банка России//УФК по г. Санкт-Петербургу, г. Санкт-Петербург</w:t>
            </w:r>
          </w:p>
          <w:p w:rsidR="009B44A9" w:rsidRDefault="00393BF4">
            <w:pPr>
              <w:widowControl w:val="0"/>
              <w:rPr>
                <w:color w:val="000000"/>
                <w:sz w:val="27"/>
                <w:szCs w:val="27"/>
              </w:rPr>
            </w:pPr>
            <w:r>
              <w:rPr>
                <w:color w:val="000000"/>
                <w:sz w:val="27"/>
                <w:szCs w:val="27"/>
              </w:rPr>
              <w:t>к/с 40102810945370000005</w:t>
            </w:r>
          </w:p>
          <w:p w:rsidR="009B44A9" w:rsidRDefault="00393BF4">
            <w:pPr>
              <w:pStyle w:val="a7"/>
              <w:widowControl w:val="0"/>
              <w:rPr>
                <w:rFonts w:ascii="Times New Roman" w:hAnsi="Times New Roman"/>
                <w:sz w:val="26"/>
                <w:szCs w:val="26"/>
              </w:rPr>
            </w:pPr>
            <w:r>
              <w:rPr>
                <w:rFonts w:ascii="Times New Roman" w:hAnsi="Times New Roman"/>
                <w:color w:val="000000"/>
                <w:sz w:val="27"/>
                <w:szCs w:val="27"/>
              </w:rPr>
              <w:t xml:space="preserve">р/с </w:t>
            </w:r>
            <w:r>
              <w:rPr>
                <w:rFonts w:ascii="Times New Roman" w:hAnsi="Times New Roman"/>
                <w:sz w:val="26"/>
                <w:szCs w:val="26"/>
              </w:rPr>
              <w:t>03224643400000007200</w:t>
            </w:r>
          </w:p>
          <w:p w:rsidR="009B44A9" w:rsidRDefault="00393BF4">
            <w:pPr>
              <w:pStyle w:val="a7"/>
              <w:widowControl w:val="0"/>
              <w:rPr>
                <w:rFonts w:ascii="Times New Roman" w:hAnsi="Times New Roman"/>
                <w:sz w:val="26"/>
                <w:szCs w:val="26"/>
              </w:rPr>
            </w:pPr>
            <w:r>
              <w:rPr>
                <w:rFonts w:ascii="Times New Roman" w:hAnsi="Times New Roman"/>
                <w:sz w:val="26"/>
                <w:szCs w:val="26"/>
              </w:rPr>
              <w:t>БИК 014030106</w:t>
            </w:r>
          </w:p>
          <w:p w:rsidR="009B44A9" w:rsidRDefault="00393BF4">
            <w:pPr>
              <w:pStyle w:val="a7"/>
              <w:widowControl w:val="0"/>
              <w:rPr>
                <w:rFonts w:ascii="Times New Roman" w:hAnsi="Times New Roman"/>
                <w:sz w:val="26"/>
                <w:szCs w:val="26"/>
              </w:rPr>
            </w:pPr>
            <w:r>
              <w:rPr>
                <w:rFonts w:ascii="Times New Roman" w:hAnsi="Times New Roman"/>
                <w:sz w:val="26"/>
                <w:szCs w:val="26"/>
              </w:rPr>
              <w:t>тел. (812) 576-51-56</w:t>
            </w:r>
          </w:p>
          <w:p w:rsidR="009B44A9" w:rsidRDefault="009B44A9">
            <w:pPr>
              <w:pStyle w:val="a7"/>
              <w:widowControl w:val="0"/>
              <w:rPr>
                <w:rFonts w:ascii="Times New Roman" w:hAnsi="Times New Roman"/>
                <w:sz w:val="26"/>
                <w:szCs w:val="26"/>
              </w:rPr>
            </w:pPr>
          </w:p>
        </w:tc>
        <w:tc>
          <w:tcPr>
            <w:tcW w:w="5340" w:type="dxa"/>
            <w:gridSpan w:val="2"/>
            <w:tcBorders>
              <w:top w:val="nil"/>
              <w:left w:val="nil"/>
              <w:bottom w:val="nil"/>
              <w:right w:val="nil"/>
            </w:tcBorders>
          </w:tcPr>
          <w:p w:rsidR="001C0158" w:rsidRPr="001C0158" w:rsidRDefault="001C0158" w:rsidP="00A520C4">
            <w:pPr>
              <w:widowControl w:val="0"/>
              <w:rPr>
                <w:sz w:val="26"/>
                <w:szCs w:val="26"/>
              </w:rPr>
            </w:pPr>
          </w:p>
        </w:tc>
      </w:tr>
      <w:tr w:rsidR="009B44A9">
        <w:trPr>
          <w:trHeight w:val="1640"/>
        </w:trPr>
        <w:tc>
          <w:tcPr>
            <w:tcW w:w="5341" w:type="dxa"/>
            <w:gridSpan w:val="2"/>
            <w:tcBorders>
              <w:top w:val="nil"/>
              <w:left w:val="nil"/>
              <w:bottom w:val="nil"/>
              <w:right w:val="nil"/>
            </w:tcBorders>
          </w:tcPr>
          <w:p w:rsidR="009B44A9" w:rsidRDefault="00393BF4">
            <w:pPr>
              <w:pStyle w:val="2-11"/>
              <w:widowControl w:val="0"/>
              <w:jc w:val="left"/>
              <w:rPr>
                <w:b/>
                <w:sz w:val="26"/>
                <w:szCs w:val="26"/>
              </w:rPr>
            </w:pPr>
            <w:r>
              <w:rPr>
                <w:b/>
                <w:sz w:val="26"/>
                <w:szCs w:val="26"/>
              </w:rPr>
              <w:t>Директор</w:t>
            </w:r>
          </w:p>
          <w:p w:rsidR="009B44A9" w:rsidRDefault="00393BF4">
            <w:pPr>
              <w:pStyle w:val="2-11"/>
              <w:widowControl w:val="0"/>
              <w:jc w:val="left"/>
              <w:rPr>
                <w:b/>
                <w:sz w:val="26"/>
                <w:szCs w:val="26"/>
              </w:rPr>
            </w:pPr>
            <w:r>
              <w:rPr>
                <w:b/>
                <w:sz w:val="26"/>
                <w:szCs w:val="26"/>
              </w:rPr>
              <w:t>Санкт-Петербургского государственного бюджетного учреждения «Центр физической культуры, спорта и здоровья Петроградского района</w:t>
            </w:r>
          </w:p>
          <w:p w:rsidR="009B44A9" w:rsidRDefault="00393BF4">
            <w:pPr>
              <w:pStyle w:val="2-11"/>
              <w:widowControl w:val="0"/>
              <w:jc w:val="left"/>
              <w:rPr>
                <w:b/>
                <w:sz w:val="26"/>
                <w:szCs w:val="26"/>
              </w:rPr>
            </w:pPr>
            <w:r>
              <w:rPr>
                <w:b/>
                <w:sz w:val="26"/>
                <w:szCs w:val="26"/>
              </w:rPr>
              <w:t>Санкт-Петербурга»</w:t>
            </w:r>
          </w:p>
        </w:tc>
        <w:tc>
          <w:tcPr>
            <w:tcW w:w="5340" w:type="dxa"/>
            <w:gridSpan w:val="2"/>
            <w:tcBorders>
              <w:top w:val="nil"/>
              <w:left w:val="nil"/>
              <w:bottom w:val="nil"/>
              <w:right w:val="nil"/>
            </w:tcBorders>
          </w:tcPr>
          <w:p w:rsidR="001C0158" w:rsidRDefault="001C0158" w:rsidP="00A520C4">
            <w:pPr>
              <w:pStyle w:val="2-11"/>
              <w:widowControl w:val="0"/>
              <w:jc w:val="left"/>
              <w:rPr>
                <w:b/>
                <w:sz w:val="26"/>
                <w:szCs w:val="26"/>
              </w:rPr>
            </w:pPr>
          </w:p>
        </w:tc>
      </w:tr>
      <w:tr w:rsidR="009B44A9">
        <w:trPr>
          <w:trHeight w:val="376"/>
        </w:trPr>
        <w:tc>
          <w:tcPr>
            <w:tcW w:w="2607" w:type="dxa"/>
            <w:tcBorders>
              <w:top w:val="nil"/>
              <w:left w:val="nil"/>
              <w:right w:val="nil"/>
            </w:tcBorders>
          </w:tcPr>
          <w:p w:rsidR="009B44A9" w:rsidRDefault="009B44A9">
            <w:pPr>
              <w:pStyle w:val="2-11"/>
              <w:widowControl w:val="0"/>
              <w:jc w:val="center"/>
              <w:rPr>
                <w:b/>
                <w:sz w:val="26"/>
                <w:szCs w:val="26"/>
              </w:rPr>
            </w:pPr>
          </w:p>
        </w:tc>
        <w:tc>
          <w:tcPr>
            <w:tcW w:w="2734" w:type="dxa"/>
            <w:tcBorders>
              <w:top w:val="nil"/>
              <w:left w:val="nil"/>
              <w:bottom w:val="nil"/>
              <w:right w:val="nil"/>
            </w:tcBorders>
            <w:vAlign w:val="bottom"/>
          </w:tcPr>
          <w:p w:rsidR="009B44A9" w:rsidRDefault="00393BF4">
            <w:pPr>
              <w:pStyle w:val="2-11"/>
              <w:widowControl w:val="0"/>
              <w:jc w:val="left"/>
              <w:rPr>
                <w:b/>
                <w:sz w:val="26"/>
                <w:szCs w:val="26"/>
              </w:rPr>
            </w:pPr>
            <w:proofErr w:type="spellStart"/>
            <w:r>
              <w:rPr>
                <w:b/>
                <w:sz w:val="26"/>
                <w:szCs w:val="26"/>
              </w:rPr>
              <w:t>А.Н.Чумак</w:t>
            </w:r>
            <w:proofErr w:type="spellEnd"/>
          </w:p>
        </w:tc>
        <w:tc>
          <w:tcPr>
            <w:tcW w:w="2759" w:type="dxa"/>
            <w:tcBorders>
              <w:top w:val="nil"/>
              <w:left w:val="nil"/>
              <w:right w:val="nil"/>
            </w:tcBorders>
          </w:tcPr>
          <w:p w:rsidR="009B44A9" w:rsidRDefault="009B44A9">
            <w:pPr>
              <w:pStyle w:val="2-11"/>
              <w:widowControl w:val="0"/>
              <w:jc w:val="center"/>
              <w:rPr>
                <w:b/>
                <w:sz w:val="26"/>
                <w:szCs w:val="26"/>
              </w:rPr>
            </w:pPr>
          </w:p>
        </w:tc>
        <w:tc>
          <w:tcPr>
            <w:tcW w:w="2581" w:type="dxa"/>
            <w:tcBorders>
              <w:top w:val="nil"/>
              <w:left w:val="nil"/>
              <w:bottom w:val="nil"/>
              <w:right w:val="nil"/>
            </w:tcBorders>
            <w:vAlign w:val="bottom"/>
          </w:tcPr>
          <w:p w:rsidR="009B44A9" w:rsidRDefault="009B44A9" w:rsidP="004D6F04">
            <w:pPr>
              <w:pStyle w:val="2-11"/>
              <w:widowControl w:val="0"/>
              <w:jc w:val="left"/>
              <w:rPr>
                <w:b/>
                <w:sz w:val="26"/>
                <w:szCs w:val="26"/>
              </w:rPr>
            </w:pPr>
          </w:p>
        </w:tc>
      </w:tr>
      <w:tr w:rsidR="009B44A9">
        <w:trPr>
          <w:trHeight w:val="376"/>
        </w:trPr>
        <w:tc>
          <w:tcPr>
            <w:tcW w:w="2607" w:type="dxa"/>
            <w:tcBorders>
              <w:left w:val="nil"/>
              <w:bottom w:val="nil"/>
              <w:right w:val="nil"/>
            </w:tcBorders>
          </w:tcPr>
          <w:p w:rsidR="009B44A9" w:rsidRDefault="00393BF4">
            <w:pPr>
              <w:pStyle w:val="2-11"/>
              <w:widowControl w:val="0"/>
              <w:jc w:val="left"/>
              <w:rPr>
                <w:b/>
                <w:sz w:val="26"/>
                <w:szCs w:val="26"/>
                <w:vertAlign w:val="superscript"/>
              </w:rPr>
            </w:pPr>
            <w:proofErr w:type="spellStart"/>
            <w:r>
              <w:rPr>
                <w:b/>
                <w:sz w:val="26"/>
                <w:szCs w:val="26"/>
                <w:vertAlign w:val="superscript"/>
              </w:rPr>
              <w:t>м.п</w:t>
            </w:r>
            <w:proofErr w:type="spellEnd"/>
            <w:r>
              <w:rPr>
                <w:b/>
                <w:sz w:val="26"/>
                <w:szCs w:val="26"/>
                <w:vertAlign w:val="superscript"/>
              </w:rPr>
              <w:t>.</w:t>
            </w:r>
          </w:p>
        </w:tc>
        <w:tc>
          <w:tcPr>
            <w:tcW w:w="2734" w:type="dxa"/>
            <w:tcBorders>
              <w:top w:val="nil"/>
              <w:left w:val="nil"/>
              <w:bottom w:val="nil"/>
              <w:right w:val="nil"/>
            </w:tcBorders>
          </w:tcPr>
          <w:p w:rsidR="009B44A9" w:rsidRDefault="009B44A9">
            <w:pPr>
              <w:pStyle w:val="2-11"/>
              <w:widowControl w:val="0"/>
              <w:jc w:val="left"/>
              <w:rPr>
                <w:b/>
                <w:sz w:val="26"/>
                <w:szCs w:val="26"/>
                <w:vertAlign w:val="superscript"/>
              </w:rPr>
            </w:pPr>
          </w:p>
        </w:tc>
        <w:tc>
          <w:tcPr>
            <w:tcW w:w="2759" w:type="dxa"/>
            <w:tcBorders>
              <w:left w:val="nil"/>
              <w:bottom w:val="nil"/>
              <w:right w:val="nil"/>
            </w:tcBorders>
          </w:tcPr>
          <w:p w:rsidR="009B44A9" w:rsidRDefault="00393BF4">
            <w:pPr>
              <w:pStyle w:val="2-11"/>
              <w:widowControl w:val="0"/>
              <w:jc w:val="left"/>
              <w:rPr>
                <w:b/>
                <w:sz w:val="26"/>
                <w:szCs w:val="26"/>
                <w:vertAlign w:val="superscript"/>
              </w:rPr>
            </w:pPr>
            <w:proofErr w:type="spellStart"/>
            <w:r>
              <w:rPr>
                <w:b/>
                <w:sz w:val="26"/>
                <w:szCs w:val="26"/>
                <w:vertAlign w:val="superscript"/>
              </w:rPr>
              <w:t>м.п</w:t>
            </w:r>
            <w:proofErr w:type="spellEnd"/>
            <w:r>
              <w:rPr>
                <w:b/>
                <w:sz w:val="26"/>
                <w:szCs w:val="26"/>
                <w:vertAlign w:val="superscript"/>
              </w:rPr>
              <w:t>.</w:t>
            </w:r>
          </w:p>
        </w:tc>
        <w:tc>
          <w:tcPr>
            <w:tcW w:w="2581" w:type="dxa"/>
            <w:tcBorders>
              <w:top w:val="nil"/>
              <w:left w:val="nil"/>
              <w:bottom w:val="nil"/>
              <w:right w:val="nil"/>
            </w:tcBorders>
          </w:tcPr>
          <w:p w:rsidR="009B44A9" w:rsidRDefault="009B44A9">
            <w:pPr>
              <w:pStyle w:val="2-11"/>
              <w:widowControl w:val="0"/>
              <w:jc w:val="left"/>
              <w:rPr>
                <w:b/>
                <w:sz w:val="26"/>
                <w:szCs w:val="26"/>
                <w:vertAlign w:val="superscript"/>
              </w:rPr>
            </w:pPr>
          </w:p>
        </w:tc>
      </w:tr>
    </w:tbl>
    <w:p w:rsidR="009B44A9" w:rsidRDefault="009B44A9">
      <w:pPr>
        <w:pStyle w:val="2-11"/>
        <w:jc w:val="center"/>
        <w:rPr>
          <w:b/>
        </w:rPr>
        <w:sectPr w:rsidR="009B44A9">
          <w:pgSz w:w="11906" w:h="16838"/>
          <w:pgMar w:top="720" w:right="720" w:bottom="720" w:left="720" w:header="0" w:footer="0" w:gutter="0"/>
          <w:cols w:space="720"/>
          <w:formProt w:val="0"/>
          <w:docGrid w:linePitch="381"/>
        </w:sectPr>
      </w:pPr>
    </w:p>
    <w:p w:rsidR="009B44A9" w:rsidRDefault="009B44A9">
      <w:pPr>
        <w:rPr>
          <w:sz w:val="26"/>
          <w:szCs w:val="26"/>
        </w:rPr>
      </w:pPr>
    </w:p>
    <w:p w:rsidR="009B44A9" w:rsidRDefault="00393BF4">
      <w:pPr>
        <w:jc w:val="right"/>
        <w:rPr>
          <w:b/>
          <w:sz w:val="26"/>
          <w:szCs w:val="26"/>
        </w:rPr>
      </w:pPr>
      <w:r>
        <w:rPr>
          <w:b/>
          <w:sz w:val="26"/>
          <w:szCs w:val="26"/>
        </w:rPr>
        <w:t>Приложение № 1</w:t>
      </w:r>
    </w:p>
    <w:p w:rsidR="009B44A9" w:rsidRDefault="00393BF4">
      <w:pPr>
        <w:jc w:val="right"/>
        <w:rPr>
          <w:sz w:val="26"/>
          <w:szCs w:val="26"/>
        </w:rPr>
      </w:pPr>
      <w:r>
        <w:rPr>
          <w:sz w:val="26"/>
          <w:szCs w:val="26"/>
        </w:rPr>
        <w:t>к Контракту № _______ от «___» _________</w:t>
      </w:r>
      <w:proofErr w:type="gramStart"/>
      <w:r>
        <w:rPr>
          <w:sz w:val="26"/>
          <w:szCs w:val="26"/>
        </w:rPr>
        <w:t>_  2023</w:t>
      </w:r>
      <w:proofErr w:type="gramEnd"/>
      <w:r>
        <w:rPr>
          <w:sz w:val="26"/>
          <w:szCs w:val="26"/>
        </w:rPr>
        <w:t xml:space="preserve"> г.</w:t>
      </w:r>
    </w:p>
    <w:p w:rsidR="009B44A9" w:rsidRDefault="009B44A9">
      <w:pPr>
        <w:rPr>
          <w:sz w:val="26"/>
          <w:szCs w:val="26"/>
        </w:rPr>
      </w:pPr>
    </w:p>
    <w:p w:rsidR="009B44A9" w:rsidRDefault="00393BF4">
      <w:pPr>
        <w:pStyle w:val="2-11"/>
        <w:ind w:right="-5"/>
        <w:contextualSpacing/>
        <w:jc w:val="center"/>
        <w:outlineLvl w:val="0"/>
        <w:rPr>
          <w:b/>
          <w:sz w:val="26"/>
          <w:szCs w:val="26"/>
        </w:rPr>
      </w:pPr>
      <w:r>
        <w:rPr>
          <w:b/>
          <w:sz w:val="26"/>
          <w:szCs w:val="26"/>
        </w:rPr>
        <w:t>СПЕЦИФИКАЦИЯ ТОВАРА</w:t>
      </w:r>
    </w:p>
    <w:p w:rsidR="009B44A9" w:rsidRDefault="009B44A9">
      <w:pPr>
        <w:pStyle w:val="2-11"/>
        <w:ind w:right="-5"/>
        <w:contextualSpacing/>
        <w:jc w:val="center"/>
        <w:outlineLvl w:val="0"/>
        <w:rPr>
          <w:b/>
          <w:sz w:val="26"/>
          <w:szCs w:val="26"/>
        </w:rPr>
      </w:pPr>
    </w:p>
    <w:tbl>
      <w:tblPr>
        <w:tblStyle w:val="af4"/>
        <w:tblW w:w="10773" w:type="dxa"/>
        <w:tblInd w:w="-1026" w:type="dxa"/>
        <w:tblLayout w:type="fixed"/>
        <w:tblLook w:val="04A0" w:firstRow="1" w:lastRow="0" w:firstColumn="1" w:lastColumn="0" w:noHBand="0" w:noVBand="1"/>
      </w:tblPr>
      <w:tblGrid>
        <w:gridCol w:w="566"/>
        <w:gridCol w:w="2411"/>
        <w:gridCol w:w="3260"/>
        <w:gridCol w:w="710"/>
        <w:gridCol w:w="851"/>
        <w:gridCol w:w="1418"/>
        <w:gridCol w:w="1557"/>
      </w:tblGrid>
      <w:tr w:rsidR="009B44A9" w:rsidTr="00FC208A">
        <w:trPr>
          <w:trHeight w:val="840"/>
        </w:trPr>
        <w:tc>
          <w:tcPr>
            <w:tcW w:w="566" w:type="dxa"/>
            <w:vAlign w:val="center"/>
          </w:tcPr>
          <w:p w:rsidR="009B44A9" w:rsidRDefault="00393BF4">
            <w:pPr>
              <w:pStyle w:val="2-11"/>
              <w:widowControl w:val="0"/>
              <w:ind w:right="-5"/>
              <w:contextualSpacing/>
              <w:jc w:val="center"/>
              <w:outlineLvl w:val="0"/>
              <w:rPr>
                <w:b/>
                <w:bCs/>
                <w:sz w:val="26"/>
                <w:szCs w:val="26"/>
              </w:rPr>
            </w:pPr>
            <w:r>
              <w:rPr>
                <w:b/>
                <w:bCs/>
                <w:sz w:val="26"/>
                <w:szCs w:val="26"/>
              </w:rPr>
              <w:t>№ п/п</w:t>
            </w:r>
          </w:p>
        </w:tc>
        <w:tc>
          <w:tcPr>
            <w:tcW w:w="2411" w:type="dxa"/>
            <w:vAlign w:val="center"/>
          </w:tcPr>
          <w:p w:rsidR="009B44A9" w:rsidRDefault="00393BF4">
            <w:pPr>
              <w:pStyle w:val="2-11"/>
              <w:widowControl w:val="0"/>
              <w:ind w:right="-5"/>
              <w:contextualSpacing/>
              <w:jc w:val="center"/>
              <w:outlineLvl w:val="0"/>
              <w:rPr>
                <w:b/>
                <w:bCs/>
                <w:sz w:val="26"/>
                <w:szCs w:val="26"/>
              </w:rPr>
            </w:pPr>
            <w:r>
              <w:rPr>
                <w:b/>
                <w:bCs/>
                <w:sz w:val="26"/>
                <w:szCs w:val="26"/>
              </w:rPr>
              <w:t>Товары (работы, услуги)</w:t>
            </w:r>
          </w:p>
        </w:tc>
        <w:tc>
          <w:tcPr>
            <w:tcW w:w="3260" w:type="dxa"/>
            <w:vAlign w:val="center"/>
          </w:tcPr>
          <w:p w:rsidR="009B44A9" w:rsidRDefault="00393BF4">
            <w:pPr>
              <w:pStyle w:val="2-11"/>
              <w:widowControl w:val="0"/>
              <w:ind w:right="-5"/>
              <w:contextualSpacing/>
              <w:jc w:val="center"/>
              <w:outlineLvl w:val="0"/>
              <w:rPr>
                <w:b/>
                <w:bCs/>
                <w:sz w:val="26"/>
                <w:szCs w:val="26"/>
              </w:rPr>
            </w:pPr>
            <w:r>
              <w:rPr>
                <w:b/>
                <w:bCs/>
                <w:sz w:val="26"/>
                <w:szCs w:val="26"/>
              </w:rPr>
              <w:t>Описание</w:t>
            </w:r>
          </w:p>
        </w:tc>
        <w:tc>
          <w:tcPr>
            <w:tcW w:w="710" w:type="dxa"/>
            <w:vAlign w:val="center"/>
          </w:tcPr>
          <w:p w:rsidR="009B44A9" w:rsidRDefault="00393BF4">
            <w:pPr>
              <w:pStyle w:val="2-11"/>
              <w:widowControl w:val="0"/>
              <w:ind w:right="-5"/>
              <w:contextualSpacing/>
              <w:jc w:val="center"/>
              <w:outlineLvl w:val="0"/>
              <w:rPr>
                <w:b/>
                <w:bCs/>
                <w:sz w:val="26"/>
                <w:szCs w:val="26"/>
              </w:rPr>
            </w:pPr>
            <w:r>
              <w:rPr>
                <w:b/>
                <w:bCs/>
                <w:sz w:val="26"/>
                <w:szCs w:val="26"/>
              </w:rPr>
              <w:t>Кол-во</w:t>
            </w:r>
          </w:p>
        </w:tc>
        <w:tc>
          <w:tcPr>
            <w:tcW w:w="851" w:type="dxa"/>
            <w:vAlign w:val="center"/>
          </w:tcPr>
          <w:p w:rsidR="009B44A9" w:rsidRDefault="00393BF4">
            <w:pPr>
              <w:pStyle w:val="2-11"/>
              <w:widowControl w:val="0"/>
              <w:ind w:right="-5"/>
              <w:contextualSpacing/>
              <w:jc w:val="center"/>
              <w:outlineLvl w:val="0"/>
              <w:rPr>
                <w:b/>
                <w:bCs/>
                <w:sz w:val="26"/>
                <w:szCs w:val="26"/>
              </w:rPr>
            </w:pPr>
            <w:r>
              <w:rPr>
                <w:b/>
                <w:bCs/>
                <w:sz w:val="26"/>
                <w:szCs w:val="26"/>
              </w:rPr>
              <w:t>Ед.</w:t>
            </w:r>
          </w:p>
        </w:tc>
        <w:tc>
          <w:tcPr>
            <w:tcW w:w="1418" w:type="dxa"/>
            <w:vAlign w:val="center"/>
          </w:tcPr>
          <w:p w:rsidR="009B44A9" w:rsidRDefault="00393BF4">
            <w:pPr>
              <w:pStyle w:val="2-11"/>
              <w:widowControl w:val="0"/>
              <w:ind w:right="-5"/>
              <w:contextualSpacing/>
              <w:jc w:val="center"/>
              <w:outlineLvl w:val="0"/>
              <w:rPr>
                <w:b/>
                <w:bCs/>
                <w:sz w:val="26"/>
                <w:szCs w:val="26"/>
              </w:rPr>
            </w:pPr>
            <w:r>
              <w:rPr>
                <w:b/>
                <w:bCs/>
                <w:sz w:val="26"/>
                <w:szCs w:val="26"/>
              </w:rPr>
              <w:t>Цена,</w:t>
            </w:r>
          </w:p>
          <w:p w:rsidR="009B44A9" w:rsidRDefault="00393BF4">
            <w:pPr>
              <w:pStyle w:val="2-11"/>
              <w:widowControl w:val="0"/>
              <w:ind w:right="-5"/>
              <w:contextualSpacing/>
              <w:jc w:val="center"/>
              <w:outlineLvl w:val="0"/>
              <w:rPr>
                <w:b/>
                <w:bCs/>
                <w:sz w:val="26"/>
                <w:szCs w:val="26"/>
              </w:rPr>
            </w:pPr>
            <w:r>
              <w:rPr>
                <w:b/>
                <w:bCs/>
                <w:sz w:val="26"/>
                <w:szCs w:val="26"/>
              </w:rPr>
              <w:t>руб.</w:t>
            </w:r>
          </w:p>
          <w:p w:rsidR="009B44A9" w:rsidRDefault="009B44A9">
            <w:pPr>
              <w:pStyle w:val="2-11"/>
              <w:widowControl w:val="0"/>
              <w:ind w:right="-5"/>
              <w:contextualSpacing/>
              <w:jc w:val="center"/>
              <w:outlineLvl w:val="0"/>
              <w:rPr>
                <w:b/>
                <w:bCs/>
                <w:sz w:val="26"/>
                <w:szCs w:val="26"/>
              </w:rPr>
            </w:pPr>
          </w:p>
        </w:tc>
        <w:tc>
          <w:tcPr>
            <w:tcW w:w="1557" w:type="dxa"/>
            <w:vAlign w:val="center"/>
          </w:tcPr>
          <w:p w:rsidR="009B44A9" w:rsidRDefault="00393BF4">
            <w:pPr>
              <w:pStyle w:val="2-11"/>
              <w:widowControl w:val="0"/>
              <w:ind w:right="-5"/>
              <w:contextualSpacing/>
              <w:jc w:val="center"/>
              <w:outlineLvl w:val="0"/>
              <w:rPr>
                <w:b/>
                <w:bCs/>
                <w:sz w:val="26"/>
                <w:szCs w:val="26"/>
              </w:rPr>
            </w:pPr>
            <w:r>
              <w:rPr>
                <w:b/>
                <w:bCs/>
                <w:sz w:val="26"/>
                <w:szCs w:val="26"/>
              </w:rPr>
              <w:t>Сумма, руб.</w:t>
            </w:r>
          </w:p>
          <w:p w:rsidR="009B44A9" w:rsidRDefault="009B44A9">
            <w:pPr>
              <w:pStyle w:val="2-11"/>
              <w:widowControl w:val="0"/>
              <w:ind w:right="-5"/>
              <w:contextualSpacing/>
              <w:jc w:val="center"/>
              <w:outlineLvl w:val="0"/>
              <w:rPr>
                <w:b/>
                <w:bCs/>
                <w:sz w:val="26"/>
                <w:szCs w:val="26"/>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sidRPr="00224D80">
              <w:rPr>
                <w:sz w:val="22"/>
                <w:szCs w:val="22"/>
              </w:rPr>
              <w:t>1</w:t>
            </w:r>
          </w:p>
        </w:tc>
        <w:tc>
          <w:tcPr>
            <w:tcW w:w="2411" w:type="dxa"/>
          </w:tcPr>
          <w:p w:rsidR="00DE25EC" w:rsidRPr="00224D80" w:rsidRDefault="00DE25EC" w:rsidP="00216398">
            <w:pPr>
              <w:rPr>
                <w:bCs/>
                <w:sz w:val="22"/>
                <w:szCs w:val="22"/>
              </w:rPr>
            </w:pPr>
            <w:r w:rsidRPr="00224D80">
              <w:rPr>
                <w:bCs/>
                <w:sz w:val="22"/>
                <w:szCs w:val="22"/>
              </w:rPr>
              <w:t>Резинка для фитнеса и эспандер для трени</w:t>
            </w:r>
            <w:r>
              <w:rPr>
                <w:bCs/>
                <w:sz w:val="22"/>
                <w:szCs w:val="22"/>
              </w:rPr>
              <w:t xml:space="preserve">ровок и подтягивания на турнике, </w:t>
            </w:r>
            <w:r w:rsidRPr="00224D80">
              <w:rPr>
                <w:bCs/>
                <w:sz w:val="22"/>
                <w:szCs w:val="22"/>
              </w:rPr>
              <w:t>сопротивление 7-16 кг</w:t>
            </w:r>
          </w:p>
          <w:p w:rsidR="00DE25EC" w:rsidRPr="00224D80" w:rsidRDefault="00DE25EC" w:rsidP="00DE25EC">
            <w:pPr>
              <w:jc w:val="both"/>
              <w:rPr>
                <w:bCs/>
                <w:sz w:val="22"/>
                <w:szCs w:val="22"/>
              </w:rPr>
            </w:pPr>
          </w:p>
        </w:tc>
        <w:tc>
          <w:tcPr>
            <w:tcW w:w="3260" w:type="dxa"/>
          </w:tcPr>
          <w:p w:rsidR="00DE25EC" w:rsidRPr="00224D80" w:rsidRDefault="00DE25EC" w:rsidP="00DE25EC">
            <w:pPr>
              <w:jc w:val="both"/>
              <w:rPr>
                <w:sz w:val="22"/>
              </w:rPr>
            </w:pPr>
            <w:r w:rsidRPr="00224D80">
              <w:rPr>
                <w:sz w:val="22"/>
              </w:rPr>
              <w:t>Тип Фитнес-резинка</w:t>
            </w:r>
          </w:p>
          <w:p w:rsidR="00DE25EC" w:rsidRPr="00224D80" w:rsidRDefault="00DE25EC" w:rsidP="00DE25EC">
            <w:pPr>
              <w:jc w:val="both"/>
              <w:rPr>
                <w:sz w:val="22"/>
              </w:rPr>
            </w:pPr>
            <w:r w:rsidRPr="00224D80">
              <w:rPr>
                <w:sz w:val="22"/>
              </w:rPr>
              <w:t>Длина, см 208</w:t>
            </w:r>
          </w:p>
          <w:p w:rsidR="00DE25EC" w:rsidRPr="00224D80" w:rsidRDefault="00DE25EC" w:rsidP="00DE25EC">
            <w:pPr>
              <w:jc w:val="both"/>
              <w:rPr>
                <w:sz w:val="22"/>
              </w:rPr>
            </w:pPr>
            <w:r w:rsidRPr="00224D80">
              <w:rPr>
                <w:sz w:val="22"/>
              </w:rPr>
              <w:t>Макс. нагрузка, кг 16</w:t>
            </w:r>
          </w:p>
          <w:p w:rsidR="00DE25EC" w:rsidRPr="00224D80" w:rsidRDefault="00DE25EC" w:rsidP="00DE25EC">
            <w:pPr>
              <w:jc w:val="both"/>
              <w:rPr>
                <w:sz w:val="22"/>
              </w:rPr>
            </w:pPr>
            <w:r w:rsidRPr="00224D80">
              <w:rPr>
                <w:sz w:val="22"/>
              </w:rPr>
              <w:t>Цвет Красный</w:t>
            </w:r>
          </w:p>
          <w:p w:rsidR="00DE25EC" w:rsidRPr="00224D80" w:rsidRDefault="00DE25EC" w:rsidP="00DE25EC">
            <w:pPr>
              <w:jc w:val="both"/>
              <w:rPr>
                <w:sz w:val="22"/>
              </w:rPr>
            </w:pPr>
            <w:r w:rsidRPr="00224D80">
              <w:rPr>
                <w:sz w:val="22"/>
              </w:rPr>
              <w:t>Страна-изготовитель Китай</w:t>
            </w:r>
          </w:p>
          <w:p w:rsidR="00DE25EC" w:rsidRPr="00224D80" w:rsidRDefault="00DE25EC" w:rsidP="00DE25EC">
            <w:pPr>
              <w:jc w:val="both"/>
              <w:rPr>
                <w:sz w:val="22"/>
              </w:rPr>
            </w:pPr>
            <w:r w:rsidRPr="00224D80">
              <w:rPr>
                <w:sz w:val="22"/>
              </w:rPr>
              <w:t xml:space="preserve">Количество в упаковке, </w:t>
            </w:r>
            <w:proofErr w:type="spellStart"/>
            <w:r w:rsidRPr="00224D80">
              <w:rPr>
                <w:sz w:val="22"/>
              </w:rPr>
              <w:t>шт</w:t>
            </w:r>
            <w:proofErr w:type="spellEnd"/>
            <w:r w:rsidRPr="00224D80">
              <w:rPr>
                <w:sz w:val="22"/>
              </w:rPr>
              <w:t xml:space="preserve"> 1</w:t>
            </w:r>
          </w:p>
          <w:p w:rsidR="00DE25EC" w:rsidRPr="00224D80" w:rsidRDefault="00DE25EC" w:rsidP="00DE25EC">
            <w:pPr>
              <w:jc w:val="both"/>
              <w:rPr>
                <w:sz w:val="22"/>
              </w:rPr>
            </w:pPr>
            <w:r w:rsidRPr="00224D80">
              <w:rPr>
                <w:sz w:val="22"/>
              </w:rPr>
              <w:t>Вес, г 200</w:t>
            </w:r>
          </w:p>
          <w:p w:rsidR="00DE25EC" w:rsidRPr="00224D80" w:rsidRDefault="00DE25EC" w:rsidP="00DE25EC">
            <w:pPr>
              <w:jc w:val="both"/>
              <w:rPr>
                <w:sz w:val="22"/>
              </w:rPr>
            </w:pPr>
            <w:r w:rsidRPr="00224D80">
              <w:rPr>
                <w:sz w:val="22"/>
              </w:rPr>
              <w:t>Ширина, см 1.3</w:t>
            </w:r>
          </w:p>
          <w:p w:rsidR="00DE25EC" w:rsidRPr="00224D80" w:rsidRDefault="00DE25EC" w:rsidP="00DE25EC">
            <w:pPr>
              <w:jc w:val="both"/>
              <w:rPr>
                <w:sz w:val="22"/>
              </w:rPr>
            </w:pPr>
            <w:r w:rsidRPr="00224D80">
              <w:rPr>
                <w:sz w:val="22"/>
              </w:rPr>
              <w:t>Материал Латекс</w:t>
            </w:r>
          </w:p>
        </w:tc>
        <w:tc>
          <w:tcPr>
            <w:tcW w:w="710" w:type="dxa"/>
          </w:tcPr>
          <w:p w:rsidR="00DE25EC" w:rsidRPr="00DE25EC" w:rsidRDefault="00DE25EC" w:rsidP="00DE25EC">
            <w:pPr>
              <w:jc w:val="center"/>
              <w:rPr>
                <w:color w:val="000000"/>
                <w:sz w:val="22"/>
              </w:rPr>
            </w:pPr>
            <w:r w:rsidRPr="00DE25EC">
              <w:rPr>
                <w:color w:val="000000"/>
                <w:sz w:val="22"/>
              </w:rPr>
              <w:t>20</w:t>
            </w:r>
          </w:p>
        </w:tc>
        <w:tc>
          <w:tcPr>
            <w:tcW w:w="851" w:type="dxa"/>
          </w:tcPr>
          <w:p w:rsidR="00DE25EC" w:rsidRPr="00224D80" w:rsidRDefault="00DE25EC" w:rsidP="00DE25EC">
            <w:pPr>
              <w:pStyle w:val="2-11"/>
              <w:widowControl w:val="0"/>
              <w:ind w:right="-5"/>
              <w:contextualSpacing/>
              <w:outlineLvl w:val="0"/>
              <w:rPr>
                <w:sz w:val="22"/>
                <w:szCs w:val="22"/>
              </w:rPr>
            </w:pPr>
            <w:r w:rsidRPr="00224D80">
              <w:rPr>
                <w:sz w:val="22"/>
                <w:szCs w:val="22"/>
              </w:rPr>
              <w:t>Шт.</w:t>
            </w: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sidRPr="00224D80">
              <w:rPr>
                <w:sz w:val="22"/>
                <w:szCs w:val="22"/>
              </w:rPr>
              <w:t>2</w:t>
            </w:r>
          </w:p>
        </w:tc>
        <w:tc>
          <w:tcPr>
            <w:tcW w:w="2411" w:type="dxa"/>
          </w:tcPr>
          <w:p w:rsidR="00DE25EC" w:rsidRPr="00224D80" w:rsidRDefault="00DE25EC" w:rsidP="00DE25EC">
            <w:pPr>
              <w:jc w:val="both"/>
              <w:rPr>
                <w:bCs/>
                <w:sz w:val="22"/>
                <w:szCs w:val="22"/>
              </w:rPr>
            </w:pPr>
            <w:r w:rsidRPr="00224D80">
              <w:rPr>
                <w:bCs/>
                <w:sz w:val="22"/>
                <w:szCs w:val="22"/>
              </w:rPr>
              <w:t>Эспандер Ленточный эспандер 10 кг</w:t>
            </w:r>
          </w:p>
          <w:p w:rsidR="00DE25EC" w:rsidRPr="00224D80" w:rsidRDefault="00DE25EC" w:rsidP="00DE25EC">
            <w:pPr>
              <w:jc w:val="both"/>
              <w:rPr>
                <w:sz w:val="22"/>
                <w:szCs w:val="22"/>
              </w:rPr>
            </w:pPr>
          </w:p>
        </w:tc>
        <w:tc>
          <w:tcPr>
            <w:tcW w:w="3260" w:type="dxa"/>
          </w:tcPr>
          <w:p w:rsidR="00DE25EC" w:rsidRPr="00224D80" w:rsidRDefault="00DE25EC" w:rsidP="00DE25EC">
            <w:pPr>
              <w:jc w:val="both"/>
              <w:rPr>
                <w:sz w:val="22"/>
              </w:rPr>
            </w:pPr>
            <w:r w:rsidRPr="00224D80">
              <w:rPr>
                <w:sz w:val="22"/>
              </w:rPr>
              <w:t>Тип Эспандер</w:t>
            </w:r>
          </w:p>
          <w:p w:rsidR="00DE25EC" w:rsidRPr="00224D80" w:rsidRDefault="00DE25EC" w:rsidP="00DE25EC">
            <w:pPr>
              <w:jc w:val="both"/>
              <w:rPr>
                <w:sz w:val="22"/>
              </w:rPr>
            </w:pPr>
            <w:r w:rsidRPr="00224D80">
              <w:rPr>
                <w:sz w:val="22"/>
              </w:rPr>
              <w:t>Вид эспандера Ленточный</w:t>
            </w:r>
          </w:p>
          <w:p w:rsidR="00DE25EC" w:rsidRPr="00224D80" w:rsidRDefault="00DE25EC" w:rsidP="00DE25EC">
            <w:pPr>
              <w:jc w:val="both"/>
              <w:rPr>
                <w:sz w:val="22"/>
              </w:rPr>
            </w:pPr>
            <w:r w:rsidRPr="00224D80">
              <w:rPr>
                <w:sz w:val="22"/>
              </w:rPr>
              <w:t>Макс. нагрузка, кг 10</w:t>
            </w:r>
          </w:p>
          <w:p w:rsidR="00DE25EC" w:rsidRPr="00224D80" w:rsidRDefault="00DE25EC" w:rsidP="00DE25EC">
            <w:pPr>
              <w:jc w:val="both"/>
              <w:rPr>
                <w:sz w:val="22"/>
              </w:rPr>
            </w:pPr>
            <w:r w:rsidRPr="00224D80">
              <w:rPr>
                <w:sz w:val="22"/>
              </w:rPr>
              <w:t>Длина, см 150</w:t>
            </w:r>
          </w:p>
          <w:p w:rsidR="00DE25EC" w:rsidRPr="00224D80" w:rsidRDefault="00DE25EC" w:rsidP="00DE25EC">
            <w:pPr>
              <w:jc w:val="both"/>
              <w:rPr>
                <w:sz w:val="22"/>
              </w:rPr>
            </w:pPr>
            <w:r w:rsidRPr="00224D80">
              <w:rPr>
                <w:sz w:val="22"/>
              </w:rPr>
              <w:t>Ширина, см 15</w:t>
            </w:r>
          </w:p>
          <w:p w:rsidR="00DE25EC" w:rsidRPr="00224D80" w:rsidRDefault="00DE25EC" w:rsidP="00DE25EC">
            <w:pPr>
              <w:jc w:val="both"/>
              <w:rPr>
                <w:sz w:val="22"/>
              </w:rPr>
            </w:pPr>
            <w:r w:rsidRPr="00224D80">
              <w:rPr>
                <w:sz w:val="22"/>
              </w:rPr>
              <w:t xml:space="preserve">Толщина, мм 0,35 </w:t>
            </w:r>
          </w:p>
          <w:p w:rsidR="00DE25EC" w:rsidRPr="00224D80" w:rsidRDefault="00DE25EC" w:rsidP="00DE25EC">
            <w:pPr>
              <w:jc w:val="both"/>
              <w:rPr>
                <w:sz w:val="22"/>
              </w:rPr>
            </w:pPr>
            <w:r w:rsidRPr="00224D80">
              <w:rPr>
                <w:sz w:val="22"/>
              </w:rPr>
              <w:t>Материал латекс</w:t>
            </w:r>
          </w:p>
          <w:p w:rsidR="00DE25EC" w:rsidRPr="00224D80" w:rsidRDefault="00DE25EC" w:rsidP="00DE25EC">
            <w:pPr>
              <w:jc w:val="both"/>
              <w:rPr>
                <w:sz w:val="22"/>
              </w:rPr>
            </w:pPr>
            <w:r w:rsidRPr="00224D80">
              <w:rPr>
                <w:sz w:val="22"/>
              </w:rPr>
              <w:t xml:space="preserve">Вес, г 70 </w:t>
            </w:r>
          </w:p>
          <w:p w:rsidR="00DE25EC" w:rsidRPr="00224D80" w:rsidRDefault="00DE25EC" w:rsidP="00DE25EC">
            <w:pPr>
              <w:jc w:val="both"/>
              <w:rPr>
                <w:sz w:val="22"/>
              </w:rPr>
            </w:pPr>
            <w:r w:rsidRPr="00224D80">
              <w:rPr>
                <w:sz w:val="22"/>
              </w:rPr>
              <w:t>Цвет голубой</w:t>
            </w:r>
          </w:p>
        </w:tc>
        <w:tc>
          <w:tcPr>
            <w:tcW w:w="710" w:type="dxa"/>
          </w:tcPr>
          <w:p w:rsidR="00DE25EC" w:rsidRPr="00DE25EC" w:rsidRDefault="00DE25EC" w:rsidP="00DE25EC">
            <w:pPr>
              <w:jc w:val="center"/>
              <w:rPr>
                <w:color w:val="000000"/>
                <w:sz w:val="22"/>
              </w:rPr>
            </w:pPr>
            <w:r w:rsidRPr="00DE25EC">
              <w:rPr>
                <w:color w:val="000000"/>
                <w:sz w:val="22"/>
              </w:rPr>
              <w:t>20</w:t>
            </w:r>
          </w:p>
        </w:tc>
        <w:tc>
          <w:tcPr>
            <w:tcW w:w="851" w:type="dxa"/>
          </w:tcPr>
          <w:p w:rsidR="00DE25EC" w:rsidRPr="00224D80" w:rsidRDefault="00DE25EC" w:rsidP="00DE25EC">
            <w:pPr>
              <w:pStyle w:val="2-11"/>
              <w:widowControl w:val="0"/>
              <w:ind w:right="-5"/>
              <w:contextualSpacing/>
              <w:outlineLvl w:val="0"/>
              <w:rPr>
                <w:sz w:val="22"/>
                <w:szCs w:val="22"/>
              </w:rPr>
            </w:pPr>
            <w:r w:rsidRPr="00224D80">
              <w:rPr>
                <w:sz w:val="22"/>
                <w:szCs w:val="22"/>
              </w:rPr>
              <w:t>Шт.</w:t>
            </w: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sidRPr="00224D80">
              <w:rPr>
                <w:sz w:val="22"/>
                <w:szCs w:val="22"/>
              </w:rPr>
              <w:t>3.</w:t>
            </w:r>
          </w:p>
        </w:tc>
        <w:tc>
          <w:tcPr>
            <w:tcW w:w="2411" w:type="dxa"/>
          </w:tcPr>
          <w:p w:rsidR="00DE25EC" w:rsidRPr="00224D80" w:rsidRDefault="00DE25EC" w:rsidP="00216398">
            <w:pPr>
              <w:rPr>
                <w:bCs/>
                <w:sz w:val="22"/>
                <w:szCs w:val="22"/>
              </w:rPr>
            </w:pPr>
            <w:r w:rsidRPr="00224D80">
              <w:rPr>
                <w:bCs/>
                <w:sz w:val="22"/>
                <w:szCs w:val="22"/>
              </w:rPr>
              <w:t>Фитнес резинка, петля латексная, нагрузка 17-54 кг</w:t>
            </w:r>
          </w:p>
          <w:p w:rsidR="00DE25EC" w:rsidRPr="00224D80" w:rsidRDefault="00DE25EC" w:rsidP="00DE25EC">
            <w:pPr>
              <w:jc w:val="both"/>
              <w:rPr>
                <w:bCs/>
                <w:sz w:val="22"/>
                <w:szCs w:val="22"/>
              </w:rPr>
            </w:pPr>
          </w:p>
        </w:tc>
        <w:tc>
          <w:tcPr>
            <w:tcW w:w="3260" w:type="dxa"/>
          </w:tcPr>
          <w:p w:rsidR="00DE25EC" w:rsidRPr="00224D80" w:rsidRDefault="00DE25EC" w:rsidP="00DE25EC">
            <w:pPr>
              <w:jc w:val="both"/>
              <w:rPr>
                <w:sz w:val="22"/>
              </w:rPr>
            </w:pPr>
            <w:r w:rsidRPr="00224D80">
              <w:rPr>
                <w:sz w:val="22"/>
              </w:rPr>
              <w:t xml:space="preserve">Вид эспандера Петля </w:t>
            </w:r>
          </w:p>
          <w:p w:rsidR="00DE25EC" w:rsidRPr="00224D80" w:rsidRDefault="00DE25EC" w:rsidP="00DE25EC">
            <w:pPr>
              <w:jc w:val="both"/>
              <w:rPr>
                <w:sz w:val="22"/>
              </w:rPr>
            </w:pPr>
            <w:r w:rsidRPr="00224D80">
              <w:rPr>
                <w:sz w:val="22"/>
              </w:rPr>
              <w:t>Цвет товара зеленый</w:t>
            </w:r>
          </w:p>
          <w:p w:rsidR="00DE25EC" w:rsidRPr="00224D80" w:rsidRDefault="00DE25EC" w:rsidP="00DE25EC">
            <w:pPr>
              <w:jc w:val="both"/>
              <w:rPr>
                <w:sz w:val="22"/>
              </w:rPr>
            </w:pPr>
            <w:r w:rsidRPr="00224D80">
              <w:rPr>
                <w:sz w:val="22"/>
              </w:rPr>
              <w:t xml:space="preserve">Нагрузка </w:t>
            </w:r>
            <w:hyperlink r:id="rId8" w:history="1">
              <w:r w:rsidRPr="00224D80">
                <w:rPr>
                  <w:rStyle w:val="af5"/>
                  <w:sz w:val="22"/>
                </w:rPr>
                <w:t>30 кг</w:t>
              </w:r>
            </w:hyperlink>
          </w:p>
          <w:p w:rsidR="00DE25EC" w:rsidRPr="00224D80" w:rsidRDefault="00DE25EC" w:rsidP="00DE25EC">
            <w:pPr>
              <w:jc w:val="both"/>
              <w:rPr>
                <w:sz w:val="22"/>
              </w:rPr>
            </w:pPr>
            <w:r w:rsidRPr="00224D80">
              <w:rPr>
                <w:sz w:val="22"/>
              </w:rPr>
              <w:t>Длина 104 см</w:t>
            </w:r>
          </w:p>
          <w:p w:rsidR="00DE25EC" w:rsidRPr="00224D80" w:rsidRDefault="00DE25EC" w:rsidP="00DE25EC">
            <w:pPr>
              <w:jc w:val="both"/>
              <w:rPr>
                <w:sz w:val="22"/>
              </w:rPr>
            </w:pPr>
            <w:r w:rsidRPr="00224D80">
              <w:rPr>
                <w:sz w:val="22"/>
              </w:rPr>
              <w:t>Ширина 2 см</w:t>
            </w:r>
          </w:p>
          <w:p w:rsidR="00DE25EC" w:rsidRPr="00224D80" w:rsidRDefault="00DE25EC" w:rsidP="00DE25EC">
            <w:pPr>
              <w:jc w:val="both"/>
              <w:rPr>
                <w:sz w:val="22"/>
              </w:rPr>
            </w:pPr>
            <w:r w:rsidRPr="00224D80">
              <w:rPr>
                <w:sz w:val="22"/>
              </w:rPr>
              <w:t>Толщина 5 мм</w:t>
            </w:r>
          </w:p>
          <w:p w:rsidR="00DE25EC" w:rsidRPr="00224D80" w:rsidRDefault="00DE25EC" w:rsidP="00DE25EC">
            <w:pPr>
              <w:jc w:val="both"/>
              <w:rPr>
                <w:sz w:val="22"/>
              </w:rPr>
            </w:pPr>
            <w:r w:rsidRPr="00224D80">
              <w:rPr>
                <w:sz w:val="22"/>
              </w:rPr>
              <w:t>Состав латекса и TPR (термопластичная резина)</w:t>
            </w:r>
          </w:p>
        </w:tc>
        <w:tc>
          <w:tcPr>
            <w:tcW w:w="710" w:type="dxa"/>
          </w:tcPr>
          <w:p w:rsidR="00DE25EC" w:rsidRPr="00DE25EC" w:rsidRDefault="00DE25EC" w:rsidP="00DE25EC">
            <w:pPr>
              <w:jc w:val="center"/>
              <w:rPr>
                <w:color w:val="000000"/>
                <w:sz w:val="22"/>
              </w:rPr>
            </w:pPr>
            <w:r w:rsidRPr="00DE25EC">
              <w:rPr>
                <w:color w:val="000000"/>
                <w:sz w:val="22"/>
              </w:rPr>
              <w:t>10</w:t>
            </w:r>
          </w:p>
        </w:tc>
        <w:tc>
          <w:tcPr>
            <w:tcW w:w="851" w:type="dxa"/>
          </w:tcPr>
          <w:p w:rsidR="00DE25EC" w:rsidRPr="00224D80" w:rsidRDefault="00DE25EC" w:rsidP="00DE25EC">
            <w:pPr>
              <w:pStyle w:val="2-11"/>
              <w:widowControl w:val="0"/>
              <w:ind w:right="-5"/>
              <w:contextualSpacing/>
              <w:outlineLvl w:val="0"/>
              <w:rPr>
                <w:sz w:val="22"/>
                <w:szCs w:val="22"/>
              </w:rPr>
            </w:pPr>
            <w:r w:rsidRPr="00224D80">
              <w:rPr>
                <w:sz w:val="22"/>
                <w:szCs w:val="22"/>
              </w:rPr>
              <w:t>Шт.</w:t>
            </w: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sidRPr="00224D80">
              <w:rPr>
                <w:sz w:val="22"/>
                <w:szCs w:val="22"/>
              </w:rPr>
              <w:t>4.</w:t>
            </w:r>
          </w:p>
        </w:tc>
        <w:tc>
          <w:tcPr>
            <w:tcW w:w="2411" w:type="dxa"/>
          </w:tcPr>
          <w:p w:rsidR="00DE25EC" w:rsidRPr="00224D80" w:rsidRDefault="00DE25EC" w:rsidP="00DE25EC">
            <w:pPr>
              <w:jc w:val="both"/>
              <w:rPr>
                <w:bCs/>
                <w:sz w:val="22"/>
                <w:szCs w:val="22"/>
              </w:rPr>
            </w:pPr>
            <w:r w:rsidRPr="00224D80">
              <w:rPr>
                <w:bCs/>
                <w:sz w:val="22"/>
                <w:szCs w:val="22"/>
              </w:rPr>
              <w:t>Мяч для большого тенниса</w:t>
            </w:r>
          </w:p>
          <w:p w:rsidR="00DE25EC" w:rsidRPr="00224D80" w:rsidRDefault="00DE25EC" w:rsidP="00DE25EC">
            <w:pPr>
              <w:jc w:val="both"/>
              <w:rPr>
                <w:sz w:val="22"/>
                <w:szCs w:val="22"/>
              </w:rPr>
            </w:pPr>
          </w:p>
        </w:tc>
        <w:tc>
          <w:tcPr>
            <w:tcW w:w="3260" w:type="dxa"/>
          </w:tcPr>
          <w:p w:rsidR="00DE25EC" w:rsidRPr="00224D80" w:rsidRDefault="00DE25EC" w:rsidP="00DE25EC">
            <w:pPr>
              <w:rPr>
                <w:sz w:val="22"/>
              </w:rPr>
            </w:pPr>
            <w:r w:rsidRPr="00224D80">
              <w:rPr>
                <w:sz w:val="22"/>
              </w:rPr>
              <w:t>Тип Мяч теннисный</w:t>
            </w:r>
          </w:p>
          <w:p w:rsidR="00DE25EC" w:rsidRPr="00224D80" w:rsidRDefault="00DE25EC" w:rsidP="00DE25EC">
            <w:pPr>
              <w:rPr>
                <w:sz w:val="22"/>
              </w:rPr>
            </w:pPr>
            <w:r w:rsidRPr="00224D80">
              <w:rPr>
                <w:sz w:val="22"/>
              </w:rPr>
              <w:t>Цвет Желтый</w:t>
            </w:r>
          </w:p>
          <w:p w:rsidR="00DE25EC" w:rsidRPr="00224D80" w:rsidRDefault="00DE25EC" w:rsidP="00DE25EC">
            <w:pPr>
              <w:rPr>
                <w:sz w:val="22"/>
              </w:rPr>
            </w:pPr>
            <w:r w:rsidRPr="00224D80">
              <w:rPr>
                <w:sz w:val="22"/>
              </w:rPr>
              <w:t xml:space="preserve">Вес 55 </w:t>
            </w:r>
            <w:proofErr w:type="spellStart"/>
            <w:r w:rsidRPr="00224D80">
              <w:rPr>
                <w:sz w:val="22"/>
              </w:rPr>
              <w:t>гр</w:t>
            </w:r>
            <w:proofErr w:type="spellEnd"/>
            <w:r w:rsidRPr="00224D80">
              <w:rPr>
                <w:sz w:val="22"/>
              </w:rPr>
              <w:br/>
              <w:t>Диаметр 63,5-66,7 мм.</w:t>
            </w:r>
            <w:r w:rsidRPr="00224D80">
              <w:rPr>
                <w:sz w:val="22"/>
              </w:rPr>
              <w:br/>
              <w:t>Материал: натуральная резина, фетр</w:t>
            </w:r>
          </w:p>
        </w:tc>
        <w:tc>
          <w:tcPr>
            <w:tcW w:w="710" w:type="dxa"/>
          </w:tcPr>
          <w:p w:rsidR="00DE25EC" w:rsidRPr="00DE25EC" w:rsidRDefault="00DE25EC" w:rsidP="00DE25EC">
            <w:pPr>
              <w:jc w:val="center"/>
              <w:rPr>
                <w:color w:val="000000"/>
                <w:sz w:val="22"/>
              </w:rPr>
            </w:pPr>
            <w:r w:rsidRPr="00DE25EC">
              <w:rPr>
                <w:color w:val="000000"/>
                <w:sz w:val="22"/>
              </w:rPr>
              <w:t>40</w:t>
            </w:r>
          </w:p>
        </w:tc>
        <w:tc>
          <w:tcPr>
            <w:tcW w:w="851" w:type="dxa"/>
          </w:tcPr>
          <w:p w:rsidR="00DE25EC" w:rsidRPr="00224D80" w:rsidRDefault="00DE25EC" w:rsidP="00DE25EC">
            <w:pPr>
              <w:pStyle w:val="2-11"/>
              <w:widowControl w:val="0"/>
              <w:ind w:right="-5"/>
              <w:contextualSpacing/>
              <w:outlineLvl w:val="0"/>
              <w:rPr>
                <w:sz w:val="22"/>
                <w:szCs w:val="22"/>
              </w:rPr>
            </w:pPr>
            <w:r w:rsidRPr="00224D80">
              <w:rPr>
                <w:sz w:val="22"/>
                <w:szCs w:val="22"/>
              </w:rPr>
              <w:t>Шт.</w:t>
            </w: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sidRPr="00224D80">
              <w:rPr>
                <w:sz w:val="22"/>
                <w:szCs w:val="22"/>
              </w:rPr>
              <w:t>5.</w:t>
            </w:r>
          </w:p>
        </w:tc>
        <w:tc>
          <w:tcPr>
            <w:tcW w:w="2411" w:type="dxa"/>
          </w:tcPr>
          <w:p w:rsidR="00DE25EC" w:rsidRPr="00224D80" w:rsidRDefault="00DE25EC" w:rsidP="00DE25EC">
            <w:pPr>
              <w:jc w:val="both"/>
              <w:rPr>
                <w:bCs/>
                <w:sz w:val="22"/>
                <w:szCs w:val="22"/>
              </w:rPr>
            </w:pPr>
            <w:r w:rsidRPr="00224D80">
              <w:rPr>
                <w:bCs/>
                <w:sz w:val="22"/>
                <w:szCs w:val="22"/>
              </w:rPr>
              <w:t>Баскетбольный манекен</w:t>
            </w:r>
          </w:p>
          <w:p w:rsidR="00DE25EC" w:rsidRPr="00224D80" w:rsidRDefault="00DE25EC" w:rsidP="00DE25EC">
            <w:pPr>
              <w:jc w:val="both"/>
              <w:rPr>
                <w:sz w:val="22"/>
                <w:szCs w:val="22"/>
              </w:rPr>
            </w:pPr>
          </w:p>
        </w:tc>
        <w:tc>
          <w:tcPr>
            <w:tcW w:w="3260" w:type="dxa"/>
          </w:tcPr>
          <w:p w:rsidR="00DE25EC" w:rsidRPr="00224D80" w:rsidRDefault="00DE25EC" w:rsidP="00DE25EC">
            <w:pPr>
              <w:jc w:val="both"/>
              <w:rPr>
                <w:sz w:val="22"/>
              </w:rPr>
            </w:pPr>
            <w:r w:rsidRPr="00224D80">
              <w:rPr>
                <w:sz w:val="22"/>
              </w:rPr>
              <w:t>Тип Баскетбольный тренажер, переносной</w:t>
            </w:r>
          </w:p>
          <w:p w:rsidR="00DE25EC" w:rsidRPr="00224D80" w:rsidRDefault="00DE25EC" w:rsidP="00DE25EC">
            <w:pPr>
              <w:jc w:val="both"/>
              <w:rPr>
                <w:sz w:val="22"/>
              </w:rPr>
            </w:pPr>
            <w:r w:rsidRPr="00224D80">
              <w:rPr>
                <w:sz w:val="22"/>
              </w:rPr>
              <w:t>Цвет Черный</w:t>
            </w:r>
          </w:p>
          <w:p w:rsidR="00DE25EC" w:rsidRPr="00224D80" w:rsidRDefault="00DE25EC" w:rsidP="00DE25EC">
            <w:pPr>
              <w:jc w:val="both"/>
              <w:rPr>
                <w:sz w:val="22"/>
              </w:rPr>
            </w:pPr>
            <w:r w:rsidRPr="00224D80">
              <w:rPr>
                <w:sz w:val="22"/>
              </w:rPr>
              <w:t>Вид спорта Баскетбол</w:t>
            </w:r>
          </w:p>
          <w:p w:rsidR="00DE25EC" w:rsidRPr="00224D80" w:rsidRDefault="00DE25EC" w:rsidP="00DE25EC">
            <w:pPr>
              <w:jc w:val="both"/>
              <w:rPr>
                <w:sz w:val="22"/>
              </w:rPr>
            </w:pPr>
            <w:r w:rsidRPr="00224D80">
              <w:rPr>
                <w:sz w:val="22"/>
              </w:rPr>
              <w:t>Рост манекена-защитника от 1.98 до 2.44 см (телескопическая стойка)</w:t>
            </w:r>
          </w:p>
          <w:p w:rsidR="00DE25EC" w:rsidRPr="00224D80" w:rsidRDefault="00DE25EC" w:rsidP="00DE25EC">
            <w:pPr>
              <w:jc w:val="both"/>
              <w:rPr>
                <w:sz w:val="22"/>
              </w:rPr>
            </w:pPr>
            <w:r w:rsidRPr="00224D80">
              <w:rPr>
                <w:sz w:val="22"/>
              </w:rPr>
              <w:t>Закрепление в землю для стабильности: да</w:t>
            </w:r>
          </w:p>
        </w:tc>
        <w:tc>
          <w:tcPr>
            <w:tcW w:w="710" w:type="dxa"/>
          </w:tcPr>
          <w:p w:rsidR="00DE25EC" w:rsidRPr="00DE25EC" w:rsidRDefault="00DE25EC" w:rsidP="00DE25EC">
            <w:pPr>
              <w:jc w:val="center"/>
              <w:rPr>
                <w:color w:val="000000"/>
                <w:sz w:val="22"/>
              </w:rPr>
            </w:pPr>
            <w:r w:rsidRPr="00DE25EC">
              <w:rPr>
                <w:color w:val="000000"/>
                <w:sz w:val="22"/>
              </w:rPr>
              <w:t>4</w:t>
            </w:r>
          </w:p>
        </w:tc>
        <w:tc>
          <w:tcPr>
            <w:tcW w:w="851" w:type="dxa"/>
          </w:tcPr>
          <w:p w:rsidR="00DE25EC" w:rsidRPr="00224D80" w:rsidRDefault="00DE25EC" w:rsidP="00DE25EC">
            <w:pPr>
              <w:pStyle w:val="2-11"/>
              <w:widowControl w:val="0"/>
              <w:ind w:right="-5"/>
              <w:contextualSpacing/>
              <w:outlineLvl w:val="0"/>
              <w:rPr>
                <w:sz w:val="22"/>
                <w:szCs w:val="22"/>
              </w:rPr>
            </w:pPr>
            <w:r w:rsidRPr="00224D80">
              <w:rPr>
                <w:sz w:val="22"/>
                <w:szCs w:val="22"/>
              </w:rPr>
              <w:t>Шт.</w:t>
            </w: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sidRPr="00224D80">
              <w:rPr>
                <w:sz w:val="22"/>
                <w:szCs w:val="22"/>
              </w:rPr>
              <w:t>6.</w:t>
            </w:r>
          </w:p>
        </w:tc>
        <w:tc>
          <w:tcPr>
            <w:tcW w:w="2411" w:type="dxa"/>
          </w:tcPr>
          <w:p w:rsidR="00DE25EC" w:rsidRPr="00224D80" w:rsidRDefault="00DE25EC" w:rsidP="00DE25EC">
            <w:pPr>
              <w:jc w:val="both"/>
              <w:rPr>
                <w:bCs/>
                <w:sz w:val="22"/>
              </w:rPr>
            </w:pPr>
            <w:r w:rsidRPr="00224D80">
              <w:rPr>
                <w:bCs/>
                <w:sz w:val="22"/>
              </w:rPr>
              <w:t xml:space="preserve">Насос универсальный 56 см, 4 насадки: для велосипеда, мячей, надувных изделий </w:t>
            </w:r>
          </w:p>
          <w:p w:rsidR="00DE25EC" w:rsidRPr="00224D80" w:rsidRDefault="00DE25EC" w:rsidP="00DE25EC">
            <w:pPr>
              <w:jc w:val="both"/>
              <w:rPr>
                <w:sz w:val="22"/>
              </w:rPr>
            </w:pPr>
          </w:p>
        </w:tc>
        <w:tc>
          <w:tcPr>
            <w:tcW w:w="3260" w:type="dxa"/>
          </w:tcPr>
          <w:p w:rsidR="00DE25EC" w:rsidRPr="00224D80" w:rsidRDefault="00DE25EC" w:rsidP="00DE25EC">
            <w:pPr>
              <w:widowControl w:val="0"/>
              <w:rPr>
                <w:sz w:val="22"/>
                <w:szCs w:val="22"/>
              </w:rPr>
            </w:pPr>
            <w:r w:rsidRPr="00224D80">
              <w:rPr>
                <w:sz w:val="22"/>
                <w:szCs w:val="22"/>
              </w:rPr>
              <w:t>Тип Насос для мяча</w:t>
            </w:r>
          </w:p>
          <w:p w:rsidR="00DE25EC" w:rsidRPr="00224D80" w:rsidRDefault="00DE25EC" w:rsidP="00DE25EC">
            <w:pPr>
              <w:widowControl w:val="0"/>
              <w:rPr>
                <w:sz w:val="22"/>
                <w:szCs w:val="22"/>
              </w:rPr>
            </w:pPr>
            <w:r w:rsidRPr="00224D80">
              <w:rPr>
                <w:sz w:val="22"/>
                <w:szCs w:val="22"/>
              </w:rPr>
              <w:t>Цвет Черный</w:t>
            </w:r>
          </w:p>
          <w:p w:rsidR="00DE25EC" w:rsidRPr="00224D80" w:rsidRDefault="00DE25EC" w:rsidP="00DE25EC">
            <w:pPr>
              <w:widowControl w:val="0"/>
              <w:rPr>
                <w:sz w:val="22"/>
                <w:szCs w:val="22"/>
              </w:rPr>
            </w:pPr>
            <w:r w:rsidRPr="00224D80">
              <w:rPr>
                <w:sz w:val="22"/>
                <w:szCs w:val="22"/>
              </w:rPr>
              <w:t>Размеры, мм 100 х 200 х 600</w:t>
            </w:r>
          </w:p>
        </w:tc>
        <w:tc>
          <w:tcPr>
            <w:tcW w:w="710" w:type="dxa"/>
          </w:tcPr>
          <w:p w:rsidR="00DE25EC" w:rsidRPr="00DE25EC" w:rsidRDefault="00DE25EC" w:rsidP="00DE25EC">
            <w:pPr>
              <w:jc w:val="center"/>
              <w:rPr>
                <w:color w:val="000000"/>
                <w:sz w:val="22"/>
              </w:rPr>
            </w:pPr>
            <w:r w:rsidRPr="00DE25EC">
              <w:rPr>
                <w:color w:val="000000"/>
                <w:sz w:val="22"/>
              </w:rPr>
              <w:t>2</w:t>
            </w:r>
          </w:p>
        </w:tc>
        <w:tc>
          <w:tcPr>
            <w:tcW w:w="851" w:type="dxa"/>
          </w:tcPr>
          <w:p w:rsidR="00DE25EC" w:rsidRPr="00224D80" w:rsidRDefault="00DE25EC" w:rsidP="00DE25EC">
            <w:pPr>
              <w:pStyle w:val="2-11"/>
              <w:widowControl w:val="0"/>
              <w:ind w:right="-5"/>
              <w:contextualSpacing/>
              <w:outlineLvl w:val="0"/>
              <w:rPr>
                <w:sz w:val="22"/>
                <w:szCs w:val="22"/>
              </w:rPr>
            </w:pPr>
            <w:r w:rsidRPr="00224D80">
              <w:rPr>
                <w:sz w:val="22"/>
                <w:szCs w:val="22"/>
              </w:rPr>
              <w:t>Шт.</w:t>
            </w: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lastRenderedPageBreak/>
              <w:t>7.</w:t>
            </w:r>
          </w:p>
        </w:tc>
        <w:tc>
          <w:tcPr>
            <w:tcW w:w="2411" w:type="dxa"/>
          </w:tcPr>
          <w:p w:rsidR="00DE25EC" w:rsidRPr="00224D80" w:rsidRDefault="00216398" w:rsidP="00DE25EC">
            <w:pPr>
              <w:jc w:val="both"/>
              <w:rPr>
                <w:bCs/>
                <w:sz w:val="22"/>
              </w:rPr>
            </w:pPr>
            <w:hyperlink r:id="rId9" w:history="1">
              <w:r w:rsidR="00DE25EC" w:rsidRPr="00224D80">
                <w:rPr>
                  <w:rStyle w:val="af5"/>
                  <w:bCs/>
                  <w:color w:val="auto"/>
                  <w:sz w:val="22"/>
                  <w:u w:val="none"/>
                </w:rPr>
                <w:t>Табло для баскетбола 3х3</w:t>
              </w:r>
            </w:hyperlink>
          </w:p>
          <w:p w:rsidR="00DE25EC" w:rsidRPr="00224D80" w:rsidRDefault="00DE25EC" w:rsidP="00DE25EC">
            <w:pPr>
              <w:jc w:val="both"/>
              <w:rPr>
                <w:bCs/>
                <w:sz w:val="22"/>
              </w:rPr>
            </w:pPr>
          </w:p>
        </w:tc>
        <w:tc>
          <w:tcPr>
            <w:tcW w:w="3260" w:type="dxa"/>
          </w:tcPr>
          <w:p w:rsidR="00DE25EC" w:rsidRPr="00224D80" w:rsidRDefault="00DE25EC" w:rsidP="00DE25EC">
            <w:pPr>
              <w:widowControl w:val="0"/>
              <w:rPr>
                <w:sz w:val="22"/>
                <w:szCs w:val="22"/>
              </w:rPr>
            </w:pPr>
            <w:r w:rsidRPr="00224D80">
              <w:rPr>
                <w:sz w:val="22"/>
                <w:szCs w:val="22"/>
              </w:rPr>
              <w:t xml:space="preserve">Габариты: 100 х 60 х 8 см </w:t>
            </w:r>
          </w:p>
          <w:p w:rsidR="00DE25EC" w:rsidRPr="00224D80" w:rsidRDefault="00DE25EC" w:rsidP="00DE25EC">
            <w:pPr>
              <w:widowControl w:val="0"/>
              <w:rPr>
                <w:sz w:val="22"/>
                <w:szCs w:val="22"/>
              </w:rPr>
            </w:pPr>
            <w:r w:rsidRPr="00224D80">
              <w:rPr>
                <w:sz w:val="22"/>
                <w:szCs w:val="22"/>
              </w:rPr>
              <w:t xml:space="preserve">Высота символов: Счет и Время Игры: 16 см </w:t>
            </w:r>
          </w:p>
          <w:p w:rsidR="00DE25EC" w:rsidRPr="00224D80" w:rsidRDefault="00DE25EC" w:rsidP="00DE25EC">
            <w:pPr>
              <w:widowControl w:val="0"/>
              <w:rPr>
                <w:sz w:val="22"/>
                <w:szCs w:val="22"/>
              </w:rPr>
            </w:pPr>
            <w:r w:rsidRPr="00224D80">
              <w:rPr>
                <w:sz w:val="22"/>
                <w:szCs w:val="22"/>
              </w:rPr>
              <w:t xml:space="preserve">Названия команд: 9 см / 16 символов Установка на штатив. Использование: на открытых/закрытых площадках. Датчик автоматической подстройки яркости на солнце. </w:t>
            </w:r>
          </w:p>
          <w:p w:rsidR="00DE25EC" w:rsidRPr="00224D80" w:rsidRDefault="00DE25EC" w:rsidP="00DE25EC">
            <w:pPr>
              <w:widowControl w:val="0"/>
              <w:rPr>
                <w:sz w:val="22"/>
                <w:szCs w:val="22"/>
              </w:rPr>
            </w:pPr>
            <w:r w:rsidRPr="00224D80">
              <w:rPr>
                <w:sz w:val="22"/>
                <w:szCs w:val="22"/>
              </w:rPr>
              <w:t>Беспроводная схема подключения.</w:t>
            </w:r>
          </w:p>
          <w:p w:rsidR="00216398" w:rsidRDefault="00DE25EC" w:rsidP="00216398">
            <w:pPr>
              <w:widowControl w:val="0"/>
              <w:rPr>
                <w:sz w:val="22"/>
                <w:szCs w:val="22"/>
              </w:rPr>
            </w:pPr>
            <w:r w:rsidRPr="00224D80">
              <w:rPr>
                <w:sz w:val="22"/>
                <w:szCs w:val="22"/>
              </w:rPr>
              <w:t>Складная опора (</w:t>
            </w:r>
            <w:proofErr w:type="spellStart"/>
            <w:r w:rsidRPr="00224D80">
              <w:rPr>
                <w:sz w:val="22"/>
                <w:szCs w:val="22"/>
              </w:rPr>
              <w:t>трипод</w:t>
            </w:r>
            <w:proofErr w:type="spellEnd"/>
            <w:r w:rsidRPr="00224D80">
              <w:rPr>
                <w:sz w:val="22"/>
                <w:szCs w:val="22"/>
              </w:rPr>
              <w:t xml:space="preserve">) для табло Складной штатив на 3-х опорах для табло </w:t>
            </w:r>
          </w:p>
          <w:p w:rsidR="00DE25EC" w:rsidRPr="00224D80" w:rsidRDefault="00DE25EC" w:rsidP="00216398">
            <w:pPr>
              <w:widowControl w:val="0"/>
              <w:rPr>
                <w:sz w:val="22"/>
                <w:szCs w:val="22"/>
              </w:rPr>
            </w:pPr>
            <w:r w:rsidRPr="00224D80">
              <w:rPr>
                <w:sz w:val="22"/>
                <w:szCs w:val="22"/>
              </w:rPr>
              <w:t xml:space="preserve">Вес: 9 кг. </w:t>
            </w:r>
          </w:p>
        </w:tc>
        <w:tc>
          <w:tcPr>
            <w:tcW w:w="710" w:type="dxa"/>
          </w:tcPr>
          <w:p w:rsidR="00DE25EC" w:rsidRPr="00DE25EC" w:rsidRDefault="00DE25EC" w:rsidP="00DE25EC">
            <w:pPr>
              <w:jc w:val="center"/>
              <w:rPr>
                <w:color w:val="000000"/>
                <w:sz w:val="22"/>
              </w:rPr>
            </w:pPr>
            <w:r w:rsidRPr="00DE25EC">
              <w:rPr>
                <w:color w:val="000000"/>
                <w:sz w:val="22"/>
              </w:rPr>
              <w:t>2</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8.</w:t>
            </w:r>
          </w:p>
        </w:tc>
        <w:tc>
          <w:tcPr>
            <w:tcW w:w="2411" w:type="dxa"/>
          </w:tcPr>
          <w:p w:rsidR="00DE25EC" w:rsidRPr="00224D80" w:rsidRDefault="00DE25EC" w:rsidP="00DE25EC">
            <w:pPr>
              <w:jc w:val="both"/>
              <w:rPr>
                <w:bCs/>
                <w:sz w:val="22"/>
              </w:rPr>
            </w:pPr>
            <w:r w:rsidRPr="00224D80">
              <w:rPr>
                <w:bCs/>
                <w:sz w:val="22"/>
              </w:rPr>
              <w:t>Табло атаки для баскетбола 3х3</w:t>
            </w:r>
          </w:p>
        </w:tc>
        <w:tc>
          <w:tcPr>
            <w:tcW w:w="3260" w:type="dxa"/>
          </w:tcPr>
          <w:p w:rsidR="00DE25EC" w:rsidRPr="00544D11" w:rsidRDefault="00DE25EC" w:rsidP="00216398">
            <w:pPr>
              <w:rPr>
                <w:sz w:val="22"/>
              </w:rPr>
            </w:pPr>
            <w:r w:rsidRPr="00544D11">
              <w:rPr>
                <w:sz w:val="22"/>
              </w:rPr>
              <w:t xml:space="preserve">Табло атаки </w:t>
            </w:r>
            <w:proofErr w:type="spellStart"/>
            <w:r w:rsidRPr="00544D11">
              <w:rPr>
                <w:sz w:val="22"/>
              </w:rPr>
              <w:t>Nautronic</w:t>
            </w:r>
            <w:proofErr w:type="spellEnd"/>
            <w:r w:rsidRPr="00544D11">
              <w:rPr>
                <w:sz w:val="22"/>
              </w:rPr>
              <w:t xml:space="preserve"> одностороннее </w:t>
            </w:r>
          </w:p>
          <w:p w:rsidR="00DE25EC" w:rsidRPr="00544D11" w:rsidRDefault="00DE25EC" w:rsidP="00216398">
            <w:pPr>
              <w:rPr>
                <w:sz w:val="22"/>
              </w:rPr>
            </w:pPr>
            <w:r w:rsidRPr="00544D11">
              <w:rPr>
                <w:sz w:val="22"/>
              </w:rPr>
              <w:t xml:space="preserve">Табло атаки без индикации игрового времени. </w:t>
            </w:r>
          </w:p>
          <w:p w:rsidR="00DE25EC" w:rsidRPr="00544D11" w:rsidRDefault="00DE25EC" w:rsidP="00216398">
            <w:pPr>
              <w:rPr>
                <w:sz w:val="22"/>
              </w:rPr>
            </w:pPr>
            <w:r w:rsidRPr="00544D11">
              <w:rPr>
                <w:sz w:val="22"/>
              </w:rPr>
              <w:t xml:space="preserve">Комплект из 2 шт. 44 x 36 x 8 см каждое </w:t>
            </w:r>
          </w:p>
          <w:p w:rsidR="00DE25EC" w:rsidRPr="00544D11" w:rsidRDefault="00DE25EC" w:rsidP="00216398">
            <w:pPr>
              <w:rPr>
                <w:sz w:val="22"/>
              </w:rPr>
            </w:pPr>
            <w:r w:rsidRPr="00544D11">
              <w:rPr>
                <w:sz w:val="22"/>
              </w:rPr>
              <w:t xml:space="preserve">Время владения: 26 см красные цифры </w:t>
            </w:r>
          </w:p>
          <w:p w:rsidR="00DE25EC" w:rsidRPr="00544D11" w:rsidRDefault="00DE25EC" w:rsidP="00216398">
            <w:pPr>
              <w:rPr>
                <w:sz w:val="22"/>
              </w:rPr>
            </w:pPr>
            <w:r w:rsidRPr="00544D11">
              <w:rPr>
                <w:sz w:val="22"/>
              </w:rPr>
              <w:t xml:space="preserve">Проводной пульт старт/стоп (24/14сек) в комплекте Беспроводная или кабельная синхронизация с основным табло. </w:t>
            </w:r>
          </w:p>
          <w:p w:rsidR="00DE25EC" w:rsidRPr="00544D11" w:rsidRDefault="00DE25EC" w:rsidP="00216398">
            <w:pPr>
              <w:widowControl w:val="0"/>
              <w:rPr>
                <w:sz w:val="22"/>
                <w:szCs w:val="22"/>
              </w:rPr>
            </w:pPr>
            <w:r w:rsidRPr="00544D11">
              <w:rPr>
                <w:sz w:val="22"/>
              </w:rPr>
              <w:t>Вес нетто/брутто = 2 х 8/17 кг</w:t>
            </w:r>
          </w:p>
        </w:tc>
        <w:tc>
          <w:tcPr>
            <w:tcW w:w="710" w:type="dxa"/>
          </w:tcPr>
          <w:p w:rsidR="00DE25EC" w:rsidRPr="00DE25EC" w:rsidRDefault="00DE25EC" w:rsidP="00DE25EC">
            <w:pPr>
              <w:jc w:val="center"/>
              <w:rPr>
                <w:color w:val="000000"/>
                <w:sz w:val="22"/>
              </w:rPr>
            </w:pPr>
            <w:r w:rsidRPr="00DE25EC">
              <w:rPr>
                <w:color w:val="000000"/>
                <w:sz w:val="22"/>
              </w:rPr>
              <w:t>2</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9.</w:t>
            </w:r>
          </w:p>
        </w:tc>
        <w:tc>
          <w:tcPr>
            <w:tcW w:w="2411" w:type="dxa"/>
          </w:tcPr>
          <w:p w:rsidR="00DE25EC" w:rsidRPr="00544D11" w:rsidRDefault="00DE25EC" w:rsidP="00630231">
            <w:pPr>
              <w:jc w:val="both"/>
              <w:rPr>
                <w:bCs/>
                <w:sz w:val="22"/>
              </w:rPr>
            </w:pPr>
            <w:r w:rsidRPr="00544D11">
              <w:rPr>
                <w:bCs/>
                <w:sz w:val="22"/>
              </w:rPr>
              <w:t>П</w:t>
            </w:r>
            <w:r w:rsidR="00630231">
              <w:rPr>
                <w:bCs/>
                <w:sz w:val="22"/>
              </w:rPr>
              <w:t>алка гимнастическая деревянная, 1м</w:t>
            </w:r>
          </w:p>
        </w:tc>
        <w:tc>
          <w:tcPr>
            <w:tcW w:w="3260" w:type="dxa"/>
          </w:tcPr>
          <w:p w:rsidR="00DE25EC" w:rsidRPr="00544D11" w:rsidRDefault="00DE25EC" w:rsidP="00DE25EC">
            <w:pPr>
              <w:jc w:val="both"/>
              <w:rPr>
                <w:sz w:val="22"/>
              </w:rPr>
            </w:pPr>
            <w:r w:rsidRPr="00544D11">
              <w:rPr>
                <w:sz w:val="22"/>
              </w:rPr>
              <w:t>Целевая аудитория Детская</w:t>
            </w:r>
          </w:p>
          <w:p w:rsidR="00DE25EC" w:rsidRPr="00544D11" w:rsidRDefault="00DE25EC" w:rsidP="00DE25EC">
            <w:pPr>
              <w:jc w:val="both"/>
              <w:rPr>
                <w:sz w:val="22"/>
              </w:rPr>
            </w:pPr>
            <w:r w:rsidRPr="00544D11">
              <w:rPr>
                <w:sz w:val="22"/>
              </w:rPr>
              <w:t>Страна-изготовитель Россия</w:t>
            </w:r>
          </w:p>
          <w:p w:rsidR="00DE25EC" w:rsidRPr="00544D11" w:rsidRDefault="00DE25EC" w:rsidP="00DE25EC">
            <w:pPr>
              <w:jc w:val="both"/>
              <w:rPr>
                <w:sz w:val="22"/>
              </w:rPr>
            </w:pPr>
            <w:r w:rsidRPr="00544D11">
              <w:rPr>
                <w:sz w:val="22"/>
              </w:rPr>
              <w:t>Дополнительные</w:t>
            </w:r>
          </w:p>
          <w:p w:rsidR="00DE25EC" w:rsidRPr="00544D11" w:rsidRDefault="00DE25EC" w:rsidP="00DE25EC">
            <w:pPr>
              <w:jc w:val="both"/>
              <w:rPr>
                <w:sz w:val="22"/>
              </w:rPr>
            </w:pPr>
            <w:r w:rsidRPr="00544D11">
              <w:rPr>
                <w:sz w:val="22"/>
              </w:rPr>
              <w:t>Тип Палка гимнастическая</w:t>
            </w:r>
          </w:p>
          <w:p w:rsidR="00DE25EC" w:rsidRPr="00544D11" w:rsidRDefault="00DE25EC" w:rsidP="00DE25EC">
            <w:pPr>
              <w:jc w:val="both"/>
              <w:rPr>
                <w:sz w:val="22"/>
              </w:rPr>
            </w:pPr>
            <w:r w:rsidRPr="00544D11">
              <w:rPr>
                <w:sz w:val="22"/>
              </w:rPr>
              <w:t>Цвет Бежевый</w:t>
            </w:r>
          </w:p>
          <w:p w:rsidR="00DE25EC" w:rsidRDefault="00DE25EC" w:rsidP="00DE25EC">
            <w:pPr>
              <w:jc w:val="both"/>
              <w:rPr>
                <w:sz w:val="22"/>
              </w:rPr>
            </w:pPr>
            <w:r w:rsidRPr="00544D11">
              <w:rPr>
                <w:sz w:val="22"/>
              </w:rPr>
              <w:t>Длина, см 100</w:t>
            </w:r>
          </w:p>
          <w:p w:rsidR="00630231" w:rsidRDefault="00630231" w:rsidP="00DE25EC">
            <w:pPr>
              <w:jc w:val="both"/>
              <w:rPr>
                <w:sz w:val="22"/>
              </w:rPr>
            </w:pPr>
            <w:r>
              <w:rPr>
                <w:sz w:val="22"/>
              </w:rPr>
              <w:t>Диаметр 28 мм</w:t>
            </w:r>
          </w:p>
          <w:p w:rsidR="00630231" w:rsidRPr="00544D11" w:rsidRDefault="00630231" w:rsidP="00DE25EC">
            <w:pPr>
              <w:jc w:val="both"/>
              <w:rPr>
                <w:sz w:val="22"/>
              </w:rPr>
            </w:pPr>
            <w:r>
              <w:rPr>
                <w:sz w:val="22"/>
              </w:rPr>
              <w:t>Покрытие лаком</w:t>
            </w:r>
          </w:p>
        </w:tc>
        <w:tc>
          <w:tcPr>
            <w:tcW w:w="710" w:type="dxa"/>
          </w:tcPr>
          <w:p w:rsidR="00DE25EC" w:rsidRPr="00DE25EC" w:rsidRDefault="00DE25EC" w:rsidP="00DE25EC">
            <w:pPr>
              <w:jc w:val="center"/>
              <w:rPr>
                <w:color w:val="000000"/>
                <w:sz w:val="22"/>
              </w:rPr>
            </w:pPr>
            <w:r w:rsidRPr="00DE25EC">
              <w:rPr>
                <w:color w:val="000000"/>
                <w:sz w:val="22"/>
              </w:rPr>
              <w:t>20</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10.</w:t>
            </w:r>
          </w:p>
        </w:tc>
        <w:tc>
          <w:tcPr>
            <w:tcW w:w="2411" w:type="dxa"/>
          </w:tcPr>
          <w:p w:rsidR="00DE25EC" w:rsidRPr="00544D11" w:rsidRDefault="00630231" w:rsidP="00630231">
            <w:pPr>
              <w:jc w:val="both"/>
              <w:rPr>
                <w:bCs/>
                <w:sz w:val="22"/>
              </w:rPr>
            </w:pPr>
            <w:r>
              <w:rPr>
                <w:bCs/>
                <w:sz w:val="22"/>
              </w:rPr>
              <w:t xml:space="preserve">Палка деревянная гимнастическая, </w:t>
            </w:r>
            <w:r w:rsidR="00DE25EC" w:rsidRPr="00544D11">
              <w:rPr>
                <w:bCs/>
                <w:sz w:val="22"/>
              </w:rPr>
              <w:t>1м10 см.</w:t>
            </w:r>
          </w:p>
        </w:tc>
        <w:tc>
          <w:tcPr>
            <w:tcW w:w="3260" w:type="dxa"/>
          </w:tcPr>
          <w:p w:rsidR="00DE25EC" w:rsidRPr="00544D11" w:rsidRDefault="00DE25EC" w:rsidP="00DE25EC">
            <w:pPr>
              <w:jc w:val="both"/>
              <w:rPr>
                <w:sz w:val="22"/>
              </w:rPr>
            </w:pPr>
            <w:r w:rsidRPr="00544D11">
              <w:rPr>
                <w:sz w:val="22"/>
              </w:rPr>
              <w:t>Тип Палка гимнастическая</w:t>
            </w:r>
          </w:p>
          <w:p w:rsidR="00DE25EC" w:rsidRPr="00544D11" w:rsidRDefault="00DE25EC" w:rsidP="00DE25EC">
            <w:pPr>
              <w:jc w:val="both"/>
              <w:rPr>
                <w:sz w:val="22"/>
              </w:rPr>
            </w:pPr>
            <w:r w:rsidRPr="00544D11">
              <w:rPr>
                <w:sz w:val="22"/>
              </w:rPr>
              <w:t>Длина, см 110</w:t>
            </w:r>
          </w:p>
          <w:p w:rsidR="00DE25EC" w:rsidRPr="00544D11" w:rsidRDefault="00DE25EC" w:rsidP="00DE25EC">
            <w:pPr>
              <w:jc w:val="both"/>
              <w:rPr>
                <w:sz w:val="22"/>
              </w:rPr>
            </w:pPr>
            <w:r w:rsidRPr="00544D11">
              <w:rPr>
                <w:sz w:val="22"/>
              </w:rPr>
              <w:t>Цвет Бежевый</w:t>
            </w:r>
          </w:p>
          <w:p w:rsidR="00DE25EC" w:rsidRPr="00544D11" w:rsidRDefault="00DE25EC" w:rsidP="00DE25EC">
            <w:pPr>
              <w:jc w:val="both"/>
              <w:rPr>
                <w:sz w:val="22"/>
              </w:rPr>
            </w:pPr>
          </w:p>
        </w:tc>
        <w:tc>
          <w:tcPr>
            <w:tcW w:w="710" w:type="dxa"/>
          </w:tcPr>
          <w:p w:rsidR="00DE25EC" w:rsidRPr="00DE25EC" w:rsidRDefault="00DE25EC" w:rsidP="00DE25EC">
            <w:pPr>
              <w:jc w:val="center"/>
              <w:rPr>
                <w:color w:val="000000"/>
                <w:sz w:val="22"/>
              </w:rPr>
            </w:pPr>
            <w:r w:rsidRPr="00DE25EC">
              <w:rPr>
                <w:color w:val="000000"/>
                <w:sz w:val="22"/>
              </w:rPr>
              <w:t>5</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11.</w:t>
            </w:r>
          </w:p>
        </w:tc>
        <w:tc>
          <w:tcPr>
            <w:tcW w:w="2411" w:type="dxa"/>
          </w:tcPr>
          <w:p w:rsidR="00DE25EC" w:rsidRPr="00544D11" w:rsidRDefault="00DE25EC" w:rsidP="00DE25EC">
            <w:pPr>
              <w:jc w:val="both"/>
              <w:rPr>
                <w:bCs/>
                <w:sz w:val="22"/>
              </w:rPr>
            </w:pPr>
            <w:r w:rsidRPr="00544D11">
              <w:rPr>
                <w:bCs/>
                <w:sz w:val="22"/>
              </w:rPr>
              <w:t>Диски для фрисби,</w:t>
            </w:r>
            <w:r w:rsidRPr="00544D11">
              <w:rPr>
                <w:bCs/>
                <w:sz w:val="22"/>
                <w:lang w:val="en-US"/>
              </w:rPr>
              <w:t xml:space="preserve"> 145</w:t>
            </w:r>
            <w:r w:rsidRPr="00544D11">
              <w:rPr>
                <w:bCs/>
                <w:sz w:val="22"/>
              </w:rPr>
              <w:t xml:space="preserve"> </w:t>
            </w:r>
          </w:p>
        </w:tc>
        <w:tc>
          <w:tcPr>
            <w:tcW w:w="3260" w:type="dxa"/>
          </w:tcPr>
          <w:p w:rsidR="00DE25EC" w:rsidRPr="00544D11" w:rsidRDefault="00DE25EC" w:rsidP="00DE25EC">
            <w:pPr>
              <w:jc w:val="both"/>
              <w:rPr>
                <w:sz w:val="22"/>
              </w:rPr>
            </w:pPr>
            <w:r w:rsidRPr="00544D11">
              <w:rPr>
                <w:sz w:val="22"/>
              </w:rPr>
              <w:t xml:space="preserve">Вес диска - 145 граммов. </w:t>
            </w:r>
          </w:p>
          <w:p w:rsidR="00DE25EC" w:rsidRPr="00544D11" w:rsidRDefault="00DE25EC" w:rsidP="00DE25EC">
            <w:pPr>
              <w:jc w:val="both"/>
              <w:rPr>
                <w:sz w:val="22"/>
              </w:rPr>
            </w:pPr>
            <w:r w:rsidRPr="00544D11">
              <w:rPr>
                <w:sz w:val="22"/>
              </w:rPr>
              <w:t>Диаметр - 24 см.</w:t>
            </w:r>
          </w:p>
          <w:p w:rsidR="00DE25EC" w:rsidRPr="00544D11" w:rsidRDefault="00DE25EC" w:rsidP="00DE25EC">
            <w:pPr>
              <w:jc w:val="both"/>
              <w:rPr>
                <w:sz w:val="22"/>
              </w:rPr>
            </w:pPr>
            <w:r w:rsidRPr="00544D11">
              <w:rPr>
                <w:sz w:val="22"/>
              </w:rPr>
              <w:t>Материал: высококачественный пластик</w:t>
            </w:r>
          </w:p>
          <w:p w:rsidR="00DE25EC" w:rsidRPr="00544D11" w:rsidRDefault="00DE25EC" w:rsidP="00DE25EC">
            <w:pPr>
              <w:jc w:val="both"/>
              <w:rPr>
                <w:sz w:val="22"/>
              </w:rPr>
            </w:pPr>
            <w:r w:rsidRPr="00544D11">
              <w:rPr>
                <w:sz w:val="22"/>
              </w:rPr>
              <w:t>Цвет: разноцветные</w:t>
            </w:r>
          </w:p>
        </w:tc>
        <w:tc>
          <w:tcPr>
            <w:tcW w:w="710" w:type="dxa"/>
          </w:tcPr>
          <w:p w:rsidR="00DE25EC" w:rsidRPr="00DE25EC" w:rsidRDefault="00DE25EC" w:rsidP="00DE25EC">
            <w:pPr>
              <w:jc w:val="center"/>
              <w:rPr>
                <w:color w:val="000000"/>
                <w:sz w:val="22"/>
              </w:rPr>
            </w:pPr>
            <w:r w:rsidRPr="00DE25EC">
              <w:rPr>
                <w:color w:val="000000"/>
                <w:sz w:val="22"/>
              </w:rPr>
              <w:t>12</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12.</w:t>
            </w:r>
          </w:p>
        </w:tc>
        <w:tc>
          <w:tcPr>
            <w:tcW w:w="2411" w:type="dxa"/>
          </w:tcPr>
          <w:p w:rsidR="00DE25EC" w:rsidRPr="00544D11" w:rsidRDefault="00DE25EC" w:rsidP="00630231">
            <w:pPr>
              <w:jc w:val="both"/>
              <w:rPr>
                <w:bCs/>
                <w:sz w:val="22"/>
              </w:rPr>
            </w:pPr>
            <w:r w:rsidRPr="00544D11">
              <w:rPr>
                <w:bCs/>
                <w:sz w:val="22"/>
              </w:rPr>
              <w:t>Диски для фрисби, 175</w:t>
            </w:r>
          </w:p>
        </w:tc>
        <w:tc>
          <w:tcPr>
            <w:tcW w:w="3260" w:type="dxa"/>
          </w:tcPr>
          <w:p w:rsidR="00DE25EC" w:rsidRPr="00544D11" w:rsidRDefault="00DE25EC" w:rsidP="00DE25EC">
            <w:pPr>
              <w:jc w:val="both"/>
              <w:rPr>
                <w:sz w:val="22"/>
              </w:rPr>
            </w:pPr>
            <w:r w:rsidRPr="00544D11">
              <w:rPr>
                <w:sz w:val="22"/>
              </w:rPr>
              <w:t>Габариты и вес</w:t>
            </w:r>
          </w:p>
          <w:p w:rsidR="00DE25EC" w:rsidRPr="00544D11" w:rsidRDefault="00DE25EC" w:rsidP="00DE25EC">
            <w:pPr>
              <w:jc w:val="both"/>
              <w:rPr>
                <w:sz w:val="22"/>
              </w:rPr>
            </w:pPr>
            <w:r w:rsidRPr="00544D11">
              <w:rPr>
                <w:sz w:val="22"/>
              </w:rPr>
              <w:t>Длина, см 27.5</w:t>
            </w:r>
          </w:p>
          <w:p w:rsidR="00DE25EC" w:rsidRPr="00544D11" w:rsidRDefault="00DE25EC" w:rsidP="00DE25EC">
            <w:pPr>
              <w:jc w:val="both"/>
              <w:rPr>
                <w:sz w:val="22"/>
              </w:rPr>
            </w:pPr>
            <w:r w:rsidRPr="00544D11">
              <w:rPr>
                <w:sz w:val="22"/>
              </w:rPr>
              <w:t>Вес, г 175</w:t>
            </w:r>
          </w:p>
          <w:p w:rsidR="00DE25EC" w:rsidRPr="00544D11" w:rsidRDefault="00DE25EC" w:rsidP="00DE25EC">
            <w:pPr>
              <w:jc w:val="both"/>
              <w:rPr>
                <w:sz w:val="22"/>
              </w:rPr>
            </w:pPr>
            <w:r w:rsidRPr="00544D11">
              <w:rPr>
                <w:sz w:val="22"/>
              </w:rPr>
              <w:t>Материал: высококачественный пластик</w:t>
            </w:r>
          </w:p>
          <w:p w:rsidR="00DE25EC" w:rsidRPr="00544D11" w:rsidRDefault="00DE25EC" w:rsidP="00DE25EC">
            <w:pPr>
              <w:jc w:val="both"/>
              <w:rPr>
                <w:sz w:val="22"/>
              </w:rPr>
            </w:pPr>
            <w:r w:rsidRPr="00544D11">
              <w:rPr>
                <w:sz w:val="22"/>
              </w:rPr>
              <w:t>Цвет: разноцветные</w:t>
            </w:r>
            <w:r>
              <w:rPr>
                <w:sz w:val="22"/>
              </w:rPr>
              <w:t xml:space="preserve"> </w:t>
            </w:r>
          </w:p>
        </w:tc>
        <w:tc>
          <w:tcPr>
            <w:tcW w:w="710" w:type="dxa"/>
          </w:tcPr>
          <w:p w:rsidR="00DE25EC" w:rsidRPr="00DE25EC" w:rsidRDefault="00DE25EC" w:rsidP="00DE25EC">
            <w:pPr>
              <w:jc w:val="center"/>
              <w:rPr>
                <w:color w:val="000000"/>
                <w:sz w:val="22"/>
              </w:rPr>
            </w:pPr>
            <w:r w:rsidRPr="00DE25EC">
              <w:rPr>
                <w:color w:val="000000"/>
                <w:sz w:val="22"/>
              </w:rPr>
              <w:t>5</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13.</w:t>
            </w:r>
          </w:p>
        </w:tc>
        <w:tc>
          <w:tcPr>
            <w:tcW w:w="2411" w:type="dxa"/>
          </w:tcPr>
          <w:p w:rsidR="00DE25EC" w:rsidRPr="00544D11" w:rsidRDefault="00DE25EC" w:rsidP="00DE25EC">
            <w:pPr>
              <w:jc w:val="both"/>
              <w:rPr>
                <w:bCs/>
                <w:sz w:val="22"/>
              </w:rPr>
            </w:pPr>
            <w:r w:rsidRPr="00544D11">
              <w:rPr>
                <w:bCs/>
                <w:sz w:val="22"/>
              </w:rPr>
              <w:t xml:space="preserve">Гимнастический мяч 20 см для МФР, фитнеса, </w:t>
            </w:r>
            <w:proofErr w:type="spellStart"/>
            <w:r w:rsidRPr="00544D11">
              <w:rPr>
                <w:bCs/>
                <w:sz w:val="22"/>
              </w:rPr>
              <w:t>пилатес</w:t>
            </w:r>
            <w:proofErr w:type="spellEnd"/>
            <w:r w:rsidRPr="00544D11">
              <w:rPr>
                <w:bCs/>
                <w:sz w:val="22"/>
              </w:rPr>
              <w:t xml:space="preserve"> и йоги</w:t>
            </w:r>
          </w:p>
          <w:p w:rsidR="00DE25EC" w:rsidRPr="00544D11" w:rsidRDefault="00DE25EC" w:rsidP="00DE25EC">
            <w:pPr>
              <w:jc w:val="both"/>
              <w:rPr>
                <w:bCs/>
                <w:sz w:val="22"/>
              </w:rPr>
            </w:pPr>
          </w:p>
        </w:tc>
        <w:tc>
          <w:tcPr>
            <w:tcW w:w="3260" w:type="dxa"/>
          </w:tcPr>
          <w:p w:rsidR="00DE25EC" w:rsidRPr="00544D11" w:rsidRDefault="00DE25EC" w:rsidP="00DE25EC">
            <w:pPr>
              <w:rPr>
                <w:sz w:val="22"/>
              </w:rPr>
            </w:pPr>
            <w:r w:rsidRPr="00544D11">
              <w:rPr>
                <w:sz w:val="22"/>
              </w:rPr>
              <w:t>Диаметр, см: 20</w:t>
            </w:r>
            <w:r w:rsidRPr="00544D11">
              <w:rPr>
                <w:sz w:val="22"/>
              </w:rPr>
              <w:br/>
              <w:t>Материал: PVC (поливинилхлорид)</w:t>
            </w:r>
            <w:r w:rsidRPr="00544D11">
              <w:rPr>
                <w:sz w:val="22"/>
              </w:rPr>
              <w:br/>
              <w:t>Цвет: лайм</w:t>
            </w:r>
            <w:r w:rsidRPr="00544D11">
              <w:rPr>
                <w:sz w:val="22"/>
              </w:rPr>
              <w:br/>
              <w:t>Максимальный вес пользователя, кг: 100</w:t>
            </w:r>
            <w:r w:rsidRPr="00544D11">
              <w:rPr>
                <w:sz w:val="22"/>
              </w:rPr>
              <w:br/>
            </w:r>
            <w:r w:rsidRPr="00544D11">
              <w:rPr>
                <w:sz w:val="22"/>
              </w:rPr>
              <w:lastRenderedPageBreak/>
              <w:t>Система "</w:t>
            </w:r>
            <w:proofErr w:type="spellStart"/>
            <w:r w:rsidRPr="00544D11">
              <w:rPr>
                <w:sz w:val="22"/>
              </w:rPr>
              <w:t>антивзрыв</w:t>
            </w:r>
            <w:proofErr w:type="spellEnd"/>
            <w:r w:rsidRPr="00544D11">
              <w:rPr>
                <w:sz w:val="22"/>
              </w:rPr>
              <w:t>": есть</w:t>
            </w:r>
            <w:r w:rsidRPr="00544D11">
              <w:rPr>
                <w:sz w:val="22"/>
              </w:rPr>
              <w:br/>
              <w:t>Вес без упаковки, кг: 0,13</w:t>
            </w:r>
          </w:p>
        </w:tc>
        <w:tc>
          <w:tcPr>
            <w:tcW w:w="710" w:type="dxa"/>
          </w:tcPr>
          <w:p w:rsidR="00DE25EC" w:rsidRPr="00DE25EC" w:rsidRDefault="00DE25EC" w:rsidP="00DE25EC">
            <w:pPr>
              <w:jc w:val="center"/>
              <w:rPr>
                <w:color w:val="000000"/>
                <w:sz w:val="22"/>
              </w:rPr>
            </w:pPr>
            <w:r w:rsidRPr="00DE25EC">
              <w:rPr>
                <w:color w:val="000000"/>
                <w:sz w:val="22"/>
              </w:rPr>
              <w:lastRenderedPageBreak/>
              <w:t>20</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lastRenderedPageBreak/>
              <w:t>14.</w:t>
            </w:r>
          </w:p>
        </w:tc>
        <w:tc>
          <w:tcPr>
            <w:tcW w:w="2411" w:type="dxa"/>
          </w:tcPr>
          <w:p w:rsidR="00DE25EC" w:rsidRPr="00863F99" w:rsidRDefault="00216398" w:rsidP="00216398">
            <w:pPr>
              <w:rPr>
                <w:bCs/>
                <w:sz w:val="22"/>
              </w:rPr>
            </w:pPr>
            <w:r w:rsidRPr="00216398">
              <w:rPr>
                <w:bCs/>
                <w:sz w:val="22"/>
              </w:rPr>
              <w:t>Палки для скандинавской ходьбы, телескопические  (2шт.)</w:t>
            </w:r>
          </w:p>
        </w:tc>
        <w:tc>
          <w:tcPr>
            <w:tcW w:w="3260" w:type="dxa"/>
          </w:tcPr>
          <w:p w:rsidR="00DE25EC" w:rsidRPr="00863F99" w:rsidRDefault="00DE25EC" w:rsidP="00216398">
            <w:pPr>
              <w:rPr>
                <w:sz w:val="22"/>
              </w:rPr>
            </w:pPr>
            <w:r w:rsidRPr="00863F99">
              <w:rPr>
                <w:sz w:val="22"/>
              </w:rPr>
              <w:t>Минимальная длина палки, см 68</w:t>
            </w:r>
          </w:p>
          <w:p w:rsidR="00DE25EC" w:rsidRPr="00863F99" w:rsidRDefault="00DE25EC" w:rsidP="00216398">
            <w:pPr>
              <w:rPr>
                <w:sz w:val="22"/>
              </w:rPr>
            </w:pPr>
            <w:r w:rsidRPr="00863F99">
              <w:rPr>
                <w:sz w:val="22"/>
              </w:rPr>
              <w:t>Максимальная длина палки, см 135</w:t>
            </w:r>
          </w:p>
          <w:p w:rsidR="00DE25EC" w:rsidRPr="00863F99" w:rsidRDefault="00DE25EC" w:rsidP="00216398">
            <w:pPr>
              <w:rPr>
                <w:sz w:val="22"/>
              </w:rPr>
            </w:pPr>
            <w:r w:rsidRPr="00863F99">
              <w:rPr>
                <w:sz w:val="22"/>
              </w:rPr>
              <w:t>Вес, г 600</w:t>
            </w:r>
          </w:p>
          <w:p w:rsidR="00DE25EC" w:rsidRPr="00863F99" w:rsidRDefault="00DE25EC" w:rsidP="00216398">
            <w:pPr>
              <w:rPr>
                <w:sz w:val="22"/>
              </w:rPr>
            </w:pPr>
            <w:r w:rsidRPr="00863F99">
              <w:rPr>
                <w:sz w:val="22"/>
              </w:rPr>
              <w:t>Материал</w:t>
            </w:r>
          </w:p>
          <w:p w:rsidR="00DE25EC" w:rsidRPr="00863F99" w:rsidRDefault="00DE25EC" w:rsidP="00216398">
            <w:pPr>
              <w:rPr>
                <w:sz w:val="22"/>
              </w:rPr>
            </w:pPr>
            <w:r w:rsidRPr="00863F99">
              <w:rPr>
                <w:sz w:val="22"/>
              </w:rPr>
              <w:t>Материал палки Алюминиевый сплав</w:t>
            </w:r>
          </w:p>
          <w:p w:rsidR="00DE25EC" w:rsidRPr="00863F99" w:rsidRDefault="00DE25EC" w:rsidP="00216398">
            <w:pPr>
              <w:rPr>
                <w:sz w:val="22"/>
              </w:rPr>
            </w:pPr>
            <w:r w:rsidRPr="00863F99">
              <w:rPr>
                <w:sz w:val="22"/>
              </w:rPr>
              <w:t>Основные</w:t>
            </w:r>
          </w:p>
          <w:p w:rsidR="00DE25EC" w:rsidRPr="00863F99" w:rsidRDefault="00DE25EC" w:rsidP="00216398">
            <w:pPr>
              <w:rPr>
                <w:sz w:val="22"/>
              </w:rPr>
            </w:pPr>
            <w:r w:rsidRPr="00863F99">
              <w:rPr>
                <w:sz w:val="22"/>
              </w:rPr>
              <w:t>Конструкция палки Телескопическая</w:t>
            </w:r>
          </w:p>
          <w:p w:rsidR="00DE25EC" w:rsidRPr="00863F99" w:rsidRDefault="00DE25EC" w:rsidP="00216398">
            <w:pPr>
              <w:rPr>
                <w:sz w:val="22"/>
              </w:rPr>
            </w:pPr>
            <w:r w:rsidRPr="00863F99">
              <w:rPr>
                <w:sz w:val="22"/>
              </w:rPr>
              <w:t>Дополнительные</w:t>
            </w:r>
          </w:p>
          <w:p w:rsidR="00DE25EC" w:rsidRPr="00863F99" w:rsidRDefault="00DE25EC" w:rsidP="00216398">
            <w:pPr>
              <w:rPr>
                <w:sz w:val="22"/>
              </w:rPr>
            </w:pPr>
            <w:r w:rsidRPr="00863F99">
              <w:rPr>
                <w:sz w:val="22"/>
              </w:rPr>
              <w:t>Тип Палки для скандинавской ходьбы</w:t>
            </w:r>
          </w:p>
          <w:p w:rsidR="00DE25EC" w:rsidRPr="00863F99" w:rsidRDefault="00DE25EC" w:rsidP="00216398">
            <w:pPr>
              <w:rPr>
                <w:sz w:val="22"/>
              </w:rPr>
            </w:pPr>
            <w:r w:rsidRPr="00863F99">
              <w:rPr>
                <w:sz w:val="22"/>
              </w:rPr>
              <w:t xml:space="preserve">Количество палок, </w:t>
            </w:r>
            <w:proofErr w:type="spellStart"/>
            <w:r w:rsidRPr="00863F99">
              <w:rPr>
                <w:sz w:val="22"/>
              </w:rPr>
              <w:t>шт</w:t>
            </w:r>
            <w:proofErr w:type="spellEnd"/>
            <w:r w:rsidRPr="00863F99">
              <w:rPr>
                <w:sz w:val="22"/>
              </w:rPr>
              <w:t xml:space="preserve"> 2</w:t>
            </w:r>
          </w:p>
          <w:p w:rsidR="00DE25EC" w:rsidRPr="00863F99" w:rsidRDefault="00DE25EC" w:rsidP="00216398">
            <w:pPr>
              <w:rPr>
                <w:sz w:val="22"/>
              </w:rPr>
            </w:pPr>
            <w:r w:rsidRPr="00863F99">
              <w:rPr>
                <w:sz w:val="22"/>
              </w:rPr>
              <w:t xml:space="preserve">Количество секций, </w:t>
            </w:r>
            <w:proofErr w:type="spellStart"/>
            <w:r w:rsidRPr="00863F99">
              <w:rPr>
                <w:sz w:val="22"/>
              </w:rPr>
              <w:t>шт</w:t>
            </w:r>
            <w:proofErr w:type="spellEnd"/>
            <w:r w:rsidRPr="00863F99">
              <w:rPr>
                <w:sz w:val="22"/>
              </w:rPr>
              <w:t xml:space="preserve"> 3</w:t>
            </w:r>
          </w:p>
          <w:p w:rsidR="00DE25EC" w:rsidRPr="00863F99" w:rsidRDefault="00DE25EC" w:rsidP="00216398">
            <w:pPr>
              <w:rPr>
                <w:sz w:val="22"/>
              </w:rPr>
            </w:pPr>
            <w:r w:rsidRPr="00863F99">
              <w:rPr>
                <w:sz w:val="22"/>
              </w:rPr>
              <w:t>Материал древка Алюминий</w:t>
            </w:r>
          </w:p>
          <w:p w:rsidR="00DE25EC" w:rsidRPr="00863F99" w:rsidRDefault="00DE25EC" w:rsidP="00216398">
            <w:pPr>
              <w:rPr>
                <w:sz w:val="22"/>
              </w:rPr>
            </w:pPr>
            <w:r w:rsidRPr="00863F99">
              <w:rPr>
                <w:sz w:val="22"/>
              </w:rPr>
              <w:t>Отстегивающийся темляк Да</w:t>
            </w:r>
          </w:p>
          <w:p w:rsidR="00DE25EC" w:rsidRPr="00863F99" w:rsidRDefault="00DE25EC" w:rsidP="00216398">
            <w:pPr>
              <w:rPr>
                <w:sz w:val="22"/>
              </w:rPr>
            </w:pPr>
            <w:r w:rsidRPr="00863F99">
              <w:rPr>
                <w:sz w:val="22"/>
              </w:rPr>
              <w:t>Целевая аудитория Взрослая</w:t>
            </w:r>
          </w:p>
          <w:p w:rsidR="00DE25EC" w:rsidRPr="00863F99" w:rsidRDefault="00DE25EC" w:rsidP="00DE25EC">
            <w:pPr>
              <w:jc w:val="both"/>
              <w:rPr>
                <w:sz w:val="22"/>
              </w:rPr>
            </w:pPr>
          </w:p>
        </w:tc>
        <w:tc>
          <w:tcPr>
            <w:tcW w:w="710" w:type="dxa"/>
          </w:tcPr>
          <w:p w:rsidR="00DE25EC" w:rsidRPr="00DE25EC" w:rsidRDefault="00DE25EC" w:rsidP="00DE25EC">
            <w:pPr>
              <w:jc w:val="center"/>
              <w:rPr>
                <w:color w:val="000000"/>
                <w:sz w:val="22"/>
              </w:rPr>
            </w:pPr>
            <w:r w:rsidRPr="00DE25EC">
              <w:rPr>
                <w:color w:val="000000"/>
                <w:sz w:val="22"/>
              </w:rPr>
              <w:t>20</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15</w:t>
            </w:r>
          </w:p>
        </w:tc>
        <w:tc>
          <w:tcPr>
            <w:tcW w:w="2411" w:type="dxa"/>
          </w:tcPr>
          <w:p w:rsidR="00DE25EC" w:rsidRPr="00863F99" w:rsidRDefault="00DE25EC" w:rsidP="00DE25EC">
            <w:pPr>
              <w:jc w:val="both"/>
              <w:rPr>
                <w:bCs/>
                <w:sz w:val="22"/>
              </w:rPr>
            </w:pPr>
            <w:r w:rsidRPr="00863F99">
              <w:rPr>
                <w:bCs/>
                <w:sz w:val="22"/>
              </w:rPr>
              <w:t>Коврик для фитнеса</w:t>
            </w:r>
          </w:p>
          <w:p w:rsidR="00DE25EC" w:rsidRPr="00863F99" w:rsidRDefault="00DE25EC" w:rsidP="00DE25EC">
            <w:pPr>
              <w:jc w:val="both"/>
              <w:rPr>
                <w:bCs/>
                <w:sz w:val="22"/>
              </w:rPr>
            </w:pPr>
          </w:p>
        </w:tc>
        <w:tc>
          <w:tcPr>
            <w:tcW w:w="3260" w:type="dxa"/>
          </w:tcPr>
          <w:p w:rsidR="00DE25EC" w:rsidRPr="00216398" w:rsidRDefault="00DE25EC" w:rsidP="00DE25EC">
            <w:pPr>
              <w:rPr>
                <w:sz w:val="22"/>
              </w:rPr>
            </w:pPr>
            <w:r w:rsidRPr="00216398">
              <w:rPr>
                <w:sz w:val="22"/>
              </w:rPr>
              <w:t>Вид спортивного коврика Классический</w:t>
            </w:r>
          </w:p>
          <w:p w:rsidR="00DE25EC" w:rsidRPr="00216398" w:rsidRDefault="00DE25EC" w:rsidP="00DE25EC">
            <w:pPr>
              <w:rPr>
                <w:sz w:val="22"/>
              </w:rPr>
            </w:pPr>
            <w:r w:rsidRPr="00216398">
              <w:rPr>
                <w:sz w:val="22"/>
              </w:rPr>
              <w:t>Материал Термопластичный эластомер</w:t>
            </w:r>
          </w:p>
          <w:p w:rsidR="00DE25EC" w:rsidRPr="00216398" w:rsidRDefault="00DE25EC" w:rsidP="00DE25EC">
            <w:pPr>
              <w:rPr>
                <w:sz w:val="22"/>
              </w:rPr>
            </w:pPr>
            <w:r w:rsidRPr="00216398">
              <w:rPr>
                <w:sz w:val="22"/>
              </w:rPr>
              <w:t>Особенности фитнес-инвентаря Водонепроницаемые, Петли для снятия, Чехол в комплекте</w:t>
            </w:r>
          </w:p>
          <w:p w:rsidR="00DE25EC" w:rsidRPr="00216398" w:rsidRDefault="00DE25EC" w:rsidP="00DE25EC">
            <w:pPr>
              <w:rPr>
                <w:sz w:val="22"/>
              </w:rPr>
            </w:pPr>
            <w:r w:rsidRPr="00216398">
              <w:rPr>
                <w:sz w:val="22"/>
              </w:rPr>
              <w:t>Особенности фитнес коврика:  Водонепроницаемый, </w:t>
            </w:r>
            <w:hyperlink r:id="rId10" w:history="1">
              <w:r w:rsidRPr="00216398">
                <w:rPr>
                  <w:rStyle w:val="af5"/>
                  <w:color w:val="auto"/>
                  <w:sz w:val="22"/>
                  <w:u w:val="none"/>
                </w:rPr>
                <w:t>Нескользящий</w:t>
              </w:r>
            </w:hyperlink>
            <w:r w:rsidRPr="00216398">
              <w:rPr>
                <w:sz w:val="22"/>
              </w:rPr>
              <w:t>, С ремешком, Удлиненный, Чехол в комплекте</w:t>
            </w:r>
          </w:p>
          <w:p w:rsidR="00DE25EC" w:rsidRPr="00216398" w:rsidRDefault="00DE25EC" w:rsidP="00DE25EC">
            <w:pPr>
              <w:rPr>
                <w:sz w:val="22"/>
              </w:rPr>
            </w:pPr>
            <w:r w:rsidRPr="00216398">
              <w:rPr>
                <w:sz w:val="22"/>
              </w:rPr>
              <w:t>Габариты и вес</w:t>
            </w:r>
          </w:p>
          <w:p w:rsidR="00DE25EC" w:rsidRPr="00216398" w:rsidRDefault="00DE25EC" w:rsidP="00DE25EC">
            <w:pPr>
              <w:rPr>
                <w:sz w:val="22"/>
              </w:rPr>
            </w:pPr>
            <w:r w:rsidRPr="00216398">
              <w:rPr>
                <w:sz w:val="22"/>
              </w:rPr>
              <w:t>Длина, см 183</w:t>
            </w:r>
          </w:p>
          <w:p w:rsidR="00DE25EC" w:rsidRPr="00216398" w:rsidRDefault="00DE25EC" w:rsidP="00DE25EC">
            <w:pPr>
              <w:rPr>
                <w:sz w:val="22"/>
              </w:rPr>
            </w:pPr>
            <w:r w:rsidRPr="00216398">
              <w:rPr>
                <w:sz w:val="22"/>
              </w:rPr>
              <w:t>Толщина, см 0.6</w:t>
            </w:r>
          </w:p>
          <w:p w:rsidR="00DE25EC" w:rsidRPr="00216398" w:rsidRDefault="00DE25EC" w:rsidP="00DE25EC">
            <w:pPr>
              <w:rPr>
                <w:sz w:val="22"/>
              </w:rPr>
            </w:pPr>
            <w:r w:rsidRPr="00216398">
              <w:rPr>
                <w:sz w:val="22"/>
              </w:rPr>
              <w:t>Ширина, см 61</w:t>
            </w:r>
          </w:p>
          <w:p w:rsidR="00DE25EC" w:rsidRPr="00216398" w:rsidRDefault="00DE25EC" w:rsidP="00DE25EC">
            <w:pPr>
              <w:rPr>
                <w:sz w:val="22"/>
              </w:rPr>
            </w:pPr>
            <w:r w:rsidRPr="00216398">
              <w:rPr>
                <w:sz w:val="22"/>
              </w:rPr>
              <w:t>Вес товара, г 900</w:t>
            </w:r>
          </w:p>
          <w:p w:rsidR="00DE25EC" w:rsidRPr="00863F99" w:rsidRDefault="00DE25EC" w:rsidP="00DE25EC">
            <w:pPr>
              <w:rPr>
                <w:sz w:val="22"/>
              </w:rPr>
            </w:pPr>
            <w:r w:rsidRPr="00216398">
              <w:rPr>
                <w:sz w:val="22"/>
              </w:rPr>
              <w:t>Цвет Синий/голубой</w:t>
            </w:r>
          </w:p>
        </w:tc>
        <w:tc>
          <w:tcPr>
            <w:tcW w:w="710" w:type="dxa"/>
          </w:tcPr>
          <w:p w:rsidR="00DE25EC" w:rsidRPr="00DE25EC" w:rsidRDefault="00DE25EC" w:rsidP="00DE25EC">
            <w:pPr>
              <w:jc w:val="center"/>
              <w:rPr>
                <w:color w:val="000000"/>
                <w:sz w:val="22"/>
              </w:rPr>
            </w:pPr>
            <w:r w:rsidRPr="00DE25EC">
              <w:rPr>
                <w:color w:val="000000"/>
                <w:sz w:val="22"/>
              </w:rPr>
              <w:t>28</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16</w:t>
            </w:r>
          </w:p>
        </w:tc>
        <w:tc>
          <w:tcPr>
            <w:tcW w:w="2411" w:type="dxa"/>
          </w:tcPr>
          <w:p w:rsidR="00DE25EC" w:rsidRPr="00863F99" w:rsidRDefault="00DE25EC" w:rsidP="00DE25EC">
            <w:pPr>
              <w:jc w:val="both"/>
              <w:rPr>
                <w:bCs/>
                <w:sz w:val="22"/>
              </w:rPr>
            </w:pPr>
            <w:r w:rsidRPr="00863F99">
              <w:rPr>
                <w:bCs/>
                <w:sz w:val="22"/>
              </w:rPr>
              <w:t>Волейбольный мяч</w:t>
            </w:r>
          </w:p>
        </w:tc>
        <w:tc>
          <w:tcPr>
            <w:tcW w:w="3260" w:type="dxa"/>
          </w:tcPr>
          <w:p w:rsidR="00DE25EC" w:rsidRPr="00863F99" w:rsidRDefault="00DE25EC" w:rsidP="00DE25EC">
            <w:pPr>
              <w:rPr>
                <w:sz w:val="22"/>
              </w:rPr>
            </w:pPr>
            <w:r w:rsidRPr="00863F99">
              <w:rPr>
                <w:sz w:val="22"/>
              </w:rPr>
              <w:t>Официальный мяч ВФВ</w:t>
            </w:r>
            <w:r w:rsidRPr="00863F99">
              <w:rPr>
                <w:sz w:val="22"/>
              </w:rPr>
              <w:br/>
              <w:t>Цвет основной белый</w:t>
            </w:r>
            <w:r w:rsidRPr="00863F99">
              <w:rPr>
                <w:sz w:val="22"/>
              </w:rPr>
              <w:br/>
              <w:t>Цвет дополнительный синий</w:t>
            </w:r>
            <w:r w:rsidRPr="00863F99">
              <w:rPr>
                <w:sz w:val="22"/>
              </w:rPr>
              <w:br/>
              <w:t>Размер - 5</w:t>
            </w:r>
            <w:r w:rsidRPr="00863F99">
              <w:rPr>
                <w:sz w:val="22"/>
              </w:rPr>
              <w:br/>
              <w:t>Покрышка - композитная кожа на основе полиуретана, микрофибра.</w:t>
            </w:r>
            <w:r w:rsidRPr="00863F99">
              <w:rPr>
                <w:sz w:val="22"/>
              </w:rPr>
              <w:br/>
              <w:t>Материал обмотки - нейлон</w:t>
            </w:r>
            <w:r w:rsidRPr="00863F99">
              <w:rPr>
                <w:sz w:val="22"/>
              </w:rPr>
              <w:br/>
              <w:t>Материал камеры - бутилкаучук</w:t>
            </w:r>
            <w:r w:rsidRPr="00863F99">
              <w:rPr>
                <w:sz w:val="22"/>
              </w:rPr>
              <w:br/>
              <w:t>Материал покрышки - микрофибра</w:t>
            </w:r>
            <w:r w:rsidRPr="00863F99">
              <w:rPr>
                <w:sz w:val="22"/>
              </w:rPr>
              <w:br/>
              <w:t>Количество панелей - 18</w:t>
            </w:r>
            <w:r w:rsidRPr="00863F99">
              <w:rPr>
                <w:sz w:val="22"/>
              </w:rPr>
              <w:br/>
              <w:t>Уровень - профессиональный</w:t>
            </w:r>
            <w:r w:rsidRPr="00863F99">
              <w:rPr>
                <w:sz w:val="22"/>
              </w:rPr>
              <w:br/>
              <w:t>Вес - 260-280 гр.</w:t>
            </w:r>
          </w:p>
          <w:p w:rsidR="00DE25EC" w:rsidRPr="00863F99" w:rsidRDefault="00DE25EC" w:rsidP="00DE25EC">
            <w:pPr>
              <w:rPr>
                <w:sz w:val="22"/>
              </w:rPr>
            </w:pPr>
            <w:proofErr w:type="spellStart"/>
            <w:r w:rsidRPr="00863F99">
              <w:rPr>
                <w:sz w:val="22"/>
              </w:rPr>
              <w:t>ДxШxВ</w:t>
            </w:r>
            <w:proofErr w:type="spellEnd"/>
            <w:r w:rsidRPr="00863F99">
              <w:rPr>
                <w:sz w:val="22"/>
              </w:rPr>
              <w:t>: 210x210x210 мм</w:t>
            </w:r>
          </w:p>
          <w:p w:rsidR="00DE25EC" w:rsidRPr="00863F99" w:rsidRDefault="00DE25EC" w:rsidP="00DE25EC">
            <w:pPr>
              <w:rPr>
                <w:sz w:val="22"/>
              </w:rPr>
            </w:pPr>
            <w:r w:rsidRPr="00863F99">
              <w:rPr>
                <w:sz w:val="22"/>
              </w:rPr>
              <w:t>Вес: 280 г</w:t>
            </w:r>
          </w:p>
        </w:tc>
        <w:tc>
          <w:tcPr>
            <w:tcW w:w="710" w:type="dxa"/>
          </w:tcPr>
          <w:p w:rsidR="00DE25EC" w:rsidRPr="00DE25EC" w:rsidRDefault="00DE25EC" w:rsidP="00DE25EC">
            <w:pPr>
              <w:jc w:val="center"/>
              <w:rPr>
                <w:color w:val="000000"/>
                <w:sz w:val="22"/>
              </w:rPr>
            </w:pPr>
            <w:r w:rsidRPr="00DE25EC">
              <w:rPr>
                <w:color w:val="000000"/>
                <w:sz w:val="22"/>
              </w:rPr>
              <w:t>9</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lastRenderedPageBreak/>
              <w:t>17</w:t>
            </w:r>
          </w:p>
        </w:tc>
        <w:tc>
          <w:tcPr>
            <w:tcW w:w="2411" w:type="dxa"/>
          </w:tcPr>
          <w:p w:rsidR="00DE25EC" w:rsidRPr="00863F99" w:rsidRDefault="00DE25EC" w:rsidP="00DE25EC">
            <w:pPr>
              <w:jc w:val="both"/>
              <w:rPr>
                <w:bCs/>
                <w:sz w:val="22"/>
              </w:rPr>
            </w:pPr>
            <w:r w:rsidRPr="00863F99">
              <w:rPr>
                <w:bCs/>
                <w:sz w:val="22"/>
              </w:rPr>
              <w:t>Мяч для пляжного волейбола</w:t>
            </w:r>
          </w:p>
        </w:tc>
        <w:tc>
          <w:tcPr>
            <w:tcW w:w="3260" w:type="dxa"/>
          </w:tcPr>
          <w:p w:rsidR="00DE25EC" w:rsidRPr="00216398" w:rsidRDefault="00DE25EC" w:rsidP="00216398">
            <w:pPr>
              <w:rPr>
                <w:sz w:val="22"/>
              </w:rPr>
            </w:pPr>
            <w:r w:rsidRPr="00216398">
              <w:rPr>
                <w:sz w:val="22"/>
              </w:rPr>
              <w:t xml:space="preserve">Профессиональный мяч для пляжного волейбола. </w:t>
            </w:r>
          </w:p>
          <w:p w:rsidR="00DE25EC" w:rsidRPr="00216398" w:rsidRDefault="00DE25EC" w:rsidP="00216398">
            <w:pPr>
              <w:rPr>
                <w:sz w:val="22"/>
              </w:rPr>
            </w:pPr>
            <w:r w:rsidRPr="00216398">
              <w:rPr>
                <w:sz w:val="22"/>
              </w:rPr>
              <w:t>Размер мяча 5</w:t>
            </w:r>
          </w:p>
          <w:p w:rsidR="00DE25EC" w:rsidRPr="00216398" w:rsidRDefault="00DE25EC" w:rsidP="00216398">
            <w:pPr>
              <w:rPr>
                <w:sz w:val="22"/>
              </w:rPr>
            </w:pPr>
            <w:r w:rsidRPr="00216398">
              <w:rPr>
                <w:sz w:val="22"/>
              </w:rPr>
              <w:t xml:space="preserve">Уровень игры </w:t>
            </w:r>
            <w:hyperlink r:id="rId11" w:history="1">
              <w:r w:rsidRPr="00216398">
                <w:rPr>
                  <w:rStyle w:val="af5"/>
                  <w:color w:val="auto"/>
                  <w:sz w:val="22"/>
                  <w:u w:val="none"/>
                </w:rPr>
                <w:t>Профессиональные</w:t>
              </w:r>
            </w:hyperlink>
          </w:p>
          <w:p w:rsidR="00DE25EC" w:rsidRPr="00216398" w:rsidRDefault="00DE25EC" w:rsidP="00216398">
            <w:pPr>
              <w:rPr>
                <w:sz w:val="22"/>
              </w:rPr>
            </w:pPr>
            <w:r w:rsidRPr="00216398">
              <w:rPr>
                <w:sz w:val="22"/>
              </w:rPr>
              <w:t>Способ соединения панелей Машинная сшивка</w:t>
            </w:r>
          </w:p>
          <w:p w:rsidR="00DE25EC" w:rsidRPr="00216398" w:rsidRDefault="00DE25EC" w:rsidP="00216398">
            <w:pPr>
              <w:rPr>
                <w:sz w:val="22"/>
              </w:rPr>
            </w:pPr>
            <w:r w:rsidRPr="00216398">
              <w:rPr>
                <w:sz w:val="22"/>
              </w:rPr>
              <w:t xml:space="preserve">Технология сшивки панелей </w:t>
            </w:r>
            <w:proofErr w:type="spellStart"/>
            <w:r w:rsidRPr="00216398">
              <w:rPr>
                <w:sz w:val="22"/>
              </w:rPr>
              <w:t>TwinSTLock</w:t>
            </w:r>
            <w:proofErr w:type="spellEnd"/>
          </w:p>
          <w:p w:rsidR="00DE25EC" w:rsidRPr="00216398" w:rsidRDefault="00DE25EC" w:rsidP="00216398">
            <w:pPr>
              <w:rPr>
                <w:sz w:val="22"/>
              </w:rPr>
            </w:pPr>
            <w:r w:rsidRPr="00216398">
              <w:rPr>
                <w:sz w:val="22"/>
              </w:rPr>
              <w:t xml:space="preserve">Материал покрышки Синтетическая кожа </w:t>
            </w:r>
            <w:proofErr w:type="spellStart"/>
            <w:r w:rsidRPr="00216398">
              <w:rPr>
                <w:sz w:val="22"/>
              </w:rPr>
              <w:t>MicroCell</w:t>
            </w:r>
            <w:proofErr w:type="spellEnd"/>
            <w:r w:rsidRPr="00216398">
              <w:rPr>
                <w:sz w:val="22"/>
              </w:rPr>
              <w:t xml:space="preserve"> </w:t>
            </w:r>
            <w:proofErr w:type="spellStart"/>
            <w:r w:rsidRPr="00216398">
              <w:rPr>
                <w:sz w:val="22"/>
              </w:rPr>
              <w:t>Anti-Slip</w:t>
            </w:r>
            <w:proofErr w:type="spellEnd"/>
          </w:p>
          <w:p w:rsidR="00DE25EC" w:rsidRPr="00216398" w:rsidRDefault="00DE25EC" w:rsidP="00216398">
            <w:pPr>
              <w:rPr>
                <w:sz w:val="22"/>
              </w:rPr>
            </w:pPr>
            <w:r w:rsidRPr="00216398">
              <w:rPr>
                <w:sz w:val="22"/>
              </w:rPr>
              <w:t>Материал камеры Бутил</w:t>
            </w:r>
          </w:p>
          <w:p w:rsidR="00DE25EC" w:rsidRPr="00216398" w:rsidRDefault="00DE25EC" w:rsidP="00216398">
            <w:pPr>
              <w:rPr>
                <w:sz w:val="22"/>
              </w:rPr>
            </w:pPr>
            <w:r w:rsidRPr="00216398">
              <w:rPr>
                <w:sz w:val="22"/>
              </w:rPr>
              <w:t>Тип Мяч волейбольный</w:t>
            </w:r>
          </w:p>
          <w:p w:rsidR="00DE25EC" w:rsidRPr="00216398" w:rsidRDefault="00DE25EC" w:rsidP="00216398">
            <w:pPr>
              <w:rPr>
                <w:sz w:val="22"/>
              </w:rPr>
            </w:pPr>
            <w:r w:rsidRPr="00216398">
              <w:rPr>
                <w:sz w:val="22"/>
              </w:rPr>
              <w:t xml:space="preserve">Сертификат FIVB </w:t>
            </w:r>
            <w:proofErr w:type="spellStart"/>
            <w:r w:rsidRPr="00216398">
              <w:rPr>
                <w:sz w:val="22"/>
              </w:rPr>
              <w:t>Approved</w:t>
            </w:r>
            <w:proofErr w:type="spellEnd"/>
          </w:p>
          <w:p w:rsidR="00DE25EC" w:rsidRPr="00216398" w:rsidRDefault="00DE25EC" w:rsidP="00216398">
            <w:pPr>
              <w:rPr>
                <w:sz w:val="22"/>
              </w:rPr>
            </w:pPr>
            <w:r w:rsidRPr="00216398">
              <w:rPr>
                <w:sz w:val="22"/>
              </w:rPr>
              <w:t>Кол-во панелей 10</w:t>
            </w:r>
          </w:p>
          <w:p w:rsidR="00DE25EC" w:rsidRPr="00216398" w:rsidRDefault="00DE25EC" w:rsidP="00216398">
            <w:pPr>
              <w:rPr>
                <w:sz w:val="22"/>
              </w:rPr>
            </w:pPr>
            <w:r w:rsidRPr="00216398">
              <w:rPr>
                <w:sz w:val="22"/>
              </w:rPr>
              <w:t>Цвет Желтый, белый, синий</w:t>
            </w:r>
          </w:p>
          <w:p w:rsidR="00DE25EC" w:rsidRPr="00863F99" w:rsidRDefault="00DE25EC" w:rsidP="00216398">
            <w:pPr>
              <w:rPr>
                <w:sz w:val="22"/>
              </w:rPr>
            </w:pPr>
            <w:r w:rsidRPr="00216398">
              <w:rPr>
                <w:sz w:val="22"/>
              </w:rPr>
              <w:t>Особенности мячей и снарядов Быстрая скорость полета</w:t>
            </w:r>
          </w:p>
        </w:tc>
        <w:tc>
          <w:tcPr>
            <w:tcW w:w="710" w:type="dxa"/>
          </w:tcPr>
          <w:p w:rsidR="00DE25EC" w:rsidRPr="00DE25EC" w:rsidRDefault="00DE25EC" w:rsidP="00DE25EC">
            <w:pPr>
              <w:jc w:val="center"/>
              <w:rPr>
                <w:color w:val="000000"/>
                <w:sz w:val="22"/>
              </w:rPr>
            </w:pPr>
            <w:r w:rsidRPr="00DE25EC">
              <w:rPr>
                <w:color w:val="000000"/>
                <w:sz w:val="22"/>
              </w:rPr>
              <w:t>9</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18</w:t>
            </w:r>
          </w:p>
        </w:tc>
        <w:tc>
          <w:tcPr>
            <w:tcW w:w="2411" w:type="dxa"/>
          </w:tcPr>
          <w:p w:rsidR="00DE25EC" w:rsidRPr="00863F99" w:rsidRDefault="00DE25EC" w:rsidP="00DE25EC">
            <w:pPr>
              <w:jc w:val="both"/>
              <w:rPr>
                <w:bCs/>
                <w:sz w:val="22"/>
              </w:rPr>
            </w:pPr>
            <w:r w:rsidRPr="00863F99">
              <w:rPr>
                <w:bCs/>
                <w:sz w:val="22"/>
              </w:rPr>
              <w:t>Сетка волейбольная</w:t>
            </w:r>
          </w:p>
        </w:tc>
        <w:tc>
          <w:tcPr>
            <w:tcW w:w="3260" w:type="dxa"/>
          </w:tcPr>
          <w:p w:rsidR="00DE25EC" w:rsidRPr="00863F99" w:rsidRDefault="00DE25EC" w:rsidP="00216398">
            <w:pPr>
              <w:rPr>
                <w:sz w:val="22"/>
              </w:rPr>
            </w:pPr>
            <w:r w:rsidRPr="00863F99">
              <w:rPr>
                <w:sz w:val="22"/>
              </w:rPr>
              <w:t>Сетка для волейбола профессиональная.</w:t>
            </w:r>
          </w:p>
          <w:p w:rsidR="00DE25EC" w:rsidRPr="00863F99" w:rsidRDefault="00DE25EC" w:rsidP="00216398">
            <w:pPr>
              <w:rPr>
                <w:sz w:val="22"/>
              </w:rPr>
            </w:pPr>
            <w:r w:rsidRPr="00863F99">
              <w:rPr>
                <w:sz w:val="22"/>
              </w:rPr>
              <w:t>Размеры: Длина 9,50 м, ширина 1,00 м.</w:t>
            </w:r>
          </w:p>
          <w:p w:rsidR="00DE25EC" w:rsidRPr="00863F99" w:rsidRDefault="00DE25EC" w:rsidP="00216398">
            <w:pPr>
              <w:rPr>
                <w:sz w:val="22"/>
              </w:rPr>
            </w:pPr>
            <w:r w:rsidRPr="00863F99">
              <w:rPr>
                <w:sz w:val="22"/>
              </w:rPr>
              <w:t>Лента 7 см,</w:t>
            </w:r>
          </w:p>
          <w:p w:rsidR="00DE25EC" w:rsidRPr="00863F99" w:rsidRDefault="00DE25EC" w:rsidP="00216398">
            <w:pPr>
              <w:rPr>
                <w:sz w:val="22"/>
              </w:rPr>
            </w:pPr>
            <w:r w:rsidRPr="00863F99">
              <w:rPr>
                <w:sz w:val="22"/>
              </w:rPr>
              <w:t>Нижняя лента 5 см ПЭ</w:t>
            </w:r>
          </w:p>
          <w:p w:rsidR="00DE25EC" w:rsidRPr="00863F99" w:rsidRDefault="00DE25EC" w:rsidP="00216398">
            <w:pPr>
              <w:rPr>
                <w:sz w:val="22"/>
              </w:rPr>
            </w:pPr>
            <w:r w:rsidRPr="00863F99">
              <w:rPr>
                <w:sz w:val="22"/>
              </w:rPr>
              <w:t xml:space="preserve">БЕЗ боковых вставок из </w:t>
            </w:r>
            <w:proofErr w:type="spellStart"/>
            <w:r w:rsidRPr="00863F99">
              <w:rPr>
                <w:sz w:val="22"/>
              </w:rPr>
              <w:t>фибергласового</w:t>
            </w:r>
            <w:proofErr w:type="spellEnd"/>
            <w:r w:rsidRPr="00863F99">
              <w:rPr>
                <w:sz w:val="22"/>
              </w:rPr>
              <w:t xml:space="preserve"> стержня</w:t>
            </w:r>
          </w:p>
          <w:p w:rsidR="00DE25EC" w:rsidRPr="00863F99" w:rsidRDefault="00DE25EC" w:rsidP="00216398">
            <w:pPr>
              <w:rPr>
                <w:sz w:val="22"/>
              </w:rPr>
            </w:pPr>
            <w:r w:rsidRPr="00863F99">
              <w:rPr>
                <w:sz w:val="22"/>
              </w:rPr>
              <w:t>Кевларовый трос 12 м,</w:t>
            </w:r>
          </w:p>
          <w:p w:rsidR="00DE25EC" w:rsidRPr="00863F99" w:rsidRDefault="00DE25EC" w:rsidP="00216398">
            <w:pPr>
              <w:rPr>
                <w:sz w:val="22"/>
              </w:rPr>
            </w:pPr>
            <w:r w:rsidRPr="00863F99">
              <w:rPr>
                <w:sz w:val="22"/>
              </w:rPr>
              <w:t xml:space="preserve">6 </w:t>
            </w:r>
            <w:proofErr w:type="spellStart"/>
            <w:r w:rsidRPr="00863F99">
              <w:rPr>
                <w:sz w:val="22"/>
              </w:rPr>
              <w:t>шн</w:t>
            </w:r>
            <w:proofErr w:type="spellEnd"/>
            <w:r w:rsidRPr="00863F99">
              <w:rPr>
                <w:sz w:val="22"/>
              </w:rPr>
              <w:t>. для натяжения</w:t>
            </w:r>
          </w:p>
          <w:p w:rsidR="00DE25EC" w:rsidRPr="00863F99" w:rsidRDefault="00DE25EC" w:rsidP="00216398">
            <w:pPr>
              <w:rPr>
                <w:sz w:val="22"/>
              </w:rPr>
            </w:pPr>
            <w:r w:rsidRPr="00863F99">
              <w:rPr>
                <w:sz w:val="22"/>
              </w:rPr>
              <w:t>В комплекте идут ограничительные ленты.</w:t>
            </w:r>
          </w:p>
        </w:tc>
        <w:tc>
          <w:tcPr>
            <w:tcW w:w="710" w:type="dxa"/>
          </w:tcPr>
          <w:p w:rsidR="00DE25EC" w:rsidRPr="00DE25EC" w:rsidRDefault="00DE25EC" w:rsidP="00DE25EC">
            <w:pPr>
              <w:jc w:val="center"/>
              <w:rPr>
                <w:color w:val="000000"/>
                <w:sz w:val="22"/>
              </w:rPr>
            </w:pPr>
            <w:r w:rsidRPr="00DE25EC">
              <w:rPr>
                <w:color w:val="000000"/>
                <w:sz w:val="22"/>
              </w:rPr>
              <w:t>1</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19</w:t>
            </w:r>
          </w:p>
        </w:tc>
        <w:tc>
          <w:tcPr>
            <w:tcW w:w="2411" w:type="dxa"/>
          </w:tcPr>
          <w:p w:rsidR="00DE25EC" w:rsidRPr="00863F99" w:rsidRDefault="00DE25EC" w:rsidP="00DE25EC">
            <w:pPr>
              <w:jc w:val="both"/>
              <w:rPr>
                <w:bCs/>
                <w:sz w:val="22"/>
              </w:rPr>
            </w:pPr>
            <w:r w:rsidRPr="00863F99">
              <w:rPr>
                <w:bCs/>
                <w:sz w:val="22"/>
              </w:rPr>
              <w:t>Антенны под карманы волейбольные</w:t>
            </w:r>
          </w:p>
          <w:p w:rsidR="00DE25EC" w:rsidRPr="00863F99" w:rsidRDefault="00DE25EC" w:rsidP="00DE25EC">
            <w:pPr>
              <w:jc w:val="both"/>
              <w:rPr>
                <w:bCs/>
                <w:sz w:val="22"/>
              </w:rPr>
            </w:pPr>
          </w:p>
        </w:tc>
        <w:tc>
          <w:tcPr>
            <w:tcW w:w="3260" w:type="dxa"/>
          </w:tcPr>
          <w:p w:rsidR="00DE25EC" w:rsidRPr="00863F99" w:rsidRDefault="00DE25EC" w:rsidP="00DE25EC">
            <w:pPr>
              <w:jc w:val="both"/>
              <w:rPr>
                <w:sz w:val="22"/>
              </w:rPr>
            </w:pPr>
            <w:r w:rsidRPr="00863F99">
              <w:rPr>
                <w:sz w:val="22"/>
              </w:rPr>
              <w:t>Высота 1,8 м, диаметр 10 мм,</w:t>
            </w:r>
          </w:p>
          <w:p w:rsidR="00DE25EC" w:rsidRPr="00863F99" w:rsidRDefault="00DE25EC" w:rsidP="00DE25EC">
            <w:pPr>
              <w:jc w:val="both"/>
              <w:rPr>
                <w:sz w:val="22"/>
              </w:rPr>
            </w:pPr>
            <w:r w:rsidRPr="00863F99">
              <w:rPr>
                <w:sz w:val="22"/>
              </w:rPr>
              <w:t>Цвет: бело-красный,</w:t>
            </w:r>
          </w:p>
          <w:p w:rsidR="00DE25EC" w:rsidRPr="00863F99" w:rsidRDefault="00DE25EC" w:rsidP="00DE25EC">
            <w:pPr>
              <w:jc w:val="both"/>
              <w:rPr>
                <w:sz w:val="22"/>
              </w:rPr>
            </w:pPr>
            <w:r w:rsidRPr="00863F99">
              <w:rPr>
                <w:sz w:val="22"/>
              </w:rPr>
              <w:t xml:space="preserve">Материал: </w:t>
            </w:r>
            <w:proofErr w:type="spellStart"/>
            <w:r w:rsidRPr="00863F99">
              <w:rPr>
                <w:sz w:val="22"/>
              </w:rPr>
              <w:t>фиберглас</w:t>
            </w:r>
            <w:proofErr w:type="spellEnd"/>
          </w:p>
        </w:tc>
        <w:tc>
          <w:tcPr>
            <w:tcW w:w="710" w:type="dxa"/>
          </w:tcPr>
          <w:p w:rsidR="00DE25EC" w:rsidRPr="00DE25EC" w:rsidRDefault="00DE25EC" w:rsidP="00DE25EC">
            <w:pPr>
              <w:jc w:val="center"/>
              <w:rPr>
                <w:color w:val="000000"/>
                <w:sz w:val="22"/>
              </w:rPr>
            </w:pPr>
            <w:r w:rsidRPr="00DE25EC">
              <w:rPr>
                <w:color w:val="000000"/>
                <w:sz w:val="22"/>
              </w:rPr>
              <w:t>2</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20</w:t>
            </w:r>
          </w:p>
        </w:tc>
        <w:tc>
          <w:tcPr>
            <w:tcW w:w="2411" w:type="dxa"/>
          </w:tcPr>
          <w:p w:rsidR="00DE25EC" w:rsidRPr="00863F99" w:rsidRDefault="00DE25EC" w:rsidP="00DE25EC">
            <w:pPr>
              <w:jc w:val="both"/>
              <w:rPr>
                <w:bCs/>
                <w:sz w:val="22"/>
              </w:rPr>
            </w:pPr>
            <w:r w:rsidRPr="00863F99">
              <w:rPr>
                <w:bCs/>
                <w:sz w:val="22"/>
              </w:rPr>
              <w:t>Карманы под антенны на липучках</w:t>
            </w:r>
          </w:p>
          <w:p w:rsidR="00DE25EC" w:rsidRPr="00863F99" w:rsidRDefault="00DE25EC" w:rsidP="00DE25EC">
            <w:pPr>
              <w:jc w:val="both"/>
              <w:rPr>
                <w:bCs/>
                <w:sz w:val="22"/>
              </w:rPr>
            </w:pPr>
          </w:p>
        </w:tc>
        <w:tc>
          <w:tcPr>
            <w:tcW w:w="3260" w:type="dxa"/>
          </w:tcPr>
          <w:p w:rsidR="00DE25EC" w:rsidRPr="00863F99" w:rsidRDefault="00DE25EC" w:rsidP="00216398">
            <w:pPr>
              <w:rPr>
                <w:sz w:val="22"/>
              </w:rPr>
            </w:pPr>
            <w:r w:rsidRPr="00863F99">
              <w:rPr>
                <w:sz w:val="22"/>
              </w:rPr>
              <w:t>Карманы для антенн подходят для сеток классического волейбола</w:t>
            </w:r>
          </w:p>
          <w:p w:rsidR="00DE25EC" w:rsidRPr="00863F99" w:rsidRDefault="00DE25EC" w:rsidP="00216398">
            <w:pPr>
              <w:rPr>
                <w:sz w:val="22"/>
              </w:rPr>
            </w:pPr>
            <w:r w:rsidRPr="00863F99">
              <w:rPr>
                <w:sz w:val="22"/>
              </w:rPr>
              <w:t>Размер: длина 1 м, ширина 5 см,</w:t>
            </w:r>
          </w:p>
          <w:p w:rsidR="00DE25EC" w:rsidRPr="00863F99" w:rsidRDefault="00DE25EC" w:rsidP="00216398">
            <w:pPr>
              <w:rPr>
                <w:sz w:val="22"/>
              </w:rPr>
            </w:pPr>
            <w:r w:rsidRPr="00863F99">
              <w:rPr>
                <w:sz w:val="22"/>
              </w:rPr>
              <w:t>Материал: ПВХ,</w:t>
            </w:r>
          </w:p>
          <w:p w:rsidR="00DE25EC" w:rsidRPr="00863F99" w:rsidRDefault="00DE25EC" w:rsidP="00216398">
            <w:pPr>
              <w:rPr>
                <w:sz w:val="22"/>
              </w:rPr>
            </w:pPr>
            <w:r w:rsidRPr="00863F99">
              <w:rPr>
                <w:sz w:val="22"/>
              </w:rPr>
              <w:t>На липучках,</w:t>
            </w:r>
          </w:p>
          <w:p w:rsidR="00DE25EC" w:rsidRPr="00863F99" w:rsidRDefault="00DE25EC" w:rsidP="00216398">
            <w:pPr>
              <w:rPr>
                <w:sz w:val="22"/>
              </w:rPr>
            </w:pPr>
            <w:r w:rsidRPr="00863F99">
              <w:rPr>
                <w:sz w:val="22"/>
              </w:rPr>
              <w:t>Цвет бело-черный.</w:t>
            </w:r>
          </w:p>
          <w:p w:rsidR="00DE25EC" w:rsidRPr="00863F99" w:rsidRDefault="00DE25EC" w:rsidP="00216398">
            <w:pPr>
              <w:rPr>
                <w:sz w:val="22"/>
              </w:rPr>
            </w:pPr>
            <w:r w:rsidRPr="00863F99">
              <w:rPr>
                <w:sz w:val="22"/>
              </w:rPr>
              <w:t>Выполняют функцию ограничения лент</w:t>
            </w:r>
          </w:p>
        </w:tc>
        <w:tc>
          <w:tcPr>
            <w:tcW w:w="710" w:type="dxa"/>
          </w:tcPr>
          <w:p w:rsidR="00DE25EC" w:rsidRPr="00DE25EC" w:rsidRDefault="00DE25EC" w:rsidP="00DE25EC">
            <w:pPr>
              <w:jc w:val="center"/>
              <w:rPr>
                <w:color w:val="000000"/>
                <w:sz w:val="22"/>
              </w:rPr>
            </w:pPr>
            <w:r w:rsidRPr="00DE25EC">
              <w:rPr>
                <w:color w:val="000000"/>
                <w:sz w:val="22"/>
              </w:rPr>
              <w:t>2</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21</w:t>
            </w:r>
          </w:p>
        </w:tc>
        <w:tc>
          <w:tcPr>
            <w:tcW w:w="2411" w:type="dxa"/>
          </w:tcPr>
          <w:p w:rsidR="00DE25EC" w:rsidRPr="00863F99" w:rsidRDefault="00DE25EC" w:rsidP="00DE25EC">
            <w:pPr>
              <w:jc w:val="both"/>
              <w:rPr>
                <w:bCs/>
                <w:sz w:val="22"/>
              </w:rPr>
            </w:pPr>
            <w:proofErr w:type="spellStart"/>
            <w:r w:rsidRPr="00863F99">
              <w:rPr>
                <w:bCs/>
                <w:sz w:val="22"/>
              </w:rPr>
              <w:t>Медбол</w:t>
            </w:r>
            <w:proofErr w:type="spellEnd"/>
            <w:r w:rsidRPr="00863F99">
              <w:rPr>
                <w:bCs/>
                <w:sz w:val="22"/>
              </w:rPr>
              <w:t xml:space="preserve"> 1кг</w:t>
            </w:r>
          </w:p>
        </w:tc>
        <w:tc>
          <w:tcPr>
            <w:tcW w:w="3260" w:type="dxa"/>
          </w:tcPr>
          <w:p w:rsidR="00DE25EC" w:rsidRPr="00863F99" w:rsidRDefault="00DE25EC" w:rsidP="00216398">
            <w:pPr>
              <w:rPr>
                <w:sz w:val="22"/>
              </w:rPr>
            </w:pPr>
            <w:r w:rsidRPr="00863F99">
              <w:rPr>
                <w:bCs/>
                <w:sz w:val="22"/>
              </w:rPr>
              <w:t>Цвет:</w:t>
            </w:r>
            <w:r w:rsidRPr="00863F99">
              <w:rPr>
                <w:sz w:val="22"/>
              </w:rPr>
              <w:t> желтый</w:t>
            </w:r>
            <w:r w:rsidRPr="00863F99">
              <w:rPr>
                <w:sz w:val="22"/>
              </w:rPr>
              <w:br/>
            </w:r>
            <w:r w:rsidRPr="00863F99">
              <w:rPr>
                <w:bCs/>
                <w:sz w:val="22"/>
              </w:rPr>
              <w:t>Вес, кг:</w:t>
            </w:r>
            <w:r w:rsidRPr="00863F99">
              <w:rPr>
                <w:sz w:val="22"/>
              </w:rPr>
              <w:t> 1</w:t>
            </w:r>
            <w:r w:rsidRPr="00863F99">
              <w:rPr>
                <w:sz w:val="22"/>
              </w:rPr>
              <w:br/>
            </w:r>
            <w:r w:rsidRPr="00863F99">
              <w:rPr>
                <w:bCs/>
                <w:sz w:val="22"/>
              </w:rPr>
              <w:t>Внешний материал:</w:t>
            </w:r>
            <w:r w:rsidRPr="00863F99">
              <w:rPr>
                <w:sz w:val="22"/>
              </w:rPr>
              <w:t> резина</w:t>
            </w:r>
            <w:r w:rsidRPr="00863F99">
              <w:rPr>
                <w:sz w:val="22"/>
              </w:rPr>
              <w:br/>
            </w:r>
            <w:r w:rsidRPr="00863F99">
              <w:rPr>
                <w:bCs/>
                <w:sz w:val="22"/>
              </w:rPr>
              <w:t>Наполнитель:</w:t>
            </w:r>
            <w:r w:rsidRPr="00863F99">
              <w:rPr>
                <w:sz w:val="22"/>
              </w:rPr>
              <w:t> цемент</w:t>
            </w:r>
            <w:r w:rsidRPr="00863F99">
              <w:rPr>
                <w:sz w:val="22"/>
              </w:rPr>
              <w:br/>
            </w:r>
            <w:r w:rsidRPr="00863F99">
              <w:rPr>
                <w:bCs/>
                <w:sz w:val="22"/>
              </w:rPr>
              <w:t>Диаметр, см:</w:t>
            </w:r>
            <w:r w:rsidRPr="00863F99">
              <w:rPr>
                <w:sz w:val="22"/>
              </w:rPr>
              <w:t> 18,8</w:t>
            </w:r>
            <w:r w:rsidRPr="00863F99">
              <w:rPr>
                <w:sz w:val="22"/>
              </w:rPr>
              <w:br/>
            </w:r>
            <w:r w:rsidRPr="00863F99">
              <w:rPr>
                <w:bCs/>
                <w:sz w:val="22"/>
              </w:rPr>
              <w:t>Тип упаковки:</w:t>
            </w:r>
            <w:r w:rsidRPr="00863F99">
              <w:rPr>
                <w:sz w:val="22"/>
              </w:rPr>
              <w:t xml:space="preserve"> пакет со </w:t>
            </w:r>
            <w:proofErr w:type="spellStart"/>
            <w:r w:rsidRPr="00863F99">
              <w:rPr>
                <w:sz w:val="22"/>
              </w:rPr>
              <w:t>стикером</w:t>
            </w:r>
            <w:proofErr w:type="spellEnd"/>
            <w:r w:rsidRPr="00863F99">
              <w:rPr>
                <w:sz w:val="22"/>
              </w:rPr>
              <w:br/>
            </w:r>
            <w:r w:rsidRPr="00863F99">
              <w:rPr>
                <w:bCs/>
                <w:sz w:val="22"/>
              </w:rPr>
              <w:t>Вес в упаковке:</w:t>
            </w:r>
            <w:r w:rsidR="00216398">
              <w:rPr>
                <w:sz w:val="22"/>
              </w:rPr>
              <w:t> 1,02</w:t>
            </w:r>
            <w:r w:rsidRPr="00863F99">
              <w:rPr>
                <w:sz w:val="22"/>
              </w:rPr>
              <w:br/>
            </w:r>
            <w:r w:rsidRPr="00863F99">
              <w:rPr>
                <w:bCs/>
                <w:sz w:val="22"/>
              </w:rPr>
              <w:t>Вес брутто:</w:t>
            </w:r>
            <w:r w:rsidRPr="00863F99">
              <w:rPr>
                <w:sz w:val="22"/>
              </w:rPr>
              <w:t> 1.283 кг.</w:t>
            </w:r>
            <w:r w:rsidRPr="00863F99">
              <w:rPr>
                <w:sz w:val="22"/>
              </w:rPr>
              <w:br/>
            </w:r>
            <w:r w:rsidRPr="00863F99">
              <w:rPr>
                <w:bCs/>
                <w:sz w:val="22"/>
              </w:rPr>
              <w:t>Длина упаковки:</w:t>
            </w:r>
            <w:r w:rsidRPr="00863F99">
              <w:rPr>
                <w:sz w:val="22"/>
              </w:rPr>
              <w:t> 19 см.</w:t>
            </w:r>
            <w:r w:rsidRPr="00863F99">
              <w:rPr>
                <w:sz w:val="22"/>
              </w:rPr>
              <w:br/>
            </w:r>
            <w:r w:rsidRPr="00863F99">
              <w:rPr>
                <w:bCs/>
                <w:sz w:val="22"/>
              </w:rPr>
              <w:t>Ширина упаковки:</w:t>
            </w:r>
            <w:r w:rsidRPr="00863F99">
              <w:rPr>
                <w:sz w:val="22"/>
              </w:rPr>
              <w:t> 19 см.</w:t>
            </w:r>
            <w:r w:rsidRPr="00863F99">
              <w:rPr>
                <w:sz w:val="22"/>
              </w:rPr>
              <w:br/>
            </w:r>
            <w:r w:rsidRPr="00863F99">
              <w:rPr>
                <w:bCs/>
                <w:sz w:val="22"/>
              </w:rPr>
              <w:t>Высота упаковки:</w:t>
            </w:r>
            <w:r w:rsidRPr="00863F99">
              <w:rPr>
                <w:sz w:val="22"/>
              </w:rPr>
              <w:t> 19 см.</w:t>
            </w:r>
          </w:p>
        </w:tc>
        <w:tc>
          <w:tcPr>
            <w:tcW w:w="710" w:type="dxa"/>
          </w:tcPr>
          <w:p w:rsidR="00DE25EC" w:rsidRPr="00DE25EC" w:rsidRDefault="00DE25EC" w:rsidP="00DE25EC">
            <w:pPr>
              <w:jc w:val="center"/>
              <w:rPr>
                <w:color w:val="000000"/>
                <w:sz w:val="22"/>
              </w:rPr>
            </w:pPr>
            <w:r w:rsidRPr="00DE25EC">
              <w:rPr>
                <w:color w:val="000000"/>
                <w:sz w:val="22"/>
              </w:rPr>
              <w:t>5</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22</w:t>
            </w:r>
          </w:p>
        </w:tc>
        <w:tc>
          <w:tcPr>
            <w:tcW w:w="2411" w:type="dxa"/>
          </w:tcPr>
          <w:p w:rsidR="00DE25EC" w:rsidRPr="00863F99" w:rsidRDefault="00DE25EC" w:rsidP="00DE25EC">
            <w:pPr>
              <w:jc w:val="both"/>
              <w:rPr>
                <w:bCs/>
                <w:sz w:val="22"/>
              </w:rPr>
            </w:pPr>
            <w:r w:rsidRPr="00863F99">
              <w:rPr>
                <w:bCs/>
                <w:sz w:val="22"/>
              </w:rPr>
              <w:t xml:space="preserve">4-значное табло для баскетбола, футбола, волейбола, </w:t>
            </w:r>
            <w:r w:rsidRPr="00863F99">
              <w:rPr>
                <w:bCs/>
                <w:sz w:val="22"/>
              </w:rPr>
              <w:lastRenderedPageBreak/>
              <w:t>настольного тенниса</w:t>
            </w:r>
          </w:p>
          <w:p w:rsidR="00DE25EC" w:rsidRPr="00863F99" w:rsidRDefault="00DE25EC" w:rsidP="00DE25EC">
            <w:pPr>
              <w:jc w:val="both"/>
              <w:rPr>
                <w:bCs/>
                <w:sz w:val="22"/>
              </w:rPr>
            </w:pPr>
          </w:p>
        </w:tc>
        <w:tc>
          <w:tcPr>
            <w:tcW w:w="3260" w:type="dxa"/>
          </w:tcPr>
          <w:p w:rsidR="00DE25EC" w:rsidRPr="00863F99" w:rsidRDefault="00DE25EC" w:rsidP="00DE25EC">
            <w:pPr>
              <w:rPr>
                <w:sz w:val="22"/>
              </w:rPr>
            </w:pPr>
            <w:r w:rsidRPr="00863F99">
              <w:rPr>
                <w:sz w:val="22"/>
              </w:rPr>
              <w:lastRenderedPageBreak/>
              <w:t xml:space="preserve">Цифровое настольное спортивное табло Футбол Волейбол Баскетбол 4-значное </w:t>
            </w:r>
            <w:r w:rsidRPr="00863F99">
              <w:rPr>
                <w:sz w:val="22"/>
              </w:rPr>
              <w:lastRenderedPageBreak/>
              <w:t xml:space="preserve">табло для настольного тенниса </w:t>
            </w:r>
            <w:r w:rsidRPr="00863F99">
              <w:rPr>
                <w:sz w:val="22"/>
              </w:rPr>
              <w:br/>
              <w:t xml:space="preserve">Спецификация: </w:t>
            </w:r>
            <w:r w:rsidRPr="00863F99">
              <w:rPr>
                <w:sz w:val="22"/>
              </w:rPr>
              <w:br/>
              <w:t xml:space="preserve">Материал: Наружная оболочка: высококачественный пластик, основная страница: специальный картон </w:t>
            </w:r>
            <w:r w:rsidRPr="00863F99">
              <w:rPr>
                <w:sz w:val="22"/>
              </w:rPr>
              <w:br/>
              <w:t xml:space="preserve">Вес: 900 г </w:t>
            </w:r>
            <w:r w:rsidRPr="00863F99">
              <w:rPr>
                <w:sz w:val="22"/>
              </w:rPr>
              <w:br/>
              <w:t xml:space="preserve">Размер: 38,8 см x 19 см x 20 см / 15,27 * 7,48 * 7,87 дюйма </w:t>
            </w:r>
            <w:r w:rsidRPr="00863F99">
              <w:rPr>
                <w:sz w:val="22"/>
              </w:rPr>
              <w:br/>
              <w:t xml:space="preserve">Цвет: черный </w:t>
            </w:r>
            <w:r w:rsidRPr="00863F99">
              <w:rPr>
                <w:sz w:val="22"/>
              </w:rPr>
              <w:br/>
              <w:t xml:space="preserve">Инструкция: счетчик с 4 цифрами для настольного тенниса и волейбола </w:t>
            </w:r>
          </w:p>
        </w:tc>
        <w:tc>
          <w:tcPr>
            <w:tcW w:w="710" w:type="dxa"/>
          </w:tcPr>
          <w:p w:rsidR="00DE25EC" w:rsidRPr="00DE25EC" w:rsidRDefault="00DE25EC" w:rsidP="00DE25EC">
            <w:pPr>
              <w:jc w:val="center"/>
              <w:rPr>
                <w:color w:val="000000"/>
                <w:sz w:val="22"/>
              </w:rPr>
            </w:pPr>
            <w:r w:rsidRPr="00DE25EC">
              <w:rPr>
                <w:color w:val="000000"/>
                <w:sz w:val="22"/>
              </w:rPr>
              <w:lastRenderedPageBreak/>
              <w:t>3</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lastRenderedPageBreak/>
              <w:t>23</w:t>
            </w:r>
          </w:p>
        </w:tc>
        <w:tc>
          <w:tcPr>
            <w:tcW w:w="2411" w:type="dxa"/>
          </w:tcPr>
          <w:p w:rsidR="00DE25EC" w:rsidRPr="00863F99" w:rsidRDefault="00DE25EC" w:rsidP="00DE25EC">
            <w:pPr>
              <w:jc w:val="both"/>
              <w:rPr>
                <w:bCs/>
                <w:sz w:val="22"/>
              </w:rPr>
            </w:pPr>
            <w:r w:rsidRPr="00863F99">
              <w:rPr>
                <w:bCs/>
                <w:sz w:val="22"/>
              </w:rPr>
              <w:t xml:space="preserve">Баул для мячей </w:t>
            </w:r>
          </w:p>
        </w:tc>
        <w:tc>
          <w:tcPr>
            <w:tcW w:w="3260" w:type="dxa"/>
          </w:tcPr>
          <w:p w:rsidR="00DE25EC" w:rsidRPr="00863F99" w:rsidRDefault="00DE25EC" w:rsidP="00216398">
            <w:pPr>
              <w:jc w:val="both"/>
              <w:rPr>
                <w:sz w:val="22"/>
              </w:rPr>
            </w:pPr>
            <w:r w:rsidRPr="00863F99">
              <w:rPr>
                <w:sz w:val="22"/>
              </w:rPr>
              <w:t>Баул для хране</w:t>
            </w:r>
            <w:r w:rsidR="00216398">
              <w:rPr>
                <w:sz w:val="22"/>
              </w:rPr>
              <w:t>ния и переноса мячей выполненный</w:t>
            </w:r>
            <w:r w:rsidRPr="00863F99">
              <w:rPr>
                <w:sz w:val="22"/>
              </w:rPr>
              <w:t xml:space="preserve"> из полипропилена повышенной прочности. Она вмещает в себя до 20 мячей. Сумка из сетчатого материала для футбольных мячей. Плечевой ремень для переноски , а также ручка для переноски</w:t>
            </w:r>
          </w:p>
        </w:tc>
        <w:tc>
          <w:tcPr>
            <w:tcW w:w="710" w:type="dxa"/>
          </w:tcPr>
          <w:p w:rsidR="00DE25EC" w:rsidRPr="00DE25EC" w:rsidRDefault="00DE25EC" w:rsidP="00DE25EC">
            <w:pPr>
              <w:jc w:val="center"/>
              <w:rPr>
                <w:color w:val="000000"/>
                <w:sz w:val="22"/>
              </w:rPr>
            </w:pPr>
            <w:r w:rsidRPr="00DE25EC">
              <w:rPr>
                <w:color w:val="000000"/>
                <w:sz w:val="22"/>
              </w:rPr>
              <w:t>2</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24</w:t>
            </w:r>
          </w:p>
        </w:tc>
        <w:tc>
          <w:tcPr>
            <w:tcW w:w="2411" w:type="dxa"/>
          </w:tcPr>
          <w:p w:rsidR="00DE25EC" w:rsidRPr="00863F99" w:rsidRDefault="00DE25EC" w:rsidP="00DE25EC">
            <w:pPr>
              <w:jc w:val="both"/>
              <w:rPr>
                <w:bCs/>
                <w:sz w:val="22"/>
              </w:rPr>
            </w:pPr>
            <w:r w:rsidRPr="00863F99">
              <w:rPr>
                <w:bCs/>
                <w:sz w:val="22"/>
              </w:rPr>
              <w:t xml:space="preserve">Сетка для переноски мячей </w:t>
            </w:r>
          </w:p>
        </w:tc>
        <w:tc>
          <w:tcPr>
            <w:tcW w:w="3260" w:type="dxa"/>
          </w:tcPr>
          <w:p w:rsidR="00DE25EC" w:rsidRPr="00863F99" w:rsidRDefault="00DE25EC" w:rsidP="00216398">
            <w:pPr>
              <w:rPr>
                <w:sz w:val="22"/>
              </w:rPr>
            </w:pPr>
            <w:r w:rsidRPr="00863F99">
              <w:rPr>
                <w:sz w:val="22"/>
              </w:rPr>
              <w:t>Сетка для переноски мячей (на 10 мячей), нить 3 мм, предназначена для комфортного хранения и переноски мячей.</w:t>
            </w:r>
          </w:p>
          <w:p w:rsidR="00DE25EC" w:rsidRPr="00863F99" w:rsidRDefault="00DE25EC" w:rsidP="00216398">
            <w:pPr>
              <w:rPr>
                <w:sz w:val="22"/>
              </w:rPr>
            </w:pPr>
            <w:r w:rsidRPr="00863F99">
              <w:rPr>
                <w:sz w:val="22"/>
              </w:rPr>
              <w:t>Дополнительные</w:t>
            </w:r>
          </w:p>
          <w:p w:rsidR="00DE25EC" w:rsidRPr="00863F99" w:rsidRDefault="00DE25EC" w:rsidP="00216398">
            <w:pPr>
              <w:rPr>
                <w:sz w:val="22"/>
              </w:rPr>
            </w:pPr>
            <w:r w:rsidRPr="00863F99">
              <w:rPr>
                <w:sz w:val="22"/>
              </w:rPr>
              <w:t>Тип Сетка для мячей</w:t>
            </w:r>
          </w:p>
          <w:p w:rsidR="00DE25EC" w:rsidRPr="00863F99" w:rsidRDefault="00DE25EC" w:rsidP="00216398">
            <w:pPr>
              <w:rPr>
                <w:sz w:val="22"/>
              </w:rPr>
            </w:pPr>
            <w:r w:rsidRPr="00863F99">
              <w:rPr>
                <w:sz w:val="22"/>
              </w:rPr>
              <w:t>Цвет Красный, белый</w:t>
            </w:r>
          </w:p>
        </w:tc>
        <w:tc>
          <w:tcPr>
            <w:tcW w:w="710" w:type="dxa"/>
          </w:tcPr>
          <w:p w:rsidR="00DE25EC" w:rsidRPr="00DE25EC" w:rsidRDefault="00DE25EC" w:rsidP="00DE25EC">
            <w:pPr>
              <w:jc w:val="center"/>
              <w:rPr>
                <w:color w:val="000000"/>
                <w:sz w:val="22"/>
              </w:rPr>
            </w:pPr>
            <w:r w:rsidRPr="00DE25EC">
              <w:rPr>
                <w:color w:val="000000"/>
                <w:sz w:val="22"/>
              </w:rPr>
              <w:t>3</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25</w:t>
            </w:r>
          </w:p>
        </w:tc>
        <w:tc>
          <w:tcPr>
            <w:tcW w:w="2411" w:type="dxa"/>
          </w:tcPr>
          <w:p w:rsidR="00DE25EC" w:rsidRPr="00863F99" w:rsidRDefault="00DE25EC" w:rsidP="00DE25EC">
            <w:pPr>
              <w:jc w:val="both"/>
              <w:rPr>
                <w:bCs/>
                <w:sz w:val="22"/>
              </w:rPr>
            </w:pPr>
            <w:r w:rsidRPr="00863F99">
              <w:rPr>
                <w:bCs/>
                <w:sz w:val="22"/>
              </w:rPr>
              <w:t>Скакалка гимнастическая</w:t>
            </w:r>
          </w:p>
        </w:tc>
        <w:tc>
          <w:tcPr>
            <w:tcW w:w="3260" w:type="dxa"/>
          </w:tcPr>
          <w:p w:rsidR="00DE25EC" w:rsidRPr="00863F99" w:rsidRDefault="00DE25EC" w:rsidP="00DE25EC">
            <w:pPr>
              <w:rPr>
                <w:sz w:val="22"/>
              </w:rPr>
            </w:pPr>
            <w:r w:rsidRPr="00863F99">
              <w:rPr>
                <w:sz w:val="22"/>
              </w:rPr>
              <w:t>Гимнастическая скакалка представляет собой спортивный снаряд, который имеет вид шнура без ручек. Вместо ручек концы шнура завязываются в узел либо же обжигаются.</w:t>
            </w:r>
            <w:r w:rsidRPr="00863F99">
              <w:rPr>
                <w:sz w:val="22"/>
              </w:rPr>
              <w:br/>
              <w:t xml:space="preserve">Скакалка - 1 </w:t>
            </w:r>
            <w:proofErr w:type="spellStart"/>
            <w:r w:rsidRPr="00863F99">
              <w:rPr>
                <w:sz w:val="22"/>
              </w:rPr>
              <w:t>шт</w:t>
            </w:r>
            <w:proofErr w:type="spellEnd"/>
          </w:p>
          <w:p w:rsidR="00DE25EC" w:rsidRPr="00863F99" w:rsidRDefault="00DE25EC" w:rsidP="00DE25EC">
            <w:pPr>
              <w:rPr>
                <w:sz w:val="22"/>
              </w:rPr>
            </w:pPr>
            <w:r w:rsidRPr="00863F99">
              <w:rPr>
                <w:sz w:val="22"/>
              </w:rPr>
              <w:t>Тип Скакалка</w:t>
            </w:r>
          </w:p>
          <w:p w:rsidR="00DE25EC" w:rsidRPr="00863F99" w:rsidRDefault="00DE25EC" w:rsidP="00DE25EC">
            <w:pPr>
              <w:rPr>
                <w:sz w:val="22"/>
              </w:rPr>
            </w:pPr>
            <w:r w:rsidRPr="00863F99">
              <w:rPr>
                <w:sz w:val="22"/>
              </w:rPr>
              <w:t>Длина, см 300</w:t>
            </w:r>
          </w:p>
          <w:p w:rsidR="00DE25EC" w:rsidRPr="00863F99" w:rsidRDefault="00DE25EC" w:rsidP="00DE25EC">
            <w:pPr>
              <w:rPr>
                <w:sz w:val="22"/>
              </w:rPr>
            </w:pPr>
            <w:r w:rsidRPr="00863F99">
              <w:rPr>
                <w:sz w:val="22"/>
              </w:rPr>
              <w:t>Тип скакалки Гимнастическая</w:t>
            </w:r>
          </w:p>
          <w:p w:rsidR="00DE25EC" w:rsidRPr="00863F99" w:rsidRDefault="00DE25EC" w:rsidP="00DE25EC">
            <w:pPr>
              <w:rPr>
                <w:sz w:val="22"/>
              </w:rPr>
            </w:pPr>
            <w:r w:rsidRPr="00863F99">
              <w:rPr>
                <w:sz w:val="22"/>
              </w:rPr>
              <w:t>Вес, кг 0.165</w:t>
            </w:r>
          </w:p>
          <w:p w:rsidR="00DE25EC" w:rsidRPr="00863F99" w:rsidRDefault="00DE25EC" w:rsidP="00DE25EC">
            <w:pPr>
              <w:rPr>
                <w:sz w:val="22"/>
              </w:rPr>
            </w:pPr>
            <w:r w:rsidRPr="00863F99">
              <w:rPr>
                <w:sz w:val="22"/>
              </w:rPr>
              <w:t>Цвет Красный</w:t>
            </w:r>
          </w:p>
        </w:tc>
        <w:tc>
          <w:tcPr>
            <w:tcW w:w="710" w:type="dxa"/>
          </w:tcPr>
          <w:p w:rsidR="00DE25EC" w:rsidRPr="00DE25EC" w:rsidRDefault="00DE25EC" w:rsidP="00DE25EC">
            <w:pPr>
              <w:jc w:val="center"/>
              <w:rPr>
                <w:color w:val="000000"/>
                <w:sz w:val="22"/>
              </w:rPr>
            </w:pPr>
            <w:r w:rsidRPr="00DE25EC">
              <w:rPr>
                <w:color w:val="000000"/>
                <w:sz w:val="22"/>
              </w:rPr>
              <w:t>20</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26</w:t>
            </w:r>
          </w:p>
        </w:tc>
        <w:tc>
          <w:tcPr>
            <w:tcW w:w="2411" w:type="dxa"/>
          </w:tcPr>
          <w:p w:rsidR="00DE25EC" w:rsidRPr="00863F99" w:rsidRDefault="00DE25EC" w:rsidP="00DE25EC">
            <w:pPr>
              <w:jc w:val="both"/>
              <w:rPr>
                <w:bCs/>
                <w:sz w:val="22"/>
              </w:rPr>
            </w:pPr>
            <w:r w:rsidRPr="00863F99">
              <w:rPr>
                <w:bCs/>
                <w:sz w:val="22"/>
              </w:rPr>
              <w:t>Скакалка скоростная</w:t>
            </w:r>
          </w:p>
        </w:tc>
        <w:tc>
          <w:tcPr>
            <w:tcW w:w="3260" w:type="dxa"/>
          </w:tcPr>
          <w:p w:rsidR="00DE25EC" w:rsidRPr="00863F99" w:rsidRDefault="00DE25EC" w:rsidP="00216398">
            <w:pPr>
              <w:rPr>
                <w:sz w:val="22"/>
              </w:rPr>
            </w:pPr>
            <w:r w:rsidRPr="00863F99">
              <w:rPr>
                <w:sz w:val="22"/>
              </w:rPr>
              <w:t xml:space="preserve">Скакалка скоростная </w:t>
            </w:r>
            <w:proofErr w:type="spellStart"/>
            <w:r w:rsidRPr="00863F99">
              <w:rPr>
                <w:sz w:val="22"/>
              </w:rPr>
              <w:t>Premium</w:t>
            </w:r>
            <w:proofErr w:type="spellEnd"/>
            <w:r w:rsidRPr="00863F99">
              <w:rPr>
                <w:sz w:val="22"/>
              </w:rPr>
              <w:t xml:space="preserve">-линейки на подшипниках для </w:t>
            </w:r>
            <w:proofErr w:type="spellStart"/>
            <w:r w:rsidRPr="00863F99">
              <w:rPr>
                <w:sz w:val="22"/>
              </w:rPr>
              <w:t>кроссфита</w:t>
            </w:r>
            <w:proofErr w:type="spellEnd"/>
            <w:r w:rsidRPr="00863F99">
              <w:rPr>
                <w:sz w:val="22"/>
              </w:rPr>
              <w:t xml:space="preserve">, фитнеса. Ручки выполнены из металла, в зоне хвата имеется противоскользящая </w:t>
            </w:r>
            <w:proofErr w:type="spellStart"/>
            <w:r w:rsidRPr="00863F99">
              <w:rPr>
                <w:sz w:val="22"/>
              </w:rPr>
              <w:t>фрезировка</w:t>
            </w:r>
            <w:proofErr w:type="spellEnd"/>
            <w:r w:rsidRPr="00863F99">
              <w:rPr>
                <w:sz w:val="22"/>
              </w:rPr>
              <w:t xml:space="preserve"> металла для предотвращения выскальзывания из рук. Металлический шнур в резиновой оболочке. Возможность регулировки длины, укорачивания длины. Изначальная длина шнура 3 метра.</w:t>
            </w:r>
          </w:p>
          <w:p w:rsidR="00DE25EC" w:rsidRPr="00863F99" w:rsidRDefault="00DE25EC" w:rsidP="00216398">
            <w:pPr>
              <w:rPr>
                <w:sz w:val="22"/>
              </w:rPr>
            </w:pPr>
            <w:r w:rsidRPr="00863F99">
              <w:rPr>
                <w:sz w:val="22"/>
              </w:rPr>
              <w:t>Скакалка прыгалка 1 штука</w:t>
            </w:r>
          </w:p>
          <w:p w:rsidR="00DE25EC" w:rsidRPr="00863F99" w:rsidRDefault="00DE25EC" w:rsidP="00216398">
            <w:pPr>
              <w:rPr>
                <w:sz w:val="22"/>
              </w:rPr>
            </w:pPr>
            <w:r w:rsidRPr="00863F99">
              <w:rPr>
                <w:sz w:val="22"/>
              </w:rPr>
              <w:t>Тип Скакалка</w:t>
            </w:r>
          </w:p>
          <w:p w:rsidR="00DE25EC" w:rsidRPr="00863F99" w:rsidRDefault="00DE25EC" w:rsidP="00216398">
            <w:pPr>
              <w:rPr>
                <w:sz w:val="22"/>
              </w:rPr>
            </w:pPr>
            <w:r w:rsidRPr="00863F99">
              <w:rPr>
                <w:sz w:val="22"/>
              </w:rPr>
              <w:t>Длина, см 300</w:t>
            </w:r>
          </w:p>
          <w:p w:rsidR="00DE25EC" w:rsidRPr="00863F99" w:rsidRDefault="00DE25EC" w:rsidP="00216398">
            <w:pPr>
              <w:rPr>
                <w:sz w:val="22"/>
              </w:rPr>
            </w:pPr>
            <w:r w:rsidRPr="00863F99">
              <w:rPr>
                <w:sz w:val="22"/>
              </w:rPr>
              <w:lastRenderedPageBreak/>
              <w:t>Особенности фитнес-инвентаря Подшипники в рукоятках (ручках)</w:t>
            </w:r>
          </w:p>
          <w:p w:rsidR="00DE25EC" w:rsidRPr="00863F99" w:rsidRDefault="00DE25EC" w:rsidP="00216398">
            <w:pPr>
              <w:rPr>
                <w:sz w:val="22"/>
              </w:rPr>
            </w:pPr>
            <w:r w:rsidRPr="00863F99">
              <w:rPr>
                <w:sz w:val="22"/>
              </w:rPr>
              <w:t>Цвет Серебристый</w:t>
            </w:r>
          </w:p>
          <w:p w:rsidR="00DE25EC" w:rsidRPr="00863F99" w:rsidRDefault="00DE25EC" w:rsidP="00216398">
            <w:pPr>
              <w:rPr>
                <w:sz w:val="22"/>
              </w:rPr>
            </w:pPr>
            <w:r w:rsidRPr="00863F99">
              <w:rPr>
                <w:sz w:val="22"/>
              </w:rPr>
              <w:t xml:space="preserve">Тип скакалки </w:t>
            </w:r>
            <w:proofErr w:type="gramStart"/>
            <w:r w:rsidRPr="00863F99">
              <w:rPr>
                <w:sz w:val="22"/>
              </w:rPr>
              <w:t>Для</w:t>
            </w:r>
            <w:proofErr w:type="gramEnd"/>
            <w:r w:rsidRPr="00863F99">
              <w:rPr>
                <w:sz w:val="22"/>
              </w:rPr>
              <w:t xml:space="preserve"> фитнеса</w:t>
            </w:r>
          </w:p>
          <w:p w:rsidR="00DE25EC" w:rsidRPr="00863F99" w:rsidRDefault="00DE25EC" w:rsidP="00216398">
            <w:pPr>
              <w:rPr>
                <w:sz w:val="22"/>
              </w:rPr>
            </w:pPr>
            <w:r w:rsidRPr="00863F99">
              <w:rPr>
                <w:sz w:val="22"/>
              </w:rPr>
              <w:t>Вес, кг 0.19</w:t>
            </w:r>
          </w:p>
          <w:p w:rsidR="00DE25EC" w:rsidRPr="00863F99" w:rsidRDefault="00DE25EC" w:rsidP="00DE25EC">
            <w:pPr>
              <w:jc w:val="both"/>
              <w:rPr>
                <w:sz w:val="22"/>
              </w:rPr>
            </w:pPr>
          </w:p>
        </w:tc>
        <w:tc>
          <w:tcPr>
            <w:tcW w:w="710" w:type="dxa"/>
          </w:tcPr>
          <w:p w:rsidR="00DE25EC" w:rsidRPr="00DE25EC" w:rsidRDefault="00DE25EC" w:rsidP="00DE25EC">
            <w:pPr>
              <w:jc w:val="center"/>
              <w:rPr>
                <w:color w:val="000000"/>
                <w:sz w:val="22"/>
              </w:rPr>
            </w:pPr>
            <w:r w:rsidRPr="00DE25EC">
              <w:rPr>
                <w:color w:val="000000"/>
                <w:sz w:val="22"/>
              </w:rPr>
              <w:lastRenderedPageBreak/>
              <w:t>15</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lastRenderedPageBreak/>
              <w:t>27</w:t>
            </w:r>
          </w:p>
        </w:tc>
        <w:tc>
          <w:tcPr>
            <w:tcW w:w="2411" w:type="dxa"/>
          </w:tcPr>
          <w:p w:rsidR="00DE25EC" w:rsidRPr="00863F99" w:rsidRDefault="00DE25EC" w:rsidP="00DE25EC">
            <w:pPr>
              <w:jc w:val="both"/>
              <w:rPr>
                <w:bCs/>
                <w:sz w:val="22"/>
              </w:rPr>
            </w:pPr>
            <w:r w:rsidRPr="00863F99">
              <w:rPr>
                <w:bCs/>
                <w:sz w:val="22"/>
              </w:rPr>
              <w:t>Полупрофессиональный набор для игры в настольный теннис</w:t>
            </w:r>
          </w:p>
          <w:p w:rsidR="00DE25EC" w:rsidRPr="00863F99" w:rsidRDefault="00DE25EC" w:rsidP="00DE25EC">
            <w:pPr>
              <w:jc w:val="both"/>
              <w:rPr>
                <w:bCs/>
                <w:sz w:val="22"/>
              </w:rPr>
            </w:pPr>
          </w:p>
        </w:tc>
        <w:tc>
          <w:tcPr>
            <w:tcW w:w="3260" w:type="dxa"/>
          </w:tcPr>
          <w:p w:rsidR="00DE25EC" w:rsidRPr="00863F99" w:rsidRDefault="00DE25EC" w:rsidP="00DE25EC">
            <w:pPr>
              <w:jc w:val="both"/>
              <w:rPr>
                <w:sz w:val="22"/>
              </w:rPr>
            </w:pPr>
            <w:r w:rsidRPr="00863F99">
              <w:rPr>
                <w:sz w:val="22"/>
              </w:rPr>
              <w:t>Набор для игры в теннис:</w:t>
            </w:r>
            <w:r w:rsidRPr="00863F99">
              <w:rPr>
                <w:sz w:val="22"/>
              </w:rPr>
              <w:br/>
              <w:t>Черно-красная водонепроницаемая сумка на молнии с ручкой на переноски</w:t>
            </w:r>
            <w:r w:rsidRPr="00863F99">
              <w:rPr>
                <w:sz w:val="22"/>
              </w:rPr>
              <w:br/>
              <w:t>3 белых мячика 40+мм для игры в настольный теннис</w:t>
            </w:r>
            <w:r w:rsidRPr="00863F99">
              <w:rPr>
                <w:sz w:val="22"/>
              </w:rPr>
              <w:br/>
              <w:t xml:space="preserve">2 красно-черных ракетки 4 звезды из 5 </w:t>
            </w:r>
            <w:proofErr w:type="spellStart"/>
            <w:r w:rsidRPr="00863F99">
              <w:rPr>
                <w:sz w:val="22"/>
              </w:rPr>
              <w:t>слойной</w:t>
            </w:r>
            <w:proofErr w:type="spellEnd"/>
            <w:r w:rsidRPr="00863F99">
              <w:rPr>
                <w:sz w:val="22"/>
              </w:rPr>
              <w:t xml:space="preserve"> древесины липы толщиной 6,5 мм весом 165 грамм</w:t>
            </w:r>
          </w:p>
          <w:p w:rsidR="00DE25EC" w:rsidRPr="00863F99" w:rsidRDefault="00DE25EC" w:rsidP="00DE25EC">
            <w:pPr>
              <w:jc w:val="both"/>
              <w:rPr>
                <w:sz w:val="22"/>
              </w:rPr>
            </w:pPr>
            <w:r w:rsidRPr="00863F99">
              <w:rPr>
                <w:sz w:val="22"/>
              </w:rPr>
              <w:t>1,9 мм плотной губки средней жесткости и резиновой накладкой 2мм</w:t>
            </w:r>
            <w:r w:rsidRPr="00863F99">
              <w:rPr>
                <w:sz w:val="22"/>
              </w:rPr>
              <w:br/>
              <w:t>Ракетка обтянута защитным слоем пленки для сохранения всех свойств резиновой накладки</w:t>
            </w:r>
          </w:p>
          <w:p w:rsidR="00DE25EC" w:rsidRPr="00863F99" w:rsidRDefault="00DE25EC" w:rsidP="00DE25EC">
            <w:pPr>
              <w:jc w:val="both"/>
              <w:rPr>
                <w:sz w:val="22"/>
              </w:rPr>
            </w:pPr>
            <w:r w:rsidRPr="00863F99">
              <w:rPr>
                <w:sz w:val="22"/>
              </w:rPr>
              <w:t>Подходит для стиля ALL и ALL+</w:t>
            </w:r>
          </w:p>
          <w:p w:rsidR="00DE25EC" w:rsidRPr="00863F99" w:rsidRDefault="00DE25EC" w:rsidP="00DE25EC">
            <w:pPr>
              <w:jc w:val="both"/>
              <w:rPr>
                <w:sz w:val="22"/>
              </w:rPr>
            </w:pPr>
            <w:r w:rsidRPr="00863F99">
              <w:rPr>
                <w:sz w:val="22"/>
              </w:rPr>
              <w:t>Тип Ракетка для настольного тенниса</w:t>
            </w:r>
          </w:p>
          <w:p w:rsidR="00DE25EC" w:rsidRPr="00863F99" w:rsidRDefault="00DE25EC" w:rsidP="00DE25EC">
            <w:pPr>
              <w:jc w:val="both"/>
              <w:rPr>
                <w:sz w:val="22"/>
              </w:rPr>
            </w:pPr>
            <w:r w:rsidRPr="00863F99">
              <w:rPr>
                <w:sz w:val="22"/>
              </w:rPr>
              <w:t>Материал основания ракетки Дерево</w:t>
            </w:r>
          </w:p>
          <w:p w:rsidR="00DE25EC" w:rsidRPr="00863F99" w:rsidRDefault="00DE25EC" w:rsidP="00DE25EC">
            <w:pPr>
              <w:jc w:val="both"/>
              <w:rPr>
                <w:sz w:val="22"/>
              </w:rPr>
            </w:pPr>
            <w:r w:rsidRPr="00863F99">
              <w:rPr>
                <w:sz w:val="22"/>
              </w:rPr>
              <w:t>Поверхность накладки резина</w:t>
            </w:r>
          </w:p>
          <w:p w:rsidR="00DE25EC" w:rsidRPr="00863F99" w:rsidRDefault="00DE25EC" w:rsidP="00DE25EC">
            <w:pPr>
              <w:jc w:val="both"/>
              <w:rPr>
                <w:sz w:val="22"/>
              </w:rPr>
            </w:pPr>
            <w:r w:rsidRPr="00863F99">
              <w:rPr>
                <w:sz w:val="22"/>
              </w:rPr>
              <w:t>Толщина губки 1.9</w:t>
            </w:r>
          </w:p>
          <w:p w:rsidR="00DE25EC" w:rsidRPr="00863F99" w:rsidRDefault="00DE25EC" w:rsidP="00DE25EC">
            <w:pPr>
              <w:jc w:val="both"/>
              <w:rPr>
                <w:sz w:val="22"/>
              </w:rPr>
            </w:pPr>
            <w:r w:rsidRPr="00863F99">
              <w:rPr>
                <w:sz w:val="22"/>
              </w:rPr>
              <w:t>Стиль игры ALL+</w:t>
            </w:r>
          </w:p>
          <w:p w:rsidR="00DE25EC" w:rsidRPr="00863F99" w:rsidRDefault="00DE25EC" w:rsidP="00DE25EC">
            <w:pPr>
              <w:jc w:val="both"/>
              <w:rPr>
                <w:sz w:val="22"/>
              </w:rPr>
            </w:pPr>
            <w:r w:rsidRPr="00863F99">
              <w:rPr>
                <w:sz w:val="22"/>
              </w:rPr>
              <w:t>Количество звезд 4</w:t>
            </w:r>
          </w:p>
          <w:p w:rsidR="00DE25EC" w:rsidRPr="00863F99" w:rsidRDefault="00DE25EC" w:rsidP="00DE25EC">
            <w:pPr>
              <w:jc w:val="both"/>
              <w:rPr>
                <w:sz w:val="22"/>
              </w:rPr>
            </w:pPr>
            <w:r w:rsidRPr="00863F99">
              <w:rPr>
                <w:sz w:val="22"/>
              </w:rPr>
              <w:t>Цвет Темно-серый</w:t>
            </w:r>
          </w:p>
          <w:p w:rsidR="00DE25EC" w:rsidRPr="00863F99" w:rsidRDefault="00DE25EC" w:rsidP="00DE25EC">
            <w:pPr>
              <w:jc w:val="both"/>
              <w:rPr>
                <w:sz w:val="22"/>
              </w:rPr>
            </w:pPr>
            <w:r w:rsidRPr="00863F99">
              <w:rPr>
                <w:sz w:val="22"/>
              </w:rPr>
              <w:t>Уровень подготовки Начинающий, Продвинутый</w:t>
            </w:r>
          </w:p>
          <w:p w:rsidR="00DE25EC" w:rsidRPr="00863F99" w:rsidRDefault="00DE25EC" w:rsidP="00DE25EC">
            <w:pPr>
              <w:jc w:val="both"/>
              <w:rPr>
                <w:sz w:val="22"/>
              </w:rPr>
            </w:pPr>
            <w:r w:rsidRPr="00863F99">
              <w:rPr>
                <w:sz w:val="22"/>
              </w:rPr>
              <w:t>Размер накладки 2</w:t>
            </w:r>
          </w:p>
          <w:p w:rsidR="00DE25EC" w:rsidRPr="00863F99" w:rsidRDefault="00DE25EC" w:rsidP="00DE25EC">
            <w:pPr>
              <w:jc w:val="both"/>
              <w:rPr>
                <w:sz w:val="22"/>
              </w:rPr>
            </w:pPr>
            <w:r w:rsidRPr="00863F99">
              <w:rPr>
                <w:sz w:val="22"/>
              </w:rPr>
              <w:t>Размер основания ракетки FL</w:t>
            </w:r>
          </w:p>
          <w:p w:rsidR="00DE25EC" w:rsidRPr="00863F99" w:rsidRDefault="00DE25EC" w:rsidP="00DE25EC">
            <w:pPr>
              <w:jc w:val="both"/>
              <w:rPr>
                <w:sz w:val="22"/>
              </w:rPr>
            </w:pPr>
            <w:r w:rsidRPr="00863F99">
              <w:rPr>
                <w:sz w:val="22"/>
              </w:rPr>
              <w:t>Вид ручки ракетки для настольного тенниса Китайское перо (CS)</w:t>
            </w:r>
          </w:p>
          <w:p w:rsidR="00DE25EC" w:rsidRPr="00863F99" w:rsidRDefault="00DE25EC" w:rsidP="00DE25EC">
            <w:pPr>
              <w:jc w:val="both"/>
              <w:rPr>
                <w:sz w:val="22"/>
              </w:rPr>
            </w:pPr>
            <w:r w:rsidRPr="00863F99">
              <w:rPr>
                <w:sz w:val="22"/>
              </w:rPr>
              <w:t xml:space="preserve">Количество, </w:t>
            </w:r>
            <w:proofErr w:type="spellStart"/>
            <w:r w:rsidRPr="00863F99">
              <w:rPr>
                <w:sz w:val="22"/>
              </w:rPr>
              <w:t>шт</w:t>
            </w:r>
            <w:proofErr w:type="spellEnd"/>
            <w:r w:rsidRPr="00863F99">
              <w:rPr>
                <w:sz w:val="22"/>
              </w:rPr>
              <w:t xml:space="preserve"> 2</w:t>
            </w:r>
          </w:p>
          <w:p w:rsidR="00DE25EC" w:rsidRPr="00863F99" w:rsidRDefault="00DE25EC" w:rsidP="00DE25EC">
            <w:pPr>
              <w:jc w:val="both"/>
              <w:rPr>
                <w:sz w:val="22"/>
              </w:rPr>
            </w:pPr>
            <w:r w:rsidRPr="00863F99">
              <w:rPr>
                <w:sz w:val="22"/>
              </w:rPr>
              <w:t>Количество слоев дерева</w:t>
            </w:r>
            <w:r w:rsidR="003D71E8">
              <w:rPr>
                <w:sz w:val="22"/>
              </w:rPr>
              <w:t xml:space="preserve"> </w:t>
            </w:r>
            <w:bookmarkStart w:id="34" w:name="_GoBack"/>
            <w:bookmarkEnd w:id="34"/>
            <w:r w:rsidRPr="00863F99">
              <w:rPr>
                <w:sz w:val="22"/>
              </w:rPr>
              <w:t>5</w:t>
            </w:r>
          </w:p>
        </w:tc>
        <w:tc>
          <w:tcPr>
            <w:tcW w:w="710" w:type="dxa"/>
          </w:tcPr>
          <w:p w:rsidR="00DE25EC" w:rsidRPr="00DE25EC" w:rsidRDefault="00DE25EC" w:rsidP="00DE25EC">
            <w:pPr>
              <w:jc w:val="center"/>
              <w:rPr>
                <w:color w:val="000000"/>
                <w:sz w:val="22"/>
              </w:rPr>
            </w:pPr>
            <w:r w:rsidRPr="00DE25EC">
              <w:rPr>
                <w:color w:val="000000"/>
                <w:sz w:val="22"/>
              </w:rPr>
              <w:t>10</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3D71E8">
        <w:trPr>
          <w:trHeight w:val="416"/>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28</w:t>
            </w:r>
          </w:p>
        </w:tc>
        <w:tc>
          <w:tcPr>
            <w:tcW w:w="2411" w:type="dxa"/>
          </w:tcPr>
          <w:p w:rsidR="00DE25EC" w:rsidRPr="00863F99" w:rsidRDefault="00DE25EC" w:rsidP="00DE25EC">
            <w:pPr>
              <w:jc w:val="both"/>
              <w:rPr>
                <w:bCs/>
                <w:sz w:val="22"/>
              </w:rPr>
            </w:pPr>
            <w:r w:rsidRPr="00863F99">
              <w:rPr>
                <w:sz w:val="22"/>
              </w:rPr>
              <w:t>Дорожка с разметкой для прыжков в длину с места, для сдачи норматива</w:t>
            </w:r>
          </w:p>
        </w:tc>
        <w:tc>
          <w:tcPr>
            <w:tcW w:w="3260" w:type="dxa"/>
          </w:tcPr>
          <w:p w:rsidR="00DE25EC" w:rsidRPr="00863F99" w:rsidRDefault="00DE25EC" w:rsidP="00216398">
            <w:pPr>
              <w:rPr>
                <w:sz w:val="22"/>
              </w:rPr>
            </w:pPr>
            <w:r w:rsidRPr="00863F99">
              <w:rPr>
                <w:sz w:val="22"/>
              </w:rPr>
              <w:t>Увеличенная толщина 10 мм;</w:t>
            </w:r>
          </w:p>
          <w:p w:rsidR="00DE25EC" w:rsidRPr="00863F99" w:rsidRDefault="00DE25EC" w:rsidP="00216398">
            <w:pPr>
              <w:rPr>
                <w:sz w:val="22"/>
              </w:rPr>
            </w:pPr>
            <w:r w:rsidRPr="00863F99">
              <w:rPr>
                <w:sz w:val="22"/>
              </w:rPr>
              <w:t>Вес 56 килограмм</w:t>
            </w:r>
          </w:p>
          <w:p w:rsidR="00DE25EC" w:rsidRPr="00863F99" w:rsidRDefault="00DE25EC" w:rsidP="00216398">
            <w:pPr>
              <w:rPr>
                <w:sz w:val="22"/>
              </w:rPr>
            </w:pPr>
            <w:r w:rsidRPr="00863F99">
              <w:rPr>
                <w:sz w:val="22"/>
              </w:rPr>
              <w:t>Вид хранения и транспортировки в рулонах</w:t>
            </w:r>
          </w:p>
          <w:p w:rsidR="00DE25EC" w:rsidRPr="00863F99" w:rsidRDefault="00DE25EC" w:rsidP="00216398">
            <w:pPr>
              <w:rPr>
                <w:sz w:val="22"/>
              </w:rPr>
            </w:pPr>
            <w:r w:rsidRPr="00863F99">
              <w:rPr>
                <w:sz w:val="22"/>
              </w:rPr>
              <w:t>Материал резиновые полиуретановые гранулы</w:t>
            </w:r>
          </w:p>
          <w:p w:rsidR="00DE25EC" w:rsidRPr="00863F99" w:rsidRDefault="00DE25EC" w:rsidP="00216398">
            <w:pPr>
              <w:rPr>
                <w:sz w:val="22"/>
              </w:rPr>
            </w:pPr>
            <w:r w:rsidRPr="00863F99">
              <w:rPr>
                <w:sz w:val="22"/>
              </w:rPr>
              <w:t>Размер упаковки рулон 30х30х150 см</w:t>
            </w:r>
          </w:p>
          <w:p w:rsidR="00DE25EC" w:rsidRPr="00863F99" w:rsidRDefault="00DE25EC" w:rsidP="00216398">
            <w:pPr>
              <w:rPr>
                <w:sz w:val="22"/>
              </w:rPr>
            </w:pPr>
            <w:r w:rsidRPr="00863F99">
              <w:rPr>
                <w:sz w:val="22"/>
              </w:rPr>
              <w:t>Разметка от 100 до 300 см</w:t>
            </w:r>
          </w:p>
          <w:p w:rsidR="00DE25EC" w:rsidRPr="00863F99" w:rsidRDefault="00DE25EC" w:rsidP="00216398">
            <w:pPr>
              <w:rPr>
                <w:sz w:val="22"/>
              </w:rPr>
            </w:pPr>
            <w:r w:rsidRPr="00863F99">
              <w:rPr>
                <w:sz w:val="22"/>
              </w:rPr>
              <w:t>Шаг разметки 10 см</w:t>
            </w:r>
          </w:p>
          <w:p w:rsidR="00DE25EC" w:rsidRPr="00863F99" w:rsidRDefault="00DE25EC" w:rsidP="00216398">
            <w:pPr>
              <w:rPr>
                <w:sz w:val="22"/>
              </w:rPr>
            </w:pPr>
            <w:r w:rsidRPr="00863F99">
              <w:rPr>
                <w:sz w:val="22"/>
              </w:rPr>
              <w:t>Длина 410 см</w:t>
            </w:r>
          </w:p>
          <w:p w:rsidR="00DE25EC" w:rsidRPr="00863F99" w:rsidRDefault="00DE25EC" w:rsidP="00216398">
            <w:pPr>
              <w:rPr>
                <w:sz w:val="22"/>
              </w:rPr>
            </w:pPr>
            <w:r w:rsidRPr="00863F99">
              <w:rPr>
                <w:sz w:val="22"/>
              </w:rPr>
              <w:t>Тип PRO</w:t>
            </w:r>
          </w:p>
          <w:p w:rsidR="00DE25EC" w:rsidRPr="00863F99" w:rsidRDefault="00DE25EC" w:rsidP="00216398">
            <w:pPr>
              <w:rPr>
                <w:sz w:val="22"/>
              </w:rPr>
            </w:pPr>
            <w:r w:rsidRPr="00863F99">
              <w:rPr>
                <w:sz w:val="22"/>
              </w:rPr>
              <w:t>Ширина 150 см</w:t>
            </w:r>
          </w:p>
          <w:p w:rsidR="00DE25EC" w:rsidRPr="00863F99" w:rsidRDefault="00DE25EC" w:rsidP="00216398">
            <w:pPr>
              <w:rPr>
                <w:sz w:val="22"/>
              </w:rPr>
            </w:pPr>
            <w:r w:rsidRPr="00863F99">
              <w:rPr>
                <w:sz w:val="22"/>
              </w:rPr>
              <w:t>Цвет Темно-красный</w:t>
            </w:r>
          </w:p>
          <w:p w:rsidR="00DE25EC" w:rsidRPr="00863F99" w:rsidRDefault="00DE25EC" w:rsidP="00216398">
            <w:pPr>
              <w:rPr>
                <w:sz w:val="22"/>
              </w:rPr>
            </w:pPr>
            <w:r w:rsidRPr="00863F99">
              <w:rPr>
                <w:sz w:val="22"/>
              </w:rPr>
              <w:t xml:space="preserve">Покрытие устойчивая белая </w:t>
            </w:r>
            <w:r w:rsidRPr="00863F99">
              <w:rPr>
                <w:sz w:val="22"/>
              </w:rPr>
              <w:lastRenderedPageBreak/>
              <w:t>краска</w:t>
            </w:r>
          </w:p>
        </w:tc>
        <w:tc>
          <w:tcPr>
            <w:tcW w:w="710" w:type="dxa"/>
          </w:tcPr>
          <w:p w:rsidR="00DE25EC" w:rsidRPr="00DE25EC" w:rsidRDefault="00DE25EC" w:rsidP="00DE25EC">
            <w:pPr>
              <w:jc w:val="center"/>
              <w:rPr>
                <w:color w:val="000000"/>
                <w:sz w:val="22"/>
              </w:rPr>
            </w:pPr>
            <w:r w:rsidRPr="00DE25EC">
              <w:rPr>
                <w:color w:val="000000"/>
                <w:sz w:val="22"/>
              </w:rPr>
              <w:lastRenderedPageBreak/>
              <w:t>2</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lastRenderedPageBreak/>
              <w:t>29</w:t>
            </w:r>
          </w:p>
        </w:tc>
        <w:tc>
          <w:tcPr>
            <w:tcW w:w="2411" w:type="dxa"/>
          </w:tcPr>
          <w:p w:rsidR="00DE25EC" w:rsidRPr="00863F99" w:rsidRDefault="00DE25EC" w:rsidP="00DE25EC">
            <w:pPr>
              <w:jc w:val="both"/>
              <w:rPr>
                <w:sz w:val="22"/>
              </w:rPr>
            </w:pPr>
            <w:r w:rsidRPr="00863F99">
              <w:rPr>
                <w:sz w:val="22"/>
              </w:rPr>
              <w:t xml:space="preserve">Наборы для </w:t>
            </w:r>
            <w:proofErr w:type="spellStart"/>
            <w:r w:rsidRPr="00863F99">
              <w:rPr>
                <w:sz w:val="22"/>
              </w:rPr>
              <w:t>дартса</w:t>
            </w:r>
            <w:proofErr w:type="spellEnd"/>
          </w:p>
        </w:tc>
        <w:tc>
          <w:tcPr>
            <w:tcW w:w="3260" w:type="dxa"/>
          </w:tcPr>
          <w:p w:rsidR="00DE25EC" w:rsidRPr="00863F99" w:rsidRDefault="00DE25EC" w:rsidP="00DE25EC">
            <w:pPr>
              <w:jc w:val="both"/>
              <w:rPr>
                <w:sz w:val="22"/>
              </w:rPr>
            </w:pPr>
            <w:r w:rsidRPr="00863F99">
              <w:rPr>
                <w:sz w:val="22"/>
              </w:rPr>
              <w:t xml:space="preserve">Комплект для игры в </w:t>
            </w:r>
            <w:proofErr w:type="spellStart"/>
            <w:r w:rsidRPr="00863F99">
              <w:rPr>
                <w:sz w:val="22"/>
              </w:rPr>
              <w:t>дартс</w:t>
            </w:r>
            <w:proofErr w:type="spellEnd"/>
            <w:r w:rsidRPr="00863F99">
              <w:rPr>
                <w:sz w:val="22"/>
              </w:rPr>
              <w:t xml:space="preserve"> любительского уровня. Мишень с двусторонним нанесением. Материал мишени – специальная прессованная бумага повышенной прочности. Комплект включает набор дротиков 6 </w:t>
            </w:r>
            <w:proofErr w:type="spellStart"/>
            <w:r w:rsidRPr="00863F99">
              <w:rPr>
                <w:sz w:val="22"/>
              </w:rPr>
              <w:t>шт</w:t>
            </w:r>
            <w:proofErr w:type="spellEnd"/>
            <w:r w:rsidRPr="00863F99">
              <w:rPr>
                <w:sz w:val="22"/>
              </w:rPr>
              <w:t xml:space="preserve"> x 16 </w:t>
            </w:r>
            <w:proofErr w:type="spellStart"/>
            <w:r w:rsidRPr="00863F99">
              <w:rPr>
                <w:sz w:val="22"/>
              </w:rPr>
              <w:t>гр</w:t>
            </w:r>
            <w:proofErr w:type="spellEnd"/>
            <w:r w:rsidRPr="00863F99">
              <w:rPr>
                <w:sz w:val="22"/>
              </w:rPr>
              <w:t xml:space="preserve"> (3 дротика с синим хвостовым оперением и 3 с зеленым хвостовым оперением). </w:t>
            </w:r>
          </w:p>
          <w:p w:rsidR="00DE25EC" w:rsidRPr="003D71E8" w:rsidRDefault="003D71E8" w:rsidP="003D71E8">
            <w:pPr>
              <w:jc w:val="both"/>
              <w:rPr>
                <w:sz w:val="22"/>
              </w:rPr>
            </w:pPr>
            <w:r>
              <w:rPr>
                <w:sz w:val="22"/>
              </w:rPr>
              <w:t>Диаметр, см 43</w:t>
            </w:r>
          </w:p>
        </w:tc>
        <w:tc>
          <w:tcPr>
            <w:tcW w:w="710" w:type="dxa"/>
          </w:tcPr>
          <w:p w:rsidR="00DE25EC" w:rsidRPr="00DE25EC" w:rsidRDefault="00DE25EC" w:rsidP="00DE25EC">
            <w:pPr>
              <w:jc w:val="center"/>
              <w:rPr>
                <w:color w:val="000000"/>
                <w:sz w:val="22"/>
              </w:rPr>
            </w:pPr>
            <w:r w:rsidRPr="00DE25EC">
              <w:rPr>
                <w:color w:val="000000"/>
                <w:sz w:val="22"/>
              </w:rPr>
              <w:t>5</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30</w:t>
            </w:r>
          </w:p>
        </w:tc>
        <w:tc>
          <w:tcPr>
            <w:tcW w:w="2411" w:type="dxa"/>
          </w:tcPr>
          <w:p w:rsidR="00DE25EC" w:rsidRPr="00863F99" w:rsidRDefault="00DE25EC" w:rsidP="00DE25EC">
            <w:pPr>
              <w:jc w:val="both"/>
              <w:rPr>
                <w:bCs/>
                <w:sz w:val="22"/>
              </w:rPr>
            </w:pPr>
            <w:r w:rsidRPr="00863F99">
              <w:rPr>
                <w:bCs/>
                <w:sz w:val="22"/>
              </w:rPr>
              <w:t xml:space="preserve">Набор дротиков для </w:t>
            </w:r>
            <w:proofErr w:type="spellStart"/>
            <w:r w:rsidRPr="00863F99">
              <w:rPr>
                <w:bCs/>
                <w:sz w:val="22"/>
              </w:rPr>
              <w:t>дартс</w:t>
            </w:r>
            <w:proofErr w:type="spellEnd"/>
            <w:r w:rsidRPr="00863F99">
              <w:rPr>
                <w:bCs/>
                <w:sz w:val="22"/>
              </w:rPr>
              <w:t xml:space="preserve"> </w:t>
            </w:r>
          </w:p>
          <w:p w:rsidR="00DE25EC" w:rsidRPr="00863F99" w:rsidRDefault="00DE25EC" w:rsidP="00DE25EC">
            <w:pPr>
              <w:jc w:val="both"/>
              <w:rPr>
                <w:sz w:val="22"/>
              </w:rPr>
            </w:pPr>
          </w:p>
        </w:tc>
        <w:tc>
          <w:tcPr>
            <w:tcW w:w="3260" w:type="dxa"/>
          </w:tcPr>
          <w:p w:rsidR="003D71E8" w:rsidRPr="003D71E8" w:rsidRDefault="003D71E8" w:rsidP="003D71E8">
            <w:pPr>
              <w:rPr>
                <w:sz w:val="22"/>
              </w:rPr>
            </w:pPr>
            <w:r w:rsidRPr="003D71E8">
              <w:rPr>
                <w:sz w:val="22"/>
              </w:rPr>
              <w:t>Длина, см 15</w:t>
            </w:r>
          </w:p>
          <w:p w:rsidR="003D71E8" w:rsidRPr="003D71E8" w:rsidRDefault="003D71E8" w:rsidP="003D71E8">
            <w:pPr>
              <w:rPr>
                <w:sz w:val="22"/>
              </w:rPr>
            </w:pPr>
            <w:r w:rsidRPr="003D71E8">
              <w:rPr>
                <w:sz w:val="22"/>
              </w:rPr>
              <w:t>Материал Сталь, ABS пластик</w:t>
            </w:r>
          </w:p>
          <w:p w:rsidR="003D71E8" w:rsidRPr="003D71E8" w:rsidRDefault="003D71E8" w:rsidP="003D71E8">
            <w:pPr>
              <w:rPr>
                <w:sz w:val="22"/>
              </w:rPr>
            </w:pPr>
            <w:r w:rsidRPr="003D71E8">
              <w:rPr>
                <w:sz w:val="22"/>
              </w:rPr>
              <w:t>Тип Дротики</w:t>
            </w:r>
          </w:p>
          <w:p w:rsidR="003D71E8" w:rsidRPr="003D71E8" w:rsidRDefault="003D71E8" w:rsidP="003D71E8">
            <w:pPr>
              <w:rPr>
                <w:sz w:val="22"/>
              </w:rPr>
            </w:pPr>
            <w:r w:rsidRPr="003D71E8">
              <w:rPr>
                <w:sz w:val="22"/>
              </w:rPr>
              <w:t>Цвет Красный черно-серый золотой черный-матовый</w:t>
            </w:r>
          </w:p>
          <w:p w:rsidR="003D71E8" w:rsidRPr="003D71E8" w:rsidRDefault="003D71E8" w:rsidP="003D71E8">
            <w:pPr>
              <w:rPr>
                <w:sz w:val="22"/>
              </w:rPr>
            </w:pPr>
            <w:r w:rsidRPr="003D71E8">
              <w:rPr>
                <w:sz w:val="22"/>
              </w:rPr>
              <w:t xml:space="preserve">Количество, </w:t>
            </w:r>
            <w:proofErr w:type="spellStart"/>
            <w:r w:rsidRPr="003D71E8">
              <w:rPr>
                <w:sz w:val="22"/>
              </w:rPr>
              <w:t>шт</w:t>
            </w:r>
            <w:proofErr w:type="spellEnd"/>
            <w:r w:rsidRPr="003D71E8">
              <w:rPr>
                <w:sz w:val="22"/>
              </w:rPr>
              <w:t xml:space="preserve"> 3</w:t>
            </w:r>
          </w:p>
          <w:p w:rsidR="003D71E8" w:rsidRPr="003D71E8" w:rsidRDefault="003D71E8" w:rsidP="003D71E8">
            <w:pPr>
              <w:rPr>
                <w:sz w:val="22"/>
              </w:rPr>
            </w:pPr>
            <w:r w:rsidRPr="003D71E8">
              <w:rPr>
                <w:sz w:val="22"/>
              </w:rPr>
              <w:t xml:space="preserve">Вес одного дротика, </w:t>
            </w:r>
            <w:proofErr w:type="spellStart"/>
            <w:r w:rsidRPr="003D71E8">
              <w:rPr>
                <w:sz w:val="22"/>
              </w:rPr>
              <w:t>гр</w:t>
            </w:r>
            <w:proofErr w:type="spellEnd"/>
            <w:r w:rsidRPr="003D71E8">
              <w:rPr>
                <w:sz w:val="22"/>
              </w:rPr>
              <w:t xml:space="preserve"> 15</w:t>
            </w:r>
          </w:p>
          <w:p w:rsidR="003D71E8" w:rsidRPr="003D71E8" w:rsidRDefault="003D71E8" w:rsidP="003D71E8">
            <w:pPr>
              <w:rPr>
                <w:sz w:val="22"/>
              </w:rPr>
            </w:pPr>
            <w:r w:rsidRPr="003D71E8">
              <w:rPr>
                <w:sz w:val="22"/>
              </w:rPr>
              <w:t xml:space="preserve">Вид спорта </w:t>
            </w:r>
            <w:proofErr w:type="spellStart"/>
            <w:r w:rsidRPr="003D71E8">
              <w:rPr>
                <w:sz w:val="22"/>
              </w:rPr>
              <w:t>Дартс</w:t>
            </w:r>
            <w:proofErr w:type="spellEnd"/>
          </w:p>
          <w:p w:rsidR="00DE25EC" w:rsidRPr="00863F99" w:rsidRDefault="003D71E8" w:rsidP="00DE25EC">
            <w:pPr>
              <w:rPr>
                <w:sz w:val="22"/>
              </w:rPr>
            </w:pPr>
            <w:r w:rsidRPr="003D71E8">
              <w:rPr>
                <w:sz w:val="22"/>
              </w:rPr>
              <w:t xml:space="preserve">Количество в наборе, </w:t>
            </w:r>
            <w:proofErr w:type="spellStart"/>
            <w:r w:rsidRPr="003D71E8">
              <w:rPr>
                <w:sz w:val="22"/>
              </w:rPr>
              <w:t>шт</w:t>
            </w:r>
            <w:proofErr w:type="spellEnd"/>
            <w:r w:rsidRPr="003D71E8">
              <w:rPr>
                <w:sz w:val="22"/>
              </w:rPr>
              <w:t xml:space="preserve"> 3</w:t>
            </w:r>
          </w:p>
        </w:tc>
        <w:tc>
          <w:tcPr>
            <w:tcW w:w="710" w:type="dxa"/>
          </w:tcPr>
          <w:p w:rsidR="00DE25EC" w:rsidRPr="00DE25EC" w:rsidRDefault="00DE25EC" w:rsidP="00DE25EC">
            <w:pPr>
              <w:jc w:val="center"/>
              <w:rPr>
                <w:color w:val="000000"/>
                <w:sz w:val="22"/>
              </w:rPr>
            </w:pPr>
            <w:r w:rsidRPr="00DE25EC">
              <w:rPr>
                <w:color w:val="000000"/>
                <w:sz w:val="22"/>
              </w:rPr>
              <w:t>20</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31</w:t>
            </w:r>
          </w:p>
        </w:tc>
        <w:tc>
          <w:tcPr>
            <w:tcW w:w="2411" w:type="dxa"/>
          </w:tcPr>
          <w:p w:rsidR="00DE25EC" w:rsidRPr="00863F99" w:rsidRDefault="00DE25EC" w:rsidP="00630231">
            <w:pPr>
              <w:jc w:val="both"/>
              <w:rPr>
                <w:sz w:val="22"/>
              </w:rPr>
            </w:pPr>
            <w:r w:rsidRPr="00863F99">
              <w:rPr>
                <w:bCs/>
                <w:sz w:val="22"/>
              </w:rPr>
              <w:t xml:space="preserve">Мяч футбольный </w:t>
            </w:r>
          </w:p>
        </w:tc>
        <w:tc>
          <w:tcPr>
            <w:tcW w:w="3260" w:type="dxa"/>
          </w:tcPr>
          <w:p w:rsidR="003D71E8" w:rsidRPr="003D71E8" w:rsidRDefault="003D71E8" w:rsidP="003D71E8">
            <w:pPr>
              <w:rPr>
                <w:bCs/>
                <w:sz w:val="22"/>
              </w:rPr>
            </w:pPr>
            <w:r w:rsidRPr="003D71E8">
              <w:rPr>
                <w:bCs/>
                <w:sz w:val="22"/>
              </w:rPr>
              <w:t>Ручная сшивка</w:t>
            </w:r>
          </w:p>
          <w:p w:rsidR="003D71E8" w:rsidRPr="003D71E8" w:rsidRDefault="003D71E8" w:rsidP="003D71E8">
            <w:pPr>
              <w:rPr>
                <w:bCs/>
                <w:sz w:val="22"/>
              </w:rPr>
            </w:pPr>
            <w:r w:rsidRPr="003D71E8">
              <w:rPr>
                <w:bCs/>
                <w:sz w:val="22"/>
              </w:rPr>
              <w:t>Официальный размер: 5</w:t>
            </w:r>
          </w:p>
          <w:p w:rsidR="003D71E8" w:rsidRPr="003D71E8" w:rsidRDefault="003D71E8" w:rsidP="003D71E8">
            <w:pPr>
              <w:rPr>
                <w:bCs/>
                <w:sz w:val="22"/>
              </w:rPr>
            </w:pPr>
            <w:r w:rsidRPr="003D71E8">
              <w:rPr>
                <w:bCs/>
                <w:sz w:val="22"/>
              </w:rPr>
              <w:t xml:space="preserve">Материал: </w:t>
            </w:r>
            <w:proofErr w:type="spellStart"/>
            <w:r w:rsidRPr="003D71E8">
              <w:rPr>
                <w:bCs/>
                <w:sz w:val="22"/>
              </w:rPr>
              <w:t>Microfiber</w:t>
            </w:r>
            <w:proofErr w:type="spellEnd"/>
            <w:r w:rsidRPr="003D71E8">
              <w:rPr>
                <w:bCs/>
                <w:sz w:val="22"/>
              </w:rPr>
              <w:t xml:space="preserve"> PU (1,4 мм)</w:t>
            </w:r>
            <w:r w:rsidRPr="003D71E8">
              <w:rPr>
                <w:bCs/>
                <w:sz w:val="22"/>
              </w:rPr>
              <w:br/>
              <w:t xml:space="preserve">4 слоя подкладки (2 слоя полиэстер + 2 слоя </w:t>
            </w:r>
            <w:proofErr w:type="spellStart"/>
            <w:r w:rsidRPr="003D71E8">
              <w:rPr>
                <w:bCs/>
                <w:sz w:val="22"/>
              </w:rPr>
              <w:t>поликоттон</w:t>
            </w:r>
            <w:proofErr w:type="spellEnd"/>
            <w:r w:rsidRPr="003D71E8">
              <w:rPr>
                <w:bCs/>
                <w:sz w:val="22"/>
              </w:rPr>
              <w:t>)</w:t>
            </w:r>
            <w:r w:rsidRPr="003D71E8">
              <w:rPr>
                <w:bCs/>
                <w:sz w:val="22"/>
              </w:rPr>
              <w:br/>
              <w:t>Латексная камера с каучуковым клапаном</w:t>
            </w:r>
            <w:r w:rsidRPr="003D71E8">
              <w:rPr>
                <w:bCs/>
                <w:sz w:val="22"/>
              </w:rPr>
              <w:br/>
              <w:t>Вес: 420 г (+/- 10 г)</w:t>
            </w:r>
          </w:p>
          <w:p w:rsidR="003D71E8" w:rsidRPr="003D71E8" w:rsidRDefault="003D71E8" w:rsidP="003D71E8">
            <w:pPr>
              <w:rPr>
                <w:bCs/>
                <w:sz w:val="22"/>
              </w:rPr>
            </w:pPr>
            <w:r w:rsidRPr="003D71E8">
              <w:rPr>
                <w:bCs/>
                <w:sz w:val="22"/>
              </w:rPr>
              <w:t xml:space="preserve">Назначение мяча </w:t>
            </w:r>
            <w:hyperlink r:id="rId12" w:history="1">
              <w:r w:rsidRPr="003D71E8">
                <w:rPr>
                  <w:rStyle w:val="af5"/>
                  <w:bCs/>
                  <w:color w:val="auto"/>
                  <w:sz w:val="22"/>
                  <w:u w:val="none"/>
                </w:rPr>
                <w:t>Профессиональные</w:t>
              </w:r>
            </w:hyperlink>
          </w:p>
          <w:p w:rsidR="003D71E8" w:rsidRPr="003D71E8" w:rsidRDefault="003D71E8" w:rsidP="003D71E8">
            <w:pPr>
              <w:rPr>
                <w:bCs/>
                <w:sz w:val="22"/>
              </w:rPr>
            </w:pPr>
            <w:r w:rsidRPr="003D71E8">
              <w:rPr>
                <w:bCs/>
                <w:sz w:val="22"/>
              </w:rPr>
              <w:t xml:space="preserve">Способ соединения панелей </w:t>
            </w:r>
            <w:hyperlink r:id="rId13" w:history="1">
              <w:r w:rsidRPr="003D71E8">
                <w:rPr>
                  <w:rStyle w:val="af5"/>
                  <w:bCs/>
                  <w:color w:val="auto"/>
                  <w:sz w:val="22"/>
                  <w:u w:val="none"/>
                </w:rPr>
                <w:t>Ручная сшивка</w:t>
              </w:r>
            </w:hyperlink>
          </w:p>
          <w:p w:rsidR="003D71E8" w:rsidRPr="003D71E8" w:rsidRDefault="003D71E8" w:rsidP="003D71E8">
            <w:pPr>
              <w:rPr>
                <w:bCs/>
                <w:sz w:val="22"/>
              </w:rPr>
            </w:pPr>
            <w:r w:rsidRPr="003D71E8">
              <w:rPr>
                <w:bCs/>
                <w:sz w:val="22"/>
              </w:rPr>
              <w:t>Тип Футбольный мяч</w:t>
            </w:r>
          </w:p>
          <w:p w:rsidR="003D71E8" w:rsidRPr="003D71E8" w:rsidRDefault="003D71E8" w:rsidP="003D71E8">
            <w:pPr>
              <w:rPr>
                <w:bCs/>
                <w:sz w:val="22"/>
              </w:rPr>
            </w:pPr>
            <w:r w:rsidRPr="003D71E8">
              <w:rPr>
                <w:bCs/>
                <w:sz w:val="22"/>
              </w:rPr>
              <w:t>Цвет Белый</w:t>
            </w:r>
          </w:p>
          <w:p w:rsidR="003D71E8" w:rsidRPr="003D71E8" w:rsidRDefault="003D71E8" w:rsidP="003D71E8">
            <w:pPr>
              <w:rPr>
                <w:bCs/>
                <w:sz w:val="22"/>
              </w:rPr>
            </w:pPr>
            <w:r w:rsidRPr="003D71E8">
              <w:rPr>
                <w:bCs/>
                <w:sz w:val="22"/>
              </w:rPr>
              <w:t>Количество панелей 32</w:t>
            </w:r>
          </w:p>
          <w:p w:rsidR="003D71E8" w:rsidRPr="003D71E8" w:rsidRDefault="003D71E8" w:rsidP="003D71E8">
            <w:pPr>
              <w:rPr>
                <w:bCs/>
                <w:sz w:val="22"/>
              </w:rPr>
            </w:pPr>
            <w:r w:rsidRPr="003D71E8">
              <w:rPr>
                <w:bCs/>
                <w:sz w:val="22"/>
              </w:rPr>
              <w:t xml:space="preserve">Количество в упаковке, </w:t>
            </w:r>
            <w:proofErr w:type="spellStart"/>
            <w:r w:rsidRPr="003D71E8">
              <w:rPr>
                <w:bCs/>
                <w:sz w:val="22"/>
              </w:rPr>
              <w:t>шт</w:t>
            </w:r>
            <w:proofErr w:type="spellEnd"/>
            <w:r w:rsidRPr="003D71E8">
              <w:rPr>
                <w:bCs/>
                <w:sz w:val="22"/>
              </w:rPr>
              <w:t xml:space="preserve"> 1</w:t>
            </w:r>
          </w:p>
          <w:p w:rsidR="00DE25EC" w:rsidRPr="00863F99" w:rsidRDefault="003D71E8" w:rsidP="003D71E8">
            <w:pPr>
              <w:rPr>
                <w:bCs/>
                <w:sz w:val="22"/>
              </w:rPr>
            </w:pPr>
            <w:r w:rsidRPr="003D71E8">
              <w:rPr>
                <w:bCs/>
                <w:sz w:val="22"/>
              </w:rPr>
              <w:t>Гарантийный срок 3 месяца</w:t>
            </w:r>
          </w:p>
        </w:tc>
        <w:tc>
          <w:tcPr>
            <w:tcW w:w="710" w:type="dxa"/>
          </w:tcPr>
          <w:p w:rsidR="00DE25EC" w:rsidRPr="00DE25EC" w:rsidRDefault="00DE25EC" w:rsidP="00DE25EC">
            <w:pPr>
              <w:jc w:val="center"/>
              <w:rPr>
                <w:color w:val="000000"/>
                <w:sz w:val="22"/>
              </w:rPr>
            </w:pPr>
            <w:r w:rsidRPr="00DE25EC">
              <w:rPr>
                <w:color w:val="000000"/>
                <w:sz w:val="22"/>
              </w:rPr>
              <w:t>10</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32</w:t>
            </w:r>
          </w:p>
        </w:tc>
        <w:tc>
          <w:tcPr>
            <w:tcW w:w="2411" w:type="dxa"/>
          </w:tcPr>
          <w:p w:rsidR="00DE25EC" w:rsidRPr="00863F99" w:rsidRDefault="00DE25EC" w:rsidP="00DE25EC">
            <w:pPr>
              <w:jc w:val="both"/>
              <w:rPr>
                <w:sz w:val="22"/>
              </w:rPr>
            </w:pPr>
            <w:r w:rsidRPr="00863F99">
              <w:rPr>
                <w:sz w:val="22"/>
              </w:rPr>
              <w:t>Наборы для бадминтона</w:t>
            </w:r>
          </w:p>
        </w:tc>
        <w:tc>
          <w:tcPr>
            <w:tcW w:w="3260" w:type="dxa"/>
          </w:tcPr>
          <w:p w:rsidR="003D71E8" w:rsidRPr="003D71E8" w:rsidRDefault="003D71E8" w:rsidP="003D71E8">
            <w:pPr>
              <w:jc w:val="both"/>
              <w:rPr>
                <w:sz w:val="22"/>
              </w:rPr>
            </w:pPr>
            <w:r w:rsidRPr="003D71E8">
              <w:rPr>
                <w:sz w:val="22"/>
              </w:rPr>
              <w:t>Состав:</w:t>
            </w:r>
            <w:r w:rsidRPr="003D71E8">
              <w:rPr>
                <w:sz w:val="22"/>
              </w:rPr>
              <w:br/>
              <w:t>- 2 стальные парные ракетки для бадминтона весом 125 грамм, перетянуты струнами</w:t>
            </w:r>
            <w:r w:rsidRPr="003D71E8">
              <w:rPr>
                <w:sz w:val="22"/>
              </w:rPr>
              <w:br/>
              <w:t>- набор пластиковых воланов для бадминтона (3 шт. в тубе)</w:t>
            </w:r>
            <w:r w:rsidRPr="003D71E8">
              <w:rPr>
                <w:sz w:val="22"/>
              </w:rPr>
              <w:br/>
              <w:t>- сумка-чехол для хранения</w:t>
            </w:r>
          </w:p>
          <w:p w:rsidR="003D71E8" w:rsidRPr="003D71E8" w:rsidRDefault="003D71E8" w:rsidP="003D71E8">
            <w:pPr>
              <w:jc w:val="both"/>
              <w:rPr>
                <w:sz w:val="22"/>
              </w:rPr>
            </w:pPr>
            <w:r w:rsidRPr="003D71E8">
              <w:rPr>
                <w:sz w:val="22"/>
              </w:rPr>
              <w:t>Тип Набор для бадминтона</w:t>
            </w:r>
          </w:p>
          <w:p w:rsidR="003D71E8" w:rsidRPr="003D71E8" w:rsidRDefault="003D71E8" w:rsidP="003D71E8">
            <w:pPr>
              <w:jc w:val="both"/>
              <w:rPr>
                <w:sz w:val="22"/>
              </w:rPr>
            </w:pPr>
            <w:r w:rsidRPr="003D71E8">
              <w:rPr>
                <w:sz w:val="22"/>
              </w:rPr>
              <w:t>Длина ракетки, см 67.5</w:t>
            </w:r>
          </w:p>
          <w:p w:rsidR="00DE25EC" w:rsidRPr="00863F99" w:rsidRDefault="003D71E8" w:rsidP="00DE25EC">
            <w:pPr>
              <w:jc w:val="both"/>
              <w:rPr>
                <w:sz w:val="22"/>
              </w:rPr>
            </w:pPr>
            <w:r w:rsidRPr="003D71E8">
              <w:rPr>
                <w:sz w:val="22"/>
              </w:rPr>
              <w:t>Цвет Черный, белый</w:t>
            </w:r>
          </w:p>
        </w:tc>
        <w:tc>
          <w:tcPr>
            <w:tcW w:w="710" w:type="dxa"/>
          </w:tcPr>
          <w:p w:rsidR="00DE25EC" w:rsidRPr="00DE25EC" w:rsidRDefault="00DE25EC" w:rsidP="00DE25EC">
            <w:pPr>
              <w:jc w:val="center"/>
              <w:rPr>
                <w:color w:val="000000"/>
                <w:sz w:val="22"/>
              </w:rPr>
            </w:pPr>
            <w:r w:rsidRPr="00DE25EC">
              <w:rPr>
                <w:color w:val="000000"/>
                <w:sz w:val="22"/>
              </w:rPr>
              <w:t>10</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DE25EC" w:rsidTr="00DE25EC">
        <w:trPr>
          <w:trHeight w:val="810"/>
        </w:trPr>
        <w:tc>
          <w:tcPr>
            <w:tcW w:w="566" w:type="dxa"/>
          </w:tcPr>
          <w:p w:rsidR="00DE25EC" w:rsidRPr="00224D80" w:rsidRDefault="00DE25EC" w:rsidP="00DE25EC">
            <w:pPr>
              <w:pStyle w:val="2-11"/>
              <w:widowControl w:val="0"/>
              <w:ind w:right="-5"/>
              <w:contextualSpacing/>
              <w:jc w:val="left"/>
              <w:outlineLvl w:val="0"/>
              <w:rPr>
                <w:sz w:val="22"/>
                <w:szCs w:val="22"/>
              </w:rPr>
            </w:pPr>
            <w:r>
              <w:rPr>
                <w:sz w:val="22"/>
                <w:szCs w:val="22"/>
              </w:rPr>
              <w:t>33</w:t>
            </w:r>
          </w:p>
        </w:tc>
        <w:tc>
          <w:tcPr>
            <w:tcW w:w="2411" w:type="dxa"/>
          </w:tcPr>
          <w:p w:rsidR="00DE25EC" w:rsidRPr="00863F99" w:rsidRDefault="00DE25EC" w:rsidP="00DE25EC">
            <w:pPr>
              <w:jc w:val="both"/>
              <w:rPr>
                <w:bCs/>
                <w:sz w:val="22"/>
              </w:rPr>
            </w:pPr>
            <w:r w:rsidRPr="00863F99">
              <w:rPr>
                <w:bCs/>
                <w:sz w:val="22"/>
              </w:rPr>
              <w:t>Баллон буксируемый одноместный, водная ватрушка для буксировки за катером на воде</w:t>
            </w:r>
          </w:p>
          <w:p w:rsidR="00DE25EC" w:rsidRPr="00863F99" w:rsidRDefault="00DE25EC" w:rsidP="00DE25EC">
            <w:pPr>
              <w:jc w:val="both"/>
              <w:rPr>
                <w:sz w:val="22"/>
              </w:rPr>
            </w:pPr>
          </w:p>
        </w:tc>
        <w:tc>
          <w:tcPr>
            <w:tcW w:w="3260" w:type="dxa"/>
          </w:tcPr>
          <w:p w:rsidR="003D71E8" w:rsidRPr="003D71E8" w:rsidRDefault="003D71E8" w:rsidP="003D71E8">
            <w:pPr>
              <w:rPr>
                <w:sz w:val="22"/>
              </w:rPr>
            </w:pPr>
            <w:r w:rsidRPr="003D71E8">
              <w:rPr>
                <w:sz w:val="22"/>
              </w:rPr>
              <w:t>Цвет товара белый, синий</w:t>
            </w:r>
          </w:p>
          <w:p w:rsidR="003D71E8" w:rsidRPr="003D71E8" w:rsidRDefault="003D71E8" w:rsidP="003D71E8">
            <w:pPr>
              <w:rPr>
                <w:sz w:val="22"/>
              </w:rPr>
            </w:pPr>
            <w:r w:rsidRPr="003D71E8">
              <w:rPr>
                <w:sz w:val="22"/>
              </w:rPr>
              <w:t>Тип баллон</w:t>
            </w:r>
          </w:p>
          <w:p w:rsidR="003D71E8" w:rsidRPr="003D71E8" w:rsidRDefault="003D71E8" w:rsidP="003D71E8">
            <w:pPr>
              <w:rPr>
                <w:sz w:val="22"/>
              </w:rPr>
            </w:pPr>
            <w:r w:rsidRPr="003D71E8">
              <w:rPr>
                <w:sz w:val="22"/>
              </w:rPr>
              <w:t>Вид баллона управляемый</w:t>
            </w:r>
          </w:p>
          <w:p w:rsidR="003D71E8" w:rsidRPr="003D71E8" w:rsidRDefault="003D71E8" w:rsidP="003D71E8">
            <w:pPr>
              <w:rPr>
                <w:sz w:val="22"/>
              </w:rPr>
            </w:pPr>
            <w:r w:rsidRPr="003D71E8">
              <w:rPr>
                <w:sz w:val="22"/>
              </w:rPr>
              <w:t>Количество мест 1</w:t>
            </w:r>
          </w:p>
          <w:p w:rsidR="003D71E8" w:rsidRPr="003D71E8" w:rsidRDefault="003D71E8" w:rsidP="003D71E8">
            <w:pPr>
              <w:rPr>
                <w:sz w:val="22"/>
              </w:rPr>
            </w:pPr>
            <w:r w:rsidRPr="003D71E8">
              <w:rPr>
                <w:sz w:val="22"/>
              </w:rPr>
              <w:t>Максимальная нагрузка 100 кг</w:t>
            </w:r>
          </w:p>
          <w:p w:rsidR="003D71E8" w:rsidRPr="003D71E8" w:rsidRDefault="003D71E8" w:rsidP="003D71E8">
            <w:pPr>
              <w:rPr>
                <w:sz w:val="22"/>
              </w:rPr>
            </w:pPr>
            <w:r w:rsidRPr="003D71E8">
              <w:rPr>
                <w:sz w:val="22"/>
              </w:rPr>
              <w:t>Положение пассажиров лежа на животе, лежа на спине, сидя</w:t>
            </w:r>
          </w:p>
          <w:p w:rsidR="003D71E8" w:rsidRPr="003D71E8" w:rsidRDefault="003D71E8" w:rsidP="003D71E8">
            <w:pPr>
              <w:rPr>
                <w:sz w:val="22"/>
              </w:rPr>
            </w:pPr>
            <w:r w:rsidRPr="003D71E8">
              <w:rPr>
                <w:sz w:val="22"/>
              </w:rPr>
              <w:t>Длина 122 см</w:t>
            </w:r>
          </w:p>
          <w:p w:rsidR="003D71E8" w:rsidRPr="003D71E8" w:rsidRDefault="003D71E8" w:rsidP="003D71E8">
            <w:pPr>
              <w:rPr>
                <w:sz w:val="22"/>
              </w:rPr>
            </w:pPr>
            <w:r w:rsidRPr="003D71E8">
              <w:rPr>
                <w:sz w:val="22"/>
              </w:rPr>
              <w:lastRenderedPageBreak/>
              <w:t>Ширина 122 см</w:t>
            </w:r>
          </w:p>
          <w:p w:rsidR="003D71E8" w:rsidRPr="003D71E8" w:rsidRDefault="003D71E8" w:rsidP="003D71E8">
            <w:pPr>
              <w:rPr>
                <w:sz w:val="22"/>
              </w:rPr>
            </w:pPr>
            <w:r w:rsidRPr="003D71E8">
              <w:rPr>
                <w:sz w:val="22"/>
              </w:rPr>
              <w:t>Высота 40 см</w:t>
            </w:r>
          </w:p>
          <w:p w:rsidR="003D71E8" w:rsidRPr="003D71E8" w:rsidRDefault="003D71E8" w:rsidP="003D71E8">
            <w:pPr>
              <w:rPr>
                <w:sz w:val="22"/>
              </w:rPr>
            </w:pPr>
            <w:r w:rsidRPr="003D71E8">
              <w:rPr>
                <w:sz w:val="22"/>
              </w:rPr>
              <w:t>Вес 9 кг</w:t>
            </w:r>
          </w:p>
          <w:p w:rsidR="003D71E8" w:rsidRPr="003D71E8" w:rsidRDefault="003D71E8" w:rsidP="003D71E8">
            <w:pPr>
              <w:rPr>
                <w:sz w:val="22"/>
              </w:rPr>
            </w:pPr>
            <w:r w:rsidRPr="003D71E8">
              <w:rPr>
                <w:sz w:val="22"/>
              </w:rPr>
              <w:t>Особенности конструкции ручки с углублениями для пальцев</w:t>
            </w:r>
          </w:p>
          <w:p w:rsidR="00DE25EC" w:rsidRPr="00863F99" w:rsidRDefault="003D71E8" w:rsidP="003D71E8">
            <w:pPr>
              <w:rPr>
                <w:sz w:val="22"/>
              </w:rPr>
            </w:pPr>
            <w:r w:rsidRPr="003D71E8">
              <w:rPr>
                <w:sz w:val="22"/>
              </w:rPr>
              <w:t>ширина в упакованном виде: 29 см; длина в упакованном виде: 50 см; высота в упакованном виде: 20 см; количество клапанов: 1; количество ручек: 4 шт.</w:t>
            </w:r>
          </w:p>
        </w:tc>
        <w:tc>
          <w:tcPr>
            <w:tcW w:w="710" w:type="dxa"/>
          </w:tcPr>
          <w:p w:rsidR="00DE25EC" w:rsidRPr="00DE25EC" w:rsidRDefault="00DE25EC" w:rsidP="00DE25EC">
            <w:pPr>
              <w:jc w:val="center"/>
              <w:rPr>
                <w:color w:val="000000"/>
                <w:sz w:val="22"/>
              </w:rPr>
            </w:pPr>
            <w:r w:rsidRPr="00DE25EC">
              <w:rPr>
                <w:color w:val="000000"/>
                <w:sz w:val="22"/>
              </w:rPr>
              <w:lastRenderedPageBreak/>
              <w:t>2</w:t>
            </w:r>
          </w:p>
        </w:tc>
        <w:tc>
          <w:tcPr>
            <w:tcW w:w="851" w:type="dxa"/>
          </w:tcPr>
          <w:p w:rsidR="00DE25EC" w:rsidRPr="00224D80" w:rsidRDefault="00DE25EC" w:rsidP="00DE25EC">
            <w:pPr>
              <w:pStyle w:val="2-11"/>
              <w:widowControl w:val="0"/>
              <w:ind w:right="-5"/>
              <w:contextualSpacing/>
              <w:outlineLvl w:val="0"/>
              <w:rPr>
                <w:sz w:val="22"/>
                <w:szCs w:val="22"/>
              </w:rPr>
            </w:pPr>
          </w:p>
        </w:tc>
        <w:tc>
          <w:tcPr>
            <w:tcW w:w="1418" w:type="dxa"/>
          </w:tcPr>
          <w:p w:rsidR="00DE25EC" w:rsidRPr="00224D80" w:rsidRDefault="00DE25EC" w:rsidP="00DE25EC">
            <w:pPr>
              <w:widowControl w:val="0"/>
              <w:jc w:val="center"/>
              <w:rPr>
                <w:bCs/>
                <w:color w:val="000000"/>
                <w:sz w:val="22"/>
                <w:szCs w:val="22"/>
              </w:rPr>
            </w:pPr>
          </w:p>
        </w:tc>
        <w:tc>
          <w:tcPr>
            <w:tcW w:w="1557" w:type="dxa"/>
          </w:tcPr>
          <w:p w:rsidR="00DE25EC" w:rsidRPr="00224D80" w:rsidRDefault="00DE25EC" w:rsidP="00DE25EC">
            <w:pPr>
              <w:widowControl w:val="0"/>
              <w:jc w:val="center"/>
              <w:rPr>
                <w:sz w:val="22"/>
                <w:szCs w:val="22"/>
              </w:rPr>
            </w:pPr>
          </w:p>
        </w:tc>
      </w:tr>
      <w:tr w:rsidR="009B44A9" w:rsidTr="00FC208A">
        <w:trPr>
          <w:trHeight w:val="325"/>
        </w:trPr>
        <w:tc>
          <w:tcPr>
            <w:tcW w:w="9216" w:type="dxa"/>
            <w:gridSpan w:val="6"/>
          </w:tcPr>
          <w:p w:rsidR="009B44A9" w:rsidRPr="00224D80" w:rsidRDefault="00393BF4">
            <w:pPr>
              <w:widowControl w:val="0"/>
              <w:jc w:val="right"/>
              <w:rPr>
                <w:b/>
                <w:bCs/>
                <w:color w:val="000000"/>
                <w:sz w:val="22"/>
                <w:szCs w:val="22"/>
              </w:rPr>
            </w:pPr>
            <w:r w:rsidRPr="00224D80">
              <w:rPr>
                <w:b/>
                <w:bCs/>
                <w:color w:val="000000"/>
                <w:sz w:val="22"/>
                <w:szCs w:val="22"/>
              </w:rPr>
              <w:lastRenderedPageBreak/>
              <w:t>Итого:</w:t>
            </w:r>
          </w:p>
        </w:tc>
        <w:tc>
          <w:tcPr>
            <w:tcW w:w="1557" w:type="dxa"/>
          </w:tcPr>
          <w:p w:rsidR="009B44A9" w:rsidRPr="00224D80" w:rsidRDefault="009B44A9">
            <w:pPr>
              <w:pStyle w:val="2-11"/>
              <w:widowControl w:val="0"/>
              <w:ind w:right="-5"/>
              <w:contextualSpacing/>
              <w:jc w:val="center"/>
              <w:outlineLvl w:val="0"/>
              <w:rPr>
                <w:b/>
                <w:sz w:val="22"/>
                <w:szCs w:val="22"/>
              </w:rPr>
            </w:pPr>
          </w:p>
        </w:tc>
      </w:tr>
    </w:tbl>
    <w:p w:rsidR="009B44A9" w:rsidRDefault="009B44A9" w:rsidP="00DE25EC">
      <w:pPr>
        <w:rPr>
          <w:sz w:val="26"/>
          <w:szCs w:val="26"/>
        </w:rPr>
      </w:pPr>
    </w:p>
    <w:tbl>
      <w:tblPr>
        <w:tblStyle w:val="af4"/>
        <w:tblW w:w="10773" w:type="dxa"/>
        <w:tblInd w:w="-1026" w:type="dxa"/>
        <w:tblLayout w:type="fixed"/>
        <w:tblLook w:val="04A0" w:firstRow="1" w:lastRow="0" w:firstColumn="1" w:lastColumn="0" w:noHBand="0" w:noVBand="1"/>
      </w:tblPr>
      <w:tblGrid>
        <w:gridCol w:w="3284"/>
        <w:gridCol w:w="2519"/>
        <w:gridCol w:w="2359"/>
        <w:gridCol w:w="2611"/>
      </w:tblGrid>
      <w:tr w:rsidR="009B44A9">
        <w:trPr>
          <w:trHeight w:val="1640"/>
        </w:trPr>
        <w:tc>
          <w:tcPr>
            <w:tcW w:w="5802" w:type="dxa"/>
            <w:gridSpan w:val="2"/>
            <w:tcBorders>
              <w:top w:val="nil"/>
              <w:left w:val="nil"/>
              <w:bottom w:val="nil"/>
              <w:right w:val="nil"/>
            </w:tcBorders>
          </w:tcPr>
          <w:p w:rsidR="009B44A9" w:rsidRDefault="00393BF4">
            <w:pPr>
              <w:pStyle w:val="2-11"/>
              <w:widowControl w:val="0"/>
              <w:jc w:val="left"/>
              <w:rPr>
                <w:b/>
                <w:sz w:val="26"/>
                <w:szCs w:val="26"/>
              </w:rPr>
            </w:pPr>
            <w:r>
              <w:rPr>
                <w:b/>
                <w:sz w:val="26"/>
                <w:szCs w:val="26"/>
              </w:rPr>
              <w:t>Директор</w:t>
            </w:r>
          </w:p>
          <w:p w:rsidR="009B44A9" w:rsidRDefault="00393BF4">
            <w:pPr>
              <w:pStyle w:val="2-11"/>
              <w:widowControl w:val="0"/>
              <w:jc w:val="left"/>
              <w:rPr>
                <w:b/>
                <w:sz w:val="26"/>
                <w:szCs w:val="26"/>
              </w:rPr>
            </w:pPr>
            <w:r>
              <w:rPr>
                <w:b/>
                <w:sz w:val="26"/>
                <w:szCs w:val="26"/>
              </w:rPr>
              <w:t>Санкт-Петербургского государственного бюджетного учреждения «Центр физической культуры, спорта и здоровья Петроградского района Санкт-Петербурга»</w:t>
            </w:r>
          </w:p>
        </w:tc>
        <w:tc>
          <w:tcPr>
            <w:tcW w:w="4970" w:type="dxa"/>
            <w:gridSpan w:val="2"/>
            <w:tcBorders>
              <w:top w:val="nil"/>
              <w:left w:val="nil"/>
              <w:bottom w:val="nil"/>
              <w:right w:val="nil"/>
            </w:tcBorders>
          </w:tcPr>
          <w:p w:rsidR="001C0158" w:rsidRPr="001C0158" w:rsidRDefault="001C0158" w:rsidP="00A520C4">
            <w:pPr>
              <w:pStyle w:val="2-11"/>
              <w:widowControl w:val="0"/>
              <w:jc w:val="left"/>
              <w:rPr>
                <w:b/>
                <w:sz w:val="26"/>
                <w:szCs w:val="26"/>
              </w:rPr>
            </w:pPr>
          </w:p>
        </w:tc>
      </w:tr>
      <w:tr w:rsidR="009B44A9">
        <w:trPr>
          <w:trHeight w:val="376"/>
        </w:trPr>
        <w:tc>
          <w:tcPr>
            <w:tcW w:w="3283" w:type="dxa"/>
            <w:tcBorders>
              <w:top w:val="nil"/>
              <w:left w:val="nil"/>
              <w:right w:val="nil"/>
            </w:tcBorders>
          </w:tcPr>
          <w:p w:rsidR="009B44A9" w:rsidRDefault="009B44A9">
            <w:pPr>
              <w:pStyle w:val="2-11"/>
              <w:widowControl w:val="0"/>
              <w:jc w:val="center"/>
              <w:rPr>
                <w:b/>
                <w:sz w:val="26"/>
                <w:szCs w:val="26"/>
              </w:rPr>
            </w:pPr>
          </w:p>
        </w:tc>
        <w:tc>
          <w:tcPr>
            <w:tcW w:w="2519" w:type="dxa"/>
            <w:tcBorders>
              <w:top w:val="nil"/>
              <w:left w:val="nil"/>
              <w:bottom w:val="nil"/>
              <w:right w:val="nil"/>
            </w:tcBorders>
            <w:vAlign w:val="bottom"/>
          </w:tcPr>
          <w:p w:rsidR="009B44A9" w:rsidRDefault="00393BF4">
            <w:pPr>
              <w:pStyle w:val="2-11"/>
              <w:widowControl w:val="0"/>
              <w:jc w:val="left"/>
              <w:rPr>
                <w:b/>
                <w:sz w:val="26"/>
                <w:szCs w:val="26"/>
              </w:rPr>
            </w:pPr>
            <w:proofErr w:type="spellStart"/>
            <w:r>
              <w:rPr>
                <w:b/>
                <w:sz w:val="26"/>
                <w:szCs w:val="26"/>
              </w:rPr>
              <w:t>А.Н.Чумак</w:t>
            </w:r>
            <w:proofErr w:type="spellEnd"/>
          </w:p>
        </w:tc>
        <w:tc>
          <w:tcPr>
            <w:tcW w:w="2359" w:type="dxa"/>
            <w:tcBorders>
              <w:top w:val="nil"/>
              <w:left w:val="nil"/>
              <w:right w:val="nil"/>
            </w:tcBorders>
          </w:tcPr>
          <w:p w:rsidR="009B44A9" w:rsidRDefault="009B44A9">
            <w:pPr>
              <w:pStyle w:val="2-11"/>
              <w:widowControl w:val="0"/>
              <w:jc w:val="center"/>
              <w:rPr>
                <w:b/>
                <w:sz w:val="26"/>
                <w:szCs w:val="26"/>
              </w:rPr>
            </w:pPr>
          </w:p>
        </w:tc>
        <w:tc>
          <w:tcPr>
            <w:tcW w:w="2611" w:type="dxa"/>
            <w:tcBorders>
              <w:top w:val="nil"/>
              <w:left w:val="nil"/>
              <w:bottom w:val="nil"/>
              <w:right w:val="nil"/>
            </w:tcBorders>
            <w:vAlign w:val="bottom"/>
          </w:tcPr>
          <w:p w:rsidR="009B44A9" w:rsidRDefault="009B44A9" w:rsidP="004D6F04">
            <w:pPr>
              <w:pStyle w:val="2-11"/>
              <w:widowControl w:val="0"/>
              <w:jc w:val="left"/>
              <w:rPr>
                <w:b/>
                <w:sz w:val="26"/>
                <w:szCs w:val="26"/>
              </w:rPr>
            </w:pPr>
          </w:p>
        </w:tc>
      </w:tr>
      <w:tr w:rsidR="009B44A9">
        <w:trPr>
          <w:trHeight w:val="376"/>
        </w:trPr>
        <w:tc>
          <w:tcPr>
            <w:tcW w:w="3283" w:type="dxa"/>
            <w:tcBorders>
              <w:left w:val="nil"/>
              <w:bottom w:val="nil"/>
              <w:right w:val="nil"/>
            </w:tcBorders>
          </w:tcPr>
          <w:p w:rsidR="009B44A9" w:rsidRDefault="00393BF4">
            <w:pPr>
              <w:pStyle w:val="2-11"/>
              <w:widowControl w:val="0"/>
              <w:jc w:val="left"/>
              <w:rPr>
                <w:b/>
                <w:sz w:val="26"/>
                <w:szCs w:val="26"/>
                <w:vertAlign w:val="superscript"/>
              </w:rPr>
            </w:pPr>
            <w:proofErr w:type="spellStart"/>
            <w:r>
              <w:rPr>
                <w:b/>
                <w:sz w:val="26"/>
                <w:szCs w:val="26"/>
                <w:vertAlign w:val="superscript"/>
              </w:rPr>
              <w:t>м.п</w:t>
            </w:r>
            <w:proofErr w:type="spellEnd"/>
            <w:r>
              <w:rPr>
                <w:b/>
                <w:sz w:val="26"/>
                <w:szCs w:val="26"/>
                <w:vertAlign w:val="superscript"/>
              </w:rPr>
              <w:t>.</w:t>
            </w:r>
          </w:p>
        </w:tc>
        <w:tc>
          <w:tcPr>
            <w:tcW w:w="2519" w:type="dxa"/>
            <w:tcBorders>
              <w:top w:val="nil"/>
              <w:left w:val="nil"/>
              <w:bottom w:val="nil"/>
              <w:right w:val="nil"/>
            </w:tcBorders>
          </w:tcPr>
          <w:p w:rsidR="009B44A9" w:rsidRDefault="009B44A9">
            <w:pPr>
              <w:pStyle w:val="2-11"/>
              <w:widowControl w:val="0"/>
              <w:jc w:val="left"/>
              <w:rPr>
                <w:b/>
                <w:sz w:val="26"/>
                <w:szCs w:val="26"/>
                <w:vertAlign w:val="superscript"/>
              </w:rPr>
            </w:pPr>
          </w:p>
        </w:tc>
        <w:tc>
          <w:tcPr>
            <w:tcW w:w="2359" w:type="dxa"/>
            <w:tcBorders>
              <w:left w:val="nil"/>
              <w:bottom w:val="nil"/>
              <w:right w:val="nil"/>
            </w:tcBorders>
          </w:tcPr>
          <w:p w:rsidR="009B44A9" w:rsidRDefault="00393BF4">
            <w:pPr>
              <w:pStyle w:val="2-11"/>
              <w:widowControl w:val="0"/>
              <w:jc w:val="left"/>
              <w:rPr>
                <w:b/>
                <w:sz w:val="26"/>
                <w:szCs w:val="26"/>
                <w:vertAlign w:val="superscript"/>
              </w:rPr>
            </w:pPr>
            <w:proofErr w:type="spellStart"/>
            <w:r>
              <w:rPr>
                <w:b/>
                <w:sz w:val="26"/>
                <w:szCs w:val="26"/>
                <w:vertAlign w:val="superscript"/>
              </w:rPr>
              <w:t>м.п</w:t>
            </w:r>
            <w:proofErr w:type="spellEnd"/>
            <w:r>
              <w:rPr>
                <w:b/>
                <w:sz w:val="26"/>
                <w:szCs w:val="26"/>
                <w:vertAlign w:val="superscript"/>
              </w:rPr>
              <w:t>.</w:t>
            </w:r>
          </w:p>
        </w:tc>
        <w:tc>
          <w:tcPr>
            <w:tcW w:w="2611" w:type="dxa"/>
            <w:tcBorders>
              <w:top w:val="nil"/>
              <w:left w:val="nil"/>
              <w:bottom w:val="nil"/>
              <w:right w:val="nil"/>
            </w:tcBorders>
          </w:tcPr>
          <w:p w:rsidR="009B44A9" w:rsidRDefault="009B44A9">
            <w:pPr>
              <w:pStyle w:val="2-11"/>
              <w:widowControl w:val="0"/>
              <w:jc w:val="left"/>
              <w:rPr>
                <w:b/>
                <w:sz w:val="26"/>
                <w:szCs w:val="26"/>
                <w:vertAlign w:val="superscript"/>
              </w:rPr>
            </w:pPr>
          </w:p>
        </w:tc>
      </w:tr>
    </w:tbl>
    <w:p w:rsidR="009B44A9" w:rsidRDefault="009B44A9">
      <w:pPr>
        <w:ind w:left="-567"/>
        <w:rPr>
          <w:sz w:val="24"/>
        </w:rPr>
      </w:pPr>
    </w:p>
    <w:sectPr w:rsidR="009B44A9">
      <w:pgSz w:w="11906" w:h="16838"/>
      <w:pgMar w:top="709" w:right="850"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D5A73"/>
    <w:multiLevelType w:val="multilevel"/>
    <w:tmpl w:val="58DEA828"/>
    <w:lvl w:ilvl="0">
      <w:start w:val="3"/>
      <w:numFmt w:val="decimal"/>
      <w:lvlText w:val="%1."/>
      <w:lvlJc w:val="left"/>
      <w:pPr>
        <w:tabs>
          <w:tab w:val="num" w:pos="0"/>
        </w:tabs>
        <w:ind w:left="360" w:hanging="360"/>
      </w:pPr>
    </w:lvl>
    <w:lvl w:ilvl="1">
      <w:start w:val="1"/>
      <w:numFmt w:val="decimal"/>
      <w:lvlText w:val="%1.%2."/>
      <w:lvlJc w:val="left"/>
      <w:pPr>
        <w:tabs>
          <w:tab w:val="num" w:pos="0"/>
        </w:tabs>
        <w:ind w:left="107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2CB4F31"/>
    <w:multiLevelType w:val="multilevel"/>
    <w:tmpl w:val="BFCED4A0"/>
    <w:lvl w:ilvl="0">
      <w:start w:val="3"/>
      <w:numFmt w:val="decimal"/>
      <w:lvlText w:val="%1."/>
      <w:lvlJc w:val="left"/>
      <w:pPr>
        <w:tabs>
          <w:tab w:val="num" w:pos="0"/>
        </w:tabs>
        <w:ind w:left="360" w:hanging="360"/>
      </w:pPr>
    </w:lvl>
    <w:lvl w:ilvl="1">
      <w:start w:val="1"/>
      <w:numFmt w:val="decimal"/>
      <w:lvlText w:val="%1.%2."/>
      <w:lvlJc w:val="left"/>
      <w:pPr>
        <w:tabs>
          <w:tab w:val="num" w:pos="0"/>
        </w:tabs>
        <w:ind w:left="107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03D77197"/>
    <w:multiLevelType w:val="multilevel"/>
    <w:tmpl w:val="FDD802F0"/>
    <w:lvl w:ilvl="0">
      <w:start w:val="9"/>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0D995D8B"/>
    <w:multiLevelType w:val="multilevel"/>
    <w:tmpl w:val="C164D174"/>
    <w:lvl w:ilvl="0">
      <w:start w:val="3"/>
      <w:numFmt w:val="decimal"/>
      <w:lvlText w:val="%1."/>
      <w:lvlJc w:val="left"/>
      <w:pPr>
        <w:tabs>
          <w:tab w:val="num" w:pos="0"/>
        </w:tabs>
        <w:ind w:left="360" w:hanging="360"/>
      </w:pPr>
    </w:lvl>
    <w:lvl w:ilvl="1">
      <w:start w:val="1"/>
      <w:numFmt w:val="decimal"/>
      <w:lvlText w:val="%1.%2."/>
      <w:lvlJc w:val="left"/>
      <w:pPr>
        <w:tabs>
          <w:tab w:val="num" w:pos="0"/>
        </w:tabs>
        <w:ind w:left="107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125202AB"/>
    <w:multiLevelType w:val="multilevel"/>
    <w:tmpl w:val="224E967C"/>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15:restartNumberingAfterBreak="0">
    <w:nsid w:val="214343F4"/>
    <w:multiLevelType w:val="multilevel"/>
    <w:tmpl w:val="44F61878"/>
    <w:lvl w:ilvl="0">
      <w:start w:val="2"/>
      <w:numFmt w:val="decimal"/>
      <w:lvlText w:val="%1."/>
      <w:lvlJc w:val="left"/>
      <w:pPr>
        <w:tabs>
          <w:tab w:val="num" w:pos="390"/>
        </w:tabs>
        <w:ind w:left="390" w:hanging="390"/>
      </w:p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15:restartNumberingAfterBreak="0">
    <w:nsid w:val="392D4323"/>
    <w:multiLevelType w:val="multilevel"/>
    <w:tmpl w:val="B638F56C"/>
    <w:lvl w:ilvl="0">
      <w:start w:val="3"/>
      <w:numFmt w:val="decimal"/>
      <w:lvlText w:val="%1."/>
      <w:lvlJc w:val="left"/>
      <w:pPr>
        <w:tabs>
          <w:tab w:val="num" w:pos="0"/>
        </w:tabs>
        <w:ind w:left="360" w:hanging="360"/>
      </w:pPr>
    </w:lvl>
    <w:lvl w:ilvl="1">
      <w:start w:val="1"/>
      <w:numFmt w:val="decimal"/>
      <w:lvlText w:val="%1.%2."/>
      <w:lvlJc w:val="left"/>
      <w:pPr>
        <w:tabs>
          <w:tab w:val="num" w:pos="0"/>
        </w:tabs>
        <w:ind w:left="107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3EDB1CA0"/>
    <w:multiLevelType w:val="multilevel"/>
    <w:tmpl w:val="A210AD0E"/>
    <w:lvl w:ilvl="0">
      <w:start w:val="7"/>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8" w15:restartNumberingAfterBreak="0">
    <w:nsid w:val="417A381D"/>
    <w:multiLevelType w:val="multilevel"/>
    <w:tmpl w:val="E5CC7718"/>
    <w:lvl w:ilvl="0">
      <w:start w:val="1"/>
      <w:numFmt w:val="decimal"/>
      <w:lvlText w:val="%1."/>
      <w:lvlJc w:val="left"/>
      <w:pPr>
        <w:tabs>
          <w:tab w:val="num" w:pos="0"/>
        </w:tabs>
        <w:ind w:left="360" w:hanging="360"/>
      </w:pPr>
    </w:lvl>
    <w:lvl w:ilvl="1">
      <w:start w:val="1"/>
      <w:numFmt w:val="decimal"/>
      <w:pStyle w:val="a"/>
      <w:lvlText w:val="%1.%2."/>
      <w:lvlJc w:val="left"/>
      <w:pPr>
        <w:tabs>
          <w:tab w:val="num" w:pos="0"/>
        </w:tabs>
        <w:ind w:left="1709" w:hanging="432"/>
      </w:pPr>
      <w:rPr>
        <w:b w:val="0"/>
      </w:rPr>
    </w:lvl>
    <w:lvl w:ilvl="2">
      <w:start w:val="1"/>
      <w:numFmt w:val="decimal"/>
      <w:lvlText w:val="%1.%2.%3."/>
      <w:lvlJc w:val="left"/>
      <w:pPr>
        <w:tabs>
          <w:tab w:val="num" w:pos="0"/>
        </w:tabs>
        <w:ind w:left="50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45035771"/>
    <w:multiLevelType w:val="multilevel"/>
    <w:tmpl w:val="BCE66DAA"/>
    <w:lvl w:ilvl="0">
      <w:start w:val="3"/>
      <w:numFmt w:val="decimal"/>
      <w:lvlText w:val="%1."/>
      <w:lvlJc w:val="left"/>
      <w:pPr>
        <w:tabs>
          <w:tab w:val="num" w:pos="0"/>
        </w:tabs>
        <w:ind w:left="360" w:hanging="360"/>
      </w:pPr>
    </w:lvl>
    <w:lvl w:ilvl="1">
      <w:start w:val="1"/>
      <w:numFmt w:val="decimal"/>
      <w:lvlText w:val="%1.%2."/>
      <w:lvlJc w:val="left"/>
      <w:pPr>
        <w:tabs>
          <w:tab w:val="num" w:pos="0"/>
        </w:tabs>
        <w:ind w:left="107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0" w15:restartNumberingAfterBreak="0">
    <w:nsid w:val="463E6CC2"/>
    <w:multiLevelType w:val="multilevel"/>
    <w:tmpl w:val="51C8BA14"/>
    <w:lvl w:ilvl="0">
      <w:start w:val="2"/>
      <w:numFmt w:val="decimal"/>
      <w:lvlText w:val="%1."/>
      <w:lvlJc w:val="left"/>
      <w:pPr>
        <w:tabs>
          <w:tab w:val="num" w:pos="390"/>
        </w:tabs>
        <w:ind w:left="390" w:hanging="390"/>
      </w:p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15:restartNumberingAfterBreak="0">
    <w:nsid w:val="5A69360E"/>
    <w:multiLevelType w:val="multilevel"/>
    <w:tmpl w:val="D994C58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5C532916"/>
    <w:multiLevelType w:val="multilevel"/>
    <w:tmpl w:val="D1761DAE"/>
    <w:lvl w:ilvl="0">
      <w:start w:val="3"/>
      <w:numFmt w:val="decimal"/>
      <w:lvlText w:val="%1."/>
      <w:lvlJc w:val="left"/>
      <w:pPr>
        <w:tabs>
          <w:tab w:val="num" w:pos="0"/>
        </w:tabs>
        <w:ind w:left="360" w:hanging="360"/>
      </w:pPr>
    </w:lvl>
    <w:lvl w:ilvl="1">
      <w:start w:val="1"/>
      <w:numFmt w:val="decimal"/>
      <w:lvlText w:val="%1.%2."/>
      <w:lvlJc w:val="left"/>
      <w:pPr>
        <w:tabs>
          <w:tab w:val="num" w:pos="0"/>
        </w:tabs>
        <w:ind w:left="107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15:restartNumberingAfterBreak="0">
    <w:nsid w:val="6F090A6D"/>
    <w:multiLevelType w:val="multilevel"/>
    <w:tmpl w:val="741486D4"/>
    <w:lvl w:ilvl="0">
      <w:start w:val="3"/>
      <w:numFmt w:val="decimal"/>
      <w:lvlText w:val="%1."/>
      <w:lvlJc w:val="left"/>
      <w:pPr>
        <w:tabs>
          <w:tab w:val="num" w:pos="0"/>
        </w:tabs>
        <w:ind w:left="360" w:hanging="360"/>
      </w:pPr>
    </w:lvl>
    <w:lvl w:ilvl="1">
      <w:start w:val="1"/>
      <w:numFmt w:val="decimal"/>
      <w:lvlText w:val="%1.%2."/>
      <w:lvlJc w:val="left"/>
      <w:pPr>
        <w:tabs>
          <w:tab w:val="num" w:pos="0"/>
        </w:tabs>
        <w:ind w:left="107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15:restartNumberingAfterBreak="0">
    <w:nsid w:val="793D704F"/>
    <w:multiLevelType w:val="multilevel"/>
    <w:tmpl w:val="9A3A3716"/>
    <w:lvl w:ilvl="0">
      <w:start w:val="3"/>
      <w:numFmt w:val="decimal"/>
      <w:lvlText w:val="%1."/>
      <w:lvlJc w:val="left"/>
      <w:pPr>
        <w:tabs>
          <w:tab w:val="num" w:pos="0"/>
        </w:tabs>
        <w:ind w:left="360" w:hanging="360"/>
      </w:pPr>
    </w:lvl>
    <w:lvl w:ilvl="1">
      <w:start w:val="1"/>
      <w:numFmt w:val="decimal"/>
      <w:lvlText w:val="%1.%2."/>
      <w:lvlJc w:val="left"/>
      <w:pPr>
        <w:tabs>
          <w:tab w:val="num" w:pos="0"/>
        </w:tabs>
        <w:ind w:left="107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8"/>
  </w:num>
  <w:num w:numId="2">
    <w:abstractNumId w:val="5"/>
  </w:num>
  <w:num w:numId="3">
    <w:abstractNumId w:val="2"/>
  </w:num>
  <w:num w:numId="4">
    <w:abstractNumId w:val="4"/>
  </w:num>
  <w:num w:numId="5">
    <w:abstractNumId w:val="7"/>
  </w:num>
  <w:num w:numId="6">
    <w:abstractNumId w:val="10"/>
  </w:num>
  <w:num w:numId="7">
    <w:abstractNumId w:val="1"/>
  </w:num>
  <w:num w:numId="8">
    <w:abstractNumId w:val="12"/>
  </w:num>
  <w:num w:numId="9">
    <w:abstractNumId w:val="3"/>
  </w:num>
  <w:num w:numId="10">
    <w:abstractNumId w:val="13"/>
  </w:num>
  <w:num w:numId="11">
    <w:abstractNumId w:val="0"/>
  </w:num>
  <w:num w:numId="12">
    <w:abstractNumId w:val="9"/>
  </w:num>
  <w:num w:numId="13">
    <w:abstractNumId w:val="6"/>
  </w:num>
  <w:num w:numId="14">
    <w:abstractNumId w:val="14"/>
  </w:num>
  <w:num w:numId="15">
    <w:abstractNumId w:val="11"/>
  </w:num>
  <w:num w:numId="16">
    <w:abstractNumId w:val="10"/>
    <w:lvlOverride w:ilvl="0">
      <w:startOverride w:val="1"/>
    </w:lvlOverride>
  </w:num>
  <w:num w:numId="17">
    <w:abstractNumId w:val="10"/>
  </w:num>
  <w:num w:numId="18">
    <w:abstractNumId w:val="10"/>
  </w:num>
  <w:num w:numId="19">
    <w:abstractNumId w:val="10"/>
  </w:num>
  <w:num w:numId="20">
    <w:abstractNumId w:val="10"/>
  </w:num>
  <w:num w:numId="21">
    <w:abstractNumId w:val="1"/>
    <w:lvlOverride w:ilvl="1">
      <w:startOverride w:val="1"/>
    </w:lvlOverride>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4A9"/>
    <w:rsid w:val="001C0158"/>
    <w:rsid w:val="00216398"/>
    <w:rsid w:val="00224D80"/>
    <w:rsid w:val="002F4F15"/>
    <w:rsid w:val="00376DB3"/>
    <w:rsid w:val="00393BF4"/>
    <w:rsid w:val="003D71E8"/>
    <w:rsid w:val="004D6F04"/>
    <w:rsid w:val="00544D11"/>
    <w:rsid w:val="00630231"/>
    <w:rsid w:val="00694F8E"/>
    <w:rsid w:val="00863F99"/>
    <w:rsid w:val="009B44A9"/>
    <w:rsid w:val="00A12FB4"/>
    <w:rsid w:val="00A36BC0"/>
    <w:rsid w:val="00A520C4"/>
    <w:rsid w:val="00BC25E5"/>
    <w:rsid w:val="00DE25EC"/>
    <w:rsid w:val="00F227CD"/>
    <w:rsid w:val="00FC208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DD5B2"/>
  <w15:docId w15:val="{6166518C-7AE7-49DA-9042-94DEF82E7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C09BC"/>
    <w:rPr>
      <w:rFonts w:ascii="Times New Roman" w:eastAsia="Times New Roman" w:hAnsi="Times New Roman" w:cs="Times New Roman"/>
      <w:sz w:val="28"/>
      <w:szCs w:val="24"/>
      <w:lang w:eastAsia="ru-RU"/>
    </w:rPr>
  </w:style>
  <w:style w:type="paragraph" w:styleId="1">
    <w:name w:val="heading 1"/>
    <w:basedOn w:val="a0"/>
    <w:next w:val="a0"/>
    <w:link w:val="10"/>
    <w:uiPriority w:val="9"/>
    <w:qFormat/>
    <w:rsid w:val="00241FC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semiHidden/>
    <w:unhideWhenUsed/>
    <w:qFormat/>
    <w:rsid w:val="00DC09B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Основной текст с отступом Знак"/>
    <w:basedOn w:val="a1"/>
    <w:link w:val="a5"/>
    <w:uiPriority w:val="99"/>
    <w:qFormat/>
    <w:rsid w:val="00DC09BC"/>
    <w:rPr>
      <w:rFonts w:ascii="Times New Roman" w:eastAsia="Times New Roman" w:hAnsi="Times New Roman" w:cs="Times New Roman"/>
      <w:sz w:val="28"/>
      <w:szCs w:val="24"/>
      <w:lang w:eastAsia="ru-RU"/>
    </w:rPr>
  </w:style>
  <w:style w:type="character" w:customStyle="1" w:styleId="a6">
    <w:name w:val="Текст Знак"/>
    <w:basedOn w:val="a1"/>
    <w:link w:val="a7"/>
    <w:qFormat/>
    <w:rsid w:val="00DC09BC"/>
    <w:rPr>
      <w:rFonts w:ascii="Courier New" w:eastAsia="Times New Roman" w:hAnsi="Courier New" w:cs="Times New Roman"/>
      <w:sz w:val="20"/>
      <w:szCs w:val="20"/>
      <w:lang w:eastAsia="ru-RU"/>
    </w:rPr>
  </w:style>
  <w:style w:type="character" w:customStyle="1" w:styleId="a8">
    <w:name w:val="Абзац списка Знак"/>
    <w:link w:val="a9"/>
    <w:uiPriority w:val="99"/>
    <w:qFormat/>
    <w:locked/>
    <w:rsid w:val="00DC09BC"/>
    <w:rPr>
      <w:rFonts w:ascii="Calibri" w:hAnsi="Calibri"/>
    </w:rPr>
  </w:style>
  <w:style w:type="character" w:customStyle="1" w:styleId="ConsPlusNonformat">
    <w:name w:val="ConsPlusNonformat Знак"/>
    <w:link w:val="ConsPlusNonformat0"/>
    <w:qFormat/>
    <w:locked/>
    <w:rsid w:val="00DC09BC"/>
    <w:rPr>
      <w:rFonts w:ascii="Courier New" w:hAnsi="Courier New" w:cs="Courier New"/>
    </w:rPr>
  </w:style>
  <w:style w:type="character" w:customStyle="1" w:styleId="aa">
    <w:name w:val="Пункты Знак"/>
    <w:link w:val="a"/>
    <w:qFormat/>
    <w:locked/>
    <w:rsid w:val="00DC09BC"/>
    <w:rPr>
      <w:bCs/>
      <w:iCs/>
      <w:color w:val="000000"/>
      <w:sz w:val="24"/>
      <w:szCs w:val="28"/>
    </w:rPr>
  </w:style>
  <w:style w:type="character" w:customStyle="1" w:styleId="ConsNormal">
    <w:name w:val="ConsNormal Знак"/>
    <w:link w:val="ConsNormal0"/>
    <w:qFormat/>
    <w:locked/>
    <w:rsid w:val="00DC09BC"/>
    <w:rPr>
      <w:rFonts w:ascii="Arial" w:eastAsia="Times New Roman" w:hAnsi="Arial" w:cs="Arial"/>
    </w:rPr>
  </w:style>
  <w:style w:type="character" w:customStyle="1" w:styleId="-">
    <w:name w:val="Интернет-ссылка"/>
    <w:basedOn w:val="a1"/>
    <w:uiPriority w:val="99"/>
    <w:unhideWhenUsed/>
    <w:rsid w:val="00DC09BC"/>
    <w:rPr>
      <w:color w:val="0000FF"/>
      <w:u w:val="single"/>
    </w:rPr>
  </w:style>
  <w:style w:type="character" w:customStyle="1" w:styleId="20">
    <w:name w:val="Заголовок 2 Знак"/>
    <w:basedOn w:val="a1"/>
    <w:link w:val="2"/>
    <w:uiPriority w:val="9"/>
    <w:semiHidden/>
    <w:qFormat/>
    <w:rsid w:val="00DC09BC"/>
    <w:rPr>
      <w:rFonts w:asciiTheme="majorHAnsi" w:eastAsiaTheme="majorEastAsia" w:hAnsiTheme="majorHAnsi" w:cstheme="majorBidi"/>
      <w:color w:val="2E74B5" w:themeColor="accent1" w:themeShade="BF"/>
      <w:sz w:val="26"/>
      <w:szCs w:val="26"/>
      <w:lang w:eastAsia="ru-RU"/>
    </w:rPr>
  </w:style>
  <w:style w:type="character" w:customStyle="1" w:styleId="value">
    <w:name w:val="value"/>
    <w:basedOn w:val="a1"/>
    <w:qFormat/>
    <w:rsid w:val="00B46080"/>
  </w:style>
  <w:style w:type="character" w:customStyle="1" w:styleId="b-col">
    <w:name w:val="b-col"/>
    <w:basedOn w:val="a1"/>
    <w:qFormat/>
    <w:rsid w:val="00B46080"/>
  </w:style>
  <w:style w:type="character" w:customStyle="1" w:styleId="i-dib">
    <w:name w:val="i-dib"/>
    <w:basedOn w:val="a1"/>
    <w:qFormat/>
    <w:rsid w:val="00B46080"/>
  </w:style>
  <w:style w:type="character" w:customStyle="1" w:styleId="i-text-lowcase">
    <w:name w:val="i-text-lowcase"/>
    <w:basedOn w:val="a1"/>
    <w:qFormat/>
    <w:rsid w:val="00B46080"/>
  </w:style>
  <w:style w:type="character" w:customStyle="1" w:styleId="thvalue1">
    <w:name w:val="thvalue1"/>
    <w:basedOn w:val="a1"/>
    <w:qFormat/>
    <w:rsid w:val="00E04182"/>
  </w:style>
  <w:style w:type="character" w:customStyle="1" w:styleId="thname1">
    <w:name w:val="thname1"/>
    <w:basedOn w:val="a1"/>
    <w:qFormat/>
    <w:rsid w:val="00E04182"/>
  </w:style>
  <w:style w:type="character" w:customStyle="1" w:styleId="b-col2">
    <w:name w:val="b-col2"/>
    <w:basedOn w:val="a1"/>
    <w:qFormat/>
    <w:rsid w:val="009779E9"/>
  </w:style>
  <w:style w:type="character" w:customStyle="1" w:styleId="ab">
    <w:name w:val="Текст выноски Знак"/>
    <w:basedOn w:val="a1"/>
    <w:link w:val="ac"/>
    <w:uiPriority w:val="99"/>
    <w:semiHidden/>
    <w:qFormat/>
    <w:rsid w:val="00591BC9"/>
    <w:rPr>
      <w:rFonts w:ascii="Segoe UI" w:eastAsia="Times New Roman" w:hAnsi="Segoe UI" w:cs="Segoe UI"/>
      <w:sz w:val="18"/>
      <w:szCs w:val="18"/>
      <w:lang w:eastAsia="ru-RU"/>
    </w:rPr>
  </w:style>
  <w:style w:type="character" w:customStyle="1" w:styleId="21">
    <w:name w:val="Основной текст с отступом 2 Знак"/>
    <w:basedOn w:val="a1"/>
    <w:link w:val="22"/>
    <w:qFormat/>
    <w:rsid w:val="00F41C81"/>
    <w:rPr>
      <w:rFonts w:ascii="Calibri" w:eastAsia="Calibri" w:hAnsi="Calibri" w:cs="Times New Roman"/>
    </w:rPr>
  </w:style>
  <w:style w:type="character" w:customStyle="1" w:styleId="caps">
    <w:name w:val="caps"/>
    <w:basedOn w:val="a1"/>
    <w:qFormat/>
    <w:rsid w:val="0071685A"/>
  </w:style>
  <w:style w:type="character" w:customStyle="1" w:styleId="10">
    <w:name w:val="Заголовок 1 Знак"/>
    <w:basedOn w:val="a1"/>
    <w:link w:val="1"/>
    <w:uiPriority w:val="9"/>
    <w:qFormat/>
    <w:rsid w:val="00241FC1"/>
    <w:rPr>
      <w:rFonts w:asciiTheme="majorHAnsi" w:eastAsiaTheme="majorEastAsia" w:hAnsiTheme="majorHAnsi" w:cstheme="majorBidi"/>
      <w:color w:val="2E74B5" w:themeColor="accent1" w:themeShade="BF"/>
      <w:sz w:val="32"/>
      <w:szCs w:val="32"/>
      <w:lang w:eastAsia="ru-RU"/>
    </w:rPr>
  </w:style>
  <w:style w:type="character" w:customStyle="1" w:styleId="pseudolink">
    <w:name w:val="pseudolink"/>
    <w:basedOn w:val="a1"/>
    <w:qFormat/>
    <w:rsid w:val="00FA0766"/>
  </w:style>
  <w:style w:type="paragraph" w:styleId="ad">
    <w:name w:val="Title"/>
    <w:basedOn w:val="a0"/>
    <w:next w:val="ae"/>
    <w:qFormat/>
    <w:pPr>
      <w:keepNext/>
      <w:spacing w:before="240" w:after="120"/>
    </w:pPr>
    <w:rPr>
      <w:rFonts w:ascii="Liberation Sans" w:eastAsia="Microsoft YaHei" w:hAnsi="Liberation Sans" w:cs="Mangal"/>
      <w:szCs w:val="28"/>
    </w:rPr>
  </w:style>
  <w:style w:type="paragraph" w:styleId="ae">
    <w:name w:val="Body Text"/>
    <w:basedOn w:val="a0"/>
    <w:pPr>
      <w:spacing w:after="140" w:line="276" w:lineRule="auto"/>
    </w:pPr>
  </w:style>
  <w:style w:type="paragraph" w:styleId="af">
    <w:name w:val="List"/>
    <w:basedOn w:val="ae"/>
    <w:rPr>
      <w:rFonts w:cs="Mangal"/>
    </w:rPr>
  </w:style>
  <w:style w:type="paragraph" w:styleId="af0">
    <w:name w:val="caption"/>
    <w:basedOn w:val="a0"/>
    <w:qFormat/>
    <w:pPr>
      <w:suppressLineNumbers/>
      <w:spacing w:before="120" w:after="120"/>
    </w:pPr>
    <w:rPr>
      <w:rFonts w:cs="Mangal"/>
      <w:i/>
      <w:iCs/>
      <w:sz w:val="24"/>
    </w:rPr>
  </w:style>
  <w:style w:type="paragraph" w:styleId="af1">
    <w:name w:val="index heading"/>
    <w:basedOn w:val="a0"/>
    <w:qFormat/>
    <w:pPr>
      <w:suppressLineNumbers/>
    </w:pPr>
    <w:rPr>
      <w:rFonts w:cs="Mangal"/>
    </w:rPr>
  </w:style>
  <w:style w:type="paragraph" w:styleId="a5">
    <w:name w:val="Body Text Indent"/>
    <w:basedOn w:val="a0"/>
    <w:link w:val="a4"/>
    <w:uiPriority w:val="99"/>
    <w:unhideWhenUsed/>
    <w:rsid w:val="00DC09BC"/>
    <w:pPr>
      <w:spacing w:after="120"/>
      <w:ind w:left="283"/>
    </w:pPr>
  </w:style>
  <w:style w:type="paragraph" w:styleId="a7">
    <w:name w:val="Plain Text"/>
    <w:basedOn w:val="a0"/>
    <w:link w:val="a6"/>
    <w:unhideWhenUsed/>
    <w:qFormat/>
    <w:rsid w:val="00DC09BC"/>
    <w:rPr>
      <w:rFonts w:ascii="Courier New" w:hAnsi="Courier New"/>
      <w:sz w:val="20"/>
      <w:szCs w:val="20"/>
    </w:rPr>
  </w:style>
  <w:style w:type="paragraph" w:styleId="af2">
    <w:name w:val="No Spacing"/>
    <w:uiPriority w:val="1"/>
    <w:qFormat/>
    <w:rsid w:val="00DC09BC"/>
    <w:rPr>
      <w:rFonts w:cs="Times New Roman"/>
    </w:rPr>
  </w:style>
  <w:style w:type="paragraph" w:styleId="a9">
    <w:name w:val="List Paragraph"/>
    <w:basedOn w:val="a0"/>
    <w:link w:val="a8"/>
    <w:uiPriority w:val="34"/>
    <w:qFormat/>
    <w:rsid w:val="00DC09BC"/>
    <w:pPr>
      <w:spacing w:after="200" w:line="276" w:lineRule="auto"/>
      <w:ind w:left="720"/>
      <w:contextualSpacing/>
    </w:pPr>
    <w:rPr>
      <w:rFonts w:ascii="Calibri" w:eastAsiaTheme="minorHAnsi" w:hAnsi="Calibri" w:cstheme="minorBidi"/>
      <w:sz w:val="22"/>
      <w:szCs w:val="22"/>
    </w:rPr>
  </w:style>
  <w:style w:type="paragraph" w:customStyle="1" w:styleId="ConsPlusNonformat0">
    <w:name w:val="ConsPlusNonformat"/>
    <w:link w:val="ConsPlusNonformat"/>
    <w:qFormat/>
    <w:rsid w:val="00DC09BC"/>
    <w:rPr>
      <w:rFonts w:ascii="Courier New" w:hAnsi="Courier New" w:cs="Courier New"/>
    </w:rPr>
  </w:style>
  <w:style w:type="paragraph" w:customStyle="1" w:styleId="a">
    <w:name w:val="Пункты"/>
    <w:basedOn w:val="2"/>
    <w:link w:val="aa"/>
    <w:qFormat/>
    <w:rsid w:val="00DC09BC"/>
    <w:pPr>
      <w:keepLines w:val="0"/>
      <w:numPr>
        <w:ilvl w:val="1"/>
        <w:numId w:val="1"/>
      </w:numPr>
      <w:tabs>
        <w:tab w:val="left" w:pos="1134"/>
      </w:tabs>
      <w:spacing w:before="120"/>
      <w:ind w:left="0" w:firstLine="567"/>
      <w:jc w:val="both"/>
    </w:pPr>
    <w:rPr>
      <w:rFonts w:asciiTheme="minorHAnsi" w:eastAsiaTheme="minorHAnsi" w:hAnsiTheme="minorHAnsi" w:cstheme="minorBidi"/>
      <w:bCs/>
      <w:iCs/>
      <w:color w:val="000000"/>
      <w:sz w:val="24"/>
      <w:szCs w:val="28"/>
      <w:lang w:eastAsia="en-US"/>
    </w:rPr>
  </w:style>
  <w:style w:type="paragraph" w:customStyle="1" w:styleId="ConsNormal0">
    <w:name w:val="ConsNormal"/>
    <w:link w:val="ConsNormal"/>
    <w:qFormat/>
    <w:rsid w:val="00DC09BC"/>
    <w:pPr>
      <w:ind w:right="19772" w:firstLine="720"/>
    </w:pPr>
    <w:rPr>
      <w:rFonts w:ascii="Arial" w:eastAsia="Times New Roman" w:hAnsi="Arial" w:cs="Arial"/>
    </w:rPr>
  </w:style>
  <w:style w:type="paragraph" w:customStyle="1" w:styleId="2-11">
    <w:name w:val="2-11"/>
    <w:basedOn w:val="a0"/>
    <w:qFormat/>
    <w:rsid w:val="00DC09BC"/>
    <w:pPr>
      <w:spacing w:after="60"/>
      <w:jc w:val="both"/>
    </w:pPr>
    <w:rPr>
      <w:sz w:val="24"/>
    </w:rPr>
  </w:style>
  <w:style w:type="paragraph" w:styleId="af3">
    <w:name w:val="Normal (Web)"/>
    <w:basedOn w:val="a0"/>
    <w:uiPriority w:val="99"/>
    <w:unhideWhenUsed/>
    <w:qFormat/>
    <w:rsid w:val="006A1A83"/>
    <w:pPr>
      <w:spacing w:beforeAutospacing="1" w:afterAutospacing="1"/>
    </w:pPr>
    <w:rPr>
      <w:sz w:val="24"/>
    </w:rPr>
  </w:style>
  <w:style w:type="paragraph" w:styleId="ac">
    <w:name w:val="Balloon Text"/>
    <w:basedOn w:val="a0"/>
    <w:link w:val="ab"/>
    <w:uiPriority w:val="99"/>
    <w:semiHidden/>
    <w:unhideWhenUsed/>
    <w:qFormat/>
    <w:rsid w:val="00591BC9"/>
    <w:rPr>
      <w:rFonts w:ascii="Segoe UI" w:hAnsi="Segoe UI" w:cs="Segoe UI"/>
      <w:sz w:val="18"/>
      <w:szCs w:val="18"/>
    </w:rPr>
  </w:style>
  <w:style w:type="paragraph" w:styleId="22">
    <w:name w:val="Body Text Indent 2"/>
    <w:basedOn w:val="a0"/>
    <w:link w:val="21"/>
    <w:unhideWhenUsed/>
    <w:qFormat/>
    <w:rsid w:val="00F41C81"/>
    <w:pPr>
      <w:spacing w:after="120" w:line="480" w:lineRule="auto"/>
      <w:ind w:left="283"/>
    </w:pPr>
    <w:rPr>
      <w:rFonts w:ascii="Calibri" w:eastAsia="Calibri" w:hAnsi="Calibri"/>
      <w:sz w:val="22"/>
      <w:szCs w:val="22"/>
      <w:lang w:eastAsia="en-US"/>
    </w:rPr>
  </w:style>
  <w:style w:type="table" w:customStyle="1" w:styleId="TableStyle1">
    <w:name w:val="TableStyle1"/>
    <w:rsid w:val="001C3CA0"/>
    <w:rPr>
      <w:rFonts w:eastAsiaTheme="minorEastAsia"/>
      <w:sz w:val="16"/>
      <w:lang w:eastAsia="ru-RU"/>
    </w:rPr>
    <w:tblPr>
      <w:tblCellMar>
        <w:top w:w="0" w:type="dxa"/>
        <w:left w:w="0" w:type="dxa"/>
        <w:bottom w:w="0" w:type="dxa"/>
        <w:right w:w="0" w:type="dxa"/>
      </w:tblCellMar>
    </w:tblPr>
  </w:style>
  <w:style w:type="table" w:customStyle="1" w:styleId="TableStyle2">
    <w:name w:val="TableStyle2"/>
    <w:rsid w:val="001C3CA0"/>
    <w:rPr>
      <w:rFonts w:eastAsiaTheme="minorEastAsia"/>
      <w:sz w:val="16"/>
      <w:lang w:eastAsia="ru-RU"/>
    </w:rPr>
    <w:tblPr>
      <w:tblCellMar>
        <w:top w:w="0" w:type="dxa"/>
        <w:left w:w="0" w:type="dxa"/>
        <w:bottom w:w="0" w:type="dxa"/>
        <w:right w:w="0" w:type="dxa"/>
      </w:tblCellMar>
    </w:tblPr>
  </w:style>
  <w:style w:type="table" w:customStyle="1" w:styleId="TableStyle3">
    <w:name w:val="TableStyle3"/>
    <w:rsid w:val="001C3CA0"/>
    <w:rPr>
      <w:rFonts w:eastAsiaTheme="minorEastAsia"/>
      <w:sz w:val="16"/>
      <w:lang w:eastAsia="ru-RU"/>
    </w:rPr>
    <w:tblPr>
      <w:tblCellMar>
        <w:top w:w="0" w:type="dxa"/>
        <w:left w:w="0" w:type="dxa"/>
        <w:bottom w:w="0" w:type="dxa"/>
        <w:right w:w="0" w:type="dxa"/>
      </w:tblCellMar>
    </w:tblPr>
  </w:style>
  <w:style w:type="table" w:styleId="af4">
    <w:name w:val="Table Grid"/>
    <w:basedOn w:val="a2"/>
    <w:rsid w:val="00C01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1"/>
    <w:unhideWhenUsed/>
    <w:rsid w:val="00FC20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121880">
      <w:bodyDiv w:val="1"/>
      <w:marLeft w:val="0"/>
      <w:marRight w:val="0"/>
      <w:marTop w:val="0"/>
      <w:marBottom w:val="0"/>
      <w:divBdr>
        <w:top w:val="none" w:sz="0" w:space="0" w:color="auto"/>
        <w:left w:val="none" w:sz="0" w:space="0" w:color="auto"/>
        <w:bottom w:val="none" w:sz="0" w:space="0" w:color="auto"/>
        <w:right w:val="none" w:sz="0" w:space="0" w:color="auto"/>
      </w:divBdr>
    </w:div>
    <w:div w:id="549614314">
      <w:bodyDiv w:val="1"/>
      <w:marLeft w:val="0"/>
      <w:marRight w:val="0"/>
      <w:marTop w:val="0"/>
      <w:marBottom w:val="0"/>
      <w:divBdr>
        <w:top w:val="none" w:sz="0" w:space="0" w:color="auto"/>
        <w:left w:val="none" w:sz="0" w:space="0" w:color="auto"/>
        <w:bottom w:val="none" w:sz="0" w:space="0" w:color="auto"/>
        <w:right w:val="none" w:sz="0" w:space="0" w:color="auto"/>
      </w:divBdr>
      <w:divsChild>
        <w:div w:id="1640840339">
          <w:marLeft w:val="0"/>
          <w:marRight w:val="0"/>
          <w:marTop w:val="0"/>
          <w:marBottom w:val="0"/>
          <w:divBdr>
            <w:top w:val="none" w:sz="0" w:space="0" w:color="auto"/>
            <w:left w:val="none" w:sz="0" w:space="0" w:color="auto"/>
            <w:bottom w:val="none" w:sz="0" w:space="0" w:color="auto"/>
            <w:right w:val="none" w:sz="0" w:space="0" w:color="auto"/>
          </w:divBdr>
          <w:divsChild>
            <w:div w:id="738287149">
              <w:marLeft w:val="0"/>
              <w:marRight w:val="0"/>
              <w:marTop w:val="0"/>
              <w:marBottom w:val="0"/>
              <w:divBdr>
                <w:top w:val="none" w:sz="0" w:space="0" w:color="auto"/>
                <w:left w:val="none" w:sz="0" w:space="0" w:color="auto"/>
                <w:bottom w:val="none" w:sz="0" w:space="0" w:color="auto"/>
                <w:right w:val="none" w:sz="0" w:space="0" w:color="auto"/>
              </w:divBdr>
              <w:divsChild>
                <w:div w:id="1306081345">
                  <w:marLeft w:val="0"/>
                  <w:marRight w:val="0"/>
                  <w:marTop w:val="0"/>
                  <w:marBottom w:val="0"/>
                  <w:divBdr>
                    <w:top w:val="none" w:sz="0" w:space="0" w:color="auto"/>
                    <w:left w:val="none" w:sz="0" w:space="0" w:color="auto"/>
                    <w:bottom w:val="none" w:sz="0" w:space="0" w:color="auto"/>
                    <w:right w:val="none" w:sz="0" w:space="0" w:color="auto"/>
                  </w:divBdr>
                </w:div>
              </w:divsChild>
            </w:div>
            <w:div w:id="232082069">
              <w:marLeft w:val="0"/>
              <w:marRight w:val="0"/>
              <w:marTop w:val="0"/>
              <w:marBottom w:val="0"/>
              <w:divBdr>
                <w:top w:val="none" w:sz="0" w:space="0" w:color="auto"/>
                <w:left w:val="none" w:sz="0" w:space="0" w:color="auto"/>
                <w:bottom w:val="none" w:sz="0" w:space="0" w:color="auto"/>
                <w:right w:val="none" w:sz="0" w:space="0" w:color="auto"/>
              </w:divBdr>
            </w:div>
          </w:divsChild>
        </w:div>
        <w:div w:id="2067530910">
          <w:marLeft w:val="0"/>
          <w:marRight w:val="0"/>
          <w:marTop w:val="0"/>
          <w:marBottom w:val="0"/>
          <w:divBdr>
            <w:top w:val="none" w:sz="0" w:space="0" w:color="auto"/>
            <w:left w:val="none" w:sz="0" w:space="0" w:color="auto"/>
            <w:bottom w:val="none" w:sz="0" w:space="0" w:color="auto"/>
            <w:right w:val="none" w:sz="0" w:space="0" w:color="auto"/>
          </w:divBdr>
          <w:divsChild>
            <w:div w:id="517039848">
              <w:marLeft w:val="0"/>
              <w:marRight w:val="0"/>
              <w:marTop w:val="0"/>
              <w:marBottom w:val="0"/>
              <w:divBdr>
                <w:top w:val="none" w:sz="0" w:space="0" w:color="auto"/>
                <w:left w:val="none" w:sz="0" w:space="0" w:color="auto"/>
                <w:bottom w:val="none" w:sz="0" w:space="0" w:color="auto"/>
                <w:right w:val="none" w:sz="0" w:space="0" w:color="auto"/>
              </w:divBdr>
              <w:divsChild>
                <w:div w:id="194695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16664">
          <w:marLeft w:val="0"/>
          <w:marRight w:val="0"/>
          <w:marTop w:val="0"/>
          <w:marBottom w:val="0"/>
          <w:divBdr>
            <w:top w:val="none" w:sz="0" w:space="0" w:color="auto"/>
            <w:left w:val="none" w:sz="0" w:space="0" w:color="auto"/>
            <w:bottom w:val="none" w:sz="0" w:space="0" w:color="auto"/>
            <w:right w:val="none" w:sz="0" w:space="0" w:color="auto"/>
          </w:divBdr>
          <w:divsChild>
            <w:div w:id="2035425298">
              <w:marLeft w:val="0"/>
              <w:marRight w:val="0"/>
              <w:marTop w:val="0"/>
              <w:marBottom w:val="0"/>
              <w:divBdr>
                <w:top w:val="none" w:sz="0" w:space="0" w:color="auto"/>
                <w:left w:val="none" w:sz="0" w:space="0" w:color="auto"/>
                <w:bottom w:val="none" w:sz="0" w:space="0" w:color="auto"/>
                <w:right w:val="none" w:sz="0" w:space="0" w:color="auto"/>
              </w:divBdr>
              <w:divsChild>
                <w:div w:id="892813453">
                  <w:marLeft w:val="0"/>
                  <w:marRight w:val="0"/>
                  <w:marTop w:val="0"/>
                  <w:marBottom w:val="0"/>
                  <w:divBdr>
                    <w:top w:val="none" w:sz="0" w:space="0" w:color="auto"/>
                    <w:left w:val="none" w:sz="0" w:space="0" w:color="auto"/>
                    <w:bottom w:val="none" w:sz="0" w:space="0" w:color="auto"/>
                    <w:right w:val="none" w:sz="0" w:space="0" w:color="auto"/>
                  </w:divBdr>
                </w:div>
              </w:divsChild>
            </w:div>
            <w:div w:id="1552577020">
              <w:marLeft w:val="0"/>
              <w:marRight w:val="0"/>
              <w:marTop w:val="0"/>
              <w:marBottom w:val="0"/>
              <w:divBdr>
                <w:top w:val="none" w:sz="0" w:space="0" w:color="auto"/>
                <w:left w:val="none" w:sz="0" w:space="0" w:color="auto"/>
                <w:bottom w:val="none" w:sz="0" w:space="0" w:color="auto"/>
                <w:right w:val="none" w:sz="0" w:space="0" w:color="auto"/>
              </w:divBdr>
            </w:div>
          </w:divsChild>
        </w:div>
        <w:div w:id="1111316877">
          <w:marLeft w:val="0"/>
          <w:marRight w:val="0"/>
          <w:marTop w:val="0"/>
          <w:marBottom w:val="0"/>
          <w:divBdr>
            <w:top w:val="none" w:sz="0" w:space="0" w:color="auto"/>
            <w:left w:val="none" w:sz="0" w:space="0" w:color="auto"/>
            <w:bottom w:val="none" w:sz="0" w:space="0" w:color="auto"/>
            <w:right w:val="none" w:sz="0" w:space="0" w:color="auto"/>
          </w:divBdr>
          <w:divsChild>
            <w:div w:id="465395263">
              <w:marLeft w:val="0"/>
              <w:marRight w:val="0"/>
              <w:marTop w:val="0"/>
              <w:marBottom w:val="0"/>
              <w:divBdr>
                <w:top w:val="none" w:sz="0" w:space="0" w:color="auto"/>
                <w:left w:val="none" w:sz="0" w:space="0" w:color="auto"/>
                <w:bottom w:val="none" w:sz="0" w:space="0" w:color="auto"/>
                <w:right w:val="none" w:sz="0" w:space="0" w:color="auto"/>
              </w:divBdr>
              <w:divsChild>
                <w:div w:id="5518017">
                  <w:marLeft w:val="0"/>
                  <w:marRight w:val="0"/>
                  <w:marTop w:val="0"/>
                  <w:marBottom w:val="0"/>
                  <w:divBdr>
                    <w:top w:val="none" w:sz="0" w:space="0" w:color="auto"/>
                    <w:left w:val="none" w:sz="0" w:space="0" w:color="auto"/>
                    <w:bottom w:val="none" w:sz="0" w:space="0" w:color="auto"/>
                    <w:right w:val="none" w:sz="0" w:space="0" w:color="auto"/>
                  </w:divBdr>
                </w:div>
              </w:divsChild>
            </w:div>
            <w:div w:id="753863449">
              <w:marLeft w:val="0"/>
              <w:marRight w:val="0"/>
              <w:marTop w:val="0"/>
              <w:marBottom w:val="0"/>
              <w:divBdr>
                <w:top w:val="none" w:sz="0" w:space="0" w:color="auto"/>
                <w:left w:val="none" w:sz="0" w:space="0" w:color="auto"/>
                <w:bottom w:val="none" w:sz="0" w:space="0" w:color="auto"/>
                <w:right w:val="none" w:sz="0" w:space="0" w:color="auto"/>
              </w:divBdr>
            </w:div>
          </w:divsChild>
        </w:div>
        <w:div w:id="687172173">
          <w:marLeft w:val="0"/>
          <w:marRight w:val="0"/>
          <w:marTop w:val="0"/>
          <w:marBottom w:val="0"/>
          <w:divBdr>
            <w:top w:val="none" w:sz="0" w:space="0" w:color="auto"/>
            <w:left w:val="none" w:sz="0" w:space="0" w:color="auto"/>
            <w:bottom w:val="none" w:sz="0" w:space="0" w:color="auto"/>
            <w:right w:val="none" w:sz="0" w:space="0" w:color="auto"/>
          </w:divBdr>
          <w:divsChild>
            <w:div w:id="1425108510">
              <w:marLeft w:val="0"/>
              <w:marRight w:val="0"/>
              <w:marTop w:val="0"/>
              <w:marBottom w:val="0"/>
              <w:divBdr>
                <w:top w:val="none" w:sz="0" w:space="0" w:color="auto"/>
                <w:left w:val="none" w:sz="0" w:space="0" w:color="auto"/>
                <w:bottom w:val="none" w:sz="0" w:space="0" w:color="auto"/>
                <w:right w:val="none" w:sz="0" w:space="0" w:color="auto"/>
              </w:divBdr>
              <w:divsChild>
                <w:div w:id="509490252">
                  <w:marLeft w:val="0"/>
                  <w:marRight w:val="0"/>
                  <w:marTop w:val="0"/>
                  <w:marBottom w:val="0"/>
                  <w:divBdr>
                    <w:top w:val="none" w:sz="0" w:space="0" w:color="auto"/>
                    <w:left w:val="none" w:sz="0" w:space="0" w:color="auto"/>
                    <w:bottom w:val="none" w:sz="0" w:space="0" w:color="auto"/>
                    <w:right w:val="none" w:sz="0" w:space="0" w:color="auto"/>
                  </w:divBdr>
                </w:div>
              </w:divsChild>
            </w:div>
            <w:div w:id="721708017">
              <w:marLeft w:val="0"/>
              <w:marRight w:val="0"/>
              <w:marTop w:val="0"/>
              <w:marBottom w:val="0"/>
              <w:divBdr>
                <w:top w:val="none" w:sz="0" w:space="0" w:color="auto"/>
                <w:left w:val="none" w:sz="0" w:space="0" w:color="auto"/>
                <w:bottom w:val="none" w:sz="0" w:space="0" w:color="auto"/>
                <w:right w:val="none" w:sz="0" w:space="0" w:color="auto"/>
              </w:divBdr>
            </w:div>
          </w:divsChild>
        </w:div>
        <w:div w:id="121577888">
          <w:marLeft w:val="0"/>
          <w:marRight w:val="0"/>
          <w:marTop w:val="0"/>
          <w:marBottom w:val="0"/>
          <w:divBdr>
            <w:top w:val="none" w:sz="0" w:space="0" w:color="auto"/>
            <w:left w:val="none" w:sz="0" w:space="0" w:color="auto"/>
            <w:bottom w:val="none" w:sz="0" w:space="0" w:color="auto"/>
            <w:right w:val="none" w:sz="0" w:space="0" w:color="auto"/>
          </w:divBdr>
          <w:divsChild>
            <w:div w:id="1831171061">
              <w:marLeft w:val="0"/>
              <w:marRight w:val="0"/>
              <w:marTop w:val="0"/>
              <w:marBottom w:val="0"/>
              <w:divBdr>
                <w:top w:val="none" w:sz="0" w:space="0" w:color="auto"/>
                <w:left w:val="none" w:sz="0" w:space="0" w:color="auto"/>
                <w:bottom w:val="none" w:sz="0" w:space="0" w:color="auto"/>
                <w:right w:val="none" w:sz="0" w:space="0" w:color="auto"/>
              </w:divBdr>
              <w:divsChild>
                <w:div w:id="606425256">
                  <w:marLeft w:val="0"/>
                  <w:marRight w:val="0"/>
                  <w:marTop w:val="0"/>
                  <w:marBottom w:val="0"/>
                  <w:divBdr>
                    <w:top w:val="none" w:sz="0" w:space="0" w:color="auto"/>
                    <w:left w:val="none" w:sz="0" w:space="0" w:color="auto"/>
                    <w:bottom w:val="none" w:sz="0" w:space="0" w:color="auto"/>
                    <w:right w:val="none" w:sz="0" w:space="0" w:color="auto"/>
                  </w:divBdr>
                </w:div>
              </w:divsChild>
            </w:div>
            <w:div w:id="620265187">
              <w:marLeft w:val="0"/>
              <w:marRight w:val="0"/>
              <w:marTop w:val="0"/>
              <w:marBottom w:val="0"/>
              <w:divBdr>
                <w:top w:val="none" w:sz="0" w:space="0" w:color="auto"/>
                <w:left w:val="none" w:sz="0" w:space="0" w:color="auto"/>
                <w:bottom w:val="none" w:sz="0" w:space="0" w:color="auto"/>
                <w:right w:val="none" w:sz="0" w:space="0" w:color="auto"/>
              </w:divBdr>
            </w:div>
          </w:divsChild>
        </w:div>
        <w:div w:id="1245914856">
          <w:marLeft w:val="0"/>
          <w:marRight w:val="0"/>
          <w:marTop w:val="0"/>
          <w:marBottom w:val="0"/>
          <w:divBdr>
            <w:top w:val="none" w:sz="0" w:space="0" w:color="auto"/>
            <w:left w:val="none" w:sz="0" w:space="0" w:color="auto"/>
            <w:bottom w:val="none" w:sz="0" w:space="0" w:color="auto"/>
            <w:right w:val="none" w:sz="0" w:space="0" w:color="auto"/>
          </w:divBdr>
          <w:divsChild>
            <w:div w:id="1301693083">
              <w:marLeft w:val="0"/>
              <w:marRight w:val="0"/>
              <w:marTop w:val="0"/>
              <w:marBottom w:val="0"/>
              <w:divBdr>
                <w:top w:val="none" w:sz="0" w:space="0" w:color="auto"/>
                <w:left w:val="none" w:sz="0" w:space="0" w:color="auto"/>
                <w:bottom w:val="none" w:sz="0" w:space="0" w:color="auto"/>
                <w:right w:val="none" w:sz="0" w:space="0" w:color="auto"/>
              </w:divBdr>
              <w:divsChild>
                <w:div w:id="7295981">
                  <w:marLeft w:val="0"/>
                  <w:marRight w:val="0"/>
                  <w:marTop w:val="0"/>
                  <w:marBottom w:val="0"/>
                  <w:divBdr>
                    <w:top w:val="none" w:sz="0" w:space="0" w:color="auto"/>
                    <w:left w:val="none" w:sz="0" w:space="0" w:color="auto"/>
                    <w:bottom w:val="none" w:sz="0" w:space="0" w:color="auto"/>
                    <w:right w:val="none" w:sz="0" w:space="0" w:color="auto"/>
                  </w:divBdr>
                </w:div>
              </w:divsChild>
            </w:div>
            <w:div w:id="1264024266">
              <w:marLeft w:val="0"/>
              <w:marRight w:val="0"/>
              <w:marTop w:val="0"/>
              <w:marBottom w:val="0"/>
              <w:divBdr>
                <w:top w:val="none" w:sz="0" w:space="0" w:color="auto"/>
                <w:left w:val="none" w:sz="0" w:space="0" w:color="auto"/>
                <w:bottom w:val="none" w:sz="0" w:space="0" w:color="auto"/>
                <w:right w:val="none" w:sz="0" w:space="0" w:color="auto"/>
              </w:divBdr>
            </w:div>
          </w:divsChild>
        </w:div>
        <w:div w:id="1002853271">
          <w:marLeft w:val="0"/>
          <w:marRight w:val="0"/>
          <w:marTop w:val="0"/>
          <w:marBottom w:val="0"/>
          <w:divBdr>
            <w:top w:val="none" w:sz="0" w:space="0" w:color="auto"/>
            <w:left w:val="none" w:sz="0" w:space="0" w:color="auto"/>
            <w:bottom w:val="none" w:sz="0" w:space="0" w:color="auto"/>
            <w:right w:val="none" w:sz="0" w:space="0" w:color="auto"/>
          </w:divBdr>
          <w:divsChild>
            <w:div w:id="776946107">
              <w:marLeft w:val="0"/>
              <w:marRight w:val="0"/>
              <w:marTop w:val="0"/>
              <w:marBottom w:val="0"/>
              <w:divBdr>
                <w:top w:val="none" w:sz="0" w:space="0" w:color="auto"/>
                <w:left w:val="none" w:sz="0" w:space="0" w:color="auto"/>
                <w:bottom w:val="none" w:sz="0" w:space="0" w:color="auto"/>
                <w:right w:val="none" w:sz="0" w:space="0" w:color="auto"/>
              </w:divBdr>
              <w:divsChild>
                <w:div w:id="357585059">
                  <w:marLeft w:val="0"/>
                  <w:marRight w:val="0"/>
                  <w:marTop w:val="0"/>
                  <w:marBottom w:val="0"/>
                  <w:divBdr>
                    <w:top w:val="none" w:sz="0" w:space="0" w:color="auto"/>
                    <w:left w:val="none" w:sz="0" w:space="0" w:color="auto"/>
                    <w:bottom w:val="none" w:sz="0" w:space="0" w:color="auto"/>
                    <w:right w:val="none" w:sz="0" w:space="0" w:color="auto"/>
                  </w:divBdr>
                </w:div>
              </w:divsChild>
            </w:div>
            <w:div w:id="1218398278">
              <w:marLeft w:val="0"/>
              <w:marRight w:val="0"/>
              <w:marTop w:val="0"/>
              <w:marBottom w:val="0"/>
              <w:divBdr>
                <w:top w:val="none" w:sz="0" w:space="0" w:color="auto"/>
                <w:left w:val="none" w:sz="0" w:space="0" w:color="auto"/>
                <w:bottom w:val="none" w:sz="0" w:space="0" w:color="auto"/>
                <w:right w:val="none" w:sz="0" w:space="0" w:color="auto"/>
              </w:divBdr>
            </w:div>
          </w:divsChild>
        </w:div>
        <w:div w:id="1806852843">
          <w:marLeft w:val="0"/>
          <w:marRight w:val="0"/>
          <w:marTop w:val="0"/>
          <w:marBottom w:val="0"/>
          <w:divBdr>
            <w:top w:val="none" w:sz="0" w:space="0" w:color="auto"/>
            <w:left w:val="none" w:sz="0" w:space="0" w:color="auto"/>
            <w:bottom w:val="none" w:sz="0" w:space="0" w:color="auto"/>
            <w:right w:val="none" w:sz="0" w:space="0" w:color="auto"/>
          </w:divBdr>
          <w:divsChild>
            <w:div w:id="314995566">
              <w:marLeft w:val="0"/>
              <w:marRight w:val="0"/>
              <w:marTop w:val="0"/>
              <w:marBottom w:val="0"/>
              <w:divBdr>
                <w:top w:val="none" w:sz="0" w:space="0" w:color="auto"/>
                <w:left w:val="none" w:sz="0" w:space="0" w:color="auto"/>
                <w:bottom w:val="none" w:sz="0" w:space="0" w:color="auto"/>
                <w:right w:val="none" w:sz="0" w:space="0" w:color="auto"/>
              </w:divBdr>
              <w:divsChild>
                <w:div w:id="180735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390803">
          <w:marLeft w:val="0"/>
          <w:marRight w:val="0"/>
          <w:marTop w:val="0"/>
          <w:marBottom w:val="0"/>
          <w:divBdr>
            <w:top w:val="none" w:sz="0" w:space="0" w:color="auto"/>
            <w:left w:val="none" w:sz="0" w:space="0" w:color="auto"/>
            <w:bottom w:val="none" w:sz="0" w:space="0" w:color="auto"/>
            <w:right w:val="none" w:sz="0" w:space="0" w:color="auto"/>
          </w:divBdr>
          <w:divsChild>
            <w:div w:id="1099301563">
              <w:marLeft w:val="0"/>
              <w:marRight w:val="0"/>
              <w:marTop w:val="0"/>
              <w:marBottom w:val="0"/>
              <w:divBdr>
                <w:top w:val="none" w:sz="0" w:space="0" w:color="auto"/>
                <w:left w:val="none" w:sz="0" w:space="0" w:color="auto"/>
                <w:bottom w:val="none" w:sz="0" w:space="0" w:color="auto"/>
                <w:right w:val="none" w:sz="0" w:space="0" w:color="auto"/>
              </w:divBdr>
              <w:divsChild>
                <w:div w:id="1814445078">
                  <w:marLeft w:val="0"/>
                  <w:marRight w:val="0"/>
                  <w:marTop w:val="0"/>
                  <w:marBottom w:val="0"/>
                  <w:divBdr>
                    <w:top w:val="none" w:sz="0" w:space="0" w:color="auto"/>
                    <w:left w:val="none" w:sz="0" w:space="0" w:color="auto"/>
                    <w:bottom w:val="none" w:sz="0" w:space="0" w:color="auto"/>
                    <w:right w:val="none" w:sz="0" w:space="0" w:color="auto"/>
                  </w:divBdr>
                </w:div>
              </w:divsChild>
            </w:div>
            <w:div w:id="1474102041">
              <w:marLeft w:val="0"/>
              <w:marRight w:val="0"/>
              <w:marTop w:val="0"/>
              <w:marBottom w:val="0"/>
              <w:divBdr>
                <w:top w:val="none" w:sz="0" w:space="0" w:color="auto"/>
                <w:left w:val="none" w:sz="0" w:space="0" w:color="auto"/>
                <w:bottom w:val="none" w:sz="0" w:space="0" w:color="auto"/>
                <w:right w:val="none" w:sz="0" w:space="0" w:color="auto"/>
              </w:divBdr>
            </w:div>
          </w:divsChild>
        </w:div>
        <w:div w:id="999235369">
          <w:marLeft w:val="0"/>
          <w:marRight w:val="0"/>
          <w:marTop w:val="0"/>
          <w:marBottom w:val="0"/>
          <w:divBdr>
            <w:top w:val="none" w:sz="0" w:space="0" w:color="auto"/>
            <w:left w:val="none" w:sz="0" w:space="0" w:color="auto"/>
            <w:bottom w:val="none" w:sz="0" w:space="0" w:color="auto"/>
            <w:right w:val="none" w:sz="0" w:space="0" w:color="auto"/>
          </w:divBdr>
          <w:divsChild>
            <w:div w:id="1603687089">
              <w:marLeft w:val="0"/>
              <w:marRight w:val="0"/>
              <w:marTop w:val="0"/>
              <w:marBottom w:val="0"/>
              <w:divBdr>
                <w:top w:val="none" w:sz="0" w:space="0" w:color="auto"/>
                <w:left w:val="none" w:sz="0" w:space="0" w:color="auto"/>
                <w:bottom w:val="none" w:sz="0" w:space="0" w:color="auto"/>
                <w:right w:val="none" w:sz="0" w:space="0" w:color="auto"/>
              </w:divBdr>
              <w:divsChild>
                <w:div w:id="1576084358">
                  <w:marLeft w:val="0"/>
                  <w:marRight w:val="0"/>
                  <w:marTop w:val="0"/>
                  <w:marBottom w:val="0"/>
                  <w:divBdr>
                    <w:top w:val="none" w:sz="0" w:space="0" w:color="auto"/>
                    <w:left w:val="none" w:sz="0" w:space="0" w:color="auto"/>
                    <w:bottom w:val="none" w:sz="0" w:space="0" w:color="auto"/>
                    <w:right w:val="none" w:sz="0" w:space="0" w:color="auto"/>
                  </w:divBdr>
                </w:div>
              </w:divsChild>
            </w:div>
            <w:div w:id="1860312001">
              <w:marLeft w:val="0"/>
              <w:marRight w:val="0"/>
              <w:marTop w:val="0"/>
              <w:marBottom w:val="0"/>
              <w:divBdr>
                <w:top w:val="none" w:sz="0" w:space="0" w:color="auto"/>
                <w:left w:val="none" w:sz="0" w:space="0" w:color="auto"/>
                <w:bottom w:val="none" w:sz="0" w:space="0" w:color="auto"/>
                <w:right w:val="none" w:sz="0" w:space="0" w:color="auto"/>
              </w:divBdr>
            </w:div>
          </w:divsChild>
        </w:div>
        <w:div w:id="2039693724">
          <w:marLeft w:val="0"/>
          <w:marRight w:val="0"/>
          <w:marTop w:val="0"/>
          <w:marBottom w:val="0"/>
          <w:divBdr>
            <w:top w:val="none" w:sz="0" w:space="0" w:color="auto"/>
            <w:left w:val="none" w:sz="0" w:space="0" w:color="auto"/>
            <w:bottom w:val="none" w:sz="0" w:space="0" w:color="auto"/>
            <w:right w:val="none" w:sz="0" w:space="0" w:color="auto"/>
          </w:divBdr>
          <w:divsChild>
            <w:div w:id="857621215">
              <w:marLeft w:val="0"/>
              <w:marRight w:val="0"/>
              <w:marTop w:val="0"/>
              <w:marBottom w:val="0"/>
              <w:divBdr>
                <w:top w:val="none" w:sz="0" w:space="0" w:color="auto"/>
                <w:left w:val="none" w:sz="0" w:space="0" w:color="auto"/>
                <w:bottom w:val="none" w:sz="0" w:space="0" w:color="auto"/>
                <w:right w:val="none" w:sz="0" w:space="0" w:color="auto"/>
              </w:divBdr>
              <w:divsChild>
                <w:div w:id="117068100">
                  <w:marLeft w:val="0"/>
                  <w:marRight w:val="0"/>
                  <w:marTop w:val="0"/>
                  <w:marBottom w:val="0"/>
                  <w:divBdr>
                    <w:top w:val="none" w:sz="0" w:space="0" w:color="auto"/>
                    <w:left w:val="none" w:sz="0" w:space="0" w:color="auto"/>
                    <w:bottom w:val="none" w:sz="0" w:space="0" w:color="auto"/>
                    <w:right w:val="none" w:sz="0" w:space="0" w:color="auto"/>
                  </w:divBdr>
                </w:div>
              </w:divsChild>
            </w:div>
            <w:div w:id="1954090919">
              <w:marLeft w:val="0"/>
              <w:marRight w:val="0"/>
              <w:marTop w:val="0"/>
              <w:marBottom w:val="0"/>
              <w:divBdr>
                <w:top w:val="none" w:sz="0" w:space="0" w:color="auto"/>
                <w:left w:val="none" w:sz="0" w:space="0" w:color="auto"/>
                <w:bottom w:val="none" w:sz="0" w:space="0" w:color="auto"/>
                <w:right w:val="none" w:sz="0" w:space="0" w:color="auto"/>
              </w:divBdr>
            </w:div>
          </w:divsChild>
        </w:div>
        <w:div w:id="1620839859">
          <w:marLeft w:val="0"/>
          <w:marRight w:val="0"/>
          <w:marTop w:val="0"/>
          <w:marBottom w:val="0"/>
          <w:divBdr>
            <w:top w:val="none" w:sz="0" w:space="0" w:color="auto"/>
            <w:left w:val="none" w:sz="0" w:space="0" w:color="auto"/>
            <w:bottom w:val="none" w:sz="0" w:space="0" w:color="auto"/>
            <w:right w:val="none" w:sz="0" w:space="0" w:color="auto"/>
          </w:divBdr>
          <w:divsChild>
            <w:div w:id="1946644617">
              <w:marLeft w:val="0"/>
              <w:marRight w:val="0"/>
              <w:marTop w:val="0"/>
              <w:marBottom w:val="0"/>
              <w:divBdr>
                <w:top w:val="none" w:sz="0" w:space="0" w:color="auto"/>
                <w:left w:val="none" w:sz="0" w:space="0" w:color="auto"/>
                <w:bottom w:val="none" w:sz="0" w:space="0" w:color="auto"/>
                <w:right w:val="none" w:sz="0" w:space="0" w:color="auto"/>
              </w:divBdr>
              <w:divsChild>
                <w:div w:id="516233921">
                  <w:marLeft w:val="0"/>
                  <w:marRight w:val="0"/>
                  <w:marTop w:val="0"/>
                  <w:marBottom w:val="0"/>
                  <w:divBdr>
                    <w:top w:val="none" w:sz="0" w:space="0" w:color="auto"/>
                    <w:left w:val="none" w:sz="0" w:space="0" w:color="auto"/>
                    <w:bottom w:val="none" w:sz="0" w:space="0" w:color="auto"/>
                    <w:right w:val="none" w:sz="0" w:space="0" w:color="auto"/>
                  </w:divBdr>
                </w:div>
              </w:divsChild>
            </w:div>
            <w:div w:id="1636988402">
              <w:marLeft w:val="0"/>
              <w:marRight w:val="0"/>
              <w:marTop w:val="0"/>
              <w:marBottom w:val="0"/>
              <w:divBdr>
                <w:top w:val="none" w:sz="0" w:space="0" w:color="auto"/>
                <w:left w:val="none" w:sz="0" w:space="0" w:color="auto"/>
                <w:bottom w:val="none" w:sz="0" w:space="0" w:color="auto"/>
                <w:right w:val="none" w:sz="0" w:space="0" w:color="auto"/>
              </w:divBdr>
            </w:div>
          </w:divsChild>
        </w:div>
        <w:div w:id="356782029">
          <w:marLeft w:val="0"/>
          <w:marRight w:val="0"/>
          <w:marTop w:val="0"/>
          <w:marBottom w:val="0"/>
          <w:divBdr>
            <w:top w:val="none" w:sz="0" w:space="0" w:color="auto"/>
            <w:left w:val="none" w:sz="0" w:space="0" w:color="auto"/>
            <w:bottom w:val="none" w:sz="0" w:space="0" w:color="auto"/>
            <w:right w:val="none" w:sz="0" w:space="0" w:color="auto"/>
          </w:divBdr>
          <w:divsChild>
            <w:div w:id="993995995">
              <w:marLeft w:val="0"/>
              <w:marRight w:val="0"/>
              <w:marTop w:val="0"/>
              <w:marBottom w:val="0"/>
              <w:divBdr>
                <w:top w:val="none" w:sz="0" w:space="0" w:color="auto"/>
                <w:left w:val="none" w:sz="0" w:space="0" w:color="auto"/>
                <w:bottom w:val="none" w:sz="0" w:space="0" w:color="auto"/>
                <w:right w:val="none" w:sz="0" w:space="0" w:color="auto"/>
              </w:divBdr>
              <w:divsChild>
                <w:div w:id="141309550">
                  <w:marLeft w:val="0"/>
                  <w:marRight w:val="0"/>
                  <w:marTop w:val="0"/>
                  <w:marBottom w:val="0"/>
                  <w:divBdr>
                    <w:top w:val="none" w:sz="0" w:space="0" w:color="auto"/>
                    <w:left w:val="none" w:sz="0" w:space="0" w:color="auto"/>
                    <w:bottom w:val="none" w:sz="0" w:space="0" w:color="auto"/>
                    <w:right w:val="none" w:sz="0" w:space="0" w:color="auto"/>
                  </w:divBdr>
                </w:div>
              </w:divsChild>
            </w:div>
            <w:div w:id="1467696857">
              <w:marLeft w:val="0"/>
              <w:marRight w:val="0"/>
              <w:marTop w:val="0"/>
              <w:marBottom w:val="0"/>
              <w:divBdr>
                <w:top w:val="none" w:sz="0" w:space="0" w:color="auto"/>
                <w:left w:val="none" w:sz="0" w:space="0" w:color="auto"/>
                <w:bottom w:val="none" w:sz="0" w:space="0" w:color="auto"/>
                <w:right w:val="none" w:sz="0" w:space="0" w:color="auto"/>
              </w:divBdr>
            </w:div>
          </w:divsChild>
        </w:div>
        <w:div w:id="946275518">
          <w:marLeft w:val="0"/>
          <w:marRight w:val="0"/>
          <w:marTop w:val="0"/>
          <w:marBottom w:val="0"/>
          <w:divBdr>
            <w:top w:val="none" w:sz="0" w:space="0" w:color="auto"/>
            <w:left w:val="none" w:sz="0" w:space="0" w:color="auto"/>
            <w:bottom w:val="none" w:sz="0" w:space="0" w:color="auto"/>
            <w:right w:val="none" w:sz="0" w:space="0" w:color="auto"/>
          </w:divBdr>
          <w:divsChild>
            <w:div w:id="1366755674">
              <w:marLeft w:val="0"/>
              <w:marRight w:val="0"/>
              <w:marTop w:val="0"/>
              <w:marBottom w:val="0"/>
              <w:divBdr>
                <w:top w:val="none" w:sz="0" w:space="0" w:color="auto"/>
                <w:left w:val="none" w:sz="0" w:space="0" w:color="auto"/>
                <w:bottom w:val="none" w:sz="0" w:space="0" w:color="auto"/>
                <w:right w:val="none" w:sz="0" w:space="0" w:color="auto"/>
              </w:divBdr>
              <w:divsChild>
                <w:div w:id="719787725">
                  <w:marLeft w:val="0"/>
                  <w:marRight w:val="0"/>
                  <w:marTop w:val="0"/>
                  <w:marBottom w:val="0"/>
                  <w:divBdr>
                    <w:top w:val="none" w:sz="0" w:space="0" w:color="auto"/>
                    <w:left w:val="none" w:sz="0" w:space="0" w:color="auto"/>
                    <w:bottom w:val="none" w:sz="0" w:space="0" w:color="auto"/>
                    <w:right w:val="none" w:sz="0" w:space="0" w:color="auto"/>
                  </w:divBdr>
                </w:div>
              </w:divsChild>
            </w:div>
            <w:div w:id="1166704560">
              <w:marLeft w:val="0"/>
              <w:marRight w:val="0"/>
              <w:marTop w:val="0"/>
              <w:marBottom w:val="0"/>
              <w:divBdr>
                <w:top w:val="none" w:sz="0" w:space="0" w:color="auto"/>
                <w:left w:val="none" w:sz="0" w:space="0" w:color="auto"/>
                <w:bottom w:val="none" w:sz="0" w:space="0" w:color="auto"/>
                <w:right w:val="none" w:sz="0" w:space="0" w:color="auto"/>
              </w:divBdr>
            </w:div>
          </w:divsChild>
        </w:div>
        <w:div w:id="640188127">
          <w:marLeft w:val="0"/>
          <w:marRight w:val="0"/>
          <w:marTop w:val="0"/>
          <w:marBottom w:val="0"/>
          <w:divBdr>
            <w:top w:val="none" w:sz="0" w:space="0" w:color="auto"/>
            <w:left w:val="none" w:sz="0" w:space="0" w:color="auto"/>
            <w:bottom w:val="none" w:sz="0" w:space="0" w:color="auto"/>
            <w:right w:val="none" w:sz="0" w:space="0" w:color="auto"/>
          </w:divBdr>
          <w:divsChild>
            <w:div w:id="595137148">
              <w:marLeft w:val="0"/>
              <w:marRight w:val="0"/>
              <w:marTop w:val="0"/>
              <w:marBottom w:val="0"/>
              <w:divBdr>
                <w:top w:val="none" w:sz="0" w:space="0" w:color="auto"/>
                <w:left w:val="none" w:sz="0" w:space="0" w:color="auto"/>
                <w:bottom w:val="none" w:sz="0" w:space="0" w:color="auto"/>
                <w:right w:val="none" w:sz="0" w:space="0" w:color="auto"/>
              </w:divBdr>
              <w:divsChild>
                <w:div w:id="1810246413">
                  <w:marLeft w:val="0"/>
                  <w:marRight w:val="0"/>
                  <w:marTop w:val="0"/>
                  <w:marBottom w:val="0"/>
                  <w:divBdr>
                    <w:top w:val="none" w:sz="0" w:space="0" w:color="auto"/>
                    <w:left w:val="none" w:sz="0" w:space="0" w:color="auto"/>
                    <w:bottom w:val="none" w:sz="0" w:space="0" w:color="auto"/>
                    <w:right w:val="none" w:sz="0" w:space="0" w:color="auto"/>
                  </w:divBdr>
                </w:div>
              </w:divsChild>
            </w:div>
            <w:div w:id="708645850">
              <w:marLeft w:val="0"/>
              <w:marRight w:val="0"/>
              <w:marTop w:val="0"/>
              <w:marBottom w:val="0"/>
              <w:divBdr>
                <w:top w:val="none" w:sz="0" w:space="0" w:color="auto"/>
                <w:left w:val="none" w:sz="0" w:space="0" w:color="auto"/>
                <w:bottom w:val="none" w:sz="0" w:space="0" w:color="auto"/>
                <w:right w:val="none" w:sz="0" w:space="0" w:color="auto"/>
              </w:divBdr>
            </w:div>
          </w:divsChild>
        </w:div>
        <w:div w:id="1015228893">
          <w:marLeft w:val="0"/>
          <w:marRight w:val="0"/>
          <w:marTop w:val="0"/>
          <w:marBottom w:val="0"/>
          <w:divBdr>
            <w:top w:val="none" w:sz="0" w:space="0" w:color="auto"/>
            <w:left w:val="none" w:sz="0" w:space="0" w:color="auto"/>
            <w:bottom w:val="none" w:sz="0" w:space="0" w:color="auto"/>
            <w:right w:val="none" w:sz="0" w:space="0" w:color="auto"/>
          </w:divBdr>
          <w:divsChild>
            <w:div w:id="2136101015">
              <w:marLeft w:val="0"/>
              <w:marRight w:val="0"/>
              <w:marTop w:val="0"/>
              <w:marBottom w:val="0"/>
              <w:divBdr>
                <w:top w:val="none" w:sz="0" w:space="0" w:color="auto"/>
                <w:left w:val="none" w:sz="0" w:space="0" w:color="auto"/>
                <w:bottom w:val="none" w:sz="0" w:space="0" w:color="auto"/>
                <w:right w:val="none" w:sz="0" w:space="0" w:color="auto"/>
              </w:divBdr>
              <w:divsChild>
                <w:div w:id="1595627953">
                  <w:marLeft w:val="0"/>
                  <w:marRight w:val="0"/>
                  <w:marTop w:val="0"/>
                  <w:marBottom w:val="0"/>
                  <w:divBdr>
                    <w:top w:val="none" w:sz="0" w:space="0" w:color="auto"/>
                    <w:left w:val="none" w:sz="0" w:space="0" w:color="auto"/>
                    <w:bottom w:val="none" w:sz="0" w:space="0" w:color="auto"/>
                    <w:right w:val="none" w:sz="0" w:space="0" w:color="auto"/>
                  </w:divBdr>
                </w:div>
              </w:divsChild>
            </w:div>
            <w:div w:id="1646424303">
              <w:marLeft w:val="0"/>
              <w:marRight w:val="0"/>
              <w:marTop w:val="0"/>
              <w:marBottom w:val="0"/>
              <w:divBdr>
                <w:top w:val="none" w:sz="0" w:space="0" w:color="auto"/>
                <w:left w:val="none" w:sz="0" w:space="0" w:color="auto"/>
                <w:bottom w:val="none" w:sz="0" w:space="0" w:color="auto"/>
                <w:right w:val="none" w:sz="0" w:space="0" w:color="auto"/>
              </w:divBdr>
            </w:div>
          </w:divsChild>
        </w:div>
        <w:div w:id="521364734">
          <w:marLeft w:val="0"/>
          <w:marRight w:val="0"/>
          <w:marTop w:val="0"/>
          <w:marBottom w:val="0"/>
          <w:divBdr>
            <w:top w:val="none" w:sz="0" w:space="0" w:color="auto"/>
            <w:left w:val="none" w:sz="0" w:space="0" w:color="auto"/>
            <w:bottom w:val="none" w:sz="0" w:space="0" w:color="auto"/>
            <w:right w:val="none" w:sz="0" w:space="0" w:color="auto"/>
          </w:divBdr>
          <w:divsChild>
            <w:div w:id="1680427271">
              <w:marLeft w:val="0"/>
              <w:marRight w:val="0"/>
              <w:marTop w:val="0"/>
              <w:marBottom w:val="0"/>
              <w:divBdr>
                <w:top w:val="none" w:sz="0" w:space="0" w:color="auto"/>
                <w:left w:val="none" w:sz="0" w:space="0" w:color="auto"/>
                <w:bottom w:val="none" w:sz="0" w:space="0" w:color="auto"/>
                <w:right w:val="none" w:sz="0" w:space="0" w:color="auto"/>
              </w:divBdr>
              <w:divsChild>
                <w:div w:id="462314922">
                  <w:marLeft w:val="0"/>
                  <w:marRight w:val="0"/>
                  <w:marTop w:val="0"/>
                  <w:marBottom w:val="0"/>
                  <w:divBdr>
                    <w:top w:val="none" w:sz="0" w:space="0" w:color="auto"/>
                    <w:left w:val="none" w:sz="0" w:space="0" w:color="auto"/>
                    <w:bottom w:val="none" w:sz="0" w:space="0" w:color="auto"/>
                    <w:right w:val="none" w:sz="0" w:space="0" w:color="auto"/>
                  </w:divBdr>
                </w:div>
              </w:divsChild>
            </w:div>
            <w:div w:id="832574830">
              <w:marLeft w:val="0"/>
              <w:marRight w:val="0"/>
              <w:marTop w:val="0"/>
              <w:marBottom w:val="0"/>
              <w:divBdr>
                <w:top w:val="none" w:sz="0" w:space="0" w:color="auto"/>
                <w:left w:val="none" w:sz="0" w:space="0" w:color="auto"/>
                <w:bottom w:val="none" w:sz="0" w:space="0" w:color="auto"/>
                <w:right w:val="none" w:sz="0" w:space="0" w:color="auto"/>
              </w:divBdr>
            </w:div>
          </w:divsChild>
        </w:div>
        <w:div w:id="752778950">
          <w:marLeft w:val="0"/>
          <w:marRight w:val="0"/>
          <w:marTop w:val="0"/>
          <w:marBottom w:val="0"/>
          <w:divBdr>
            <w:top w:val="none" w:sz="0" w:space="0" w:color="auto"/>
            <w:left w:val="none" w:sz="0" w:space="0" w:color="auto"/>
            <w:bottom w:val="none" w:sz="0" w:space="0" w:color="auto"/>
            <w:right w:val="none" w:sz="0" w:space="0" w:color="auto"/>
          </w:divBdr>
          <w:divsChild>
            <w:div w:id="1790394039">
              <w:marLeft w:val="0"/>
              <w:marRight w:val="0"/>
              <w:marTop w:val="0"/>
              <w:marBottom w:val="0"/>
              <w:divBdr>
                <w:top w:val="none" w:sz="0" w:space="0" w:color="auto"/>
                <w:left w:val="none" w:sz="0" w:space="0" w:color="auto"/>
                <w:bottom w:val="none" w:sz="0" w:space="0" w:color="auto"/>
                <w:right w:val="none" w:sz="0" w:space="0" w:color="auto"/>
              </w:divBdr>
              <w:divsChild>
                <w:div w:id="98454783">
                  <w:marLeft w:val="0"/>
                  <w:marRight w:val="0"/>
                  <w:marTop w:val="0"/>
                  <w:marBottom w:val="0"/>
                  <w:divBdr>
                    <w:top w:val="none" w:sz="0" w:space="0" w:color="auto"/>
                    <w:left w:val="none" w:sz="0" w:space="0" w:color="auto"/>
                    <w:bottom w:val="none" w:sz="0" w:space="0" w:color="auto"/>
                    <w:right w:val="none" w:sz="0" w:space="0" w:color="auto"/>
                  </w:divBdr>
                </w:div>
              </w:divsChild>
            </w:div>
            <w:div w:id="276911391">
              <w:marLeft w:val="0"/>
              <w:marRight w:val="0"/>
              <w:marTop w:val="0"/>
              <w:marBottom w:val="0"/>
              <w:divBdr>
                <w:top w:val="none" w:sz="0" w:space="0" w:color="auto"/>
                <w:left w:val="none" w:sz="0" w:space="0" w:color="auto"/>
                <w:bottom w:val="none" w:sz="0" w:space="0" w:color="auto"/>
                <w:right w:val="none" w:sz="0" w:space="0" w:color="auto"/>
              </w:divBdr>
            </w:div>
          </w:divsChild>
        </w:div>
        <w:div w:id="319895488">
          <w:marLeft w:val="0"/>
          <w:marRight w:val="0"/>
          <w:marTop w:val="0"/>
          <w:marBottom w:val="0"/>
          <w:divBdr>
            <w:top w:val="none" w:sz="0" w:space="0" w:color="auto"/>
            <w:left w:val="none" w:sz="0" w:space="0" w:color="auto"/>
            <w:bottom w:val="none" w:sz="0" w:space="0" w:color="auto"/>
            <w:right w:val="none" w:sz="0" w:space="0" w:color="auto"/>
          </w:divBdr>
          <w:divsChild>
            <w:div w:id="640354129">
              <w:marLeft w:val="0"/>
              <w:marRight w:val="0"/>
              <w:marTop w:val="0"/>
              <w:marBottom w:val="0"/>
              <w:divBdr>
                <w:top w:val="none" w:sz="0" w:space="0" w:color="auto"/>
                <w:left w:val="none" w:sz="0" w:space="0" w:color="auto"/>
                <w:bottom w:val="none" w:sz="0" w:space="0" w:color="auto"/>
                <w:right w:val="none" w:sz="0" w:space="0" w:color="auto"/>
              </w:divBdr>
              <w:divsChild>
                <w:div w:id="485249584">
                  <w:marLeft w:val="0"/>
                  <w:marRight w:val="0"/>
                  <w:marTop w:val="0"/>
                  <w:marBottom w:val="0"/>
                  <w:divBdr>
                    <w:top w:val="none" w:sz="0" w:space="0" w:color="auto"/>
                    <w:left w:val="none" w:sz="0" w:space="0" w:color="auto"/>
                    <w:bottom w:val="none" w:sz="0" w:space="0" w:color="auto"/>
                    <w:right w:val="none" w:sz="0" w:space="0" w:color="auto"/>
                  </w:divBdr>
                </w:div>
              </w:divsChild>
            </w:div>
            <w:div w:id="965045156">
              <w:marLeft w:val="0"/>
              <w:marRight w:val="0"/>
              <w:marTop w:val="0"/>
              <w:marBottom w:val="0"/>
              <w:divBdr>
                <w:top w:val="none" w:sz="0" w:space="0" w:color="auto"/>
                <w:left w:val="none" w:sz="0" w:space="0" w:color="auto"/>
                <w:bottom w:val="none" w:sz="0" w:space="0" w:color="auto"/>
                <w:right w:val="none" w:sz="0" w:space="0" w:color="auto"/>
              </w:divBdr>
            </w:div>
          </w:divsChild>
        </w:div>
        <w:div w:id="1183016434">
          <w:marLeft w:val="0"/>
          <w:marRight w:val="0"/>
          <w:marTop w:val="0"/>
          <w:marBottom w:val="0"/>
          <w:divBdr>
            <w:top w:val="none" w:sz="0" w:space="0" w:color="auto"/>
            <w:left w:val="none" w:sz="0" w:space="0" w:color="auto"/>
            <w:bottom w:val="none" w:sz="0" w:space="0" w:color="auto"/>
            <w:right w:val="none" w:sz="0" w:space="0" w:color="auto"/>
          </w:divBdr>
          <w:divsChild>
            <w:div w:id="2049524637">
              <w:marLeft w:val="0"/>
              <w:marRight w:val="0"/>
              <w:marTop w:val="0"/>
              <w:marBottom w:val="0"/>
              <w:divBdr>
                <w:top w:val="none" w:sz="0" w:space="0" w:color="auto"/>
                <w:left w:val="none" w:sz="0" w:space="0" w:color="auto"/>
                <w:bottom w:val="none" w:sz="0" w:space="0" w:color="auto"/>
                <w:right w:val="none" w:sz="0" w:space="0" w:color="auto"/>
              </w:divBdr>
              <w:divsChild>
                <w:div w:id="1401635537">
                  <w:marLeft w:val="0"/>
                  <w:marRight w:val="0"/>
                  <w:marTop w:val="0"/>
                  <w:marBottom w:val="0"/>
                  <w:divBdr>
                    <w:top w:val="none" w:sz="0" w:space="0" w:color="auto"/>
                    <w:left w:val="none" w:sz="0" w:space="0" w:color="auto"/>
                    <w:bottom w:val="none" w:sz="0" w:space="0" w:color="auto"/>
                    <w:right w:val="none" w:sz="0" w:space="0" w:color="auto"/>
                  </w:divBdr>
                </w:div>
              </w:divsChild>
            </w:div>
            <w:div w:id="1960799755">
              <w:marLeft w:val="0"/>
              <w:marRight w:val="0"/>
              <w:marTop w:val="0"/>
              <w:marBottom w:val="0"/>
              <w:divBdr>
                <w:top w:val="none" w:sz="0" w:space="0" w:color="auto"/>
                <w:left w:val="none" w:sz="0" w:space="0" w:color="auto"/>
                <w:bottom w:val="none" w:sz="0" w:space="0" w:color="auto"/>
                <w:right w:val="none" w:sz="0" w:space="0" w:color="auto"/>
              </w:divBdr>
            </w:div>
          </w:divsChild>
        </w:div>
        <w:div w:id="1951930007">
          <w:marLeft w:val="0"/>
          <w:marRight w:val="0"/>
          <w:marTop w:val="0"/>
          <w:marBottom w:val="0"/>
          <w:divBdr>
            <w:top w:val="none" w:sz="0" w:space="0" w:color="auto"/>
            <w:left w:val="none" w:sz="0" w:space="0" w:color="auto"/>
            <w:bottom w:val="none" w:sz="0" w:space="0" w:color="auto"/>
            <w:right w:val="none" w:sz="0" w:space="0" w:color="auto"/>
          </w:divBdr>
          <w:divsChild>
            <w:div w:id="528417032">
              <w:marLeft w:val="0"/>
              <w:marRight w:val="0"/>
              <w:marTop w:val="0"/>
              <w:marBottom w:val="0"/>
              <w:divBdr>
                <w:top w:val="none" w:sz="0" w:space="0" w:color="auto"/>
                <w:left w:val="none" w:sz="0" w:space="0" w:color="auto"/>
                <w:bottom w:val="none" w:sz="0" w:space="0" w:color="auto"/>
                <w:right w:val="none" w:sz="0" w:space="0" w:color="auto"/>
              </w:divBdr>
              <w:divsChild>
                <w:div w:id="737287267">
                  <w:marLeft w:val="0"/>
                  <w:marRight w:val="0"/>
                  <w:marTop w:val="0"/>
                  <w:marBottom w:val="0"/>
                  <w:divBdr>
                    <w:top w:val="none" w:sz="0" w:space="0" w:color="auto"/>
                    <w:left w:val="none" w:sz="0" w:space="0" w:color="auto"/>
                    <w:bottom w:val="none" w:sz="0" w:space="0" w:color="auto"/>
                    <w:right w:val="none" w:sz="0" w:space="0" w:color="auto"/>
                  </w:divBdr>
                </w:div>
              </w:divsChild>
            </w:div>
            <w:div w:id="25290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585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arket.yandex.ru/catalog--espandery-i-kistevye-trenazhery/33777891?hid=12785133&amp;glfilter=22275270%3A30~30" TargetMode="External"/><Relationship Id="rId13" Type="http://schemas.openxmlformats.org/officeDocument/2006/relationships/hyperlink" Target="https://www.ozon.ru/category/futbolnye-myachi-s-ruchnoy-sshivkoy/" TargetMode="External"/><Relationship Id="rId3" Type="http://schemas.openxmlformats.org/officeDocument/2006/relationships/styles" Target="styles.xml"/><Relationship Id="rId7" Type="http://schemas.openxmlformats.org/officeDocument/2006/relationships/hyperlink" Target="garantf1://10064072.450" TargetMode="External"/><Relationship Id="rId12" Type="http://schemas.openxmlformats.org/officeDocument/2006/relationships/hyperlink" Target="https://www.ozon.ru/category/professionalnye-futbolnye-myach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10080094.0" TargetMode="External"/><Relationship Id="rId11" Type="http://schemas.openxmlformats.org/officeDocument/2006/relationships/hyperlink" Target="https://www.ozon.ru/category/voleybolnye-myachi-professionalny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ozon.ru/category/kovriki-dlya-yogi-i-fitnesa-neskolzyashchie/" TargetMode="External"/><Relationship Id="rId4" Type="http://schemas.openxmlformats.org/officeDocument/2006/relationships/settings" Target="settings.xml"/><Relationship Id="rId9" Type="http://schemas.openxmlformats.org/officeDocument/2006/relationships/hyperlink" Target="https://nautronic.ru/product/nha1627t"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5F206-484B-4161-A911-E8253D045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15</Pages>
  <Words>4740</Words>
  <Characters>27023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user</cp:lastModifiedBy>
  <cp:revision>46</cp:revision>
  <cp:lastPrinted>2021-03-03T14:20:00Z</cp:lastPrinted>
  <dcterms:created xsi:type="dcterms:W3CDTF">2019-02-12T09:23:00Z</dcterms:created>
  <dcterms:modified xsi:type="dcterms:W3CDTF">2023-11-30T08:04:00Z</dcterms:modified>
  <dc:language>ru-RU</dc:language>
</cp:coreProperties>
</file>