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6CB" w:rsidRPr="00C779A8" w:rsidRDefault="00CA16CB" w:rsidP="00C779A8">
      <w:pPr>
        <w:jc w:val="right"/>
        <w:rPr>
          <w:rFonts w:ascii="Times New Roman" w:hAnsi="Times New Roman" w:cs="Times New Roman"/>
          <w:i/>
          <w:sz w:val="20"/>
        </w:rPr>
      </w:pPr>
      <w:r w:rsidRPr="00CA16CB">
        <w:rPr>
          <w:rFonts w:ascii="Times New Roman" w:hAnsi="Times New Roman" w:cs="Times New Roman"/>
          <w:i/>
          <w:sz w:val="20"/>
        </w:rPr>
        <w:t>Приложение №1 к заявке</w:t>
      </w:r>
    </w:p>
    <w:p w:rsidR="00CA16CB" w:rsidRDefault="000537C4" w:rsidP="00CA16CB">
      <w:pPr>
        <w:jc w:val="center"/>
        <w:rPr>
          <w:rFonts w:ascii="Times New Roman" w:hAnsi="Times New Roman" w:cs="Times New Roman"/>
          <w:b/>
          <w:sz w:val="24"/>
        </w:rPr>
      </w:pPr>
      <w:r w:rsidRPr="000537C4">
        <w:rPr>
          <w:rFonts w:ascii="Times New Roman" w:hAnsi="Times New Roman" w:cs="Times New Roman"/>
          <w:b/>
          <w:sz w:val="24"/>
        </w:rPr>
        <w:t xml:space="preserve">Расчет цены контракта на поставку </w:t>
      </w:r>
      <w:r w:rsidR="00CA16CB" w:rsidRPr="00CA16CB">
        <w:rPr>
          <w:rFonts w:ascii="Times New Roman" w:hAnsi="Times New Roman" w:cs="Times New Roman"/>
          <w:b/>
          <w:sz w:val="24"/>
        </w:rPr>
        <w:t>питьевой воды- спецификация</w:t>
      </w:r>
    </w:p>
    <w:p w:rsidR="00CA16CB" w:rsidRDefault="00CA16CB" w:rsidP="00CA16CB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72"/>
        <w:gridCol w:w="1701"/>
        <w:gridCol w:w="4507"/>
        <w:gridCol w:w="709"/>
        <w:gridCol w:w="709"/>
        <w:gridCol w:w="1276"/>
        <w:gridCol w:w="2126"/>
        <w:gridCol w:w="2410"/>
      </w:tblGrid>
      <w:tr w:rsidR="00CA16CB" w:rsidRPr="00CA16CB" w:rsidTr="00C779A8">
        <w:tc>
          <w:tcPr>
            <w:tcW w:w="567" w:type="dxa"/>
            <w:vMerge w:val="restart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п\п</w:t>
            </w:r>
          </w:p>
        </w:tc>
        <w:tc>
          <w:tcPr>
            <w:tcW w:w="1872" w:type="dxa"/>
            <w:vMerge w:val="restart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ОКПД 2/ КТРУ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 в соответствии с КТРУ</w:t>
            </w:r>
          </w:p>
        </w:tc>
        <w:tc>
          <w:tcPr>
            <w:tcW w:w="4507" w:type="dxa"/>
            <w:vMerge w:val="restart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Технические, функциональные характеристики (потребительские свойства) товара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Ед. </w:t>
            </w:r>
          </w:p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всего, шт.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шт.</w:t>
            </w:r>
          </w:p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(руб.)</w:t>
            </w:r>
          </w:p>
        </w:tc>
        <w:tc>
          <w:tcPr>
            <w:tcW w:w="4536" w:type="dxa"/>
            <w:gridSpan w:val="2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Сроки поставки партии</w:t>
            </w:r>
          </w:p>
        </w:tc>
      </w:tr>
      <w:tr w:rsidR="00CA16CB" w:rsidRPr="00CA16CB" w:rsidTr="00C779A8">
        <w:tc>
          <w:tcPr>
            <w:tcW w:w="567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07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CA16CB" w:rsidRPr="005B4F94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B36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партия</w:t>
            </w:r>
          </w:p>
          <w:p w:rsidR="00CA16CB" w:rsidRPr="005B4F94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4F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="00C779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 ранее 09.01.2024 не позднее 31.01.2024</w:t>
            </w:r>
            <w:r w:rsidRPr="005B4F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II</w:t>
            </w: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B36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партия</w:t>
            </w:r>
          </w:p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(не ранее 01.0</w:t>
            </w:r>
            <w:r w:rsidR="00C779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6.2024, </w:t>
            </w:r>
            <w:r w:rsidR="00C779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но не позднее 30.06.2024</w:t>
            </w: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CA16CB" w:rsidRPr="00CA16CB" w:rsidTr="00C779A8">
        <w:tc>
          <w:tcPr>
            <w:tcW w:w="567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07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CA16CB" w:rsidRPr="00CA16CB" w:rsidRDefault="00CA16CB" w:rsidP="00CA16CB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товара в партии (шт.)</w:t>
            </w:r>
          </w:p>
        </w:tc>
      </w:tr>
      <w:tr w:rsidR="00CA16CB" w:rsidRPr="00CA16CB" w:rsidTr="00C779A8">
        <w:trPr>
          <w:trHeight w:val="217"/>
        </w:trPr>
        <w:tc>
          <w:tcPr>
            <w:tcW w:w="567" w:type="dxa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vAlign w:val="center"/>
          </w:tcPr>
          <w:p w:rsidR="00CA16CB" w:rsidRPr="00CA16CB" w:rsidRDefault="00CA16CB" w:rsidP="00C77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11.07.11.121/</w:t>
            </w:r>
            <w:r w:rsidR="00C77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11.07.11.12</w:t>
            </w:r>
            <w:r w:rsidR="00CD6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0-00000001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питьевая упакованная</w:t>
            </w:r>
          </w:p>
        </w:tc>
        <w:tc>
          <w:tcPr>
            <w:tcW w:w="4507" w:type="dxa"/>
            <w:shd w:val="clear" w:color="auto" w:fill="auto"/>
            <w:vAlign w:val="center"/>
          </w:tcPr>
          <w:p w:rsidR="00C779A8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69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Питьевая вода «Святой источник».</w:t>
            </w:r>
          </w:p>
          <w:p w:rsidR="00C779A8" w:rsidRPr="009C038F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питьевой воды: Природная питье</w:t>
            </w:r>
            <w:bookmarkStart w:id="0" w:name="_GoBack"/>
            <w:bookmarkEnd w:id="0"/>
            <w:r w:rsidRPr="009C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вая вода.</w:t>
            </w:r>
          </w:p>
          <w:p w:rsidR="00C779A8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Категория питьевой воды: не ниже первой.</w:t>
            </w:r>
          </w:p>
          <w:p w:rsidR="00C779A8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Объем: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≥ 0,3 и ˂ 0,5 Литра.</w:t>
            </w:r>
          </w:p>
          <w:p w:rsidR="00C779A8" w:rsidRPr="009C038F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питьевой</w:t>
            </w:r>
            <w:r w:rsidRPr="009C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воды: Негазированная.</w:t>
            </w:r>
          </w:p>
          <w:p w:rsidR="00C779A8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69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Форма упаковки: пластиковая бутылка 0,33 литра с наличием крышки без дозатора.</w:t>
            </w:r>
          </w:p>
          <w:p w:rsidR="00AE001C" w:rsidRPr="00457131" w:rsidRDefault="00C779A8" w:rsidP="00C77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4571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Без </w:t>
            </w:r>
            <w:proofErr w:type="spellStart"/>
            <w:r w:rsidRPr="004571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ароматизаторов</w:t>
            </w:r>
            <w:proofErr w:type="spellEnd"/>
            <w:r w:rsidRPr="004571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 вкусовых добавок</w:t>
            </w:r>
            <w:r w:rsidR="00457131" w:rsidRPr="004571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16CB" w:rsidRPr="00CA16CB" w:rsidRDefault="00CA16CB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16CB" w:rsidRPr="00CA16CB" w:rsidRDefault="00C779A8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21,65</w:t>
            </w:r>
          </w:p>
        </w:tc>
        <w:tc>
          <w:tcPr>
            <w:tcW w:w="2126" w:type="dxa"/>
            <w:vAlign w:val="center"/>
          </w:tcPr>
          <w:p w:rsidR="00CA16CB" w:rsidRPr="00CA16CB" w:rsidRDefault="00CA16CB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</w:t>
            </w:r>
          </w:p>
        </w:tc>
        <w:tc>
          <w:tcPr>
            <w:tcW w:w="2410" w:type="dxa"/>
            <w:vAlign w:val="center"/>
          </w:tcPr>
          <w:p w:rsidR="00CA16CB" w:rsidRPr="00CA16CB" w:rsidRDefault="00CA16CB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</w:t>
            </w:r>
          </w:p>
        </w:tc>
      </w:tr>
      <w:tr w:rsidR="00CA16CB" w:rsidRPr="00CA16CB" w:rsidTr="00794B22">
        <w:trPr>
          <w:trHeight w:val="217"/>
        </w:trPr>
        <w:tc>
          <w:tcPr>
            <w:tcW w:w="11341" w:type="dxa"/>
            <w:gridSpan w:val="7"/>
          </w:tcPr>
          <w:p w:rsidR="00CA16CB" w:rsidRPr="00CA16CB" w:rsidRDefault="00CA16CB" w:rsidP="00CA1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за партию с НДС, </w:t>
            </w:r>
            <w:proofErr w:type="spellStart"/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proofErr w:type="spellEnd"/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2126" w:type="dxa"/>
            <w:vAlign w:val="center"/>
          </w:tcPr>
          <w:p w:rsidR="00CA16CB" w:rsidRPr="00CA16CB" w:rsidRDefault="00C779A8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32 475</w:t>
            </w:r>
            <w:r w:rsidR="00E010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410" w:type="dxa"/>
            <w:vAlign w:val="center"/>
          </w:tcPr>
          <w:p w:rsidR="00CA16CB" w:rsidRPr="00CA16CB" w:rsidRDefault="00C779A8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32 475,00</w:t>
            </w:r>
          </w:p>
        </w:tc>
      </w:tr>
      <w:tr w:rsidR="00CA16CB" w:rsidRPr="00CA16CB" w:rsidTr="00C779A8">
        <w:trPr>
          <w:trHeight w:val="70"/>
        </w:trPr>
        <w:tc>
          <w:tcPr>
            <w:tcW w:w="11341" w:type="dxa"/>
            <w:gridSpan w:val="7"/>
          </w:tcPr>
          <w:p w:rsidR="00CA16CB" w:rsidRPr="00CA16CB" w:rsidRDefault="00CA16CB" w:rsidP="00CA1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(с учетом НДС):</w:t>
            </w:r>
          </w:p>
        </w:tc>
        <w:tc>
          <w:tcPr>
            <w:tcW w:w="4536" w:type="dxa"/>
            <w:gridSpan w:val="2"/>
            <w:vAlign w:val="center"/>
          </w:tcPr>
          <w:p w:rsidR="00CA16CB" w:rsidRPr="00CA16CB" w:rsidRDefault="00C779A8" w:rsidP="00CA1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64 95</w:t>
            </w:r>
            <w:r w:rsidR="00E010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0,00</w:t>
            </w:r>
          </w:p>
        </w:tc>
      </w:tr>
    </w:tbl>
    <w:p w:rsidR="005B4F94" w:rsidRPr="005B4F94" w:rsidRDefault="005B4F94" w:rsidP="005B4F9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F94" w:rsidRDefault="00B17522" w:rsidP="005B4F9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характеристики, указанные в пункте 1 таблицы «Питьевая вода «Святой источник»», «Форма упаковки» и «Без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вкусовых добавок» установлены в соответствии с потребностью заказчика.</w:t>
      </w:r>
    </w:p>
    <w:p w:rsidR="00B17522" w:rsidRPr="00CA16CB" w:rsidRDefault="00B17522" w:rsidP="005B4F9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16CB" w:rsidRPr="00CA16CB" w:rsidRDefault="00CA16CB" w:rsidP="00CA16CB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Заведующий сектором обслуживания зданий</w:t>
      </w:r>
    </w:p>
    <w:p w:rsidR="00CA16CB" w:rsidRPr="00AE001C" w:rsidRDefault="00CA16CB" w:rsidP="00CA16CB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отдела обслуживания зданий и территорий </w:t>
      </w:r>
    </w:p>
    <w:p w:rsidR="00CA16CB" w:rsidRPr="00CA16CB" w:rsidRDefault="00CA16CB" w:rsidP="00CA16CB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службы эксплуатации зданий Управления делами </w:t>
      </w:r>
    </w:p>
    <w:p w:rsidR="00CA16CB" w:rsidRPr="00CA16CB" w:rsidRDefault="00CA16CB" w:rsidP="00CA16CB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Губернатора Санкт-Петербурга                                                                                                                                  </w:t>
      </w:r>
      <w:proofErr w:type="spellStart"/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Г.М.Иванов</w:t>
      </w:r>
      <w:proofErr w:type="spellEnd"/>
    </w:p>
    <w:p w:rsidR="00CA16CB" w:rsidRPr="00CA16CB" w:rsidRDefault="00CA16CB" w:rsidP="00CA16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16CB" w:rsidRPr="00CA16CB" w:rsidRDefault="00CA16CB" w:rsidP="00CA16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16CB" w:rsidRPr="00CA16CB" w:rsidRDefault="00CA16CB" w:rsidP="00CA16CB">
      <w:pPr>
        <w:widowControl w:val="0"/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Заместитель начальника службы эксплуатации зданий-</w:t>
      </w:r>
    </w:p>
    <w:p w:rsidR="00CA16CB" w:rsidRPr="00CA16CB" w:rsidRDefault="00CA16CB" w:rsidP="00CA16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заведующий отделом обслуживания зданий и территорий</w:t>
      </w:r>
    </w:p>
    <w:p w:rsidR="00CA16CB" w:rsidRPr="00CA16CB" w:rsidRDefault="00CA16CB" w:rsidP="00CA16C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службы эксплуатации зданий Управления делами </w:t>
      </w:r>
    </w:p>
    <w:p w:rsidR="00CA16CB" w:rsidRPr="00CA16CB" w:rsidRDefault="00CA16CB" w:rsidP="00CA16CB">
      <w:pPr>
        <w:jc w:val="center"/>
        <w:rPr>
          <w:rFonts w:ascii="Times New Roman" w:hAnsi="Times New Roman" w:cs="Times New Roman"/>
          <w:b/>
          <w:sz w:val="24"/>
        </w:rPr>
      </w:pPr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Губернатора Санкт-Петербурга                                                                                                                             </w:t>
      </w:r>
      <w:proofErr w:type="spellStart"/>
      <w:r w:rsidRPr="00CA1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А.А.Анисимова</w:t>
      </w:r>
      <w:proofErr w:type="spellEnd"/>
    </w:p>
    <w:sectPr w:rsidR="00CA16CB" w:rsidRPr="00CA16CB" w:rsidSect="00CA16C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F8"/>
    <w:rsid w:val="0001757A"/>
    <w:rsid w:val="000537C4"/>
    <w:rsid w:val="00093DD4"/>
    <w:rsid w:val="00457131"/>
    <w:rsid w:val="0053358D"/>
    <w:rsid w:val="00594BF8"/>
    <w:rsid w:val="005A0916"/>
    <w:rsid w:val="005B4F94"/>
    <w:rsid w:val="005D3AD5"/>
    <w:rsid w:val="006B3696"/>
    <w:rsid w:val="006F4D9C"/>
    <w:rsid w:val="00AE001C"/>
    <w:rsid w:val="00B17522"/>
    <w:rsid w:val="00C779A8"/>
    <w:rsid w:val="00CA16CB"/>
    <w:rsid w:val="00CD624E"/>
    <w:rsid w:val="00E0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FE1C0"/>
  <w15:chartTrackingRefBased/>
  <w15:docId w15:val="{55FF9D2F-7EF2-43DE-BB21-3EEB8DA6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1F48B-3C27-498B-A72E-9C5DA8665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Геннадий Михайлович</dc:creator>
  <cp:keywords/>
  <dc:description/>
  <cp:lastModifiedBy>Шувалов Дмитрий Андреевич</cp:lastModifiedBy>
  <cp:revision>3</cp:revision>
  <dcterms:created xsi:type="dcterms:W3CDTF">2023-08-22T12:31:00Z</dcterms:created>
  <dcterms:modified xsi:type="dcterms:W3CDTF">2023-08-22T12:41:00Z</dcterms:modified>
</cp:coreProperties>
</file>