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1C83" w:rsidRDefault="00A51C83" w:rsidP="00700AD7">
      <w:pPr>
        <w:jc w:val="center"/>
        <w:rPr>
          <w:rFonts w:ascii="Times New Roman" w:eastAsia="Times New Roman" w:hAnsi="Times New Roman" w:cs="Times New Roman"/>
          <w:b/>
          <w:color w:val="000000"/>
          <w:sz w:val="24"/>
          <w:szCs w:val="24"/>
        </w:rPr>
      </w:pPr>
    </w:p>
    <w:p w:rsidR="00A51C83" w:rsidRDefault="00A51C83" w:rsidP="00700AD7">
      <w:pPr>
        <w:jc w:val="center"/>
        <w:rPr>
          <w:rFonts w:ascii="Times New Roman" w:eastAsia="Times New Roman" w:hAnsi="Times New Roman" w:cs="Times New Roman"/>
          <w:b/>
          <w:color w:val="000000"/>
          <w:sz w:val="24"/>
          <w:szCs w:val="24"/>
        </w:rPr>
      </w:pPr>
    </w:p>
    <w:p w:rsidR="00B13968" w:rsidRDefault="00B13968" w:rsidP="00700AD7">
      <w:pPr>
        <w:jc w:val="center"/>
        <w:rPr>
          <w:rFonts w:ascii="Times New Roman" w:eastAsia="Times New Roman" w:hAnsi="Times New Roman" w:cs="Times New Roman"/>
          <w:b/>
          <w:i/>
          <w:color w:val="000000"/>
          <w:sz w:val="32"/>
          <w:szCs w:val="32"/>
        </w:rPr>
      </w:pPr>
    </w:p>
    <w:p w:rsidR="00B13968" w:rsidRDefault="00B13968" w:rsidP="00700AD7">
      <w:pPr>
        <w:jc w:val="center"/>
        <w:rPr>
          <w:rFonts w:ascii="Times New Roman" w:eastAsia="Times New Roman" w:hAnsi="Times New Roman" w:cs="Times New Roman"/>
          <w:b/>
          <w:i/>
          <w:color w:val="000000"/>
          <w:sz w:val="32"/>
          <w:szCs w:val="32"/>
        </w:rPr>
      </w:pPr>
    </w:p>
    <w:p w:rsidR="00A51C83" w:rsidRPr="00C56AA3" w:rsidRDefault="00C56AA3" w:rsidP="00700AD7">
      <w:pPr>
        <w:jc w:val="center"/>
        <w:rPr>
          <w:rFonts w:ascii="Times New Roman" w:eastAsia="Times New Roman" w:hAnsi="Times New Roman" w:cs="Times New Roman"/>
          <w:b/>
          <w:i/>
          <w:color w:val="000000"/>
          <w:sz w:val="24"/>
          <w:szCs w:val="24"/>
        </w:rPr>
      </w:pPr>
      <w:r w:rsidRPr="00C56AA3">
        <w:rPr>
          <w:rFonts w:ascii="Times New Roman" w:eastAsia="Times New Roman" w:hAnsi="Times New Roman" w:cs="Times New Roman"/>
          <w:b/>
          <w:i/>
          <w:color w:val="000000"/>
          <w:sz w:val="24"/>
          <w:szCs w:val="24"/>
        </w:rPr>
        <w:t>ОПИСАНИЕ ОБЪЕКТА ЗАКУПКИ (</w:t>
      </w:r>
      <w:r w:rsidR="009A671C" w:rsidRPr="00C56AA3">
        <w:rPr>
          <w:rFonts w:ascii="Times New Roman" w:eastAsia="Times New Roman" w:hAnsi="Times New Roman" w:cs="Times New Roman"/>
          <w:b/>
          <w:i/>
          <w:color w:val="000000"/>
          <w:sz w:val="24"/>
          <w:szCs w:val="24"/>
        </w:rPr>
        <w:t>ТЕХНИЧЕСКОЕ ЗАДАНИЕ</w:t>
      </w:r>
      <w:r w:rsidRPr="00C56AA3">
        <w:rPr>
          <w:rFonts w:ascii="Times New Roman" w:eastAsia="Times New Roman" w:hAnsi="Times New Roman" w:cs="Times New Roman"/>
          <w:b/>
          <w:i/>
          <w:color w:val="000000"/>
          <w:sz w:val="24"/>
          <w:szCs w:val="24"/>
        </w:rPr>
        <w:t>)</w:t>
      </w:r>
    </w:p>
    <w:p w:rsidR="009A671C" w:rsidRPr="00F30360" w:rsidRDefault="009A671C" w:rsidP="00700AD7">
      <w:pPr>
        <w:jc w:val="center"/>
        <w:rPr>
          <w:rFonts w:ascii="Times New Roman" w:eastAsia="Times New Roman" w:hAnsi="Times New Roman" w:cs="Times New Roman"/>
          <w:b/>
          <w:i/>
          <w:color w:val="000000"/>
          <w:sz w:val="24"/>
          <w:szCs w:val="24"/>
        </w:rPr>
      </w:pPr>
    </w:p>
    <w:p w:rsidR="001136F7" w:rsidRPr="004A5077" w:rsidRDefault="006C5280" w:rsidP="00700AD7">
      <w:pPr>
        <w:jc w:val="center"/>
        <w:rPr>
          <w:rFonts w:ascii="Times New Roman" w:hAnsi="Times New Roman" w:cs="Times New Roman"/>
          <w:b/>
          <w:sz w:val="28"/>
          <w:szCs w:val="28"/>
        </w:rPr>
      </w:pPr>
      <w:r w:rsidRPr="006C5280">
        <w:rPr>
          <w:rFonts w:ascii="Times New Roman" w:eastAsia="Times New Roman" w:hAnsi="Times New Roman" w:cs="Times New Roman"/>
          <w:b/>
          <w:i/>
          <w:color w:val="000000"/>
          <w:sz w:val="24"/>
          <w:szCs w:val="24"/>
        </w:rPr>
        <w:t>Поставка смартфона для руководителя штаба пункта проведения экзаменов для нужд для  ГБОУ лицей  № 64  Приморского района Санкт-Петербурга</w:t>
      </w:r>
    </w:p>
    <w:p w:rsidR="00E54A58" w:rsidRDefault="00E54A58" w:rsidP="00700AD7">
      <w:pPr>
        <w:jc w:val="center"/>
        <w:rPr>
          <w:rFonts w:ascii="Times New Roman" w:eastAsia="Times New Roman" w:hAnsi="Times New Roman" w:cs="Times New Roman"/>
          <w:b/>
          <w:i/>
          <w:sz w:val="24"/>
          <w:szCs w:val="24"/>
        </w:rPr>
      </w:pPr>
    </w:p>
    <w:p w:rsidR="001136F7" w:rsidRPr="00BB22E8" w:rsidRDefault="001136F7" w:rsidP="00700AD7">
      <w:pPr>
        <w:jc w:val="center"/>
        <w:rPr>
          <w:rFonts w:ascii="Times New Roman" w:eastAsia="Times New Roman" w:hAnsi="Times New Roman" w:cs="Times New Roman"/>
          <w:b/>
          <w:i/>
          <w:sz w:val="24"/>
          <w:szCs w:val="24"/>
        </w:rPr>
      </w:pPr>
      <w:r w:rsidRPr="00BB22E8">
        <w:rPr>
          <w:rFonts w:ascii="Times New Roman" w:eastAsia="Times New Roman" w:hAnsi="Times New Roman" w:cs="Times New Roman"/>
          <w:b/>
          <w:i/>
          <w:sz w:val="24"/>
          <w:szCs w:val="24"/>
        </w:rPr>
        <w:t xml:space="preserve">ИКЗ </w:t>
      </w:r>
      <w:r w:rsidR="00E54A58" w:rsidRPr="00E54A58">
        <w:rPr>
          <w:rFonts w:ascii="Times New Roman" w:eastAsia="Times New Roman" w:hAnsi="Times New Roman" w:cs="Times New Roman"/>
          <w:b/>
          <w:i/>
          <w:sz w:val="24"/>
          <w:szCs w:val="24"/>
        </w:rPr>
        <w:t>232781402844978140100100020000000244</w:t>
      </w:r>
    </w:p>
    <w:p w:rsidR="00290E2B" w:rsidRDefault="00AB54DA" w:rsidP="00700AD7">
      <w:pPr>
        <w:jc w:val="center"/>
        <w:rPr>
          <w:rFonts w:ascii="Times New Roman" w:eastAsia="Calibri" w:hAnsi="Times New Roman" w:cs="Times New Roman"/>
          <w:bCs/>
          <w:iCs/>
          <w:color w:val="FF0000"/>
          <w:sz w:val="24"/>
          <w:szCs w:val="24"/>
        </w:rPr>
      </w:pPr>
      <w:r>
        <w:rPr>
          <w:rFonts w:ascii="Times New Roman" w:eastAsia="Times New Roman" w:hAnsi="Times New Roman" w:cs="Times New Roman"/>
          <w:b/>
          <w:i/>
          <w:color w:val="000000"/>
          <w:sz w:val="24"/>
          <w:szCs w:val="24"/>
        </w:rPr>
        <w:t xml:space="preserve">         </w:t>
      </w:r>
    </w:p>
    <w:p w:rsidR="006673CB" w:rsidRPr="00023B51" w:rsidRDefault="006673CB" w:rsidP="00700AD7">
      <w:pPr>
        <w:jc w:val="center"/>
        <w:rPr>
          <w:rFonts w:ascii="Times New Roman" w:eastAsia="Calibri" w:hAnsi="Times New Roman" w:cs="Times New Roman"/>
          <w:bCs/>
          <w:iCs/>
          <w:sz w:val="24"/>
          <w:szCs w:val="24"/>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E009D4" w:rsidRDefault="00E009D4"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F30360" w:rsidRDefault="00F30360" w:rsidP="00700AD7">
      <w:pPr>
        <w:jc w:val="center"/>
        <w:rPr>
          <w:rFonts w:ascii="Times New Roman" w:hAnsi="Times New Roman" w:cs="Times New Roman"/>
          <w:b/>
          <w:sz w:val="28"/>
          <w:szCs w:val="28"/>
        </w:rPr>
      </w:pPr>
    </w:p>
    <w:p w:rsidR="000C0232" w:rsidRDefault="000C0232" w:rsidP="00700AD7">
      <w:pPr>
        <w:jc w:val="center"/>
        <w:rPr>
          <w:rFonts w:ascii="Times New Roman" w:hAnsi="Times New Roman" w:cs="Times New Roman"/>
          <w:b/>
          <w:sz w:val="28"/>
          <w:szCs w:val="28"/>
        </w:rPr>
      </w:pPr>
    </w:p>
    <w:p w:rsidR="00CC2A39" w:rsidRDefault="00CC2A39" w:rsidP="00700AD7">
      <w:pPr>
        <w:jc w:val="center"/>
        <w:rPr>
          <w:rFonts w:ascii="Times New Roman" w:hAnsi="Times New Roman" w:cs="Times New Roman"/>
          <w:b/>
          <w:sz w:val="28"/>
          <w:szCs w:val="28"/>
        </w:rPr>
      </w:pPr>
    </w:p>
    <w:p w:rsidR="006C5280" w:rsidRDefault="006C5280" w:rsidP="00700AD7">
      <w:pPr>
        <w:jc w:val="center"/>
        <w:rPr>
          <w:rFonts w:ascii="Times New Roman" w:hAnsi="Times New Roman" w:cs="Times New Roman"/>
          <w:b/>
          <w:sz w:val="28"/>
          <w:szCs w:val="28"/>
        </w:rPr>
      </w:pPr>
    </w:p>
    <w:p w:rsidR="006C5280" w:rsidRDefault="006C5280" w:rsidP="00700AD7">
      <w:pPr>
        <w:jc w:val="center"/>
        <w:rPr>
          <w:rFonts w:ascii="Times New Roman" w:hAnsi="Times New Roman" w:cs="Times New Roman"/>
          <w:b/>
          <w:sz w:val="28"/>
          <w:szCs w:val="28"/>
        </w:rPr>
      </w:pPr>
    </w:p>
    <w:p w:rsidR="009A671C" w:rsidRDefault="009A671C" w:rsidP="00700AD7">
      <w:pPr>
        <w:jc w:val="center"/>
        <w:rPr>
          <w:rFonts w:ascii="Times New Roman" w:hAnsi="Times New Roman" w:cs="Times New Roman"/>
          <w:b/>
          <w:sz w:val="28"/>
          <w:szCs w:val="28"/>
        </w:rPr>
      </w:pPr>
      <w:r>
        <w:rPr>
          <w:rFonts w:ascii="Times New Roman" w:hAnsi="Times New Roman" w:cs="Times New Roman"/>
          <w:b/>
          <w:sz w:val="28"/>
          <w:szCs w:val="28"/>
        </w:rPr>
        <w:t>Санкт-Петербург</w:t>
      </w:r>
    </w:p>
    <w:p w:rsidR="009A671C" w:rsidRDefault="009A671C" w:rsidP="00700AD7">
      <w:pPr>
        <w:jc w:val="center"/>
        <w:rPr>
          <w:rFonts w:ascii="Times New Roman" w:hAnsi="Times New Roman" w:cs="Times New Roman"/>
          <w:b/>
          <w:sz w:val="28"/>
          <w:szCs w:val="28"/>
        </w:rPr>
      </w:pPr>
    </w:p>
    <w:p w:rsidR="009A671C" w:rsidRPr="009A671C" w:rsidRDefault="00F30360" w:rsidP="00700AD7">
      <w:pPr>
        <w:jc w:val="center"/>
        <w:rPr>
          <w:rFonts w:ascii="Times New Roman" w:eastAsia="Times New Roman" w:hAnsi="Times New Roman" w:cs="Times New Roman"/>
          <w:b/>
          <w:color w:val="000000"/>
          <w:sz w:val="28"/>
          <w:szCs w:val="28"/>
        </w:rPr>
        <w:sectPr w:rsidR="009A671C" w:rsidRPr="009A671C" w:rsidSect="00342A43">
          <w:footerReference w:type="default" r:id="rId8"/>
          <w:pgSz w:w="11906" w:h="16838"/>
          <w:pgMar w:top="851" w:right="851" w:bottom="709" w:left="1134" w:header="709" w:footer="709" w:gutter="0"/>
          <w:cols w:space="708"/>
          <w:docGrid w:linePitch="360"/>
        </w:sectPr>
      </w:pPr>
      <w:r>
        <w:rPr>
          <w:rFonts w:ascii="Times New Roman" w:hAnsi="Times New Roman" w:cs="Times New Roman"/>
          <w:b/>
          <w:sz w:val="28"/>
          <w:szCs w:val="28"/>
        </w:rPr>
        <w:t>2023</w:t>
      </w:r>
      <w:r w:rsidR="009A671C">
        <w:rPr>
          <w:rFonts w:ascii="Times New Roman" w:hAnsi="Times New Roman" w:cs="Times New Roman"/>
          <w:b/>
          <w:sz w:val="28"/>
          <w:szCs w:val="28"/>
        </w:rPr>
        <w:t xml:space="preserve"> г</w:t>
      </w:r>
    </w:p>
    <w:p w:rsidR="00CD4B2D" w:rsidRPr="00A51C83" w:rsidRDefault="00CD4B2D" w:rsidP="00700AD7">
      <w:pPr>
        <w:jc w:val="center"/>
        <w:rPr>
          <w:rFonts w:ascii="Times New Roman" w:eastAsia="Times New Roman" w:hAnsi="Times New Roman" w:cs="Times New Roman"/>
          <w:b/>
          <w:color w:val="000000"/>
          <w:sz w:val="24"/>
          <w:szCs w:val="24"/>
        </w:rPr>
      </w:pPr>
    </w:p>
    <w:p w:rsidR="00E009D4" w:rsidRDefault="00E009D4" w:rsidP="00FB05D3">
      <w:pPr>
        <w:jc w:val="center"/>
        <w:rPr>
          <w:rFonts w:ascii="Times New Roman" w:eastAsia="Times New Roman" w:hAnsi="Times New Roman" w:cs="Times New Roman"/>
          <w:b/>
          <w:color w:val="000000"/>
        </w:rPr>
      </w:pPr>
      <w:bookmarkStart w:id="0" w:name="OLE_LINK64"/>
    </w:p>
    <w:p w:rsidR="00734AFE" w:rsidRDefault="00734AFE" w:rsidP="00FB05D3">
      <w:pPr>
        <w:jc w:val="center"/>
        <w:rPr>
          <w:rFonts w:ascii="Times New Roman" w:eastAsia="Times New Roman" w:hAnsi="Times New Roman" w:cs="Times New Roman"/>
          <w:b/>
          <w:color w:val="000000"/>
        </w:rPr>
      </w:pPr>
    </w:p>
    <w:p w:rsidR="00FB05D3" w:rsidRPr="00076C62" w:rsidRDefault="00FB05D3" w:rsidP="00FB05D3">
      <w:pPr>
        <w:jc w:val="center"/>
        <w:rPr>
          <w:rFonts w:ascii="Times New Roman" w:eastAsia="Times New Roman" w:hAnsi="Times New Roman" w:cs="Times New Roman"/>
          <w:b/>
          <w:color w:val="000000"/>
        </w:rPr>
      </w:pPr>
      <w:r w:rsidRPr="00076C62">
        <w:rPr>
          <w:rFonts w:ascii="Times New Roman" w:eastAsia="Times New Roman" w:hAnsi="Times New Roman" w:cs="Times New Roman"/>
          <w:b/>
          <w:color w:val="000000"/>
        </w:rPr>
        <w:t>Раздел 1. Общие требования.</w:t>
      </w:r>
    </w:p>
    <w:p w:rsidR="00FB05D3" w:rsidRPr="00076C62" w:rsidRDefault="00FB05D3" w:rsidP="00FB05D3">
      <w:pPr>
        <w:jc w:val="center"/>
        <w:rPr>
          <w:rFonts w:ascii="Times New Roman" w:eastAsia="Times New Roman" w:hAnsi="Times New Roman" w:cs="Times New Roman"/>
          <w:b/>
          <w:color w:val="000000"/>
        </w:rPr>
      </w:pPr>
    </w:p>
    <w:p w:rsidR="00FB05D3" w:rsidRPr="00786D2B" w:rsidRDefault="00FB05D3" w:rsidP="00842128">
      <w:pPr>
        <w:numPr>
          <w:ilvl w:val="0"/>
          <w:numId w:val="3"/>
        </w:numPr>
        <w:contextualSpacing/>
        <w:jc w:val="center"/>
        <w:rPr>
          <w:rFonts w:ascii="Times New Roman" w:eastAsia="Times New Roman" w:hAnsi="Times New Roman" w:cs="Times New Roman"/>
          <w:b/>
          <w:color w:val="000000"/>
          <w:u w:val="single"/>
        </w:rPr>
      </w:pPr>
      <w:r w:rsidRPr="00786D2B">
        <w:rPr>
          <w:rFonts w:ascii="Times New Roman" w:eastAsia="Times New Roman" w:hAnsi="Times New Roman" w:cs="Times New Roman"/>
          <w:b/>
          <w:color w:val="000000"/>
          <w:u w:val="single"/>
        </w:rPr>
        <w:t>Информация о заказчике.</w:t>
      </w:r>
    </w:p>
    <w:p w:rsidR="00FB05D3" w:rsidRPr="00076C62" w:rsidRDefault="00FB05D3" w:rsidP="00FB05D3">
      <w:pPr>
        <w:jc w:val="center"/>
        <w:rPr>
          <w:rFonts w:ascii="Times New Roman" w:eastAsia="Times New Roman" w:hAnsi="Times New Roman" w:cs="Times New Roman"/>
          <w:color w:val="000000"/>
        </w:rPr>
      </w:pPr>
    </w:p>
    <w:p w:rsidR="00FB05D3" w:rsidRPr="00076C62" w:rsidRDefault="00FB05D3" w:rsidP="00FB05D3">
      <w:pPr>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1.1. Заказчик (далее – Заказчик): Государственное бюджетное общеобразовательное учреждение </w:t>
      </w:r>
      <w:r w:rsidR="00112CAC">
        <w:rPr>
          <w:rFonts w:ascii="Times New Roman" w:eastAsia="Times New Roman" w:hAnsi="Times New Roman" w:cs="Times New Roman"/>
          <w:color w:val="000000"/>
        </w:rPr>
        <w:t>лицей</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 xml:space="preserve">№ </w:t>
      </w:r>
      <w:r w:rsidR="00112CAC">
        <w:rPr>
          <w:rFonts w:ascii="Times New Roman" w:eastAsia="Times New Roman" w:hAnsi="Times New Roman" w:cs="Times New Roman"/>
          <w:color w:val="000000"/>
        </w:rPr>
        <w:t xml:space="preserve">64 </w:t>
      </w:r>
      <w:r w:rsidRPr="00076C62">
        <w:rPr>
          <w:rFonts w:ascii="Times New Roman" w:eastAsia="Times New Roman" w:hAnsi="Times New Roman" w:cs="Times New Roman"/>
          <w:color w:val="000000"/>
        </w:rPr>
        <w:t xml:space="preserve"> Приморского района Санкт-Петербурга»;</w:t>
      </w:r>
    </w:p>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1)   Место нахождения (Юридический адрес): </w:t>
      </w:r>
      <w:r w:rsidR="00362E7F" w:rsidRPr="00362E7F">
        <w:rPr>
          <w:rFonts w:ascii="Times New Roman" w:eastAsia="Times New Roman" w:hAnsi="Times New Roman" w:cs="Times New Roman"/>
          <w:color w:val="000000"/>
        </w:rPr>
        <w:t xml:space="preserve">Российская Федерация, </w:t>
      </w:r>
      <w:bookmarkStart w:id="1" w:name="_Hlk96352642"/>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bookmarkEnd w:id="1"/>
    <w:p w:rsidR="00362E7F" w:rsidRPr="00766438" w:rsidRDefault="00FB05D3" w:rsidP="00766438">
      <w:pPr>
        <w:rPr>
          <w:rFonts w:ascii="Times New Roman" w:hAnsi="Times New Roman" w:cs="Times New Roman"/>
          <w:bCs/>
        </w:rPr>
      </w:pPr>
      <w:r w:rsidRPr="00076C62">
        <w:rPr>
          <w:rFonts w:ascii="Times New Roman" w:eastAsia="Times New Roman" w:hAnsi="Times New Roman" w:cs="Times New Roman"/>
          <w:color w:val="000000"/>
        </w:rPr>
        <w:t xml:space="preserve">2)  Место нахождения (Фактический адрес): </w:t>
      </w:r>
      <w:r w:rsidR="00362E7F" w:rsidRPr="00362E7F">
        <w:rPr>
          <w:rFonts w:ascii="Times New Roman" w:eastAsia="Times New Roman" w:hAnsi="Times New Roman" w:cs="Times New Roman"/>
          <w:color w:val="000000"/>
        </w:rPr>
        <w:t xml:space="preserve">Российская Федерация, </w:t>
      </w:r>
      <w:r w:rsidR="00766438" w:rsidRPr="00804E2A">
        <w:rPr>
          <w:rFonts w:ascii="Times New Roman" w:hAnsi="Times New Roman" w:cs="Times New Roman"/>
          <w:bCs/>
        </w:rPr>
        <w:t>197082, Санкт-Петербург, Богатырский проспект, д.61, корп. 2 литера А</w:t>
      </w:r>
      <w:r w:rsidR="00362E7F" w:rsidRPr="00362E7F">
        <w:rPr>
          <w:rFonts w:ascii="Times New Roman" w:eastAsia="Times New Roman" w:hAnsi="Times New Roman" w:cs="Times New Roman"/>
          <w:color w:val="000000"/>
        </w:rPr>
        <w:t>;</w:t>
      </w:r>
    </w:p>
    <w:p w:rsidR="00FE28A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3) Банковские реквизиты: Ком</w:t>
      </w:r>
      <w:r w:rsidR="00FE28A3">
        <w:rPr>
          <w:rFonts w:ascii="Times New Roman" w:eastAsia="Times New Roman" w:hAnsi="Times New Roman" w:cs="Times New Roman"/>
          <w:color w:val="000000"/>
        </w:rPr>
        <w:t xml:space="preserve">итет финансов Санкт-Петербурга </w:t>
      </w:r>
      <w:r w:rsidR="00FE28A3">
        <w:rPr>
          <w:rFonts w:ascii="Times New Roman" w:hAnsi="Times New Roman" w:cs="Times New Roman"/>
          <w:b/>
          <w:i/>
          <w:color w:val="00000A"/>
        </w:rPr>
        <w:t>ГБОУ</w:t>
      </w:r>
      <w:r w:rsidR="00FE28A3" w:rsidRPr="00DA4A2E">
        <w:rPr>
          <w:rFonts w:ascii="Times New Roman" w:hAnsi="Times New Roman" w:cs="Times New Roman"/>
          <w:b/>
          <w:i/>
          <w:color w:val="00000A"/>
        </w:rPr>
        <w:t xml:space="preserve"> лицей № 64 Приморского района Санкт – Петербурга,</w:t>
      </w:r>
      <w:r w:rsidR="00FE28A3">
        <w:rPr>
          <w:rFonts w:ascii="Times New Roman" w:hAnsi="Times New Roman" w:cs="Times New Roman"/>
          <w:b/>
          <w:i/>
          <w:color w:val="00000A"/>
        </w:rPr>
        <w:t xml:space="preserve"> </w:t>
      </w:r>
      <w:r w:rsidR="00FE28A3" w:rsidRPr="00DA4A2E">
        <w:rPr>
          <w:rFonts w:ascii="Times New Roman" w:hAnsi="Times New Roman" w:cs="Times New Roman"/>
          <w:b/>
          <w:i/>
          <w:color w:val="00000A"/>
        </w:rPr>
        <w:t>лицевой счет 0641018 в  Комитете  финансов  Санкт-Петербурга</w:t>
      </w:r>
      <w:r w:rsidR="00FE28A3">
        <w:rPr>
          <w:rFonts w:ascii="Times New Roman" w:hAnsi="Times New Roman" w:cs="Times New Roman"/>
          <w:b/>
          <w:i/>
          <w:color w:val="00000A"/>
        </w:rPr>
        <w:t>,</w:t>
      </w:r>
      <w:r w:rsidR="00FE28A3" w:rsidRPr="00DA4A2E">
        <w:rPr>
          <w:rFonts w:ascii="Times New Roman" w:hAnsi="Times New Roman" w:cs="Times New Roman"/>
          <w:b/>
          <w:i/>
          <w:color w:val="00000A"/>
        </w:rPr>
        <w:t xml:space="preserve"> Северо-Западное ГУ Банка России // УФК по г. Санкт-Петербургу, г. Санкт-Петербург, </w:t>
      </w:r>
      <w:r w:rsidR="00FE28A3" w:rsidRPr="00DA4A2E">
        <w:rPr>
          <w:rFonts w:ascii="Times New Roman" w:hAnsi="Times New Roman" w:cs="Times New Roman"/>
          <w:b/>
          <w:i/>
        </w:rPr>
        <w:t>расчетный счет:</w:t>
      </w:r>
      <w:r w:rsidR="00FE28A3" w:rsidRPr="00DA4A2E">
        <w:rPr>
          <w:rFonts w:ascii="Times New Roman" w:hAnsi="Times New Roman" w:cs="Times New Roman"/>
          <w:b/>
          <w:i/>
          <w:color w:val="00000A"/>
        </w:rPr>
        <w:t>03224643400000007200</w:t>
      </w:r>
      <w:r w:rsidR="00FE28A3">
        <w:rPr>
          <w:rFonts w:ascii="Times New Roman" w:hAnsi="Times New Roman" w:cs="Times New Roman"/>
        </w:rPr>
        <w:t xml:space="preserve">, </w:t>
      </w:r>
      <w:r w:rsidR="00FE28A3" w:rsidRPr="00DA4A2E">
        <w:rPr>
          <w:rFonts w:ascii="Times New Roman" w:hAnsi="Times New Roman" w:cs="Times New Roman"/>
          <w:b/>
          <w:i/>
        </w:rPr>
        <w:t>корреспондентский счет: 40102810945370000005</w:t>
      </w:r>
      <w:r w:rsidR="00FE28A3">
        <w:rPr>
          <w:rFonts w:ascii="Times New Roman" w:hAnsi="Times New Roman" w:cs="Times New Roman"/>
          <w:b/>
          <w:i/>
        </w:rPr>
        <w:t>,</w:t>
      </w:r>
      <w:r w:rsidR="00FE28A3" w:rsidRPr="00DA4A2E">
        <w:rPr>
          <w:rFonts w:ascii="Times New Roman" w:hAnsi="Times New Roman" w:cs="Times New Roman"/>
          <w:b/>
          <w:i/>
          <w:color w:val="00000A"/>
        </w:rPr>
        <w:t>ИНН 7814028449, КПП 781401001, БИК 014030106</w:t>
      </w:r>
      <w:r w:rsidR="00FE28A3">
        <w:rPr>
          <w:rFonts w:ascii="Times New Roman" w:hAnsi="Times New Roman" w:cs="Times New Roman"/>
          <w:b/>
          <w:i/>
          <w:color w:val="00000A"/>
        </w:rPr>
        <w:t>,ОКТМО 40322000</w:t>
      </w:r>
    </w:p>
    <w:p w:rsidR="007423F7" w:rsidRDefault="00FB05D3"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4) Информация о контрактной службе, контрактном управляющем, ответственных за заключение контракта: контр</w:t>
      </w:r>
      <w:r w:rsidR="00362E7F">
        <w:rPr>
          <w:rFonts w:ascii="Times New Roman" w:eastAsia="Times New Roman" w:hAnsi="Times New Roman" w:cs="Times New Roman"/>
          <w:color w:val="000000"/>
        </w:rPr>
        <w:t>актный управляющий</w:t>
      </w:r>
      <w:r w:rsidRPr="00076C62">
        <w:rPr>
          <w:rFonts w:ascii="Times New Roman" w:eastAsia="Times New Roman" w:hAnsi="Times New Roman" w:cs="Times New Roman"/>
          <w:color w:val="000000"/>
        </w:rPr>
        <w:t xml:space="preserve"> ГБОУ </w:t>
      </w:r>
      <w:r w:rsidR="00436517">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436517">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 </w:t>
      </w:r>
      <w:r w:rsidR="00436517">
        <w:rPr>
          <w:rFonts w:ascii="Times New Roman" w:eastAsia="Times New Roman" w:hAnsi="Times New Roman" w:cs="Times New Roman"/>
          <w:color w:val="000000"/>
        </w:rPr>
        <w:t>Дмитриева</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Наталия</w:t>
      </w:r>
      <w:r w:rsidR="00362E7F">
        <w:rPr>
          <w:rFonts w:ascii="Times New Roman" w:eastAsia="Times New Roman" w:hAnsi="Times New Roman" w:cs="Times New Roman"/>
          <w:color w:val="000000"/>
        </w:rPr>
        <w:t xml:space="preserve"> </w:t>
      </w:r>
      <w:r w:rsidR="00436517">
        <w:rPr>
          <w:rFonts w:ascii="Times New Roman" w:eastAsia="Times New Roman" w:hAnsi="Times New Roman" w:cs="Times New Roman"/>
          <w:color w:val="000000"/>
        </w:rPr>
        <w:t>Евгеньевна</w:t>
      </w:r>
      <w:r w:rsidR="00362E7F">
        <w:rPr>
          <w:rFonts w:ascii="Times New Roman" w:eastAsia="Times New Roman" w:hAnsi="Times New Roman" w:cs="Times New Roman"/>
          <w:color w:val="000000"/>
        </w:rPr>
        <w:t xml:space="preserve"> </w:t>
      </w:r>
      <w:r w:rsidRPr="00076C62">
        <w:rPr>
          <w:rFonts w:ascii="Times New Roman" w:eastAsia="Times New Roman" w:hAnsi="Times New Roman" w:cs="Times New Roman"/>
          <w:color w:val="000000"/>
        </w:rPr>
        <w:t>;</w:t>
      </w:r>
      <w:r w:rsidR="00EE0310">
        <w:rPr>
          <w:rFonts w:ascii="Times New Roman" w:eastAsia="Times New Roman" w:hAnsi="Times New Roman" w:cs="Times New Roman"/>
          <w:color w:val="000000"/>
        </w:rPr>
        <w:br/>
      </w:r>
      <w:r w:rsidR="00EE0310" w:rsidRPr="00076C62">
        <w:rPr>
          <w:rFonts w:ascii="Times New Roman" w:eastAsia="Times New Roman" w:hAnsi="Times New Roman" w:cs="Times New Roman"/>
          <w:color w:val="000000"/>
        </w:rPr>
        <w:t xml:space="preserve">контактный телефон: +8 (812) </w:t>
      </w:r>
      <w:r w:rsidR="00EE0310">
        <w:rPr>
          <w:rFonts w:ascii="Times New Roman" w:eastAsia="Times New Roman" w:hAnsi="Times New Roman" w:cs="Times New Roman"/>
          <w:color w:val="000000"/>
        </w:rPr>
        <w:t xml:space="preserve">246-03-68 </w:t>
      </w:r>
      <w:r w:rsidR="00EE0310" w:rsidRPr="00076C62">
        <w:rPr>
          <w:rFonts w:ascii="Times New Roman" w:eastAsia="Times New Roman" w:hAnsi="Times New Roman" w:cs="Times New Roman"/>
          <w:color w:val="000000"/>
        </w:rPr>
        <w:t xml:space="preserve"> </w:t>
      </w:r>
    </w:p>
    <w:p w:rsidR="00EE0310" w:rsidRPr="00076C62" w:rsidRDefault="00EE0310" w:rsidP="00EE0310">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адрес электронной почты: </w:t>
      </w:r>
      <w:hyperlink r:id="rId9" w:tgtFrame="_blank" w:history="1">
        <w:r>
          <w:rPr>
            <w:rStyle w:val="ac"/>
            <w:rFonts w:ascii="Arial" w:hAnsi="Arial" w:cs="Arial"/>
            <w:color w:val="1155CC"/>
            <w:shd w:val="clear" w:color="auto" w:fill="FFFFFF"/>
          </w:rPr>
          <w:t>n.dmitrieva@school64.spb.ru</w:t>
        </w:r>
      </w:hyperlink>
    </w:p>
    <w:p w:rsidR="00FB05D3" w:rsidRPr="00076C62" w:rsidRDefault="00FB05D3" w:rsidP="00FB05D3">
      <w:pPr>
        <w:ind w:left="284"/>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5) Ответственное должностное лицо: </w:t>
      </w:r>
      <w:r w:rsidR="00084FEB">
        <w:rPr>
          <w:rFonts w:ascii="Times New Roman" w:eastAsia="Times New Roman" w:hAnsi="Times New Roman" w:cs="Times New Roman"/>
          <w:color w:val="000000"/>
        </w:rPr>
        <w:t xml:space="preserve">Прокофьева </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Татьяна</w:t>
      </w:r>
      <w:r w:rsidR="00436517">
        <w:rPr>
          <w:rFonts w:ascii="Times New Roman" w:eastAsia="Times New Roman" w:hAnsi="Times New Roman" w:cs="Times New Roman"/>
          <w:color w:val="000000"/>
        </w:rPr>
        <w:t xml:space="preserve"> </w:t>
      </w:r>
      <w:r w:rsidR="00084FEB">
        <w:rPr>
          <w:rFonts w:ascii="Times New Roman" w:eastAsia="Times New Roman" w:hAnsi="Times New Roman" w:cs="Times New Roman"/>
          <w:color w:val="000000"/>
        </w:rPr>
        <w:t>Михайловна</w:t>
      </w:r>
      <w:r w:rsidRPr="00076C62">
        <w:rPr>
          <w:rFonts w:ascii="Times New Roman" w:eastAsia="Times New Roman" w:hAnsi="Times New Roman" w:cs="Times New Roman"/>
          <w:color w:val="000000"/>
        </w:rPr>
        <w:t>;</w:t>
      </w:r>
    </w:p>
    <w:p w:rsidR="00FB05D3" w:rsidRPr="00076C62" w:rsidRDefault="00FB05D3" w:rsidP="00FB05D3">
      <w:pPr>
        <w:jc w:val="both"/>
        <w:rPr>
          <w:rFonts w:ascii="Times New Roman" w:eastAsia="Times New Roman" w:hAnsi="Times New Roman" w:cs="Times New Roman"/>
          <w:color w:val="000000"/>
        </w:rPr>
      </w:pPr>
      <w:r w:rsidRPr="00076C62">
        <w:rPr>
          <w:rFonts w:ascii="Times New Roman" w:eastAsia="Times New Roman" w:hAnsi="Times New Roman" w:cs="Times New Roman"/>
          <w:color w:val="000000"/>
        </w:rPr>
        <w:t xml:space="preserve">1.2. Компетентной комиссией для настоящего аукциона является комиссия по определению поставщиков (подрядчиков, исполнителей) для ГБОУ </w:t>
      </w:r>
      <w:r w:rsidR="00720F36">
        <w:rPr>
          <w:rFonts w:ascii="Times New Roman" w:eastAsia="Times New Roman" w:hAnsi="Times New Roman" w:cs="Times New Roman"/>
          <w:color w:val="000000"/>
        </w:rPr>
        <w:t>лицей</w:t>
      </w:r>
      <w:r w:rsidRPr="00076C62">
        <w:rPr>
          <w:rFonts w:ascii="Times New Roman" w:eastAsia="Times New Roman" w:hAnsi="Times New Roman" w:cs="Times New Roman"/>
          <w:color w:val="000000"/>
        </w:rPr>
        <w:t xml:space="preserve"> № </w:t>
      </w:r>
      <w:r w:rsidR="00720F36">
        <w:rPr>
          <w:rFonts w:ascii="Times New Roman" w:eastAsia="Times New Roman" w:hAnsi="Times New Roman" w:cs="Times New Roman"/>
          <w:color w:val="000000"/>
        </w:rPr>
        <w:t>64</w:t>
      </w:r>
      <w:r w:rsidRPr="00076C62">
        <w:rPr>
          <w:rFonts w:ascii="Times New Roman" w:eastAsia="Times New Roman" w:hAnsi="Times New Roman" w:cs="Times New Roman"/>
          <w:color w:val="000000"/>
        </w:rPr>
        <w:t xml:space="preserve"> Приморского района   Санкт-Петербурга».</w:t>
      </w:r>
    </w:p>
    <w:p w:rsidR="00FB05D3" w:rsidRPr="00076C62" w:rsidRDefault="00FB05D3" w:rsidP="00FB05D3">
      <w:pPr>
        <w:widowControl w:val="0"/>
        <w:rPr>
          <w:rFonts w:ascii="Times New Roman" w:eastAsia="Times New Roman" w:hAnsi="Times New Roman" w:cs="Times New Roman"/>
        </w:rPr>
      </w:pPr>
    </w:p>
    <w:p w:rsidR="00FB05D3" w:rsidRPr="00076C62" w:rsidRDefault="00FB05D3" w:rsidP="00FB05D3">
      <w:pPr>
        <w:suppressAutoHyphens/>
        <w:spacing w:line="276" w:lineRule="auto"/>
        <w:ind w:firstLine="709"/>
        <w:jc w:val="center"/>
        <w:rPr>
          <w:rFonts w:ascii="Times New Roman" w:eastAsia="Times New Roman" w:hAnsi="Times New Roman" w:cs="Times New Roman"/>
          <w:b/>
          <w:bCs/>
          <w:lang w:eastAsia="ar-SA"/>
        </w:rPr>
      </w:pPr>
      <w:r w:rsidRPr="00076C62">
        <w:rPr>
          <w:rFonts w:ascii="Times New Roman" w:eastAsia="Times New Roman" w:hAnsi="Times New Roman" w:cs="Times New Roman"/>
          <w:b/>
          <w:bCs/>
          <w:lang w:eastAsia="ar-SA"/>
        </w:rPr>
        <w:t>2.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rsidR="004F37B3" w:rsidRPr="00193027" w:rsidRDefault="00B50FE8" w:rsidP="00193027">
      <w:pPr>
        <w:rPr>
          <w:rFonts w:ascii="Times New Roman" w:hAnsi="Times New Roman" w:cs="Times New Roman"/>
          <w:b/>
          <w:sz w:val="28"/>
          <w:szCs w:val="28"/>
        </w:rPr>
      </w:pPr>
      <w:r>
        <w:rPr>
          <w:rFonts w:ascii="Times New Roman" w:eastAsia="Times New Roman" w:hAnsi="Times New Roman" w:cs="Times New Roman"/>
          <w:iCs/>
          <w:sz w:val="24"/>
          <w:szCs w:val="24"/>
        </w:rPr>
        <w:t>2</w:t>
      </w:r>
      <w:r w:rsidR="003E0091" w:rsidRPr="009A671C">
        <w:rPr>
          <w:rFonts w:ascii="Times New Roman" w:eastAsia="Times New Roman" w:hAnsi="Times New Roman" w:cs="Times New Roman"/>
          <w:iCs/>
          <w:sz w:val="24"/>
          <w:szCs w:val="24"/>
        </w:rPr>
        <w:t>.</w:t>
      </w:r>
      <w:r w:rsidR="00EB1132" w:rsidRPr="009A671C">
        <w:rPr>
          <w:rFonts w:ascii="Times New Roman" w:eastAsia="Times New Roman" w:hAnsi="Times New Roman" w:cs="Times New Roman"/>
          <w:iCs/>
          <w:sz w:val="24"/>
          <w:szCs w:val="24"/>
        </w:rPr>
        <w:t>1.</w:t>
      </w:r>
      <w:bookmarkEnd w:id="0"/>
      <w:r w:rsidR="001B7DD4" w:rsidRPr="009A671C">
        <w:rPr>
          <w:rFonts w:ascii="Times New Roman" w:eastAsia="Times New Roman" w:hAnsi="Times New Roman" w:cs="Times New Roman"/>
          <w:sz w:val="24"/>
          <w:szCs w:val="24"/>
        </w:rPr>
        <w:t xml:space="preserve">Предметом настоящего </w:t>
      </w:r>
      <w:r w:rsidR="004B4501" w:rsidRPr="009A671C">
        <w:rPr>
          <w:rFonts w:ascii="Times New Roman" w:eastAsia="Times New Roman" w:hAnsi="Times New Roman" w:cs="Times New Roman"/>
          <w:sz w:val="24"/>
          <w:szCs w:val="24"/>
        </w:rPr>
        <w:t>электронного аукциона</w:t>
      </w:r>
      <w:r w:rsidR="001B7DD4" w:rsidRPr="009A671C">
        <w:rPr>
          <w:rFonts w:ascii="Times New Roman" w:eastAsia="Times New Roman" w:hAnsi="Times New Roman" w:cs="Times New Roman"/>
          <w:sz w:val="24"/>
          <w:szCs w:val="24"/>
        </w:rPr>
        <w:t xml:space="preserve"> является</w:t>
      </w:r>
      <w:r w:rsidR="00FB05D3">
        <w:rPr>
          <w:rFonts w:ascii="Times New Roman" w:eastAsia="Times New Roman" w:hAnsi="Times New Roman" w:cs="Times New Roman"/>
          <w:sz w:val="24"/>
          <w:szCs w:val="24"/>
        </w:rPr>
        <w:t xml:space="preserve"> право заключения контракта (</w:t>
      </w:r>
      <w:proofErr w:type="spellStart"/>
      <w:r w:rsidR="00FB05D3">
        <w:rPr>
          <w:rFonts w:ascii="Times New Roman" w:eastAsia="Times New Roman" w:hAnsi="Times New Roman" w:cs="Times New Roman"/>
          <w:sz w:val="24"/>
          <w:szCs w:val="24"/>
        </w:rPr>
        <w:t>далее-контракт</w:t>
      </w:r>
      <w:proofErr w:type="spellEnd"/>
      <w:r w:rsidR="00FB05D3">
        <w:rPr>
          <w:rFonts w:ascii="Times New Roman" w:eastAsia="Times New Roman" w:hAnsi="Times New Roman" w:cs="Times New Roman"/>
          <w:sz w:val="24"/>
          <w:szCs w:val="24"/>
        </w:rPr>
        <w:t>)</w:t>
      </w:r>
      <w:r w:rsidR="004C4877" w:rsidRPr="004C4877">
        <w:rPr>
          <w:rFonts w:ascii="Times New Roman" w:eastAsia="Times New Roman" w:hAnsi="Times New Roman" w:cs="Times New Roman"/>
          <w:sz w:val="24"/>
          <w:szCs w:val="24"/>
        </w:rPr>
        <w:t xml:space="preserve"> </w:t>
      </w:r>
      <w:r w:rsidR="00842B1C" w:rsidRPr="00842B1C">
        <w:rPr>
          <w:rFonts w:ascii="Times New Roman" w:eastAsia="Times New Roman" w:hAnsi="Times New Roman" w:cs="Times New Roman"/>
          <w:b/>
          <w:i/>
          <w:color w:val="000000"/>
          <w:sz w:val="24"/>
          <w:szCs w:val="24"/>
        </w:rPr>
        <w:t>Поставка смартфона для руководителя штаба пункта проведения экзаменов для нужд для  ГБОУ лицей  № 64  Приморского района Санкт-Петербурга</w:t>
      </w:r>
    </w:p>
    <w:p w:rsidR="001B7DD4" w:rsidRPr="00F30360" w:rsidRDefault="00B50FE8" w:rsidP="004F37B3">
      <w:pPr>
        <w:rPr>
          <w:rFonts w:ascii="Calibri" w:eastAsia="Times New Roman" w:hAnsi="Calibri" w:cs="Times New Roman"/>
          <w:color w:val="000000"/>
        </w:rPr>
      </w:pPr>
      <w:r>
        <w:rPr>
          <w:rFonts w:ascii="Times New Roman" w:hAnsi="Times New Roman" w:cs="Times New Roman"/>
          <w:sz w:val="24"/>
          <w:szCs w:val="24"/>
        </w:rPr>
        <w:t>2</w:t>
      </w:r>
      <w:r w:rsidR="009A671C" w:rsidRPr="009A671C">
        <w:rPr>
          <w:rFonts w:ascii="Times New Roman" w:hAnsi="Times New Roman" w:cs="Times New Roman"/>
          <w:sz w:val="24"/>
          <w:szCs w:val="24"/>
        </w:rPr>
        <w:t xml:space="preserve">.2. </w:t>
      </w:r>
      <w:r w:rsidR="009A671C" w:rsidRPr="009A671C">
        <w:rPr>
          <w:rFonts w:ascii="Times New Roman" w:eastAsia="Times New Roman" w:hAnsi="Times New Roman" w:cs="Times New Roman"/>
          <w:sz w:val="24"/>
          <w:szCs w:val="24"/>
        </w:rPr>
        <w:t>Начальная (максимальная) цена контракта</w:t>
      </w:r>
      <w:r w:rsidR="00766438">
        <w:rPr>
          <w:rFonts w:ascii="Times New Roman" w:eastAsia="Times New Roman" w:hAnsi="Times New Roman" w:cs="Times New Roman"/>
          <w:sz w:val="24"/>
          <w:szCs w:val="24"/>
        </w:rPr>
        <w:t xml:space="preserve"> </w:t>
      </w:r>
      <w:r w:rsidR="00334838">
        <w:rPr>
          <w:rFonts w:ascii="Times New Roman" w:eastAsia="Times New Roman" w:hAnsi="Times New Roman" w:cs="Times New Roman"/>
          <w:sz w:val="24"/>
          <w:szCs w:val="24"/>
        </w:rPr>
        <w:t xml:space="preserve"> </w:t>
      </w:r>
      <w:r w:rsidR="00174C38">
        <w:rPr>
          <w:rFonts w:ascii="Times New Roman" w:eastAsia="Times New Roman" w:hAnsi="Times New Roman" w:cs="Times New Roman"/>
          <w:b/>
          <w:sz w:val="24"/>
          <w:szCs w:val="24"/>
        </w:rPr>
        <w:t>12</w:t>
      </w:r>
      <w:r w:rsidR="00264326">
        <w:rPr>
          <w:rFonts w:ascii="Times New Roman" w:eastAsia="Times New Roman" w:hAnsi="Times New Roman" w:cs="Times New Roman"/>
          <w:b/>
          <w:sz w:val="24"/>
          <w:szCs w:val="24"/>
        </w:rPr>
        <w:t xml:space="preserve"> </w:t>
      </w:r>
      <w:r w:rsidR="00174C38">
        <w:rPr>
          <w:rFonts w:ascii="Times New Roman" w:eastAsia="Times New Roman" w:hAnsi="Times New Roman" w:cs="Times New Roman"/>
          <w:b/>
          <w:sz w:val="24"/>
          <w:szCs w:val="24"/>
        </w:rPr>
        <w:t>726</w:t>
      </w:r>
      <w:r w:rsidR="00F30360" w:rsidRPr="00F30360">
        <w:rPr>
          <w:rFonts w:ascii="Times New Roman" w:eastAsia="Times New Roman" w:hAnsi="Times New Roman" w:cs="Times New Roman"/>
          <w:b/>
          <w:sz w:val="24"/>
          <w:szCs w:val="24"/>
        </w:rPr>
        <w:t xml:space="preserve"> </w:t>
      </w:r>
      <w:r w:rsidR="009A671C" w:rsidRPr="00F30360">
        <w:rPr>
          <w:rFonts w:ascii="Times New Roman" w:eastAsia="Times New Roman" w:hAnsi="Times New Roman" w:cs="Times New Roman"/>
          <w:b/>
          <w:sz w:val="24"/>
          <w:szCs w:val="24"/>
        </w:rPr>
        <w:t xml:space="preserve">рублей </w:t>
      </w:r>
      <w:r w:rsidR="00174C38">
        <w:rPr>
          <w:rFonts w:ascii="Times New Roman" w:eastAsia="Times New Roman" w:hAnsi="Times New Roman" w:cs="Times New Roman"/>
          <w:b/>
          <w:sz w:val="24"/>
          <w:szCs w:val="24"/>
        </w:rPr>
        <w:t>33 копейки</w:t>
      </w:r>
      <w:r w:rsidR="009A671C" w:rsidRPr="00F30360">
        <w:rPr>
          <w:rFonts w:ascii="Times New Roman" w:eastAsia="Times New Roman" w:hAnsi="Times New Roman" w:cs="Times New Roman"/>
          <w:b/>
          <w:sz w:val="24"/>
          <w:szCs w:val="24"/>
        </w:rPr>
        <w:t xml:space="preserve"> </w:t>
      </w:r>
      <w:r w:rsidR="001B00F0" w:rsidRPr="00F30360">
        <w:rPr>
          <w:rFonts w:ascii="Times New Roman" w:eastAsia="Times New Roman" w:hAnsi="Times New Roman" w:cs="Times New Roman"/>
          <w:sz w:val="24"/>
          <w:szCs w:val="24"/>
        </w:rPr>
        <w:t>(</w:t>
      </w:r>
      <w:r w:rsidR="00174C38">
        <w:rPr>
          <w:rFonts w:ascii="Times New Roman" w:eastAsia="Times New Roman" w:hAnsi="Times New Roman" w:cs="Times New Roman"/>
          <w:sz w:val="24"/>
          <w:szCs w:val="24"/>
        </w:rPr>
        <w:t>Двенадцать</w:t>
      </w:r>
      <w:r w:rsidR="00264326">
        <w:rPr>
          <w:rFonts w:ascii="Times New Roman" w:eastAsia="Times New Roman" w:hAnsi="Times New Roman" w:cs="Times New Roman"/>
          <w:sz w:val="24"/>
          <w:szCs w:val="24"/>
        </w:rPr>
        <w:t xml:space="preserve"> </w:t>
      </w:r>
      <w:r w:rsidR="00334838" w:rsidRPr="00F30360">
        <w:rPr>
          <w:rFonts w:ascii="Times New Roman" w:eastAsia="Times New Roman" w:hAnsi="Times New Roman" w:cs="Times New Roman"/>
          <w:sz w:val="24"/>
          <w:szCs w:val="24"/>
        </w:rPr>
        <w:t xml:space="preserve">тысяч </w:t>
      </w:r>
      <w:r w:rsidR="00174C38">
        <w:rPr>
          <w:rFonts w:ascii="Times New Roman" w:eastAsia="Times New Roman" w:hAnsi="Times New Roman" w:cs="Times New Roman"/>
          <w:sz w:val="24"/>
          <w:szCs w:val="24"/>
        </w:rPr>
        <w:t>семьсот двадцать шесть</w:t>
      </w:r>
      <w:r w:rsidR="00264326">
        <w:rPr>
          <w:rFonts w:ascii="Times New Roman" w:eastAsia="Times New Roman" w:hAnsi="Times New Roman" w:cs="Times New Roman"/>
          <w:sz w:val="24"/>
          <w:szCs w:val="24"/>
        </w:rPr>
        <w:t xml:space="preserve"> </w:t>
      </w:r>
      <w:r w:rsidR="005123C1">
        <w:rPr>
          <w:rFonts w:ascii="Times New Roman" w:eastAsia="Times New Roman" w:hAnsi="Times New Roman" w:cs="Times New Roman"/>
          <w:sz w:val="24"/>
          <w:szCs w:val="24"/>
        </w:rPr>
        <w:t>рублей</w:t>
      </w:r>
      <w:r w:rsidR="00E773AA" w:rsidRPr="00F30360">
        <w:rPr>
          <w:rFonts w:ascii="Times New Roman" w:eastAsia="Times New Roman" w:hAnsi="Times New Roman" w:cs="Times New Roman"/>
          <w:sz w:val="24"/>
          <w:szCs w:val="24"/>
        </w:rPr>
        <w:t xml:space="preserve"> </w:t>
      </w:r>
      <w:r w:rsidR="00174C38">
        <w:rPr>
          <w:rFonts w:ascii="Times New Roman" w:eastAsia="Times New Roman" w:hAnsi="Times New Roman" w:cs="Times New Roman"/>
          <w:sz w:val="24"/>
          <w:szCs w:val="24"/>
        </w:rPr>
        <w:t>33</w:t>
      </w:r>
      <w:r w:rsidR="00734AFE" w:rsidRPr="00F30360">
        <w:rPr>
          <w:rFonts w:ascii="Times New Roman" w:eastAsia="Times New Roman" w:hAnsi="Times New Roman" w:cs="Times New Roman"/>
          <w:sz w:val="24"/>
          <w:szCs w:val="24"/>
        </w:rPr>
        <w:t xml:space="preserve"> </w:t>
      </w:r>
      <w:r w:rsidR="00BB4AFE" w:rsidRPr="00F30360">
        <w:rPr>
          <w:rFonts w:ascii="Times New Roman" w:eastAsia="Times New Roman" w:hAnsi="Times New Roman" w:cs="Times New Roman"/>
          <w:sz w:val="24"/>
          <w:szCs w:val="24"/>
        </w:rPr>
        <w:t>копе</w:t>
      </w:r>
      <w:r w:rsidR="00264326">
        <w:rPr>
          <w:rFonts w:ascii="Times New Roman" w:eastAsia="Times New Roman" w:hAnsi="Times New Roman" w:cs="Times New Roman"/>
          <w:sz w:val="24"/>
          <w:szCs w:val="24"/>
        </w:rPr>
        <w:t>йки</w:t>
      </w:r>
      <w:r w:rsidR="00E773AA" w:rsidRPr="00F30360">
        <w:rPr>
          <w:rFonts w:ascii="Times New Roman" w:eastAsia="Times New Roman" w:hAnsi="Times New Roman" w:cs="Times New Roman"/>
          <w:sz w:val="24"/>
          <w:szCs w:val="24"/>
        </w:rPr>
        <w:t>)</w:t>
      </w:r>
      <w:r w:rsidR="00F30360">
        <w:rPr>
          <w:rFonts w:ascii="Times New Roman" w:eastAsia="Times New Roman" w:hAnsi="Times New Roman" w:cs="Times New Roman"/>
          <w:sz w:val="24"/>
          <w:szCs w:val="24"/>
        </w:rPr>
        <w:t>.</w:t>
      </w:r>
    </w:p>
    <w:p w:rsidR="00623B0C" w:rsidRPr="006C775D" w:rsidRDefault="00B50FE8" w:rsidP="006C1AAB">
      <w:pPr>
        <w:widowControl w:val="0"/>
        <w:ind w:firstLine="708"/>
        <w:rPr>
          <w:rFonts w:ascii="Times New Roman" w:eastAsia="Calibri" w:hAnsi="Times New Roman" w:cs="Times New Roman"/>
          <w:bCs/>
          <w:iCs/>
          <w:sz w:val="24"/>
          <w:szCs w:val="24"/>
        </w:rPr>
      </w:pPr>
      <w:r>
        <w:rPr>
          <w:rFonts w:ascii="Times New Roman" w:eastAsia="Calibri" w:hAnsi="Times New Roman" w:cs="Times New Roman"/>
          <w:bCs/>
          <w:iCs/>
          <w:sz w:val="24"/>
          <w:szCs w:val="24"/>
        </w:rPr>
        <w:t>2</w:t>
      </w:r>
      <w:r w:rsidR="003E0091" w:rsidRPr="009A671C">
        <w:rPr>
          <w:rFonts w:ascii="Times New Roman" w:eastAsia="Calibri" w:hAnsi="Times New Roman" w:cs="Times New Roman"/>
          <w:bCs/>
          <w:iCs/>
          <w:sz w:val="24"/>
          <w:szCs w:val="24"/>
        </w:rPr>
        <w:t>.3.</w:t>
      </w:r>
      <w:r w:rsidR="00EB1132" w:rsidRPr="009A671C">
        <w:rPr>
          <w:rFonts w:ascii="Times New Roman" w:eastAsia="Calibri" w:hAnsi="Times New Roman" w:cs="Times New Roman"/>
          <w:bCs/>
          <w:iCs/>
          <w:sz w:val="24"/>
          <w:szCs w:val="24"/>
        </w:rPr>
        <w:t xml:space="preserve">Код по Общероссийскому классификатору видов экономической деятельности продукции и услуг </w:t>
      </w:r>
      <w:r w:rsidR="00EB1132" w:rsidRPr="009A671C">
        <w:rPr>
          <w:rFonts w:ascii="Times New Roman" w:eastAsia="Arial Unicode MS" w:hAnsi="Times New Roman" w:cs="Times New Roman"/>
          <w:bCs/>
          <w:iCs/>
          <w:color w:val="000000"/>
          <w:sz w:val="24"/>
          <w:szCs w:val="24"/>
        </w:rPr>
        <w:t>ОКПД2</w:t>
      </w:r>
      <w:r w:rsidR="00EB1132" w:rsidRPr="009A671C">
        <w:rPr>
          <w:rFonts w:ascii="Times New Roman" w:eastAsia="Calibri" w:hAnsi="Times New Roman" w:cs="Times New Roman"/>
          <w:bCs/>
          <w:iCs/>
          <w:sz w:val="24"/>
          <w:szCs w:val="24"/>
        </w:rPr>
        <w:t xml:space="preserve">, соответствующий предмету </w:t>
      </w:r>
      <w:r w:rsidR="004B4501" w:rsidRPr="009A671C">
        <w:rPr>
          <w:rFonts w:ascii="Times New Roman" w:eastAsia="Calibri" w:hAnsi="Times New Roman" w:cs="Times New Roman"/>
          <w:bCs/>
          <w:iCs/>
          <w:sz w:val="24"/>
          <w:szCs w:val="24"/>
        </w:rPr>
        <w:t>электронного аукциона</w:t>
      </w:r>
      <w:r w:rsidR="00EB1132" w:rsidRPr="009A671C">
        <w:rPr>
          <w:rFonts w:ascii="Times New Roman" w:eastAsia="Calibri" w:hAnsi="Times New Roman" w:cs="Times New Roman"/>
          <w:bCs/>
          <w:iCs/>
          <w:sz w:val="24"/>
          <w:szCs w:val="24"/>
        </w:rPr>
        <w:t xml:space="preserve">: </w:t>
      </w:r>
      <w:r w:rsidR="006C1AAB">
        <w:rPr>
          <w:rFonts w:ascii="Times New Roman" w:eastAsia="Calibri" w:hAnsi="Times New Roman" w:cs="Times New Roman"/>
          <w:bCs/>
          <w:iCs/>
          <w:sz w:val="24"/>
          <w:szCs w:val="24"/>
        </w:rPr>
        <w:t xml:space="preserve"> </w:t>
      </w:r>
      <w:r w:rsidR="00F30360">
        <w:rPr>
          <w:rFonts w:ascii="Times New Roman" w:eastAsia="Calibri" w:hAnsi="Times New Roman" w:cs="Times New Roman"/>
          <w:bCs/>
          <w:iCs/>
          <w:sz w:val="24"/>
          <w:szCs w:val="24"/>
        </w:rPr>
        <w:br/>
        <w:t xml:space="preserve">             </w:t>
      </w:r>
      <w:r w:rsidR="00E54A58" w:rsidRPr="00E54A58">
        <w:rPr>
          <w:rFonts w:ascii="Times New Roman" w:hAnsi="Times New Roman" w:cs="Times New Roman"/>
          <w:bCs/>
          <w:sz w:val="24"/>
          <w:szCs w:val="24"/>
        </w:rPr>
        <w:t>26.30.22.110   Аппараты телефонные для сотовых сетей связи (ПРТС), включая смартфоны</w:t>
      </w:r>
      <w:r w:rsidR="00623B0C" w:rsidRPr="00F30360">
        <w:rPr>
          <w:rFonts w:ascii="Times New Roman" w:eastAsia="Calibri" w:hAnsi="Times New Roman" w:cs="Times New Roman"/>
          <w:bCs/>
          <w:iCs/>
          <w:color w:val="FF0000"/>
          <w:sz w:val="24"/>
          <w:szCs w:val="24"/>
        </w:rPr>
        <w:br/>
      </w:r>
      <w:r w:rsidR="00431474">
        <w:rPr>
          <w:rFonts w:ascii="Times New Roman" w:eastAsia="Calibri" w:hAnsi="Times New Roman" w:cs="Times New Roman"/>
          <w:bCs/>
          <w:iCs/>
          <w:sz w:val="24"/>
          <w:szCs w:val="24"/>
        </w:rPr>
        <w:t xml:space="preserve">            </w:t>
      </w:r>
      <w:r w:rsidR="001D28DC">
        <w:rPr>
          <w:rFonts w:ascii="Times New Roman" w:eastAsia="Calibri" w:hAnsi="Times New Roman" w:cs="Times New Roman"/>
          <w:bCs/>
          <w:iCs/>
          <w:sz w:val="24"/>
          <w:szCs w:val="24"/>
        </w:rPr>
        <w:t xml:space="preserve"> </w:t>
      </w:r>
    </w:p>
    <w:p w:rsidR="001B7DD4" w:rsidRPr="00EC07E4" w:rsidRDefault="00431474" w:rsidP="00EC07E4">
      <w:pPr>
        <w:widowControl w:val="0"/>
        <w:tabs>
          <w:tab w:val="left" w:pos="0"/>
        </w:tabs>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r w:rsidR="00B50FE8">
        <w:rPr>
          <w:rFonts w:ascii="Times New Roman" w:eastAsia="Times New Roman" w:hAnsi="Times New Roman" w:cs="Times New Roman"/>
          <w:i/>
          <w:sz w:val="24"/>
          <w:szCs w:val="24"/>
        </w:rPr>
        <w:t xml:space="preserve"> 2</w:t>
      </w:r>
      <w:r w:rsidR="00FB05D3" w:rsidRPr="001136F7">
        <w:rPr>
          <w:rFonts w:ascii="Times New Roman" w:eastAsia="Times New Roman" w:hAnsi="Times New Roman" w:cs="Times New Roman"/>
          <w:i/>
          <w:sz w:val="24"/>
          <w:szCs w:val="24"/>
        </w:rPr>
        <w:t>.4. ИКЗ</w:t>
      </w:r>
      <w:r w:rsidR="00A971C5" w:rsidRPr="004A5077">
        <w:rPr>
          <w:rFonts w:ascii="Times New Roman" w:eastAsia="Times New Roman" w:hAnsi="Times New Roman" w:cs="Times New Roman"/>
          <w:i/>
          <w:color w:val="FF0000"/>
          <w:sz w:val="24"/>
          <w:szCs w:val="24"/>
        </w:rPr>
        <w:t xml:space="preserve">   </w:t>
      </w:r>
      <w:r w:rsidR="00A971C5" w:rsidRPr="00A971C5">
        <w:rPr>
          <w:rFonts w:ascii="Times New Roman" w:hAnsi="Times New Roman" w:cs="Times New Roman"/>
          <w:sz w:val="24"/>
          <w:szCs w:val="24"/>
        </w:rPr>
        <w:t xml:space="preserve"> </w:t>
      </w:r>
      <w:r w:rsidR="00E54A58" w:rsidRPr="00E54A58">
        <w:rPr>
          <w:rFonts w:ascii="Times New Roman" w:eastAsia="Times New Roman" w:hAnsi="Times New Roman" w:cs="Times New Roman"/>
          <w:b/>
          <w:i/>
          <w:sz w:val="24"/>
          <w:szCs w:val="24"/>
        </w:rPr>
        <w:t>232781402844978140100100020000000244</w:t>
      </w:r>
      <w:r w:rsidR="006C1AAB">
        <w:rPr>
          <w:rFonts w:ascii="Times New Roman" w:eastAsia="Times New Roman" w:hAnsi="Times New Roman" w:cs="Times New Roman"/>
          <w:i/>
          <w:color w:val="FF0000"/>
          <w:sz w:val="24"/>
          <w:szCs w:val="24"/>
        </w:rPr>
        <w:br/>
      </w:r>
      <w:r w:rsidR="00B50FE8">
        <w:rPr>
          <w:rFonts w:ascii="Times New Roman" w:eastAsia="Calibri" w:hAnsi="Times New Roman" w:cs="Times New Roman"/>
          <w:bCs/>
          <w:iCs/>
          <w:sz w:val="24"/>
          <w:szCs w:val="24"/>
        </w:rPr>
        <w:t xml:space="preserve">           </w:t>
      </w:r>
    </w:p>
    <w:p w:rsidR="00EB1132" w:rsidRPr="00A51C83" w:rsidRDefault="007F4849" w:rsidP="00BE3B01">
      <w:pPr>
        <w:widowControl w:val="0"/>
        <w:jc w:val="center"/>
        <w:rPr>
          <w:rFonts w:ascii="Times New Roman" w:eastAsia="Times New Roman" w:hAnsi="Times New Roman" w:cs="Times New Roman"/>
          <w:b/>
          <w:sz w:val="24"/>
          <w:szCs w:val="24"/>
        </w:rPr>
      </w:pPr>
      <w:r w:rsidRPr="00A51C83">
        <w:rPr>
          <w:rFonts w:ascii="Times New Roman" w:eastAsia="Times New Roman" w:hAnsi="Times New Roman" w:cs="Times New Roman"/>
          <w:b/>
          <w:sz w:val="24"/>
          <w:szCs w:val="24"/>
        </w:rPr>
        <w:t>3.</w:t>
      </w:r>
      <w:r w:rsidR="00EB1132" w:rsidRPr="00A51C83">
        <w:rPr>
          <w:rFonts w:ascii="Times New Roman" w:eastAsia="Times New Roman" w:hAnsi="Times New Roman" w:cs="Times New Roman"/>
          <w:b/>
          <w:sz w:val="24"/>
          <w:szCs w:val="24"/>
        </w:rPr>
        <w:t xml:space="preserve">Источник финансирования </w:t>
      </w:r>
      <w:r w:rsidR="00273AF4">
        <w:rPr>
          <w:rFonts w:ascii="Times New Roman" w:eastAsia="Times New Roman" w:hAnsi="Times New Roman" w:cs="Times New Roman"/>
          <w:b/>
          <w:sz w:val="24"/>
          <w:szCs w:val="24"/>
        </w:rPr>
        <w:t>закупки</w:t>
      </w:r>
    </w:p>
    <w:p w:rsidR="007F4849" w:rsidRPr="00A51C83" w:rsidRDefault="007F4849" w:rsidP="00BE3B01">
      <w:pPr>
        <w:widowControl w:val="0"/>
        <w:jc w:val="center"/>
        <w:rPr>
          <w:rFonts w:ascii="Times New Roman" w:eastAsia="Times New Roman" w:hAnsi="Times New Roman" w:cs="Times New Roman"/>
          <w:b/>
          <w:sz w:val="24"/>
          <w:szCs w:val="24"/>
        </w:rPr>
      </w:pPr>
    </w:p>
    <w:p w:rsidR="003B4F95" w:rsidRPr="00CB1B87" w:rsidRDefault="00887CBD" w:rsidP="003B4F95">
      <w:pPr>
        <w:widowControl w:val="0"/>
        <w:suppressAutoHyphens/>
        <w:autoSpaceDE w:val="0"/>
        <w:rPr>
          <w:rFonts w:ascii="Times New Roman" w:eastAsia="Calibri" w:hAnsi="Times New Roman" w:cs="Times New Roman"/>
          <w:bCs/>
          <w:iCs/>
          <w:sz w:val="24"/>
          <w:szCs w:val="24"/>
        </w:rPr>
      </w:pPr>
      <w:r w:rsidRPr="00406FB3">
        <w:rPr>
          <w:rFonts w:ascii="Times New Roman" w:eastAsia="Calibri" w:hAnsi="Times New Roman" w:cs="Times New Roman"/>
          <w:bCs/>
          <w:iCs/>
          <w:sz w:val="24"/>
          <w:szCs w:val="24"/>
        </w:rPr>
        <w:t xml:space="preserve">Источник финансирования Контракта </w:t>
      </w:r>
      <w:r w:rsidR="00783942" w:rsidRPr="00406FB3">
        <w:rPr>
          <w:rFonts w:ascii="Times New Roman" w:eastAsia="Calibri" w:hAnsi="Times New Roman" w:cs="Times New Roman"/>
          <w:bCs/>
          <w:iCs/>
          <w:sz w:val="24"/>
          <w:szCs w:val="24"/>
        </w:rPr>
        <w:t xml:space="preserve">- </w:t>
      </w:r>
      <w:r w:rsidR="003B4F95">
        <w:rPr>
          <w:rFonts w:ascii="Times New Roman" w:eastAsia="Calibri" w:hAnsi="Times New Roman" w:cs="Times New Roman"/>
          <w:bCs/>
          <w:iCs/>
          <w:sz w:val="24"/>
          <w:szCs w:val="24"/>
        </w:rPr>
        <w:br/>
      </w:r>
      <w:r w:rsidR="003B4F95" w:rsidRPr="00CB1B87">
        <w:rPr>
          <w:rFonts w:ascii="Times New Roman" w:eastAsia="Calibri" w:hAnsi="Times New Roman" w:cs="Times New Roman"/>
          <w:bCs/>
          <w:iCs/>
          <w:sz w:val="24"/>
          <w:szCs w:val="24"/>
        </w:rPr>
        <w:t xml:space="preserve">Внебюджетные средства, средства бюджетных учреждений, </w:t>
      </w:r>
      <w:r w:rsidR="00CC2A39">
        <w:rPr>
          <w:rFonts w:ascii="Times New Roman" w:eastAsia="Calibri" w:hAnsi="Times New Roman" w:cs="Times New Roman"/>
          <w:bCs/>
          <w:iCs/>
          <w:sz w:val="24"/>
          <w:szCs w:val="24"/>
        </w:rPr>
        <w:t>ПД</w:t>
      </w:r>
      <w:r w:rsidR="003B4F95">
        <w:rPr>
          <w:rFonts w:ascii="Times New Roman" w:eastAsia="Calibri" w:hAnsi="Times New Roman" w:cs="Times New Roman"/>
          <w:bCs/>
          <w:iCs/>
          <w:sz w:val="24"/>
          <w:szCs w:val="24"/>
        </w:rPr>
        <w:t>,</w:t>
      </w:r>
      <w:r w:rsidR="003B4F95" w:rsidRPr="00CB1B87">
        <w:rPr>
          <w:rFonts w:ascii="Times New Roman" w:eastAsia="Calibri" w:hAnsi="Times New Roman" w:cs="Times New Roman"/>
          <w:bCs/>
          <w:iCs/>
          <w:sz w:val="24"/>
          <w:szCs w:val="24"/>
        </w:rPr>
        <w:t xml:space="preserve"> КОСГУ </w:t>
      </w:r>
      <w:r w:rsidR="00CC2A39">
        <w:rPr>
          <w:rFonts w:ascii="Times New Roman" w:eastAsia="Calibri" w:hAnsi="Times New Roman" w:cs="Times New Roman"/>
          <w:bCs/>
          <w:iCs/>
          <w:sz w:val="24"/>
          <w:szCs w:val="24"/>
        </w:rPr>
        <w:t>346</w:t>
      </w:r>
      <w:r w:rsidR="003B4F95" w:rsidRPr="00CB1B87">
        <w:rPr>
          <w:rFonts w:ascii="Times New Roman" w:eastAsia="Calibri" w:hAnsi="Times New Roman" w:cs="Times New Roman"/>
          <w:bCs/>
          <w:iCs/>
          <w:sz w:val="24"/>
          <w:szCs w:val="24"/>
        </w:rPr>
        <w:t xml:space="preserve">, код вида расходов 244 – </w:t>
      </w:r>
      <w:r w:rsidR="00CC2A39">
        <w:rPr>
          <w:rFonts w:ascii="Times New Roman" w:eastAsia="Calibri" w:hAnsi="Times New Roman" w:cs="Times New Roman"/>
          <w:bCs/>
          <w:iCs/>
          <w:sz w:val="24"/>
          <w:szCs w:val="24"/>
        </w:rPr>
        <w:t>44</w:t>
      </w:r>
      <w:r w:rsidR="003B4F95">
        <w:rPr>
          <w:rFonts w:ascii="Times New Roman" w:eastAsia="Calibri" w:hAnsi="Times New Roman" w:cs="Times New Roman"/>
          <w:bCs/>
          <w:iCs/>
          <w:sz w:val="24"/>
          <w:szCs w:val="24"/>
        </w:rPr>
        <w:t xml:space="preserve"> </w:t>
      </w:r>
      <w:r w:rsidR="00CC2A39">
        <w:rPr>
          <w:rFonts w:ascii="Times New Roman" w:eastAsia="Calibri" w:hAnsi="Times New Roman" w:cs="Times New Roman"/>
          <w:bCs/>
          <w:iCs/>
          <w:sz w:val="24"/>
          <w:szCs w:val="24"/>
        </w:rPr>
        <w:t>700</w:t>
      </w:r>
      <w:r w:rsidR="003B4F95">
        <w:rPr>
          <w:rFonts w:ascii="Times New Roman" w:eastAsia="Calibri" w:hAnsi="Times New Roman" w:cs="Times New Roman"/>
          <w:bCs/>
          <w:iCs/>
          <w:sz w:val="24"/>
          <w:szCs w:val="24"/>
        </w:rPr>
        <w:t>,</w:t>
      </w:r>
      <w:r w:rsidR="000C0232">
        <w:rPr>
          <w:rFonts w:ascii="Times New Roman" w:eastAsia="Calibri" w:hAnsi="Times New Roman" w:cs="Times New Roman"/>
          <w:bCs/>
          <w:iCs/>
          <w:sz w:val="24"/>
          <w:szCs w:val="24"/>
        </w:rPr>
        <w:t>00 рублей</w:t>
      </w:r>
      <w:r w:rsidR="003B4F95" w:rsidRPr="00CB1B87">
        <w:rPr>
          <w:rFonts w:ascii="Times New Roman" w:eastAsia="Calibri" w:hAnsi="Times New Roman" w:cs="Times New Roman"/>
          <w:bCs/>
          <w:iCs/>
          <w:sz w:val="24"/>
          <w:szCs w:val="24"/>
        </w:rPr>
        <w:t>.</w:t>
      </w:r>
    </w:p>
    <w:p w:rsidR="00FF4265"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p>
    <w:p w:rsidR="00273AF4" w:rsidRPr="00076C62" w:rsidRDefault="00FF4265" w:rsidP="00887CBD">
      <w:pPr>
        <w:widowControl w:val="0"/>
        <w:suppressAutoHyphens/>
        <w:autoSpaceDE w:val="0"/>
        <w:rPr>
          <w:rFonts w:ascii="Times New Roman" w:eastAsia="Times New Roman" w:hAnsi="Times New Roman" w:cs="Times New Roman"/>
          <w:b/>
          <w:kern w:val="1"/>
          <w:lang w:eastAsia="hi-IN" w:bidi="hi-IN"/>
        </w:rPr>
      </w:pPr>
      <w:r>
        <w:rPr>
          <w:rFonts w:ascii="Times New Roman" w:eastAsia="Times New Roman" w:hAnsi="Times New Roman" w:cs="Times New Roman"/>
          <w:b/>
          <w:kern w:val="1"/>
          <w:lang w:eastAsia="hi-IN" w:bidi="hi-IN"/>
        </w:rPr>
        <w:t xml:space="preserve">                                </w:t>
      </w:r>
      <w:r w:rsidR="00273AF4" w:rsidRPr="00076C62">
        <w:rPr>
          <w:rFonts w:ascii="Times New Roman" w:eastAsia="Times New Roman" w:hAnsi="Times New Roman" w:cs="Times New Roman"/>
          <w:b/>
          <w:kern w:val="1"/>
          <w:lang w:eastAsia="hi-IN" w:bidi="hi-IN"/>
        </w:rPr>
        <w:t xml:space="preserve">4. Место, условия и сроки (периоды) поставки товара </w:t>
      </w:r>
    </w:p>
    <w:p w:rsidR="00887CBD" w:rsidRDefault="00273AF4" w:rsidP="00887CBD">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4.1. Место поставки товара: </w:t>
      </w:r>
      <w:r w:rsidR="00766438" w:rsidRPr="00804E2A">
        <w:rPr>
          <w:rFonts w:ascii="Times New Roman" w:hAnsi="Times New Roman" w:cs="Times New Roman"/>
          <w:bCs/>
        </w:rPr>
        <w:t>197082, Санкт-Петербург, Богатырский проспект, д.61, корп. 2 литера А</w:t>
      </w:r>
      <w:r w:rsidR="00887CBD" w:rsidRPr="00887CBD">
        <w:rPr>
          <w:rFonts w:ascii="Times New Roman" w:eastAsia="Times New Roman" w:hAnsi="Times New Roman" w:cs="Times New Roman"/>
          <w:kern w:val="1"/>
          <w:lang w:eastAsia="hi-IN" w:bidi="hi-IN"/>
        </w:rPr>
        <w:t xml:space="preserve">; </w:t>
      </w:r>
    </w:p>
    <w:p w:rsidR="00273AF4" w:rsidRPr="00076C62" w:rsidRDefault="005613E5" w:rsidP="00887CBD">
      <w:pPr>
        <w:widowControl w:val="0"/>
        <w:suppressAutoHyphens/>
        <w:autoSpaceDE w:val="0"/>
        <w:ind w:firstLine="709"/>
        <w:jc w:val="both"/>
        <w:rPr>
          <w:rFonts w:ascii="Times New Roman" w:eastAsia="Times New Roman" w:hAnsi="Times New Roman" w:cs="Times New Roman"/>
          <w:kern w:val="1"/>
          <w:lang w:eastAsia="hi-IN" w:bidi="hi-IN"/>
        </w:rPr>
      </w:pPr>
      <w:r>
        <w:rPr>
          <w:rFonts w:ascii="Times New Roman" w:eastAsia="Times New Roman" w:hAnsi="Times New Roman" w:cs="Times New Roman"/>
          <w:kern w:val="1"/>
          <w:lang w:eastAsia="hi-IN" w:bidi="hi-IN"/>
        </w:rPr>
        <w:lastRenderedPageBreak/>
        <w:t xml:space="preserve">4.2. Сроки поставки: со дня, следующего за днём </w:t>
      </w:r>
      <w:r w:rsidR="00431474">
        <w:rPr>
          <w:rFonts w:ascii="Times New Roman" w:eastAsia="Times New Roman" w:hAnsi="Times New Roman" w:cs="Times New Roman"/>
          <w:kern w:val="1"/>
          <w:lang w:eastAsia="hi-IN" w:bidi="hi-IN"/>
        </w:rPr>
        <w:t xml:space="preserve">заключения Контракта в течение </w:t>
      </w:r>
      <w:r w:rsidR="00BB22E8">
        <w:rPr>
          <w:rFonts w:ascii="Times New Roman" w:eastAsia="Times New Roman" w:hAnsi="Times New Roman" w:cs="Times New Roman"/>
          <w:kern w:val="1"/>
          <w:lang w:eastAsia="hi-IN" w:bidi="hi-IN"/>
        </w:rPr>
        <w:t>5</w:t>
      </w:r>
      <w:r>
        <w:rPr>
          <w:rFonts w:ascii="Times New Roman" w:eastAsia="Times New Roman" w:hAnsi="Times New Roman" w:cs="Times New Roman"/>
          <w:kern w:val="1"/>
          <w:lang w:eastAsia="hi-IN" w:bidi="hi-IN"/>
        </w:rPr>
        <w:t xml:space="preserve"> рабочих дней</w:t>
      </w:r>
      <w:r w:rsidR="00273AF4" w:rsidRPr="000F42FC">
        <w:rPr>
          <w:rFonts w:ascii="Times New Roman" w:eastAsia="Times New Roman" w:hAnsi="Times New Roman" w:cs="Times New Roman"/>
          <w:kern w:val="1"/>
          <w:lang w:eastAsia="hi-IN" w:bidi="hi-IN"/>
        </w:rPr>
        <w:t>.</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 xml:space="preserve">4.3.Поставка товара, выгрузка, подъем на этаж </w:t>
      </w:r>
      <w:r w:rsidR="00734AFE">
        <w:rPr>
          <w:rFonts w:ascii="Times New Roman" w:eastAsia="Times New Roman" w:hAnsi="Times New Roman" w:cs="Times New Roman"/>
          <w:kern w:val="1"/>
          <w:lang w:eastAsia="hi-IN" w:bidi="hi-IN"/>
        </w:rPr>
        <w:t xml:space="preserve">или спуск в подвал </w:t>
      </w:r>
      <w:r w:rsidRPr="00076C62">
        <w:rPr>
          <w:rFonts w:ascii="Times New Roman" w:eastAsia="Times New Roman" w:hAnsi="Times New Roman" w:cs="Times New Roman"/>
          <w:kern w:val="1"/>
          <w:lang w:eastAsia="hi-IN" w:bidi="hi-IN"/>
        </w:rPr>
        <w:t>(при необходимости), распаковка товара (при необходимости)</w:t>
      </w:r>
      <w:r w:rsidR="00EC07E4">
        <w:rPr>
          <w:rFonts w:ascii="Times New Roman" w:eastAsia="Times New Roman" w:hAnsi="Times New Roman" w:cs="Times New Roman"/>
          <w:kern w:val="1"/>
          <w:lang w:eastAsia="hi-IN" w:bidi="hi-IN"/>
        </w:rPr>
        <w:t xml:space="preserve">, </w:t>
      </w:r>
      <w:r w:rsidRPr="00076C62">
        <w:rPr>
          <w:rFonts w:ascii="Times New Roman" w:eastAsia="Times New Roman" w:hAnsi="Times New Roman" w:cs="Times New Roman"/>
          <w:kern w:val="1"/>
          <w:lang w:eastAsia="hi-IN" w:bidi="hi-IN"/>
        </w:rPr>
        <w:t xml:space="preserve">непосредственно по адресу и в помещениях Заказчика осуществляется силами и за счет участника закупки. </w:t>
      </w:r>
    </w:p>
    <w:p w:rsidR="00273AF4" w:rsidRPr="00076C62" w:rsidRDefault="00273AF4" w:rsidP="00273AF4">
      <w:pPr>
        <w:widowControl w:val="0"/>
        <w:suppressAutoHyphens/>
        <w:autoSpaceDE w:val="0"/>
        <w:ind w:firstLine="709"/>
        <w:jc w:val="both"/>
        <w:rPr>
          <w:rFonts w:ascii="Times New Roman" w:eastAsia="Times New Roman" w:hAnsi="Times New Roman" w:cs="Times New Roman"/>
          <w:kern w:val="1"/>
          <w:lang w:eastAsia="hi-IN" w:bidi="hi-IN"/>
        </w:rPr>
      </w:pPr>
      <w:r w:rsidRPr="00076C62">
        <w:rPr>
          <w:rFonts w:ascii="Times New Roman" w:eastAsia="Times New Roman" w:hAnsi="Times New Roman" w:cs="Times New Roman"/>
          <w:kern w:val="1"/>
          <w:lang w:eastAsia="hi-IN" w:bidi="hi-IN"/>
        </w:rPr>
        <w:t>4.4. Доставка товара должна производиться транспортом участника закупки с соблюдением требований действующего законодательства РФ, предъявляемых к транспортировке товара подобного рода.</w:t>
      </w:r>
    </w:p>
    <w:p w:rsidR="00273AF4" w:rsidRPr="00076C62" w:rsidRDefault="00273AF4" w:rsidP="00273AF4">
      <w:pPr>
        <w:widowControl w:val="0"/>
        <w:suppressAutoHyphens/>
        <w:autoSpaceDE w:val="0"/>
        <w:ind w:firstLine="708"/>
        <w:jc w:val="center"/>
        <w:rPr>
          <w:rFonts w:ascii="Times New Roman" w:eastAsia="Times New Roman" w:hAnsi="Times New Roman" w:cs="Times New Roman"/>
          <w:b/>
          <w:kern w:val="1"/>
          <w:lang w:eastAsia="hi-IN" w:bidi="hi-IN"/>
        </w:rPr>
      </w:pPr>
    </w:p>
    <w:p w:rsidR="00767C06" w:rsidRDefault="00767C06" w:rsidP="00273AF4">
      <w:pPr>
        <w:widowControl w:val="0"/>
        <w:tabs>
          <w:tab w:val="left" w:pos="0"/>
          <w:tab w:val="left" w:pos="567"/>
        </w:tabs>
        <w:autoSpaceDE w:val="0"/>
        <w:ind w:firstLine="426"/>
        <w:jc w:val="center"/>
        <w:rPr>
          <w:rFonts w:ascii="Times New Roman" w:hAnsi="Times New Roman" w:cs="Times New Roman"/>
          <w:b/>
          <w:bCs/>
          <w:u w:val="single"/>
        </w:rPr>
      </w:pPr>
    </w:p>
    <w:p w:rsidR="00273AF4" w:rsidRPr="00786D2B" w:rsidRDefault="00273AF4" w:rsidP="00273AF4">
      <w:pPr>
        <w:widowControl w:val="0"/>
        <w:tabs>
          <w:tab w:val="left" w:pos="0"/>
          <w:tab w:val="left" w:pos="567"/>
        </w:tabs>
        <w:autoSpaceDE w:val="0"/>
        <w:ind w:firstLine="426"/>
        <w:jc w:val="center"/>
        <w:rPr>
          <w:rFonts w:ascii="Times New Roman" w:hAnsi="Times New Roman" w:cs="Times New Roman"/>
          <w:b/>
          <w:bCs/>
          <w:u w:val="single"/>
        </w:rPr>
      </w:pPr>
      <w:r w:rsidRPr="00786D2B">
        <w:rPr>
          <w:rFonts w:ascii="Times New Roman" w:hAnsi="Times New Roman" w:cs="Times New Roman"/>
          <w:b/>
          <w:bCs/>
          <w:u w:val="single"/>
        </w:rPr>
        <w:t>Раздел 2. Описание объекта закупки и условий Контракта</w:t>
      </w:r>
    </w:p>
    <w:p w:rsidR="00273AF4" w:rsidRPr="00076C62" w:rsidRDefault="00273AF4" w:rsidP="00273AF4">
      <w:pPr>
        <w:spacing w:line="276" w:lineRule="auto"/>
        <w:jc w:val="center"/>
        <w:rPr>
          <w:rFonts w:ascii="Times New Roman" w:hAnsi="Times New Roman" w:cs="Times New Roman"/>
          <w:b/>
          <w:bCs/>
        </w:rPr>
      </w:pPr>
    </w:p>
    <w:p w:rsidR="00273AF4" w:rsidRDefault="00273AF4" w:rsidP="00842128">
      <w:pPr>
        <w:pStyle w:val="ad"/>
        <w:widowControl w:val="0"/>
        <w:numPr>
          <w:ilvl w:val="0"/>
          <w:numId w:val="4"/>
        </w:numPr>
        <w:spacing w:line="276" w:lineRule="auto"/>
        <w:jc w:val="center"/>
        <w:rPr>
          <w:rFonts w:ascii="Times New Roman" w:hAnsi="Times New Roman" w:cs="Times New Roman"/>
          <w:b/>
          <w:bCs/>
        </w:rPr>
      </w:pPr>
      <w:r w:rsidRPr="0049298A">
        <w:rPr>
          <w:rFonts w:ascii="Times New Roman" w:hAnsi="Times New Roman" w:cs="Times New Roman"/>
          <w:b/>
          <w:bCs/>
        </w:rPr>
        <w:t>Требования к количественным характеристикам (объему) товара</w:t>
      </w:r>
    </w:p>
    <w:tbl>
      <w:tblPr>
        <w:tblW w:w="9179" w:type="dxa"/>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2"/>
        <w:gridCol w:w="3058"/>
        <w:gridCol w:w="2842"/>
        <w:gridCol w:w="1313"/>
        <w:gridCol w:w="1064"/>
      </w:tblGrid>
      <w:tr w:rsidR="00E662C5" w:rsidRPr="00673727" w:rsidTr="006C775D">
        <w:trPr>
          <w:trHeight w:val="525"/>
          <w:jc w:val="center"/>
        </w:trPr>
        <w:tc>
          <w:tcPr>
            <w:tcW w:w="902" w:type="dxa"/>
            <w:shd w:val="clear" w:color="auto" w:fill="auto"/>
            <w:vAlign w:val="center"/>
          </w:tcPr>
          <w:p w:rsidR="00E662C5" w:rsidRPr="00673727" w:rsidRDefault="00E662C5" w:rsidP="00630AD1">
            <w:pPr>
              <w:spacing w:line="259" w:lineRule="auto"/>
              <w:rPr>
                <w:rFonts w:ascii="Times New Roman" w:eastAsia="Times New Roman" w:hAnsi="Times New Roman" w:cs="Times New Roman"/>
                <w:bCs/>
              </w:rPr>
            </w:pPr>
            <w:r w:rsidRPr="00673727">
              <w:rPr>
                <w:rFonts w:ascii="Times New Roman" w:eastAsia="Times New Roman" w:hAnsi="Times New Roman" w:cs="Times New Roman"/>
                <w:bCs/>
              </w:rPr>
              <w:t xml:space="preserve">№ </w:t>
            </w:r>
            <w:proofErr w:type="spellStart"/>
            <w:r w:rsidRPr="00673727">
              <w:rPr>
                <w:rFonts w:ascii="Times New Roman" w:eastAsia="Times New Roman" w:hAnsi="Times New Roman" w:cs="Times New Roman"/>
                <w:bCs/>
              </w:rPr>
              <w:t>п</w:t>
            </w:r>
            <w:proofErr w:type="spellEnd"/>
            <w:r w:rsidRPr="00673727">
              <w:rPr>
                <w:rFonts w:ascii="Times New Roman" w:eastAsia="Times New Roman" w:hAnsi="Times New Roman" w:cs="Times New Roman"/>
                <w:bCs/>
              </w:rPr>
              <w:t>/</w:t>
            </w:r>
            <w:proofErr w:type="spellStart"/>
            <w:r w:rsidRPr="00673727">
              <w:rPr>
                <w:rFonts w:ascii="Times New Roman" w:eastAsia="Times New Roman" w:hAnsi="Times New Roman" w:cs="Times New Roman"/>
                <w:bCs/>
              </w:rPr>
              <w:t>п</w:t>
            </w:r>
            <w:proofErr w:type="spellEnd"/>
          </w:p>
        </w:tc>
        <w:tc>
          <w:tcPr>
            <w:tcW w:w="3058"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Заказчика</w:t>
            </w:r>
          </w:p>
        </w:tc>
        <w:tc>
          <w:tcPr>
            <w:tcW w:w="2842" w:type="dxa"/>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Наименование товара</w:t>
            </w:r>
          </w:p>
        </w:tc>
        <w:tc>
          <w:tcPr>
            <w:tcW w:w="1313"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 xml:space="preserve">Ед. </w:t>
            </w:r>
            <w:proofErr w:type="spellStart"/>
            <w:r w:rsidRPr="00673727">
              <w:rPr>
                <w:rFonts w:ascii="Times New Roman" w:eastAsia="Times New Roman" w:hAnsi="Times New Roman" w:cs="Times New Roman"/>
                <w:bCs/>
              </w:rPr>
              <w:t>изм</w:t>
            </w:r>
            <w:proofErr w:type="spellEnd"/>
            <w:r w:rsidRPr="00673727">
              <w:rPr>
                <w:rFonts w:ascii="Times New Roman" w:eastAsia="Times New Roman" w:hAnsi="Times New Roman" w:cs="Times New Roman"/>
                <w:bCs/>
              </w:rPr>
              <w:t>.</w:t>
            </w:r>
          </w:p>
        </w:tc>
        <w:tc>
          <w:tcPr>
            <w:tcW w:w="1064" w:type="dxa"/>
            <w:shd w:val="clear" w:color="auto" w:fill="auto"/>
            <w:vAlign w:val="center"/>
          </w:tcPr>
          <w:p w:rsidR="00E662C5" w:rsidRPr="00673727" w:rsidRDefault="00E662C5" w:rsidP="00E662C5">
            <w:pPr>
              <w:spacing w:line="259" w:lineRule="auto"/>
              <w:jc w:val="center"/>
              <w:rPr>
                <w:rFonts w:ascii="Times New Roman" w:eastAsia="Times New Roman" w:hAnsi="Times New Roman" w:cs="Times New Roman"/>
                <w:bCs/>
              </w:rPr>
            </w:pPr>
            <w:r w:rsidRPr="00673727">
              <w:rPr>
                <w:rFonts w:ascii="Times New Roman" w:eastAsia="Times New Roman" w:hAnsi="Times New Roman" w:cs="Times New Roman"/>
                <w:bCs/>
              </w:rPr>
              <w:t>Общий объем поставки</w:t>
            </w:r>
          </w:p>
        </w:tc>
      </w:tr>
      <w:tr w:rsidR="00E662C5" w:rsidRPr="00673727" w:rsidTr="006C775D">
        <w:trPr>
          <w:trHeight w:val="257"/>
          <w:jc w:val="center"/>
        </w:trPr>
        <w:tc>
          <w:tcPr>
            <w:tcW w:w="902" w:type="dxa"/>
            <w:shd w:val="clear" w:color="auto" w:fill="auto"/>
            <w:vAlign w:val="center"/>
          </w:tcPr>
          <w:p w:rsidR="00E662C5" w:rsidRPr="00673727" w:rsidRDefault="00E662C5" w:rsidP="00842128">
            <w:pPr>
              <w:numPr>
                <w:ilvl w:val="0"/>
                <w:numId w:val="5"/>
              </w:numPr>
              <w:suppressAutoHyphens/>
              <w:spacing w:line="259" w:lineRule="auto"/>
              <w:contextualSpacing/>
              <w:rPr>
                <w:rFonts w:ascii="Times New Roman" w:eastAsia="Times New Roman" w:hAnsi="Times New Roman" w:cs="Times New Roman"/>
                <w:bCs/>
              </w:rPr>
            </w:pPr>
          </w:p>
        </w:tc>
        <w:tc>
          <w:tcPr>
            <w:tcW w:w="3058" w:type="dxa"/>
            <w:shd w:val="clear" w:color="auto" w:fill="auto"/>
            <w:vAlign w:val="center"/>
          </w:tcPr>
          <w:p w:rsidR="00E662C5" w:rsidRPr="009F542A" w:rsidRDefault="00E662C5" w:rsidP="00630AD1">
            <w:pPr>
              <w:jc w:val="both"/>
              <w:rPr>
                <w:rFonts w:ascii="Times New Roman" w:eastAsia="Times New Roman" w:hAnsi="Times New Roman" w:cs="Times New Roman"/>
                <w:bCs/>
                <w:sz w:val="18"/>
                <w:szCs w:val="18"/>
              </w:rPr>
            </w:pPr>
            <w:r w:rsidRPr="009F542A">
              <w:rPr>
                <w:rFonts w:ascii="Times New Roman" w:eastAsia="Times New Roman" w:hAnsi="Times New Roman" w:cs="Times New Roman"/>
                <w:bCs/>
                <w:sz w:val="18"/>
                <w:szCs w:val="18"/>
              </w:rPr>
              <w:t>Государственное бюджетное общеобразовательное учреждение лицей  64 Приморского района Санкт- Петербурга</w:t>
            </w:r>
          </w:p>
        </w:tc>
        <w:tc>
          <w:tcPr>
            <w:tcW w:w="2842" w:type="dxa"/>
            <w:vAlign w:val="center"/>
          </w:tcPr>
          <w:p w:rsidR="00E662C5" w:rsidRPr="00CE5189" w:rsidRDefault="00CE5189" w:rsidP="00630AD1">
            <w:pPr>
              <w:spacing w:line="259" w:lineRule="auto"/>
              <w:jc w:val="both"/>
              <w:rPr>
                <w:rFonts w:ascii="Times New Roman" w:eastAsia="Times New Roman" w:hAnsi="Times New Roman" w:cs="Times New Roman"/>
                <w:bCs/>
                <w:color w:val="FF0000"/>
                <w:sz w:val="18"/>
                <w:szCs w:val="18"/>
                <w:lang w:val="en-US"/>
              </w:rPr>
            </w:pPr>
            <w:r w:rsidRPr="00CE5189">
              <w:rPr>
                <w:rFonts w:ascii="Times New Roman" w:eastAsia="Times New Roman" w:hAnsi="Times New Roman" w:cs="Times New Roman"/>
                <w:bCs/>
                <w:sz w:val="18"/>
                <w:szCs w:val="18"/>
                <w:lang w:val="en-US"/>
              </w:rPr>
              <w:t xml:space="preserve">6.5" </w:t>
            </w:r>
            <w:r w:rsidRPr="00CE5189">
              <w:rPr>
                <w:rFonts w:ascii="Times New Roman" w:eastAsia="Times New Roman" w:hAnsi="Times New Roman" w:cs="Times New Roman"/>
                <w:bCs/>
                <w:sz w:val="18"/>
                <w:szCs w:val="18"/>
              </w:rPr>
              <w:t>Смартфон</w:t>
            </w:r>
            <w:r w:rsidRPr="00CE5189">
              <w:rPr>
                <w:rFonts w:ascii="Times New Roman" w:eastAsia="Times New Roman" w:hAnsi="Times New Roman" w:cs="Times New Roman"/>
                <w:bCs/>
                <w:sz w:val="18"/>
                <w:szCs w:val="18"/>
                <w:lang w:val="en-US"/>
              </w:rPr>
              <w:t xml:space="preserve"> Samsung Galaxy A04 64 </w:t>
            </w:r>
            <w:r w:rsidRPr="00CE5189">
              <w:rPr>
                <w:rFonts w:ascii="Times New Roman" w:eastAsia="Times New Roman" w:hAnsi="Times New Roman" w:cs="Times New Roman"/>
                <w:bCs/>
                <w:sz w:val="18"/>
                <w:szCs w:val="18"/>
              </w:rPr>
              <w:t>ГБ</w:t>
            </w:r>
          </w:p>
        </w:tc>
        <w:tc>
          <w:tcPr>
            <w:tcW w:w="1313" w:type="dxa"/>
            <w:shd w:val="clear" w:color="auto" w:fill="auto"/>
            <w:vAlign w:val="center"/>
            <w:hideMark/>
          </w:tcPr>
          <w:p w:rsidR="00E662C5" w:rsidRPr="009F542A" w:rsidRDefault="00630AD1" w:rsidP="004D5AC9">
            <w:pPr>
              <w:spacing w:line="259" w:lineRule="auto"/>
              <w:jc w:val="center"/>
              <w:rPr>
                <w:rFonts w:ascii="Times New Roman" w:eastAsia="Times New Roman" w:hAnsi="Times New Roman" w:cs="Times New Roman"/>
                <w:bCs/>
                <w:sz w:val="20"/>
                <w:szCs w:val="20"/>
              </w:rPr>
            </w:pPr>
            <w:r w:rsidRPr="00CE5189">
              <w:rPr>
                <w:rFonts w:ascii="Times New Roman" w:eastAsia="Times New Roman" w:hAnsi="Times New Roman" w:cs="Times New Roman"/>
                <w:bCs/>
                <w:sz w:val="20"/>
                <w:szCs w:val="20"/>
                <w:lang w:val="en-US"/>
              </w:rPr>
              <w:t xml:space="preserve"> </w:t>
            </w:r>
            <w:r w:rsidR="004D5AC9">
              <w:rPr>
                <w:rFonts w:ascii="Times New Roman" w:eastAsia="Times New Roman" w:hAnsi="Times New Roman" w:cs="Times New Roman"/>
                <w:bCs/>
                <w:sz w:val="20"/>
                <w:szCs w:val="20"/>
              </w:rPr>
              <w:t>штука</w:t>
            </w:r>
          </w:p>
        </w:tc>
        <w:tc>
          <w:tcPr>
            <w:tcW w:w="1064" w:type="dxa"/>
            <w:shd w:val="clear" w:color="auto" w:fill="auto"/>
            <w:vAlign w:val="center"/>
          </w:tcPr>
          <w:p w:rsidR="00E662C5" w:rsidRPr="009F542A" w:rsidRDefault="00CE5189" w:rsidP="00E662C5">
            <w:pPr>
              <w:spacing w:line="259" w:lineRule="auto"/>
              <w:jc w:val="center"/>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1</w:t>
            </w:r>
          </w:p>
        </w:tc>
      </w:tr>
    </w:tbl>
    <w:p w:rsidR="00E662C5" w:rsidRPr="00630AD1" w:rsidRDefault="00E662C5" w:rsidP="00E662C5">
      <w:pPr>
        <w:widowControl w:val="0"/>
        <w:spacing w:line="276" w:lineRule="auto"/>
        <w:jc w:val="center"/>
        <w:rPr>
          <w:rFonts w:ascii="Times New Roman" w:hAnsi="Times New Roman" w:cs="Times New Roman"/>
          <w:b/>
          <w:bCs/>
        </w:rPr>
      </w:pP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При исполнении Контракта каждый товар, материалы должны иметь предусмотренные законодательством РФ документы, удостоверяющие качество такого товара, а также все сопроводительные документы (инструкции, паспорта и пр.), которые предусмотрены производителем такого товара.</w:t>
      </w:r>
    </w:p>
    <w:p w:rsidR="00A6757D" w:rsidRPr="007C004D" w:rsidRDefault="00A6757D" w:rsidP="00A6757D">
      <w:pPr>
        <w:widowControl w:val="0"/>
        <w:suppressAutoHyphens/>
        <w:spacing w:line="276" w:lineRule="auto"/>
        <w:ind w:firstLine="567"/>
        <w:jc w:val="both"/>
        <w:rPr>
          <w:rFonts w:ascii="Times New Roman" w:eastAsia="Times New Roman" w:hAnsi="Times New Roman" w:cs="Times New Roman"/>
          <w:bCs/>
          <w:lang w:eastAsia="ar-SA"/>
        </w:rPr>
      </w:pPr>
      <w:r w:rsidRPr="007C004D">
        <w:rPr>
          <w:rFonts w:ascii="Times New Roman" w:eastAsia="Times New Roman" w:hAnsi="Times New Roman" w:cs="Times New Roman"/>
          <w:bCs/>
          <w:lang w:eastAsia="ar-SA"/>
        </w:rPr>
        <w:t>Товар должен быть поставлен в полном объеме и должен соответствовать действующим нормативно-правовым актам Российской Федерации и иным правовым актам федеральных органов государственной власти Российской Федерации.</w:t>
      </w:r>
    </w:p>
    <w:p w:rsidR="00273AF4" w:rsidRPr="00076C62" w:rsidRDefault="00273AF4" w:rsidP="00273AF4">
      <w:pPr>
        <w:widowControl w:val="0"/>
        <w:suppressAutoHyphens/>
        <w:spacing w:line="276" w:lineRule="auto"/>
        <w:ind w:firstLine="567"/>
        <w:jc w:val="both"/>
        <w:rPr>
          <w:rFonts w:ascii="Times New Roman" w:eastAsia="Times New Roman" w:hAnsi="Times New Roman" w:cs="Times New Roman"/>
          <w:bCs/>
          <w:lang w:eastAsia="ar-SA"/>
        </w:rPr>
      </w:pPr>
    </w:p>
    <w:p w:rsidR="00273AF4" w:rsidRPr="00076C62" w:rsidRDefault="00273AF4" w:rsidP="00786D2B">
      <w:pPr>
        <w:suppressAutoHyphens/>
        <w:autoSpaceDE w:val="0"/>
        <w:autoSpaceDN w:val="0"/>
        <w:adjustRightInd w:val="0"/>
        <w:ind w:left="1276" w:right="1416"/>
        <w:jc w:val="center"/>
        <w:rPr>
          <w:rFonts w:ascii="Times New Roman" w:eastAsia="Calibri" w:hAnsi="Times New Roman" w:cs="Times New Roman"/>
          <w:b/>
          <w:bCs/>
        </w:rPr>
      </w:pPr>
      <w:r>
        <w:rPr>
          <w:rFonts w:ascii="Times New Roman" w:eastAsia="Calibri" w:hAnsi="Times New Roman" w:cs="Times New Roman"/>
          <w:b/>
          <w:bCs/>
        </w:rPr>
        <w:t>2</w:t>
      </w:r>
      <w:r w:rsidRPr="00076C62">
        <w:rPr>
          <w:rFonts w:ascii="Times New Roman" w:eastAsia="Calibri" w:hAnsi="Times New Roman" w:cs="Times New Roman"/>
          <w:b/>
          <w:bCs/>
        </w:rPr>
        <w:t>.Требования к качеству товара, к его техническим и функциональным и эксплуатационным характеристикам.</w:t>
      </w:r>
    </w:p>
    <w:p w:rsidR="00273AF4" w:rsidRPr="00076C62" w:rsidRDefault="00273AF4" w:rsidP="00273AF4">
      <w:pPr>
        <w:autoSpaceDE w:val="0"/>
        <w:autoSpaceDN w:val="0"/>
        <w:adjustRightInd w:val="0"/>
        <w:ind w:left="720"/>
        <w:rPr>
          <w:rFonts w:ascii="Times New Roman" w:eastAsia="Calibri" w:hAnsi="Times New Roman" w:cs="Times New Roman"/>
          <w:b/>
          <w:bCs/>
        </w:rPr>
      </w:pP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 В комплект поставки товара должны быть включены все непоименованные в спецификации, но необходимые для работы оборудования, интерфейсные шнуры, соединительные кабели, носители с драйверами, а так же комплект эксплуатационных документов (руководство пользователя, руководство по эксплуатации, гарантийный талон) на русском языке.</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2.2. Заказчик оставляет за собой право проводить проверку товара в авторизированных сервисных центрах производителей оборудования или в организациях, официально уполномоченных для проведения независимой экспертизы, на предмет выявления несоответствия качества поставленного товара. Если в результате экспертизы обнаружится наличие восстановленного или не оригинального товара, то вся партия товара подлежит возврату Поставщику и замене на качественный товар.</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2.3. Поставляемые товары должны являться новыми (ранее не находившимися в использовании у Поставщика и (или) у третьих лиц), не должны находиться в залоге, под арестом или под иным обременением.</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2.4. Поставляемый товар должен обеспечивать безопасность его использования.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2.5.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 Качество товара при поставке должно подтверждаться сертификатом соответствия.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lastRenderedPageBreak/>
        <w:t>2.7.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2.8.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2.9.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настоящем контракте.</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2.10. В случае несоответствия товара сведениям, указанным в заказе, в транспортных и сопроводительных документах по: наименованию, количеству, качеству, требованиям к маркировке, таре и упаковке, Заказчик вправе не подписывать накладные и потребовать устранить указанные недостатки.</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2.11. Поставщик не имеет права самостоятельно изменить вид и количество поставляемого товара.</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2.12. Поставщик производит доставку, выгрузку товара непосредственно на территории и в помещениях учреждения, указанные Заказчиком. Доставка, выгрузка товара осуществляются силами Поставщика.</w:t>
      </w:r>
    </w:p>
    <w:p w:rsidR="0092511F" w:rsidRPr="00FF4265"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2.13. Порядок погрузки-разгрузки и транспортировки должны исключать возможность механических повреждений поставляемого товара.</w:t>
      </w:r>
    </w:p>
    <w:p w:rsidR="00273AF4" w:rsidRDefault="0092511F" w:rsidP="0092511F">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FF4265">
        <w:rPr>
          <w:rFonts w:ascii="Times New Roman" w:eastAsia="Times New Roman" w:hAnsi="Times New Roman" w:cs="Times New Roman"/>
          <w:bCs/>
        </w:rPr>
        <w:t>2.14. 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rsidR="00DE4E8D" w:rsidRDefault="00DE4E8D" w:rsidP="00DE4E8D">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p>
    <w:p w:rsidR="00DE4E8D" w:rsidRPr="00FF4265" w:rsidRDefault="00DE4E8D" w:rsidP="002A4A0F">
      <w:pPr>
        <w:widowControl w:val="0"/>
        <w:tabs>
          <w:tab w:val="left" w:pos="502"/>
        </w:tabs>
        <w:autoSpaceDE w:val="0"/>
        <w:autoSpaceDN w:val="0"/>
        <w:spacing w:line="249" w:lineRule="auto"/>
        <w:ind w:left="-362" w:right="148"/>
        <w:jc w:val="both"/>
        <w:rPr>
          <w:rFonts w:ascii="Times New Roman" w:eastAsia="Times New Roman" w:hAnsi="Times New Roman" w:cs="Times New Roman"/>
          <w:bCs/>
        </w:rPr>
      </w:pPr>
      <w:r w:rsidRPr="00B23E0B">
        <w:rPr>
          <w:rFonts w:ascii="Times New Roman" w:eastAsia="Calibri" w:hAnsi="Times New Roman" w:cs="Times New Roman"/>
        </w:rPr>
        <w:t xml:space="preserve"> </w:t>
      </w:r>
    </w:p>
    <w:p w:rsidR="00273AF4" w:rsidRPr="00673727" w:rsidRDefault="00673727" w:rsidP="00673727">
      <w:pPr>
        <w:widowControl w:val="0"/>
        <w:autoSpaceDE w:val="0"/>
        <w:autoSpaceDN w:val="0"/>
        <w:adjustRightInd w:val="0"/>
        <w:ind w:left="360"/>
        <w:jc w:val="center"/>
        <w:rPr>
          <w:rFonts w:ascii="Times New Roman" w:eastAsia="Times New Roman" w:hAnsi="Times New Roman" w:cs="Times New Roman"/>
          <w:b/>
          <w:bCs/>
        </w:rPr>
      </w:pPr>
      <w:r>
        <w:rPr>
          <w:rFonts w:ascii="Times New Roman" w:eastAsia="Times New Roman" w:hAnsi="Times New Roman" w:cs="Times New Roman"/>
          <w:b/>
          <w:bCs/>
        </w:rPr>
        <w:t>3.</w:t>
      </w:r>
      <w:r w:rsidR="00273AF4" w:rsidRPr="00673727">
        <w:rPr>
          <w:rFonts w:ascii="Times New Roman" w:eastAsia="Times New Roman" w:hAnsi="Times New Roman" w:cs="Times New Roman"/>
          <w:b/>
          <w:bCs/>
        </w:rPr>
        <w:t>Требования к гарантийному сроку товара</w:t>
      </w:r>
    </w:p>
    <w:p w:rsidR="00767C06" w:rsidRPr="00767C06" w:rsidRDefault="00767C06" w:rsidP="00767C06">
      <w:pPr>
        <w:pStyle w:val="ad"/>
        <w:widowControl w:val="0"/>
        <w:autoSpaceDE w:val="0"/>
        <w:autoSpaceDN w:val="0"/>
        <w:adjustRightInd w:val="0"/>
        <w:ind w:left="780"/>
        <w:rPr>
          <w:rFonts w:ascii="Times New Roman" w:eastAsia="Times New Roman" w:hAnsi="Times New Roman" w:cs="Times New Roman"/>
          <w:b/>
          <w:bCs/>
          <w:sz w:val="10"/>
          <w:szCs w:val="10"/>
        </w:rPr>
      </w:pP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.1. Гарантийный срок наступает с момента передачи Поставщиком Заказчику Товара и составляет не менее 12 месяцев, гарантийный срок не может быть менее срока действия гарантии производителя на данный Товар.</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sidRPr="00076C62">
        <w:rPr>
          <w:rFonts w:ascii="Times New Roman" w:eastAsia="Times New Roman" w:hAnsi="Times New Roman" w:cs="Times New Roman"/>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.2. Поставщик гарантирует доброкачественность и надежность поставленного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.3. Выполнение гарантийных обязательств должно осуществляться сервисными центрами производителя поставляемого Товара.</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 При наступлении гарантийного случая Поставщик обеспечивает:</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.4.1. Бесплатный гарантийный ремонт или замену поставленного Товара или частей комплектности.</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.4.2. Транспортировку Товара до сервисного центра для проведения ремонтных работ и обратно.</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.4.3. Гарантированное время замены или ремонта неисправного Товара в течение 3 (трех) рабочих дней с момента уведомления Поставщика об обнаружении дефектов.</w:t>
      </w:r>
    </w:p>
    <w:p w:rsidR="00273AF4" w:rsidRPr="00076C62"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.4.4. Предоставление Заказчику аналогичного Товара на время проведения ремонтных работ неисправного Товара.</w:t>
      </w:r>
    </w:p>
    <w:p w:rsidR="00273AF4" w:rsidRDefault="00273AF4"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3</w:t>
      </w:r>
      <w:r w:rsidRPr="00076C62">
        <w:rPr>
          <w:rFonts w:ascii="Times New Roman" w:eastAsia="Times New Roman" w:hAnsi="Times New Roman" w:cs="Times New Roman"/>
          <w:bCs/>
        </w:rPr>
        <w:t>.4.5.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rsidR="00673727" w:rsidRDefault="00673727" w:rsidP="00673727">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D6301A" w:rsidRPr="00076C62" w:rsidRDefault="004770F9" w:rsidP="00273AF4">
      <w:pPr>
        <w:widowControl w:val="0"/>
        <w:shd w:val="clear" w:color="auto" w:fill="FFFFFF"/>
        <w:autoSpaceDE w:val="0"/>
        <w:autoSpaceDN w:val="0"/>
        <w:adjustRightInd w:val="0"/>
        <w:ind w:firstLine="540"/>
        <w:jc w:val="both"/>
        <w:outlineLvl w:val="0"/>
        <w:rPr>
          <w:rFonts w:ascii="Times New Roman" w:eastAsia="Times New Roman" w:hAnsi="Times New Roman" w:cs="Times New Roman"/>
          <w:bCs/>
        </w:rPr>
      </w:pPr>
      <w:r>
        <w:rPr>
          <w:rFonts w:ascii="Times New Roman" w:eastAsia="Times New Roman" w:hAnsi="Times New Roman" w:cs="Times New Roman"/>
          <w:bCs/>
        </w:rPr>
        <w:t xml:space="preserve">                   </w:t>
      </w:r>
    </w:p>
    <w:p w:rsidR="00E76D10" w:rsidRDefault="00E76D10" w:rsidP="0025513B">
      <w:pPr>
        <w:jc w:val="center"/>
        <w:rPr>
          <w:rFonts w:ascii="Times New Roman" w:hAnsi="Times New Roman" w:cs="Times New Roman"/>
          <w:b/>
          <w:sz w:val="24"/>
          <w:szCs w:val="24"/>
          <w:u w:val="single"/>
        </w:rPr>
      </w:pPr>
    </w:p>
    <w:p w:rsidR="00A51C83" w:rsidRPr="00786D2B" w:rsidRDefault="0025513B" w:rsidP="0025513B">
      <w:pPr>
        <w:jc w:val="center"/>
        <w:rPr>
          <w:rFonts w:ascii="Times New Roman" w:hAnsi="Times New Roman" w:cs="Times New Roman"/>
          <w:b/>
          <w:sz w:val="24"/>
          <w:szCs w:val="24"/>
          <w:u w:val="single"/>
        </w:rPr>
      </w:pPr>
      <w:r w:rsidRPr="00786D2B">
        <w:rPr>
          <w:rFonts w:ascii="Times New Roman" w:hAnsi="Times New Roman" w:cs="Times New Roman"/>
          <w:b/>
          <w:sz w:val="24"/>
          <w:szCs w:val="24"/>
          <w:u w:val="single"/>
        </w:rPr>
        <w:lastRenderedPageBreak/>
        <w:t xml:space="preserve">Раздел 3. </w:t>
      </w:r>
      <w:r w:rsidR="00720623">
        <w:rPr>
          <w:rFonts w:ascii="Times New Roman" w:hAnsi="Times New Roman" w:cs="Times New Roman"/>
          <w:b/>
          <w:sz w:val="24"/>
          <w:szCs w:val="24"/>
          <w:u w:val="single"/>
        </w:rPr>
        <w:t>Описание объекта закупки</w:t>
      </w:r>
      <w:r w:rsidR="002234E5" w:rsidRPr="00786D2B">
        <w:rPr>
          <w:rFonts w:ascii="Times New Roman" w:hAnsi="Times New Roman" w:cs="Times New Roman"/>
          <w:b/>
          <w:sz w:val="24"/>
          <w:szCs w:val="24"/>
          <w:u w:val="single"/>
        </w:rPr>
        <w:t xml:space="preserve"> </w:t>
      </w:r>
      <w:r w:rsidR="00720623">
        <w:rPr>
          <w:rFonts w:ascii="Times New Roman" w:hAnsi="Times New Roman" w:cs="Times New Roman"/>
          <w:b/>
          <w:sz w:val="24"/>
          <w:szCs w:val="24"/>
          <w:u w:val="single"/>
        </w:rPr>
        <w:t>(</w:t>
      </w:r>
      <w:r w:rsidR="002234E5" w:rsidRPr="00786D2B">
        <w:rPr>
          <w:rFonts w:ascii="Times New Roman" w:hAnsi="Times New Roman" w:cs="Times New Roman"/>
          <w:b/>
          <w:sz w:val="24"/>
          <w:szCs w:val="24"/>
          <w:u w:val="single"/>
        </w:rPr>
        <w:t>Техническо</w:t>
      </w:r>
      <w:r w:rsidRPr="00786D2B">
        <w:rPr>
          <w:rFonts w:ascii="Times New Roman" w:hAnsi="Times New Roman" w:cs="Times New Roman"/>
          <w:b/>
          <w:sz w:val="24"/>
          <w:szCs w:val="24"/>
          <w:u w:val="single"/>
        </w:rPr>
        <w:t>е</w:t>
      </w:r>
      <w:r w:rsidR="002234E5" w:rsidRPr="00786D2B">
        <w:rPr>
          <w:rFonts w:ascii="Times New Roman" w:hAnsi="Times New Roman" w:cs="Times New Roman"/>
          <w:b/>
          <w:sz w:val="24"/>
          <w:szCs w:val="24"/>
          <w:u w:val="single"/>
        </w:rPr>
        <w:t xml:space="preserve"> задани</w:t>
      </w:r>
      <w:r w:rsidRPr="00786D2B">
        <w:rPr>
          <w:rFonts w:ascii="Times New Roman" w:hAnsi="Times New Roman" w:cs="Times New Roman"/>
          <w:b/>
          <w:sz w:val="24"/>
          <w:szCs w:val="24"/>
          <w:u w:val="single"/>
        </w:rPr>
        <w:t>е</w:t>
      </w:r>
      <w:r w:rsidR="00720623">
        <w:rPr>
          <w:rFonts w:ascii="Times New Roman" w:hAnsi="Times New Roman" w:cs="Times New Roman"/>
          <w:b/>
          <w:sz w:val="24"/>
          <w:szCs w:val="24"/>
          <w:u w:val="single"/>
        </w:rPr>
        <w:t>)</w:t>
      </w:r>
    </w:p>
    <w:p w:rsidR="0079110E" w:rsidRDefault="0079110E" w:rsidP="00A51C83">
      <w:pPr>
        <w:jc w:val="right"/>
        <w:rPr>
          <w:rFonts w:ascii="Times New Roman" w:hAnsi="Times New Roman" w:cs="Times New Roman"/>
          <w:sz w:val="24"/>
          <w:szCs w:val="24"/>
        </w:rPr>
      </w:pPr>
    </w:p>
    <w:tbl>
      <w:tblPr>
        <w:tblStyle w:val="afc"/>
        <w:tblW w:w="0" w:type="auto"/>
        <w:tblLook w:val="04A0"/>
      </w:tblPr>
      <w:tblGrid>
        <w:gridCol w:w="1936"/>
        <w:gridCol w:w="7351"/>
      </w:tblGrid>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Заводские данные</w:t>
            </w:r>
          </w:p>
          <w:p w:rsidR="0065777C" w:rsidRPr="00ED221C" w:rsidRDefault="0065777C" w:rsidP="00A94C34">
            <w:pPr>
              <w:autoSpaceDE w:val="0"/>
              <w:autoSpaceDN w:val="0"/>
              <w:adjustRightInd w:val="0"/>
              <w:jc w:val="center"/>
              <w:rPr>
                <w:rFonts w:ascii="Times New Roman" w:hAnsi="Times New Roman" w:cs="Times New Roman"/>
                <w:sz w:val="20"/>
                <w:szCs w:val="20"/>
                <w:u w:val="single"/>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Гарантия продавца 12 мес.</w:t>
            </w:r>
          </w:p>
        </w:tc>
      </w:tr>
      <w:tr w:rsidR="0065777C" w:rsidRPr="009F3827"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Общие параметры</w:t>
            </w:r>
          </w:p>
          <w:p w:rsidR="0065777C" w:rsidRPr="00ED221C" w:rsidRDefault="0065777C" w:rsidP="00A94C34">
            <w:pPr>
              <w:autoSpaceDE w:val="0"/>
              <w:autoSpaceDN w:val="0"/>
              <w:adjustRightInd w:val="0"/>
              <w:jc w:val="center"/>
              <w:rPr>
                <w:rFonts w:ascii="Times New Roman" w:hAnsi="Times New Roman" w:cs="Times New Roman"/>
                <w:sz w:val="20"/>
                <w:szCs w:val="20"/>
                <w:u w:val="single"/>
              </w:rPr>
            </w:pPr>
          </w:p>
        </w:tc>
        <w:tc>
          <w:tcPr>
            <w:tcW w:w="7620" w:type="dxa"/>
          </w:tcPr>
          <w:p w:rsidR="0065777C" w:rsidRPr="009F3827" w:rsidRDefault="0065777C" w:rsidP="00A94C34">
            <w:pPr>
              <w:shd w:val="clear" w:color="auto" w:fill="FFFFFF"/>
              <w:rPr>
                <w:rFonts w:ascii="PT Sans" w:eastAsia="Times New Roman" w:hAnsi="PT Sans" w:cs="Times New Roman"/>
                <w:color w:val="333333"/>
                <w:sz w:val="20"/>
                <w:szCs w:val="20"/>
                <w:lang w:val="en-US"/>
              </w:rPr>
            </w:pPr>
            <w:r w:rsidRPr="00ED221C">
              <w:rPr>
                <w:rFonts w:ascii="PT Sans" w:eastAsia="Times New Roman" w:hAnsi="PT Sans" w:cs="Times New Roman"/>
                <w:color w:val="333333"/>
                <w:sz w:val="20"/>
                <w:szCs w:val="20"/>
              </w:rPr>
              <w:t>Тип</w:t>
            </w:r>
            <w:r w:rsidRPr="00E82481">
              <w:rPr>
                <w:rFonts w:ascii="PT Sans" w:eastAsia="Times New Roman" w:hAnsi="PT Sans" w:cs="Times New Roman"/>
                <w:color w:val="333333"/>
                <w:sz w:val="20"/>
                <w:szCs w:val="20"/>
                <w:lang w:val="en-US"/>
              </w:rPr>
              <w:t xml:space="preserve">  </w:t>
            </w:r>
            <w:r w:rsidRPr="00ED221C">
              <w:rPr>
                <w:rFonts w:ascii="PT Sans" w:eastAsia="Times New Roman" w:hAnsi="PT Sans" w:cs="Times New Roman"/>
                <w:color w:val="333333"/>
                <w:sz w:val="20"/>
                <w:szCs w:val="20"/>
              </w:rPr>
              <w:t>смартфон</w:t>
            </w:r>
            <w:r w:rsidRPr="00E82481">
              <w:rPr>
                <w:rFonts w:ascii="PT Sans" w:eastAsia="Times New Roman" w:hAnsi="PT Sans" w:cs="Times New Roman"/>
                <w:color w:val="333333"/>
                <w:sz w:val="20"/>
                <w:szCs w:val="20"/>
                <w:lang w:val="en-US"/>
              </w:rPr>
              <w:br/>
            </w:r>
            <w:r w:rsidRPr="00ED221C">
              <w:rPr>
                <w:rFonts w:ascii="PT Sans" w:eastAsia="Times New Roman" w:hAnsi="PT Sans" w:cs="Times New Roman"/>
                <w:color w:val="333333"/>
                <w:sz w:val="20"/>
                <w:szCs w:val="20"/>
              </w:rPr>
              <w:t>Модель</w:t>
            </w:r>
            <w:r w:rsidRPr="00E82481">
              <w:rPr>
                <w:rFonts w:ascii="PT Sans" w:eastAsia="Times New Roman" w:hAnsi="PT Sans" w:cs="Times New Roman"/>
                <w:color w:val="333333"/>
                <w:sz w:val="20"/>
                <w:szCs w:val="20"/>
                <w:lang w:val="en-US"/>
              </w:rPr>
              <w:t xml:space="preserve">  Samsung Galaxy A04 SM-A045F</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Мобильная связь</w:t>
            </w:r>
          </w:p>
          <w:p w:rsidR="0065777C" w:rsidRPr="00ED221C" w:rsidRDefault="0065777C" w:rsidP="00A94C34">
            <w:pPr>
              <w:autoSpaceDE w:val="0"/>
              <w:autoSpaceDN w:val="0"/>
              <w:adjustRightInd w:val="0"/>
              <w:jc w:val="center"/>
              <w:rPr>
                <w:rFonts w:ascii="Times New Roman" w:hAnsi="Times New Roman" w:cs="Times New Roman"/>
                <w:sz w:val="20"/>
                <w:szCs w:val="20"/>
                <w:u w:val="single"/>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2G</w:t>
            </w:r>
            <w:r>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850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5),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8),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1800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3), </w:t>
            </w:r>
            <w:r w:rsidRPr="00ED221C">
              <w:rPr>
                <w:rFonts w:ascii="PT Sans" w:eastAsia="Times New Roman" w:hAnsi="PT Sans" w:cs="Times New Roman"/>
                <w:color w:val="333333"/>
                <w:sz w:val="20"/>
                <w:szCs w:val="20"/>
                <w:lang w:val="en-US"/>
              </w:rPr>
              <w:t>GSM</w:t>
            </w:r>
            <w:r w:rsidRPr="00ED221C">
              <w:rPr>
                <w:rFonts w:ascii="PT Sans" w:eastAsia="Times New Roman" w:hAnsi="PT Sans" w:cs="Times New Roman"/>
                <w:color w:val="333333"/>
                <w:sz w:val="20"/>
                <w:szCs w:val="20"/>
              </w:rPr>
              <w:t xml:space="preserve"> 1900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2)</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3</w:t>
            </w:r>
            <w:r w:rsidRPr="00ED221C">
              <w:rPr>
                <w:rFonts w:ascii="PT Sans" w:eastAsia="Times New Roman" w:hAnsi="PT Sans" w:cs="Times New Roman"/>
                <w:color w:val="333333"/>
                <w:sz w:val="20"/>
                <w:szCs w:val="20"/>
                <w:lang w:val="en-US"/>
              </w:rPr>
              <w:t>G</w:t>
            </w:r>
            <w:r>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 UMTS</w:t>
            </w:r>
            <w:r w:rsidRPr="00ED221C">
              <w:rPr>
                <w:rFonts w:ascii="PT Sans" w:eastAsia="Times New Roman" w:hAnsi="PT Sans" w:cs="Times New Roman"/>
                <w:color w:val="333333"/>
                <w:sz w:val="20"/>
                <w:szCs w:val="20"/>
              </w:rPr>
              <w:t xml:space="preserve"> 850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5), </w:t>
            </w:r>
            <w:r w:rsidRPr="00ED221C">
              <w:rPr>
                <w:rFonts w:ascii="PT Sans" w:eastAsia="Times New Roman" w:hAnsi="PT Sans" w:cs="Times New Roman"/>
                <w:color w:val="333333"/>
                <w:sz w:val="20"/>
                <w:szCs w:val="20"/>
                <w:lang w:val="en-US"/>
              </w:rPr>
              <w:t>UMTS</w:t>
            </w:r>
            <w:r w:rsidRPr="00ED221C">
              <w:rPr>
                <w:rFonts w:ascii="PT Sans" w:eastAsia="Times New Roman" w:hAnsi="PT Sans" w:cs="Times New Roman"/>
                <w:color w:val="333333"/>
                <w:sz w:val="20"/>
                <w:szCs w:val="20"/>
              </w:rPr>
              <w:t xml:space="preserve"> 900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 xml:space="preserve">8), </w:t>
            </w:r>
            <w:r w:rsidRPr="00ED221C">
              <w:rPr>
                <w:rFonts w:ascii="PT Sans" w:eastAsia="Times New Roman" w:hAnsi="PT Sans" w:cs="Times New Roman"/>
                <w:color w:val="333333"/>
                <w:sz w:val="20"/>
                <w:szCs w:val="20"/>
                <w:lang w:val="en-US"/>
              </w:rPr>
              <w:t>UMTS</w:t>
            </w:r>
            <w:r w:rsidRPr="00ED221C">
              <w:rPr>
                <w:rFonts w:ascii="PT Sans" w:eastAsia="Times New Roman" w:hAnsi="PT Sans" w:cs="Times New Roman"/>
                <w:color w:val="333333"/>
                <w:sz w:val="20"/>
                <w:szCs w:val="20"/>
              </w:rPr>
              <w:t xml:space="preserve"> 2100 (</w:t>
            </w:r>
            <w:r w:rsidRPr="00ED221C">
              <w:rPr>
                <w:rFonts w:ascii="PT Sans" w:eastAsia="Times New Roman" w:hAnsi="PT Sans" w:cs="Times New Roman"/>
                <w:color w:val="333333"/>
                <w:sz w:val="20"/>
                <w:szCs w:val="20"/>
                <w:lang w:val="en-US"/>
              </w:rPr>
              <w:t>B</w:t>
            </w:r>
            <w:r w:rsidRPr="00ED221C">
              <w:rPr>
                <w:rFonts w:ascii="PT Sans" w:eastAsia="Times New Roman" w:hAnsi="PT Sans" w:cs="Times New Roman"/>
                <w:color w:val="333333"/>
                <w:sz w:val="20"/>
                <w:szCs w:val="20"/>
              </w:rPr>
              <w:t>1)</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сетей 4G (LTE)  есть</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Диапазоны частот 4G (LTE)</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FDD-LTE 700 (B28), FDD-LTE 800 (B20), FDD-LTE 850 (B5), FDD-LTE 900 (B8), FDD-LTE 1800 (B3), FDD-LTE 2100 (B1), FDD-LTE 2600 (B7), TDD-LTE 2300 (B40), TDD-LTE 2500 (B41), TDD-LTE 2600 (B38)</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сетей 5G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Формат SIM-карт  </w:t>
            </w:r>
            <w:proofErr w:type="spellStart"/>
            <w:r w:rsidRPr="00ED221C">
              <w:rPr>
                <w:rFonts w:ascii="PT Sans" w:eastAsia="Times New Roman" w:hAnsi="PT Sans" w:cs="Times New Roman"/>
                <w:color w:val="333333"/>
                <w:sz w:val="20"/>
                <w:szCs w:val="20"/>
              </w:rPr>
              <w:t>Nano-SIM</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физических SIM-карт   2 SIM</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Экран</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Диагональ экрана (дюйм)   6.5"</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Разрешение экрана   1600x720</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Технология изготовления матрицы  IPS</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матрицы (подробно)   PLS</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Частота обновления экрана   60 Гц</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Плотность пикселей 270 </w:t>
            </w:r>
            <w:proofErr w:type="spellStart"/>
            <w:r w:rsidRPr="00ED221C">
              <w:rPr>
                <w:rFonts w:ascii="PT Sans" w:eastAsia="Times New Roman" w:hAnsi="PT Sans" w:cs="Times New Roman"/>
                <w:color w:val="333333"/>
                <w:sz w:val="20"/>
                <w:szCs w:val="20"/>
              </w:rPr>
              <w:t>ppi</w:t>
            </w:r>
            <w:proofErr w:type="spellEnd"/>
            <w:r>
              <w:rPr>
                <w:rFonts w:ascii="PT Sans" w:eastAsia="Times New Roman" w:hAnsi="PT Sans" w:cs="Times New Roman"/>
                <w:color w:val="333333"/>
                <w:sz w:val="20"/>
                <w:szCs w:val="20"/>
              </w:rPr>
              <w:br/>
            </w:r>
            <w:r w:rsidRPr="00ED221C">
              <w:rPr>
                <w:rFonts w:ascii="PT Sans" w:eastAsia="Times New Roman" w:hAnsi="PT Sans" w:cs="Times New Roman"/>
                <w:color w:val="333333"/>
                <w:sz w:val="20"/>
                <w:szCs w:val="20"/>
              </w:rPr>
              <w:t xml:space="preserve">Количество цветов экрана  16 </w:t>
            </w:r>
            <w:proofErr w:type="spellStart"/>
            <w:r w:rsidRPr="00ED221C">
              <w:rPr>
                <w:rFonts w:ascii="PT Sans" w:eastAsia="Times New Roman" w:hAnsi="PT Sans" w:cs="Times New Roman"/>
                <w:color w:val="333333"/>
                <w:sz w:val="20"/>
                <w:szCs w:val="20"/>
              </w:rPr>
              <w:t>млн</w:t>
            </w:r>
            <w:proofErr w:type="spellEnd"/>
            <w:r>
              <w:rPr>
                <w:rFonts w:ascii="PT Sans" w:eastAsia="Times New Roman" w:hAnsi="PT Sans" w:cs="Times New Roman"/>
                <w:color w:val="333333"/>
                <w:sz w:val="20"/>
                <w:szCs w:val="20"/>
              </w:rPr>
              <w:br/>
            </w:r>
            <w:r w:rsidRPr="009F3827">
              <w:rPr>
                <w:rFonts w:ascii="PT Sans" w:eastAsia="Times New Roman" w:hAnsi="PT Sans" w:cs="Times New Roman"/>
                <w:color w:val="333333"/>
                <w:sz w:val="20"/>
                <w:szCs w:val="20"/>
              </w:rPr>
              <w:t>Соотношение сторон экрана</w:t>
            </w:r>
            <w:r>
              <w:rPr>
                <w:rFonts w:ascii="PT Sans" w:eastAsia="Times New Roman" w:hAnsi="PT Sans" w:cs="Times New Roman"/>
                <w:color w:val="333333"/>
                <w:sz w:val="20"/>
                <w:szCs w:val="20"/>
              </w:rPr>
              <w:t xml:space="preserve">  </w:t>
            </w:r>
            <w:r w:rsidRPr="009F3827">
              <w:rPr>
                <w:rFonts w:ascii="PT Sans" w:eastAsia="Times New Roman" w:hAnsi="PT Sans" w:cs="Times New Roman"/>
                <w:color w:val="333333"/>
                <w:sz w:val="20"/>
                <w:szCs w:val="20"/>
              </w:rPr>
              <w:t>20:9</w:t>
            </w:r>
            <w:r>
              <w:rPr>
                <w:rFonts w:ascii="PT Sans" w:eastAsia="Times New Roman" w:hAnsi="PT Sans" w:cs="Times New Roman"/>
                <w:color w:val="333333"/>
                <w:sz w:val="20"/>
                <w:szCs w:val="20"/>
              </w:rPr>
              <w:t xml:space="preserve"> </w:t>
            </w:r>
            <w:r>
              <w:rPr>
                <w:rFonts w:ascii="PT Sans" w:eastAsia="Times New Roman" w:hAnsi="PT Sans" w:cs="Times New Roman"/>
                <w:color w:val="333333"/>
                <w:sz w:val="20"/>
                <w:szCs w:val="20"/>
              </w:rPr>
              <w:br/>
            </w:r>
            <w:r w:rsidRPr="000C69CC">
              <w:rPr>
                <w:rFonts w:ascii="PT Sans" w:eastAsia="Times New Roman" w:hAnsi="PT Sans" w:cs="Times New Roman"/>
                <w:color w:val="333333"/>
                <w:sz w:val="20"/>
                <w:szCs w:val="20"/>
              </w:rPr>
              <w:t>Материал экрана стекло 2.5D,</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Конструкция и защита</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корпуса  классический</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Материал корпуса  пластик</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Система</w:t>
            </w: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Операционная система </w:t>
            </w:r>
            <w:proofErr w:type="spellStart"/>
            <w:r w:rsidRPr="00ED221C">
              <w:rPr>
                <w:rFonts w:ascii="PT Sans" w:eastAsia="Times New Roman" w:hAnsi="PT Sans" w:cs="Times New Roman"/>
                <w:color w:val="333333"/>
                <w:sz w:val="20"/>
                <w:szCs w:val="20"/>
              </w:rPr>
              <w:t>Android</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Производитель процессора  </w:t>
            </w:r>
            <w:proofErr w:type="spellStart"/>
            <w:r w:rsidRPr="00ED221C">
              <w:rPr>
                <w:rFonts w:ascii="PT Sans" w:eastAsia="Times New Roman" w:hAnsi="PT Sans" w:cs="Times New Roman"/>
                <w:color w:val="333333"/>
                <w:sz w:val="20"/>
                <w:szCs w:val="20"/>
              </w:rPr>
              <w:t>MediaTek</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Модель процессора  </w:t>
            </w:r>
            <w:proofErr w:type="spellStart"/>
            <w:r w:rsidRPr="00ED221C">
              <w:rPr>
                <w:rFonts w:ascii="PT Sans" w:eastAsia="Times New Roman" w:hAnsi="PT Sans" w:cs="Times New Roman"/>
                <w:color w:val="333333"/>
                <w:sz w:val="20"/>
                <w:szCs w:val="20"/>
              </w:rPr>
              <w:t>MediaTek</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Helio</w:t>
            </w:r>
            <w:proofErr w:type="spellEnd"/>
            <w:r w:rsidRPr="00ED221C">
              <w:rPr>
                <w:rFonts w:ascii="PT Sans" w:eastAsia="Times New Roman" w:hAnsi="PT Sans" w:cs="Times New Roman"/>
                <w:color w:val="333333"/>
                <w:sz w:val="20"/>
                <w:szCs w:val="20"/>
              </w:rPr>
              <w:t xml:space="preserve"> P35</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ядер  8</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Частота работы процессора  2.3 ГГц</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Конфигурация процессора 8x Cortex-A53 2.3 ГГц</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Техпроцесс   12 нм</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Графический ускоритель  </w:t>
            </w:r>
            <w:proofErr w:type="spellStart"/>
            <w:r w:rsidRPr="00ED221C">
              <w:rPr>
                <w:rFonts w:ascii="PT Sans" w:eastAsia="Times New Roman" w:hAnsi="PT Sans" w:cs="Times New Roman"/>
                <w:color w:val="333333"/>
                <w:sz w:val="20"/>
                <w:szCs w:val="20"/>
              </w:rPr>
              <w:t>PowerVR</w:t>
            </w:r>
            <w:proofErr w:type="spellEnd"/>
            <w:r w:rsidRPr="00ED221C">
              <w:rPr>
                <w:rFonts w:ascii="PT Sans" w:eastAsia="Times New Roman" w:hAnsi="PT Sans" w:cs="Times New Roman"/>
                <w:color w:val="333333"/>
                <w:sz w:val="20"/>
                <w:szCs w:val="20"/>
              </w:rPr>
              <w:t xml:space="preserve"> GE8320</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Объем оперативной памяти  4 ГБ</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Объем встроенной памяти  64 ГБ</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Слот для карты памяти есть (отдельный слот)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Типы поддерживаемых карт памяти</w:t>
            </w:r>
          </w:p>
          <w:p w:rsidR="0065777C" w:rsidRPr="00ED221C" w:rsidRDefault="0065777C" w:rsidP="00A94C34">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microSD</w:t>
            </w:r>
            <w:proofErr w:type="spellEnd"/>
            <w:r w:rsidRPr="00ED221C">
              <w:rPr>
                <w:rFonts w:ascii="PT Sans" w:eastAsia="Times New Roman" w:hAnsi="PT Sans" w:cs="Times New Roman"/>
                <w:color w:val="333333"/>
                <w:sz w:val="20"/>
                <w:szCs w:val="20"/>
              </w:rPr>
              <w:t>, </w:t>
            </w:r>
            <w:proofErr w:type="spellStart"/>
            <w:r w:rsidRPr="00ED221C">
              <w:rPr>
                <w:rFonts w:ascii="PT Sans" w:eastAsia="Times New Roman" w:hAnsi="PT Sans" w:cs="Times New Roman"/>
                <w:color w:val="333333"/>
                <w:sz w:val="20"/>
                <w:szCs w:val="20"/>
              </w:rPr>
              <w:t>microSDHC</w:t>
            </w:r>
            <w:proofErr w:type="spellEnd"/>
            <w:r w:rsidRPr="00ED221C">
              <w:rPr>
                <w:rFonts w:ascii="PT Sans" w:eastAsia="Times New Roman" w:hAnsi="PT Sans" w:cs="Times New Roman"/>
                <w:color w:val="333333"/>
                <w:sz w:val="20"/>
                <w:szCs w:val="20"/>
              </w:rPr>
              <w:t>, </w:t>
            </w:r>
            <w:proofErr w:type="spellStart"/>
            <w:r w:rsidRPr="00ED221C">
              <w:rPr>
                <w:rFonts w:ascii="PT Sans" w:eastAsia="Times New Roman" w:hAnsi="PT Sans" w:cs="Times New Roman"/>
                <w:color w:val="333333"/>
                <w:sz w:val="20"/>
                <w:szCs w:val="20"/>
              </w:rPr>
              <w:t>microSDXC</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Максимальный объем карты памяти  1024 ГБ</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Датчики  акселерометр, датчик освещенности, датчик приближения</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Основная (тыловая) камера</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основных (тыловых) камер   2</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мегапикселей основной камеры  50+2 Мп</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Апертура основной камеры  1.8, 2.4</w:t>
            </w:r>
          </w:p>
          <w:p w:rsidR="0065777C" w:rsidRPr="00ED221C" w:rsidRDefault="0065777C" w:rsidP="00A94C34">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Автофокусировка</w:t>
            </w:r>
            <w:proofErr w:type="spellEnd"/>
            <w:r w:rsidRPr="00ED221C">
              <w:rPr>
                <w:rFonts w:ascii="PT Sans" w:eastAsia="Times New Roman" w:hAnsi="PT Sans" w:cs="Times New Roman"/>
                <w:color w:val="333333"/>
                <w:sz w:val="20"/>
                <w:szCs w:val="20"/>
              </w:rPr>
              <w:t xml:space="preserve"> основной камеры  есть</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Тип вспышки  светодиодная</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Оптическая стабилизация  нет</w:t>
            </w:r>
          </w:p>
          <w:p w:rsidR="0065777C" w:rsidRPr="00ED221C" w:rsidRDefault="0065777C" w:rsidP="00A94C34">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Зум</w:t>
            </w:r>
            <w:proofErr w:type="spellEnd"/>
            <w:r w:rsidRPr="00ED221C">
              <w:rPr>
                <w:rFonts w:ascii="PT Sans" w:eastAsia="Times New Roman" w:hAnsi="PT Sans" w:cs="Times New Roman"/>
                <w:color w:val="333333"/>
                <w:sz w:val="20"/>
                <w:szCs w:val="20"/>
              </w:rPr>
              <w:t xml:space="preserve"> (фото)  10-кратный цифровой </w:t>
            </w:r>
            <w:proofErr w:type="spellStart"/>
            <w:r w:rsidRPr="00ED221C">
              <w:rPr>
                <w:rFonts w:ascii="PT Sans" w:eastAsia="Times New Roman" w:hAnsi="PT Sans" w:cs="Times New Roman"/>
                <w:color w:val="333333"/>
                <w:sz w:val="20"/>
                <w:szCs w:val="20"/>
              </w:rPr>
              <w:t>зум</w:t>
            </w:r>
            <w:proofErr w:type="spellEnd"/>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Видеосъемка (основная камера)</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Формат видеосъемки  </w:t>
            </w:r>
            <w:proofErr w:type="spellStart"/>
            <w:r w:rsidRPr="00ED221C">
              <w:rPr>
                <w:rFonts w:ascii="PT Sans" w:eastAsia="Times New Roman" w:hAnsi="PT Sans" w:cs="Times New Roman"/>
                <w:color w:val="333333"/>
                <w:sz w:val="20"/>
                <w:szCs w:val="20"/>
              </w:rPr>
              <w:t>Full</w:t>
            </w:r>
            <w:proofErr w:type="spellEnd"/>
            <w:r w:rsidRPr="00ED221C">
              <w:rPr>
                <w:rFonts w:ascii="PT Sans" w:eastAsia="Times New Roman" w:hAnsi="PT Sans" w:cs="Times New Roman"/>
                <w:color w:val="333333"/>
                <w:sz w:val="20"/>
                <w:szCs w:val="20"/>
              </w:rPr>
              <w:t xml:space="preserve"> HD</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Разрешение видео и частота кадров   1920x1080 (30 кадр./сек.)</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Форматы воспроизведения видео 3</w:t>
            </w:r>
            <w:r w:rsidRPr="00ED221C">
              <w:rPr>
                <w:rFonts w:ascii="PT Sans" w:eastAsia="Times New Roman" w:hAnsi="PT Sans" w:cs="Times New Roman"/>
                <w:color w:val="333333"/>
                <w:sz w:val="20"/>
                <w:szCs w:val="20"/>
                <w:lang w:val="en-US"/>
              </w:rPr>
              <w:t>G</w:t>
            </w:r>
            <w:r w:rsidRPr="00ED221C">
              <w:rPr>
                <w:rFonts w:ascii="PT Sans" w:eastAsia="Times New Roman" w:hAnsi="PT Sans" w:cs="Times New Roman"/>
                <w:color w:val="333333"/>
                <w:sz w:val="20"/>
                <w:szCs w:val="20"/>
              </w:rPr>
              <w:t>2, 3</w:t>
            </w:r>
            <w:r w:rsidRPr="00ED221C">
              <w:rPr>
                <w:rFonts w:ascii="PT Sans" w:eastAsia="Times New Roman" w:hAnsi="PT Sans" w:cs="Times New Roman"/>
                <w:color w:val="333333"/>
                <w:sz w:val="20"/>
                <w:szCs w:val="20"/>
                <w:lang w:val="en-US"/>
              </w:rPr>
              <w:t>GP</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AVI</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FLV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w:t>
            </w:r>
            <w:r w:rsidRPr="00ED221C">
              <w:rPr>
                <w:rFonts w:ascii="PT Sans" w:eastAsia="Times New Roman" w:hAnsi="PT Sans" w:cs="Times New Roman"/>
                <w:color w:val="333333"/>
                <w:sz w:val="20"/>
                <w:szCs w:val="20"/>
              </w:rPr>
              <w:t>4</w:t>
            </w:r>
            <w:r w:rsidRPr="00ED221C">
              <w:rPr>
                <w:rFonts w:ascii="PT Sans" w:eastAsia="Times New Roman" w:hAnsi="PT Sans" w:cs="Times New Roman"/>
                <w:color w:val="333333"/>
                <w:sz w:val="20"/>
                <w:szCs w:val="20"/>
                <w:lang w:val="en-US"/>
              </w:rPr>
              <w:t>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MKV</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MP</w:t>
            </w:r>
            <w:r w:rsidRPr="00ED221C">
              <w:rPr>
                <w:rFonts w:ascii="PT Sans" w:eastAsia="Times New Roman" w:hAnsi="PT Sans" w:cs="Times New Roman"/>
                <w:color w:val="333333"/>
                <w:sz w:val="20"/>
                <w:szCs w:val="20"/>
              </w:rPr>
              <w:t xml:space="preserve">4, </w:t>
            </w:r>
            <w:r w:rsidRPr="00ED221C">
              <w:rPr>
                <w:rFonts w:ascii="PT Sans" w:eastAsia="Times New Roman" w:hAnsi="PT Sans" w:cs="Times New Roman"/>
                <w:color w:val="333333"/>
                <w:sz w:val="20"/>
                <w:szCs w:val="20"/>
                <w:lang w:val="en-US"/>
              </w:rPr>
              <w:t>WEBM</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Фронтальная камера</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lastRenderedPageBreak/>
              <w:t>Двойная фронтальная камера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Количество мегапикселей фронтальной камеры  5 Мп</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lastRenderedPageBreak/>
              <w:t>Апертура фронтальной камеры  2.2</w:t>
            </w:r>
          </w:p>
          <w:p w:rsidR="0065777C" w:rsidRPr="00ED221C" w:rsidRDefault="0065777C" w:rsidP="00A94C34">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Автофокусировка</w:t>
            </w:r>
            <w:proofErr w:type="spellEnd"/>
            <w:r w:rsidRPr="00ED221C">
              <w:rPr>
                <w:rFonts w:ascii="PT Sans" w:eastAsia="Times New Roman" w:hAnsi="PT Sans" w:cs="Times New Roman"/>
                <w:color w:val="333333"/>
                <w:sz w:val="20"/>
                <w:szCs w:val="20"/>
              </w:rPr>
              <w:t>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Встроенная вспышка  нет</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lastRenderedPageBreak/>
              <w:t>Аудио</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Отдельный ЦАП   нет</w:t>
            </w:r>
          </w:p>
          <w:p w:rsidR="0065777C" w:rsidRPr="00ED221C" w:rsidRDefault="0065777C" w:rsidP="00A94C34">
            <w:pPr>
              <w:shd w:val="clear" w:color="auto" w:fill="FFFFFF"/>
              <w:rPr>
                <w:rFonts w:ascii="PT Sans" w:eastAsia="Times New Roman" w:hAnsi="PT Sans" w:cs="Times New Roman"/>
                <w:color w:val="333333"/>
                <w:sz w:val="20"/>
                <w:szCs w:val="20"/>
              </w:rPr>
            </w:pPr>
            <w:proofErr w:type="spellStart"/>
            <w:r w:rsidRPr="00ED221C">
              <w:rPr>
                <w:rFonts w:ascii="PT Sans" w:eastAsia="Times New Roman" w:hAnsi="PT Sans" w:cs="Times New Roman"/>
                <w:color w:val="333333"/>
                <w:sz w:val="20"/>
                <w:szCs w:val="20"/>
              </w:rPr>
              <w:t>Стереодинамики</w:t>
            </w:r>
            <w:proofErr w:type="spellEnd"/>
            <w:r w:rsidRPr="00ED221C">
              <w:rPr>
                <w:rFonts w:ascii="PT Sans" w:eastAsia="Times New Roman" w:hAnsi="PT Sans" w:cs="Times New Roman"/>
                <w:color w:val="333333"/>
                <w:sz w:val="20"/>
                <w:szCs w:val="20"/>
              </w:rPr>
              <w:t>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Форматы </w:t>
            </w:r>
            <w:proofErr w:type="spellStart"/>
            <w:r w:rsidRPr="00ED221C">
              <w:rPr>
                <w:rFonts w:ascii="PT Sans" w:eastAsia="Times New Roman" w:hAnsi="PT Sans" w:cs="Times New Roman"/>
                <w:color w:val="333333"/>
                <w:sz w:val="20"/>
                <w:szCs w:val="20"/>
              </w:rPr>
              <w:t>аудиофайлов</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3GA, AAC, AMR, AWB, FLAC, IMY, M4A, MID, MIDI, MP3, MXMF, OGA, OGG, OTA, RTTTL, RTX, WAV, XMF</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Коммуникации</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Версия </w:t>
            </w:r>
            <w:proofErr w:type="spellStart"/>
            <w:r w:rsidRPr="00ED221C">
              <w:rPr>
                <w:rFonts w:ascii="PT Sans" w:eastAsia="Times New Roman" w:hAnsi="PT Sans" w:cs="Times New Roman"/>
                <w:color w:val="333333"/>
                <w:sz w:val="20"/>
                <w:szCs w:val="20"/>
              </w:rPr>
              <w:t>Bluetooth</w:t>
            </w:r>
            <w:proofErr w:type="spellEnd"/>
            <w:r w:rsidRPr="00ED221C">
              <w:rPr>
                <w:rFonts w:ascii="PT Sans" w:eastAsia="Times New Roman" w:hAnsi="PT Sans" w:cs="Times New Roman"/>
                <w:color w:val="333333"/>
                <w:sz w:val="20"/>
                <w:szCs w:val="20"/>
              </w:rPr>
              <w:t>  5.0</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Стандарт </w:t>
            </w:r>
            <w:proofErr w:type="spellStart"/>
            <w:r w:rsidRPr="00ED221C">
              <w:rPr>
                <w:rFonts w:ascii="PT Sans" w:eastAsia="Times New Roman" w:hAnsi="PT Sans" w:cs="Times New Roman"/>
                <w:color w:val="333333"/>
                <w:sz w:val="20"/>
                <w:szCs w:val="20"/>
              </w:rPr>
              <w:t>Wi-Fi</w:t>
            </w:r>
            <w:proofErr w:type="spellEnd"/>
            <w:r w:rsidRPr="00ED221C">
              <w:rPr>
                <w:rFonts w:ascii="PT Sans" w:eastAsia="Times New Roman" w:hAnsi="PT Sans" w:cs="Times New Roman"/>
                <w:color w:val="333333"/>
                <w:sz w:val="20"/>
                <w:szCs w:val="20"/>
              </w:rPr>
              <w:t>  4 (802.11n), 5 (802.11ac)</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NFC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Системы навигации  </w:t>
            </w:r>
            <w:r w:rsidRPr="00ED221C">
              <w:rPr>
                <w:rFonts w:ascii="PT Sans" w:eastAsia="Times New Roman" w:hAnsi="PT Sans" w:cs="Times New Roman"/>
                <w:color w:val="333333"/>
                <w:sz w:val="20"/>
                <w:szCs w:val="20"/>
                <w:lang w:val="en-US"/>
              </w:rPr>
              <w:t>A</w:t>
            </w:r>
            <w:r w:rsidRPr="00ED221C">
              <w:rPr>
                <w:rFonts w:ascii="PT Sans" w:eastAsia="Times New Roman" w:hAnsi="PT Sans" w:cs="Times New Roman"/>
                <w:color w:val="333333"/>
                <w:sz w:val="20"/>
                <w:szCs w:val="20"/>
              </w:rPr>
              <w:t>-</w:t>
            </w:r>
            <w:r w:rsidRPr="00ED221C">
              <w:rPr>
                <w:rFonts w:ascii="PT Sans" w:eastAsia="Times New Roman" w:hAnsi="PT Sans" w:cs="Times New Roman"/>
                <w:color w:val="333333"/>
                <w:sz w:val="20"/>
                <w:szCs w:val="20"/>
                <w:lang w:val="en-US"/>
              </w:rPr>
              <w:t>GPS</w:t>
            </w:r>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lang w:val="en-US"/>
              </w:rPr>
              <w:t>BeiDou</w:t>
            </w:r>
            <w:proofErr w:type="spellEnd"/>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GPS</w:t>
            </w:r>
            <w:r w:rsidRPr="00ED221C">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lang w:val="en-US"/>
              </w:rPr>
              <w:t>Galileo</w:t>
            </w:r>
            <w:r w:rsidRPr="00ED221C">
              <w:rPr>
                <w:rFonts w:ascii="PT Sans" w:eastAsia="Times New Roman" w:hAnsi="PT Sans" w:cs="Times New Roman"/>
                <w:color w:val="333333"/>
                <w:sz w:val="20"/>
                <w:szCs w:val="20"/>
              </w:rPr>
              <w:t>, ГЛОНАСС</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ИК-порт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Прочие технологии передачи данных  </w:t>
            </w:r>
            <w:proofErr w:type="spellStart"/>
            <w:r w:rsidRPr="00ED221C">
              <w:rPr>
                <w:rFonts w:ascii="PT Sans" w:eastAsia="Times New Roman" w:hAnsi="PT Sans" w:cs="Times New Roman"/>
                <w:color w:val="333333"/>
                <w:sz w:val="20"/>
                <w:szCs w:val="20"/>
              </w:rPr>
              <w:t>Wi-Fi</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Direct</w:t>
            </w:r>
            <w:proofErr w:type="spellEnd"/>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Проводные интерфейсы</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Интерфейс USB </w:t>
            </w:r>
            <w:proofErr w:type="spellStart"/>
            <w:r w:rsidRPr="00ED221C">
              <w:rPr>
                <w:rFonts w:ascii="PT Sans" w:eastAsia="Times New Roman" w:hAnsi="PT Sans" w:cs="Times New Roman"/>
                <w:color w:val="333333"/>
                <w:sz w:val="20"/>
                <w:szCs w:val="20"/>
              </w:rPr>
              <w:t>Type-C</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Поддержка MHL   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Разъем для наушников  </w:t>
            </w:r>
            <w:proofErr w:type="spellStart"/>
            <w:r w:rsidRPr="00ED221C">
              <w:rPr>
                <w:rFonts w:ascii="PT Sans" w:eastAsia="Times New Roman" w:hAnsi="PT Sans" w:cs="Times New Roman"/>
                <w:color w:val="333333"/>
                <w:sz w:val="20"/>
                <w:szCs w:val="20"/>
              </w:rPr>
              <w:t>Mini</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Jack</w:t>
            </w:r>
            <w:proofErr w:type="spellEnd"/>
            <w:r w:rsidRPr="00ED221C">
              <w:rPr>
                <w:rFonts w:ascii="PT Sans" w:eastAsia="Times New Roman" w:hAnsi="PT Sans" w:cs="Times New Roman"/>
                <w:color w:val="333333"/>
                <w:sz w:val="20"/>
                <w:szCs w:val="20"/>
              </w:rPr>
              <w:t xml:space="preserve"> 3.5 мм</w:t>
            </w: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Дополнительная информация</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Наушники в комплекте</w:t>
            </w:r>
            <w:r>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rPr>
              <w:t>нет</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Зарядное устройство в комплекте</w:t>
            </w:r>
            <w:r>
              <w:rPr>
                <w:rFonts w:ascii="PT Sans" w:eastAsia="Times New Roman" w:hAnsi="PT Sans" w:cs="Times New Roman"/>
                <w:color w:val="333333"/>
                <w:sz w:val="20"/>
                <w:szCs w:val="20"/>
              </w:rPr>
              <w:t xml:space="preserve"> </w:t>
            </w:r>
            <w:r w:rsidRPr="00ED221C">
              <w:rPr>
                <w:rFonts w:ascii="PT Sans" w:eastAsia="Times New Roman" w:hAnsi="PT Sans" w:cs="Times New Roman"/>
                <w:color w:val="333333"/>
                <w:sz w:val="20"/>
                <w:szCs w:val="20"/>
              </w:rPr>
              <w:t>есть</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Комплектация</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 документация, зарядное устройство, кабель USB </w:t>
            </w:r>
            <w:proofErr w:type="spellStart"/>
            <w:r w:rsidRPr="00ED221C">
              <w:rPr>
                <w:rFonts w:ascii="PT Sans" w:eastAsia="Times New Roman" w:hAnsi="PT Sans" w:cs="Times New Roman"/>
                <w:color w:val="333333"/>
                <w:sz w:val="20"/>
                <w:szCs w:val="20"/>
              </w:rPr>
              <w:t>Type-C</w:t>
            </w:r>
            <w:proofErr w:type="spellEnd"/>
            <w:r w:rsidRPr="00ED221C">
              <w:rPr>
                <w:rFonts w:ascii="PT Sans" w:eastAsia="Times New Roman" w:hAnsi="PT Sans" w:cs="Times New Roman"/>
                <w:color w:val="333333"/>
                <w:sz w:val="20"/>
                <w:szCs w:val="20"/>
              </w:rPr>
              <w:t>, скрепка для извлечения слота SIM-карты / карты памяти</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Биометрическая защита </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распознавание лица</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Особенности, дополнительно</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ЗУ в комплекте может иметь нестандартную вилку, оболочка </w:t>
            </w:r>
            <w:proofErr w:type="spellStart"/>
            <w:r w:rsidRPr="00ED221C">
              <w:rPr>
                <w:rFonts w:ascii="PT Sans" w:eastAsia="Times New Roman" w:hAnsi="PT Sans" w:cs="Times New Roman"/>
                <w:color w:val="333333"/>
                <w:sz w:val="20"/>
                <w:szCs w:val="20"/>
              </w:rPr>
              <w:t>One</w:t>
            </w:r>
            <w:proofErr w:type="spellEnd"/>
            <w:r w:rsidRPr="00ED221C">
              <w:rPr>
                <w:rFonts w:ascii="PT Sans" w:eastAsia="Times New Roman" w:hAnsi="PT Sans" w:cs="Times New Roman"/>
                <w:color w:val="333333"/>
                <w:sz w:val="20"/>
                <w:szCs w:val="20"/>
              </w:rPr>
              <w:t xml:space="preserve"> UI, технология </w:t>
            </w:r>
            <w:proofErr w:type="spellStart"/>
            <w:r w:rsidRPr="00ED221C">
              <w:rPr>
                <w:rFonts w:ascii="PT Sans" w:eastAsia="Times New Roman" w:hAnsi="PT Sans" w:cs="Times New Roman"/>
                <w:color w:val="333333"/>
                <w:sz w:val="20"/>
                <w:szCs w:val="20"/>
              </w:rPr>
              <w:t>Dolby</w:t>
            </w:r>
            <w:proofErr w:type="spellEnd"/>
            <w:r w:rsidRPr="00ED221C">
              <w:rPr>
                <w:rFonts w:ascii="PT Sans" w:eastAsia="Times New Roman" w:hAnsi="PT Sans" w:cs="Times New Roman"/>
                <w:color w:val="333333"/>
                <w:sz w:val="20"/>
                <w:szCs w:val="20"/>
              </w:rPr>
              <w:t xml:space="preserve"> </w:t>
            </w:r>
            <w:proofErr w:type="spellStart"/>
            <w:r w:rsidRPr="00ED221C">
              <w:rPr>
                <w:rFonts w:ascii="PT Sans" w:eastAsia="Times New Roman" w:hAnsi="PT Sans" w:cs="Times New Roman"/>
                <w:color w:val="333333"/>
                <w:sz w:val="20"/>
                <w:szCs w:val="20"/>
              </w:rPr>
              <w:t>Atmos</w:t>
            </w:r>
            <w:proofErr w:type="spellEnd"/>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Питание</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Емкость аккумулятора   5000 мА*ч</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Съемный аккумулятор  нет</w:t>
            </w:r>
          </w:p>
          <w:p w:rsidR="0065777C" w:rsidRPr="009F3827"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 xml:space="preserve">Поддержка быстрой зарядки   </w:t>
            </w:r>
            <w:r>
              <w:rPr>
                <w:rFonts w:ascii="PT Sans" w:eastAsia="Times New Roman" w:hAnsi="PT Sans" w:cs="Times New Roman"/>
                <w:color w:val="333333"/>
                <w:sz w:val="20"/>
                <w:szCs w:val="20"/>
              </w:rPr>
              <w:t>есть/нет</w:t>
            </w:r>
            <w:r>
              <w:rPr>
                <w:rFonts w:ascii="PT Sans" w:eastAsia="Times New Roman" w:hAnsi="PT Sans" w:cs="Times New Roman"/>
                <w:color w:val="333333"/>
                <w:sz w:val="20"/>
                <w:szCs w:val="20"/>
              </w:rPr>
              <w:br/>
            </w:r>
            <w:r w:rsidRPr="00ED221C">
              <w:rPr>
                <w:rFonts w:ascii="PT Sans" w:eastAsia="Times New Roman" w:hAnsi="PT Sans" w:cs="Times New Roman"/>
                <w:color w:val="333333"/>
                <w:sz w:val="20"/>
                <w:szCs w:val="20"/>
              </w:rPr>
              <w:t>Поддержка беспроводной зарядки  нет</w:t>
            </w:r>
            <w:r>
              <w:rPr>
                <w:rFonts w:ascii="PT Sans" w:eastAsia="Times New Roman" w:hAnsi="PT Sans" w:cs="Times New Roman"/>
                <w:color w:val="333333"/>
                <w:sz w:val="20"/>
                <w:szCs w:val="20"/>
              </w:rPr>
              <w:br/>
            </w:r>
            <w:r w:rsidRPr="000C69CC">
              <w:rPr>
                <w:rFonts w:ascii="PT Sans" w:eastAsia="Times New Roman" w:hAnsi="PT Sans" w:cs="Times New Roman"/>
                <w:color w:val="333333"/>
                <w:sz w:val="20"/>
                <w:szCs w:val="20"/>
              </w:rPr>
              <w:t>Разъем для зарядного устройства</w:t>
            </w:r>
            <w:r>
              <w:rPr>
                <w:rFonts w:ascii="PT Sans" w:eastAsia="Times New Roman" w:hAnsi="PT Sans" w:cs="Times New Roman"/>
                <w:color w:val="333333"/>
                <w:sz w:val="20"/>
                <w:szCs w:val="20"/>
              </w:rPr>
              <w:t xml:space="preserve">  </w:t>
            </w:r>
            <w:r w:rsidRPr="009F3827">
              <w:rPr>
                <w:rFonts w:ascii="PT Sans" w:eastAsia="Times New Roman" w:hAnsi="PT Sans" w:cs="Times New Roman"/>
                <w:color w:val="333333"/>
                <w:sz w:val="20"/>
                <w:szCs w:val="20"/>
              </w:rPr>
              <w:t xml:space="preserve">USB </w:t>
            </w:r>
            <w:proofErr w:type="spellStart"/>
            <w:r w:rsidRPr="009F3827">
              <w:rPr>
                <w:rFonts w:ascii="PT Sans" w:eastAsia="Times New Roman" w:hAnsi="PT Sans" w:cs="Times New Roman"/>
                <w:color w:val="333333"/>
                <w:sz w:val="20"/>
                <w:szCs w:val="20"/>
              </w:rPr>
              <w:t>Type-C</w:t>
            </w:r>
            <w:proofErr w:type="spellEnd"/>
          </w:p>
          <w:p w:rsidR="0065777C" w:rsidRPr="00ED221C" w:rsidRDefault="0065777C" w:rsidP="00A94C34">
            <w:pPr>
              <w:shd w:val="clear" w:color="auto" w:fill="FFFFFF"/>
              <w:rPr>
                <w:rFonts w:ascii="PT Sans" w:eastAsia="Times New Roman" w:hAnsi="PT Sans" w:cs="Times New Roman"/>
                <w:color w:val="333333"/>
                <w:sz w:val="20"/>
                <w:szCs w:val="20"/>
              </w:rPr>
            </w:pPr>
          </w:p>
        </w:tc>
      </w:tr>
      <w:tr w:rsidR="0065777C" w:rsidRPr="00ED221C" w:rsidTr="00A94C34">
        <w:tc>
          <w:tcPr>
            <w:tcW w:w="1951" w:type="dxa"/>
          </w:tcPr>
          <w:p w:rsidR="0065777C" w:rsidRPr="00ED221C" w:rsidRDefault="0065777C" w:rsidP="00A94C34">
            <w:pPr>
              <w:shd w:val="clear" w:color="auto" w:fill="FFFFFF"/>
              <w:rPr>
                <w:rFonts w:ascii="PT Sans" w:eastAsia="Times New Roman" w:hAnsi="PT Sans" w:cs="Times New Roman"/>
                <w:b/>
                <w:bCs/>
                <w:color w:val="333333"/>
                <w:sz w:val="20"/>
                <w:szCs w:val="20"/>
              </w:rPr>
            </w:pPr>
            <w:r w:rsidRPr="00ED221C">
              <w:rPr>
                <w:rFonts w:ascii="PT Sans" w:eastAsia="Times New Roman" w:hAnsi="PT Sans" w:cs="Times New Roman"/>
                <w:b/>
                <w:bCs/>
                <w:color w:val="333333"/>
                <w:sz w:val="20"/>
                <w:szCs w:val="20"/>
              </w:rPr>
              <w:t>Габариты и вес</w:t>
            </w:r>
          </w:p>
          <w:p w:rsidR="0065777C" w:rsidRPr="00ED221C" w:rsidRDefault="0065777C" w:rsidP="00A94C34">
            <w:pPr>
              <w:shd w:val="clear" w:color="auto" w:fill="FFFFFF"/>
              <w:rPr>
                <w:rFonts w:ascii="PT Sans" w:eastAsia="Times New Roman" w:hAnsi="PT Sans" w:cs="Times New Roman"/>
                <w:b/>
                <w:bCs/>
                <w:color w:val="333333"/>
                <w:sz w:val="20"/>
                <w:szCs w:val="20"/>
              </w:rPr>
            </w:pPr>
          </w:p>
        </w:tc>
        <w:tc>
          <w:tcPr>
            <w:tcW w:w="7620" w:type="dxa"/>
          </w:tcPr>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Ширина  76.3 мм</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Высота  164.4 мм</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Толщина   9.1 мм</w:t>
            </w:r>
          </w:p>
          <w:p w:rsidR="0065777C" w:rsidRPr="00ED221C" w:rsidRDefault="0065777C" w:rsidP="00A94C34">
            <w:pPr>
              <w:shd w:val="clear" w:color="auto" w:fill="FFFFFF"/>
              <w:rPr>
                <w:rFonts w:ascii="PT Sans" w:eastAsia="Times New Roman" w:hAnsi="PT Sans" w:cs="Times New Roman"/>
                <w:color w:val="333333"/>
                <w:sz w:val="20"/>
                <w:szCs w:val="20"/>
              </w:rPr>
            </w:pPr>
            <w:r w:rsidRPr="00ED221C">
              <w:rPr>
                <w:rFonts w:ascii="PT Sans" w:eastAsia="Times New Roman" w:hAnsi="PT Sans" w:cs="Times New Roman"/>
                <w:color w:val="333333"/>
                <w:sz w:val="20"/>
                <w:szCs w:val="20"/>
              </w:rPr>
              <w:t>Вес  192 г</w:t>
            </w:r>
          </w:p>
        </w:tc>
      </w:tr>
    </w:tbl>
    <w:p w:rsidR="000321A6" w:rsidRDefault="000321A6" w:rsidP="00720623">
      <w:pPr>
        <w:jc w:val="both"/>
        <w:rPr>
          <w:rFonts w:ascii="Times New Roman" w:hAnsi="Times New Roman" w:cs="Times New Roman"/>
          <w:bCs/>
        </w:rPr>
      </w:pPr>
    </w:p>
    <w:p w:rsidR="005D0465" w:rsidRPr="00842128" w:rsidRDefault="005D0465" w:rsidP="00720623">
      <w:pPr>
        <w:jc w:val="both"/>
        <w:rPr>
          <w:rFonts w:ascii="Times New Roman" w:hAnsi="Times New Roman" w:cs="Times New Roman"/>
          <w:bCs/>
        </w:rPr>
      </w:pPr>
    </w:p>
    <w:sectPr w:rsidR="005D0465" w:rsidRPr="00842128" w:rsidSect="00767C06">
      <w:type w:val="continuous"/>
      <w:pgSz w:w="11906" w:h="16838"/>
      <w:pgMar w:top="1134" w:right="1701"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AD6" w:rsidRDefault="00966AD6" w:rsidP="00DB5245">
      <w:r>
        <w:separator/>
      </w:r>
    </w:p>
  </w:endnote>
  <w:endnote w:type="continuationSeparator" w:id="1">
    <w:p w:rsidR="00966AD6" w:rsidRDefault="00966AD6" w:rsidP="00DB52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DejaVu Sans">
    <w:panose1 w:val="020B0603030804020204"/>
    <w:charset w:val="CC"/>
    <w:family w:val="swiss"/>
    <w:pitch w:val="variable"/>
    <w:sig w:usb0="E7002EFF" w:usb1="D200FDFF" w:usb2="0A246029" w:usb3="00000000" w:csb0="800001F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PT Sans">
    <w:panose1 w:val="020B0503020203020204"/>
    <w:charset w:val="CC"/>
    <w:family w:val="swiss"/>
    <w:pitch w:val="variable"/>
    <w:sig w:usb0="A00002EF" w:usb1="5000204B" w:usb2="00000020" w:usb3="00000000" w:csb0="000000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3067366"/>
      <w:docPartObj>
        <w:docPartGallery w:val="Page Numbers (Bottom of Page)"/>
        <w:docPartUnique/>
      </w:docPartObj>
    </w:sdtPr>
    <w:sdtContent>
      <w:p w:rsidR="00966AD6" w:rsidRDefault="00364F42">
        <w:pPr>
          <w:pStyle w:val="aa"/>
          <w:jc w:val="right"/>
        </w:pPr>
        <w:fldSimple w:instr="PAGE   \* MERGEFORMAT">
          <w:r w:rsidR="0065777C">
            <w:rPr>
              <w:noProof/>
            </w:rPr>
            <w:t>6</w:t>
          </w:r>
        </w:fldSimple>
      </w:p>
    </w:sdtContent>
  </w:sdt>
  <w:p w:rsidR="00966AD6" w:rsidRDefault="00966AD6">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AD6" w:rsidRDefault="00966AD6" w:rsidP="00DB5245">
      <w:r>
        <w:separator/>
      </w:r>
    </w:p>
  </w:footnote>
  <w:footnote w:type="continuationSeparator" w:id="1">
    <w:p w:rsidR="00966AD6" w:rsidRDefault="00966AD6" w:rsidP="00DB524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1"/>
    <w:lvl w:ilvl="0">
      <w:start w:val="1"/>
      <w:numFmt w:val="decimal"/>
      <w:lvlText w:val="%1)"/>
      <w:lvlJc w:val="left"/>
      <w:pPr>
        <w:tabs>
          <w:tab w:val="num" w:pos="0"/>
        </w:tabs>
        <w:ind w:left="1494" w:hanging="360"/>
      </w:pPr>
      <w:rPr>
        <w:rFonts w:hint="default"/>
        <w:sz w:val="22"/>
        <w:szCs w:val="22"/>
      </w:rPr>
    </w:lvl>
  </w:abstractNum>
  <w:abstractNum w:abstractNumId="1">
    <w:nsid w:val="00000003"/>
    <w:multiLevelType w:val="multilevel"/>
    <w:tmpl w:val="00000003"/>
    <w:name w:val="WW8Num8"/>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sz w:val="24"/>
        <w:szCs w:val="24"/>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A0925E1"/>
    <w:multiLevelType w:val="multilevel"/>
    <w:tmpl w:val="9D80C326"/>
    <w:lvl w:ilvl="0">
      <w:start w:val="1"/>
      <w:numFmt w:val="decimal"/>
      <w:lvlText w:val="%1."/>
      <w:lvlJc w:val="left"/>
      <w:pPr>
        <w:ind w:left="786" w:hanging="360"/>
      </w:pPr>
    </w:lvl>
    <w:lvl w:ilvl="1">
      <w:start w:val="3"/>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Zero"/>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
    <w:nsid w:val="14467BE7"/>
    <w:multiLevelType w:val="multilevel"/>
    <w:tmpl w:val="270EA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844EE4"/>
    <w:multiLevelType w:val="multilevel"/>
    <w:tmpl w:val="5D54D602"/>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nsid w:val="21E74CDD"/>
    <w:multiLevelType w:val="multilevel"/>
    <w:tmpl w:val="EF66E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0E29FB"/>
    <w:multiLevelType w:val="multilevel"/>
    <w:tmpl w:val="5D30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4F4E8D"/>
    <w:multiLevelType w:val="multilevel"/>
    <w:tmpl w:val="2B26D462"/>
    <w:lvl w:ilvl="0">
      <w:start w:val="1"/>
      <w:numFmt w:val="decimal"/>
      <w:lvlText w:val="%1."/>
      <w:lvlJc w:val="left"/>
      <w:pPr>
        <w:ind w:left="927" w:hanging="360"/>
      </w:pPr>
      <w:rPr>
        <w:rFonts w:hint="default"/>
        <w:b/>
      </w:rPr>
    </w:lvl>
    <w:lvl w:ilvl="1">
      <w:start w:val="1"/>
      <w:numFmt w:val="decimal"/>
      <w:pStyle w:val="a"/>
      <w:lvlText w:val="%1.%2."/>
      <w:lvlJc w:val="left"/>
      <w:pPr>
        <w:ind w:left="858" w:hanging="432"/>
      </w:pPr>
      <w:rPr>
        <w:rFonts w:hint="default"/>
        <w:b w:val="0"/>
        <w:sz w:val="24"/>
        <w:szCs w:val="24"/>
      </w:rPr>
    </w:lvl>
    <w:lvl w:ilvl="2">
      <w:start w:val="1"/>
      <w:numFmt w:val="decimal"/>
      <w:lvlText w:val="%1.%2.%3."/>
      <w:lvlJc w:val="left"/>
      <w:pPr>
        <w:ind w:left="1780"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3879443A"/>
    <w:multiLevelType w:val="hybridMultilevel"/>
    <w:tmpl w:val="0AB2A48C"/>
    <w:lvl w:ilvl="0" w:tplc="65DC2F4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8E667D7"/>
    <w:multiLevelType w:val="multilevel"/>
    <w:tmpl w:val="E6447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9B603D1"/>
    <w:multiLevelType w:val="multilevel"/>
    <w:tmpl w:val="22AC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D806E9E"/>
    <w:multiLevelType w:val="multilevel"/>
    <w:tmpl w:val="DE04F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C404465"/>
    <w:multiLevelType w:val="multilevel"/>
    <w:tmpl w:val="57723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FD5608"/>
    <w:multiLevelType w:val="hybridMultilevel"/>
    <w:tmpl w:val="71C4C9FA"/>
    <w:lvl w:ilvl="0" w:tplc="FFFFFFFF">
      <w:start w:val="1"/>
      <w:numFmt w:val="bullet"/>
      <w:lvlText w:val=""/>
      <w:lvlJc w:val="left"/>
      <w:pPr>
        <w:ind w:left="720" w:hanging="360"/>
      </w:pPr>
      <w:rPr>
        <w:rFonts w:ascii="Wingdings" w:hAnsi="Wingdings" w:hint="default"/>
      </w:rPr>
    </w:lvl>
    <w:lvl w:ilvl="1" w:tplc="04190003" w:tentative="1">
      <w:start w:val="1"/>
      <w:numFmt w:val="bullet"/>
      <w:pStyle w:val="a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90A01BE"/>
    <w:multiLevelType w:val="multilevel"/>
    <w:tmpl w:val="F07E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3"/>
  </w:num>
  <w:num w:numId="3">
    <w:abstractNumId w:val="4"/>
  </w:num>
  <w:num w:numId="4">
    <w:abstractNumId w:val="8"/>
  </w:num>
  <w:num w:numId="5">
    <w:abstractNumId w:val="2"/>
  </w:num>
  <w:num w:numId="6">
    <w:abstractNumId w:val="10"/>
  </w:num>
  <w:num w:numId="7">
    <w:abstractNumId w:val="12"/>
  </w:num>
  <w:num w:numId="8">
    <w:abstractNumId w:val="6"/>
  </w:num>
  <w:num w:numId="9">
    <w:abstractNumId w:val="14"/>
  </w:num>
  <w:num w:numId="10">
    <w:abstractNumId w:val="3"/>
  </w:num>
  <w:num w:numId="11">
    <w:abstractNumId w:val="11"/>
  </w:num>
  <w:num w:numId="12">
    <w:abstractNumId w:val="9"/>
  </w:num>
  <w:num w:numId="13">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useFELayout/>
  </w:compat>
  <w:rsids>
    <w:rsidRoot w:val="00CD4B2D"/>
    <w:rsid w:val="000024AD"/>
    <w:rsid w:val="00006EA3"/>
    <w:rsid w:val="00013F20"/>
    <w:rsid w:val="000146EF"/>
    <w:rsid w:val="00015B4A"/>
    <w:rsid w:val="000211FC"/>
    <w:rsid w:val="00023B51"/>
    <w:rsid w:val="000240AB"/>
    <w:rsid w:val="00026D6B"/>
    <w:rsid w:val="000321A6"/>
    <w:rsid w:val="000339D2"/>
    <w:rsid w:val="00034AD5"/>
    <w:rsid w:val="00035BB5"/>
    <w:rsid w:val="000439EB"/>
    <w:rsid w:val="00046EC4"/>
    <w:rsid w:val="00054D7F"/>
    <w:rsid w:val="0005599A"/>
    <w:rsid w:val="00065235"/>
    <w:rsid w:val="00066CBA"/>
    <w:rsid w:val="0006737F"/>
    <w:rsid w:val="000757C4"/>
    <w:rsid w:val="000764F5"/>
    <w:rsid w:val="00081BFE"/>
    <w:rsid w:val="000825CF"/>
    <w:rsid w:val="00083A34"/>
    <w:rsid w:val="00084FEB"/>
    <w:rsid w:val="00094425"/>
    <w:rsid w:val="00094DBD"/>
    <w:rsid w:val="000A7EE7"/>
    <w:rsid w:val="000B51E5"/>
    <w:rsid w:val="000B6B1D"/>
    <w:rsid w:val="000C00E1"/>
    <w:rsid w:val="000C0232"/>
    <w:rsid w:val="000C0B17"/>
    <w:rsid w:val="000C467C"/>
    <w:rsid w:val="000C708D"/>
    <w:rsid w:val="000D07CA"/>
    <w:rsid w:val="000F124C"/>
    <w:rsid w:val="000F3357"/>
    <w:rsid w:val="000F42FC"/>
    <w:rsid w:val="000F54B8"/>
    <w:rsid w:val="000F6A55"/>
    <w:rsid w:val="001050D9"/>
    <w:rsid w:val="00112CAC"/>
    <w:rsid w:val="001136F7"/>
    <w:rsid w:val="00121578"/>
    <w:rsid w:val="0012585C"/>
    <w:rsid w:val="00126789"/>
    <w:rsid w:val="00127C8C"/>
    <w:rsid w:val="001444EA"/>
    <w:rsid w:val="001463AB"/>
    <w:rsid w:val="001540F1"/>
    <w:rsid w:val="00174C38"/>
    <w:rsid w:val="00186744"/>
    <w:rsid w:val="00192230"/>
    <w:rsid w:val="00193027"/>
    <w:rsid w:val="00193F3F"/>
    <w:rsid w:val="001A3CF9"/>
    <w:rsid w:val="001A6AFB"/>
    <w:rsid w:val="001A7575"/>
    <w:rsid w:val="001B00F0"/>
    <w:rsid w:val="001B67AF"/>
    <w:rsid w:val="001B7DD4"/>
    <w:rsid w:val="001C2A54"/>
    <w:rsid w:val="001C4685"/>
    <w:rsid w:val="001C46F8"/>
    <w:rsid w:val="001D0CE7"/>
    <w:rsid w:val="001D28DC"/>
    <w:rsid w:val="001D687B"/>
    <w:rsid w:val="001E5BE6"/>
    <w:rsid w:val="001E7548"/>
    <w:rsid w:val="001E7D65"/>
    <w:rsid w:val="001F2F19"/>
    <w:rsid w:val="001F4FDD"/>
    <w:rsid w:val="00201DF3"/>
    <w:rsid w:val="002022C8"/>
    <w:rsid w:val="00203981"/>
    <w:rsid w:val="00203CDA"/>
    <w:rsid w:val="00210A33"/>
    <w:rsid w:val="002234E5"/>
    <w:rsid w:val="00224D9E"/>
    <w:rsid w:val="002267AA"/>
    <w:rsid w:val="002323A5"/>
    <w:rsid w:val="00232543"/>
    <w:rsid w:val="00233C86"/>
    <w:rsid w:val="00250A11"/>
    <w:rsid w:val="0025513B"/>
    <w:rsid w:val="00256FF8"/>
    <w:rsid w:val="00261485"/>
    <w:rsid w:val="002617E5"/>
    <w:rsid w:val="0026236D"/>
    <w:rsid w:val="00264326"/>
    <w:rsid w:val="002656AB"/>
    <w:rsid w:val="002667CF"/>
    <w:rsid w:val="00266858"/>
    <w:rsid w:val="0026732D"/>
    <w:rsid w:val="00267E21"/>
    <w:rsid w:val="00272FE6"/>
    <w:rsid w:val="00273AF4"/>
    <w:rsid w:val="00282991"/>
    <w:rsid w:val="00283F81"/>
    <w:rsid w:val="00285188"/>
    <w:rsid w:val="00286F50"/>
    <w:rsid w:val="00290E2B"/>
    <w:rsid w:val="00292E43"/>
    <w:rsid w:val="00293A04"/>
    <w:rsid w:val="00293A27"/>
    <w:rsid w:val="00297503"/>
    <w:rsid w:val="002A4A0F"/>
    <w:rsid w:val="002A5783"/>
    <w:rsid w:val="002B135C"/>
    <w:rsid w:val="002C5111"/>
    <w:rsid w:val="002C73D4"/>
    <w:rsid w:val="002C7AF8"/>
    <w:rsid w:val="002D3B97"/>
    <w:rsid w:val="002D647F"/>
    <w:rsid w:val="002E0C33"/>
    <w:rsid w:val="002E0FB3"/>
    <w:rsid w:val="002E49AF"/>
    <w:rsid w:val="00306788"/>
    <w:rsid w:val="00312688"/>
    <w:rsid w:val="003133DE"/>
    <w:rsid w:val="00316713"/>
    <w:rsid w:val="00317DB5"/>
    <w:rsid w:val="0032115C"/>
    <w:rsid w:val="003225E5"/>
    <w:rsid w:val="003233C2"/>
    <w:rsid w:val="00334838"/>
    <w:rsid w:val="00336BBD"/>
    <w:rsid w:val="00341D94"/>
    <w:rsid w:val="00342A43"/>
    <w:rsid w:val="003471B1"/>
    <w:rsid w:val="003476D7"/>
    <w:rsid w:val="00351086"/>
    <w:rsid w:val="0035693F"/>
    <w:rsid w:val="00361937"/>
    <w:rsid w:val="00362E7F"/>
    <w:rsid w:val="00364F42"/>
    <w:rsid w:val="00375CED"/>
    <w:rsid w:val="00376BC9"/>
    <w:rsid w:val="00376C43"/>
    <w:rsid w:val="003809E1"/>
    <w:rsid w:val="00390EBF"/>
    <w:rsid w:val="003913C3"/>
    <w:rsid w:val="00393BFC"/>
    <w:rsid w:val="003967C2"/>
    <w:rsid w:val="003A0A53"/>
    <w:rsid w:val="003B25F8"/>
    <w:rsid w:val="003B45B3"/>
    <w:rsid w:val="003B4F95"/>
    <w:rsid w:val="003B59EC"/>
    <w:rsid w:val="003B6A21"/>
    <w:rsid w:val="003C3F68"/>
    <w:rsid w:val="003D034B"/>
    <w:rsid w:val="003D0CEE"/>
    <w:rsid w:val="003D3D77"/>
    <w:rsid w:val="003D42DC"/>
    <w:rsid w:val="003E0091"/>
    <w:rsid w:val="003E041A"/>
    <w:rsid w:val="003E05ED"/>
    <w:rsid w:val="003E36AC"/>
    <w:rsid w:val="003E3800"/>
    <w:rsid w:val="003E3D2F"/>
    <w:rsid w:val="003E4609"/>
    <w:rsid w:val="003E544D"/>
    <w:rsid w:val="003E7DE1"/>
    <w:rsid w:val="003F6170"/>
    <w:rsid w:val="004008D0"/>
    <w:rsid w:val="00404D68"/>
    <w:rsid w:val="00406FB3"/>
    <w:rsid w:val="004100CC"/>
    <w:rsid w:val="0041011A"/>
    <w:rsid w:val="004150D8"/>
    <w:rsid w:val="00422AE3"/>
    <w:rsid w:val="00422D5F"/>
    <w:rsid w:val="004245CC"/>
    <w:rsid w:val="00430DC9"/>
    <w:rsid w:val="00431474"/>
    <w:rsid w:val="0043438F"/>
    <w:rsid w:val="00434988"/>
    <w:rsid w:val="00436517"/>
    <w:rsid w:val="00440E3C"/>
    <w:rsid w:val="004470DB"/>
    <w:rsid w:val="004647F5"/>
    <w:rsid w:val="0047186A"/>
    <w:rsid w:val="00476DD4"/>
    <w:rsid w:val="004770F9"/>
    <w:rsid w:val="0047751A"/>
    <w:rsid w:val="00477C12"/>
    <w:rsid w:val="00480635"/>
    <w:rsid w:val="00482BE6"/>
    <w:rsid w:val="00486890"/>
    <w:rsid w:val="00490716"/>
    <w:rsid w:val="00497A3C"/>
    <w:rsid w:val="00497F6C"/>
    <w:rsid w:val="004A3A9C"/>
    <w:rsid w:val="004A4A20"/>
    <w:rsid w:val="004A5077"/>
    <w:rsid w:val="004B4501"/>
    <w:rsid w:val="004B553C"/>
    <w:rsid w:val="004B756E"/>
    <w:rsid w:val="004C05BE"/>
    <w:rsid w:val="004C2559"/>
    <w:rsid w:val="004C4701"/>
    <w:rsid w:val="004C4877"/>
    <w:rsid w:val="004D01F2"/>
    <w:rsid w:val="004D5AC9"/>
    <w:rsid w:val="004D5C58"/>
    <w:rsid w:val="004D757C"/>
    <w:rsid w:val="004D783D"/>
    <w:rsid w:val="004E151E"/>
    <w:rsid w:val="004E1583"/>
    <w:rsid w:val="004E1DE7"/>
    <w:rsid w:val="004E6851"/>
    <w:rsid w:val="004F2550"/>
    <w:rsid w:val="004F37B3"/>
    <w:rsid w:val="004F5F8A"/>
    <w:rsid w:val="005012EF"/>
    <w:rsid w:val="00502D76"/>
    <w:rsid w:val="005123C1"/>
    <w:rsid w:val="00512C72"/>
    <w:rsid w:val="0053348C"/>
    <w:rsid w:val="00535C36"/>
    <w:rsid w:val="00546437"/>
    <w:rsid w:val="00551C44"/>
    <w:rsid w:val="005613E5"/>
    <w:rsid w:val="00563FC0"/>
    <w:rsid w:val="00567C93"/>
    <w:rsid w:val="00576639"/>
    <w:rsid w:val="00580FC7"/>
    <w:rsid w:val="00583BC0"/>
    <w:rsid w:val="00587902"/>
    <w:rsid w:val="005A1803"/>
    <w:rsid w:val="005C7157"/>
    <w:rsid w:val="005C796F"/>
    <w:rsid w:val="005D0465"/>
    <w:rsid w:val="005D1185"/>
    <w:rsid w:val="005D1931"/>
    <w:rsid w:val="005D20E9"/>
    <w:rsid w:val="005E4DFC"/>
    <w:rsid w:val="005E7B47"/>
    <w:rsid w:val="005F07A5"/>
    <w:rsid w:val="005F0CD6"/>
    <w:rsid w:val="006031A6"/>
    <w:rsid w:val="006062C5"/>
    <w:rsid w:val="00606761"/>
    <w:rsid w:val="0061252E"/>
    <w:rsid w:val="00613ABA"/>
    <w:rsid w:val="00623B0C"/>
    <w:rsid w:val="00630AD1"/>
    <w:rsid w:val="00632710"/>
    <w:rsid w:val="0064003B"/>
    <w:rsid w:val="00644726"/>
    <w:rsid w:val="006547C2"/>
    <w:rsid w:val="006561F2"/>
    <w:rsid w:val="0065777C"/>
    <w:rsid w:val="00660A6E"/>
    <w:rsid w:val="006673CB"/>
    <w:rsid w:val="00667BD1"/>
    <w:rsid w:val="00673727"/>
    <w:rsid w:val="00675EEC"/>
    <w:rsid w:val="00677E7C"/>
    <w:rsid w:val="00680E49"/>
    <w:rsid w:val="00682517"/>
    <w:rsid w:val="006924B5"/>
    <w:rsid w:val="00693DEF"/>
    <w:rsid w:val="0069768E"/>
    <w:rsid w:val="006A0FAB"/>
    <w:rsid w:val="006A5B97"/>
    <w:rsid w:val="006A7971"/>
    <w:rsid w:val="006C1AAB"/>
    <w:rsid w:val="006C3A01"/>
    <w:rsid w:val="006C4957"/>
    <w:rsid w:val="006C5280"/>
    <w:rsid w:val="006C775D"/>
    <w:rsid w:val="006D6422"/>
    <w:rsid w:val="006E14EC"/>
    <w:rsid w:val="006E3FF1"/>
    <w:rsid w:val="006E4A97"/>
    <w:rsid w:val="006E6DE6"/>
    <w:rsid w:val="006F334D"/>
    <w:rsid w:val="006F360A"/>
    <w:rsid w:val="006F3B5B"/>
    <w:rsid w:val="006F5060"/>
    <w:rsid w:val="00700AD7"/>
    <w:rsid w:val="007038EA"/>
    <w:rsid w:val="007075B3"/>
    <w:rsid w:val="00720623"/>
    <w:rsid w:val="00720F36"/>
    <w:rsid w:val="007220BD"/>
    <w:rsid w:val="00722B07"/>
    <w:rsid w:val="007302D6"/>
    <w:rsid w:val="00734AFE"/>
    <w:rsid w:val="007423F7"/>
    <w:rsid w:val="00766438"/>
    <w:rsid w:val="00766690"/>
    <w:rsid w:val="00767C06"/>
    <w:rsid w:val="00772D6A"/>
    <w:rsid w:val="0077614D"/>
    <w:rsid w:val="00783942"/>
    <w:rsid w:val="00786D2B"/>
    <w:rsid w:val="00787785"/>
    <w:rsid w:val="0079110E"/>
    <w:rsid w:val="0079163F"/>
    <w:rsid w:val="00792A80"/>
    <w:rsid w:val="007A06F9"/>
    <w:rsid w:val="007A3CB1"/>
    <w:rsid w:val="007A684D"/>
    <w:rsid w:val="007A6EDC"/>
    <w:rsid w:val="007B06CA"/>
    <w:rsid w:val="007B0A24"/>
    <w:rsid w:val="007B3ABF"/>
    <w:rsid w:val="007C004D"/>
    <w:rsid w:val="007C065B"/>
    <w:rsid w:val="007C610C"/>
    <w:rsid w:val="007D315E"/>
    <w:rsid w:val="007F418A"/>
    <w:rsid w:val="007F4849"/>
    <w:rsid w:val="007F60F0"/>
    <w:rsid w:val="00802789"/>
    <w:rsid w:val="00804801"/>
    <w:rsid w:val="008069F9"/>
    <w:rsid w:val="00810B7D"/>
    <w:rsid w:val="00814BBB"/>
    <w:rsid w:val="00821FB5"/>
    <w:rsid w:val="00835DAE"/>
    <w:rsid w:val="00842128"/>
    <w:rsid w:val="00842B1C"/>
    <w:rsid w:val="00860710"/>
    <w:rsid w:val="0086470A"/>
    <w:rsid w:val="0086545F"/>
    <w:rsid w:val="0087085F"/>
    <w:rsid w:val="00877245"/>
    <w:rsid w:val="00881D7F"/>
    <w:rsid w:val="00882820"/>
    <w:rsid w:val="00883585"/>
    <w:rsid w:val="008864AB"/>
    <w:rsid w:val="00887CBD"/>
    <w:rsid w:val="00891DEC"/>
    <w:rsid w:val="008935E7"/>
    <w:rsid w:val="008A254E"/>
    <w:rsid w:val="008A5E99"/>
    <w:rsid w:val="008A7A3A"/>
    <w:rsid w:val="008B1BB9"/>
    <w:rsid w:val="008B24F7"/>
    <w:rsid w:val="008B5F5A"/>
    <w:rsid w:val="008B63E3"/>
    <w:rsid w:val="008C2775"/>
    <w:rsid w:val="008D2461"/>
    <w:rsid w:val="008F08C1"/>
    <w:rsid w:val="008F27BB"/>
    <w:rsid w:val="008F2F13"/>
    <w:rsid w:val="0092511F"/>
    <w:rsid w:val="00925851"/>
    <w:rsid w:val="009261D2"/>
    <w:rsid w:val="009344A1"/>
    <w:rsid w:val="0093543C"/>
    <w:rsid w:val="009417CE"/>
    <w:rsid w:val="00946022"/>
    <w:rsid w:val="0095100D"/>
    <w:rsid w:val="0095197F"/>
    <w:rsid w:val="00961869"/>
    <w:rsid w:val="009620F7"/>
    <w:rsid w:val="00966AD6"/>
    <w:rsid w:val="00975D70"/>
    <w:rsid w:val="00975FBD"/>
    <w:rsid w:val="00984E3C"/>
    <w:rsid w:val="009869FE"/>
    <w:rsid w:val="00991AA2"/>
    <w:rsid w:val="009927CA"/>
    <w:rsid w:val="00995AB8"/>
    <w:rsid w:val="009A05B2"/>
    <w:rsid w:val="009A671C"/>
    <w:rsid w:val="009A6AE6"/>
    <w:rsid w:val="009B0A16"/>
    <w:rsid w:val="009B12D7"/>
    <w:rsid w:val="009B461C"/>
    <w:rsid w:val="009B65AE"/>
    <w:rsid w:val="009D34E1"/>
    <w:rsid w:val="009E3A9E"/>
    <w:rsid w:val="009E4640"/>
    <w:rsid w:val="009E5239"/>
    <w:rsid w:val="009E62A8"/>
    <w:rsid w:val="009F0518"/>
    <w:rsid w:val="009F0B85"/>
    <w:rsid w:val="009F0F93"/>
    <w:rsid w:val="009F16B5"/>
    <w:rsid w:val="009F542A"/>
    <w:rsid w:val="00A01379"/>
    <w:rsid w:val="00A02AF3"/>
    <w:rsid w:val="00A11F2F"/>
    <w:rsid w:val="00A14140"/>
    <w:rsid w:val="00A176F9"/>
    <w:rsid w:val="00A20CED"/>
    <w:rsid w:val="00A25FD7"/>
    <w:rsid w:val="00A40120"/>
    <w:rsid w:val="00A44D30"/>
    <w:rsid w:val="00A4504C"/>
    <w:rsid w:val="00A46395"/>
    <w:rsid w:val="00A469BA"/>
    <w:rsid w:val="00A47134"/>
    <w:rsid w:val="00A4736B"/>
    <w:rsid w:val="00A475E3"/>
    <w:rsid w:val="00A51A16"/>
    <w:rsid w:val="00A51C83"/>
    <w:rsid w:val="00A5447F"/>
    <w:rsid w:val="00A6309B"/>
    <w:rsid w:val="00A631CD"/>
    <w:rsid w:val="00A658B0"/>
    <w:rsid w:val="00A661E9"/>
    <w:rsid w:val="00A6656C"/>
    <w:rsid w:val="00A6757D"/>
    <w:rsid w:val="00A6760F"/>
    <w:rsid w:val="00A7103E"/>
    <w:rsid w:val="00A7333C"/>
    <w:rsid w:val="00A73A78"/>
    <w:rsid w:val="00A73B74"/>
    <w:rsid w:val="00A7448F"/>
    <w:rsid w:val="00A75DF7"/>
    <w:rsid w:val="00A971C5"/>
    <w:rsid w:val="00A973DD"/>
    <w:rsid w:val="00AB30BD"/>
    <w:rsid w:val="00AB5203"/>
    <w:rsid w:val="00AB54DA"/>
    <w:rsid w:val="00AC4FBA"/>
    <w:rsid w:val="00AD7B56"/>
    <w:rsid w:val="00AE3DEC"/>
    <w:rsid w:val="00AE565A"/>
    <w:rsid w:val="00AF1E9A"/>
    <w:rsid w:val="00AF26E9"/>
    <w:rsid w:val="00AF3322"/>
    <w:rsid w:val="00AF7B86"/>
    <w:rsid w:val="00B02D16"/>
    <w:rsid w:val="00B039FC"/>
    <w:rsid w:val="00B13968"/>
    <w:rsid w:val="00B15893"/>
    <w:rsid w:val="00B23DB4"/>
    <w:rsid w:val="00B2518B"/>
    <w:rsid w:val="00B4196C"/>
    <w:rsid w:val="00B50118"/>
    <w:rsid w:val="00B50FE8"/>
    <w:rsid w:val="00B51D01"/>
    <w:rsid w:val="00B54AA3"/>
    <w:rsid w:val="00B605A4"/>
    <w:rsid w:val="00B61035"/>
    <w:rsid w:val="00B61CC3"/>
    <w:rsid w:val="00B6642E"/>
    <w:rsid w:val="00B73E3E"/>
    <w:rsid w:val="00B76232"/>
    <w:rsid w:val="00B80F7C"/>
    <w:rsid w:val="00B82EF1"/>
    <w:rsid w:val="00B90D78"/>
    <w:rsid w:val="00B91928"/>
    <w:rsid w:val="00B93525"/>
    <w:rsid w:val="00B9581D"/>
    <w:rsid w:val="00BA1443"/>
    <w:rsid w:val="00BA1E4D"/>
    <w:rsid w:val="00BA238F"/>
    <w:rsid w:val="00BB22E8"/>
    <w:rsid w:val="00BB23B2"/>
    <w:rsid w:val="00BB3ED8"/>
    <w:rsid w:val="00BB44CE"/>
    <w:rsid w:val="00BB4AFE"/>
    <w:rsid w:val="00BB75A3"/>
    <w:rsid w:val="00BE3B01"/>
    <w:rsid w:val="00BE609D"/>
    <w:rsid w:val="00BE74CD"/>
    <w:rsid w:val="00BF0462"/>
    <w:rsid w:val="00BF0EDE"/>
    <w:rsid w:val="00BF2E4E"/>
    <w:rsid w:val="00C06289"/>
    <w:rsid w:val="00C20D83"/>
    <w:rsid w:val="00C30555"/>
    <w:rsid w:val="00C30F38"/>
    <w:rsid w:val="00C346AF"/>
    <w:rsid w:val="00C36210"/>
    <w:rsid w:val="00C36C92"/>
    <w:rsid w:val="00C4173B"/>
    <w:rsid w:val="00C42998"/>
    <w:rsid w:val="00C42D8F"/>
    <w:rsid w:val="00C5326F"/>
    <w:rsid w:val="00C532B3"/>
    <w:rsid w:val="00C540A6"/>
    <w:rsid w:val="00C559CA"/>
    <w:rsid w:val="00C56AA3"/>
    <w:rsid w:val="00C63E62"/>
    <w:rsid w:val="00C674CB"/>
    <w:rsid w:val="00C729A0"/>
    <w:rsid w:val="00C73768"/>
    <w:rsid w:val="00C8104B"/>
    <w:rsid w:val="00C82963"/>
    <w:rsid w:val="00C849CC"/>
    <w:rsid w:val="00C84DDD"/>
    <w:rsid w:val="00C8508A"/>
    <w:rsid w:val="00C909EF"/>
    <w:rsid w:val="00C94D73"/>
    <w:rsid w:val="00C97CA8"/>
    <w:rsid w:val="00CA4A92"/>
    <w:rsid w:val="00CB04E9"/>
    <w:rsid w:val="00CB1B87"/>
    <w:rsid w:val="00CB271B"/>
    <w:rsid w:val="00CC2A39"/>
    <w:rsid w:val="00CC2EA0"/>
    <w:rsid w:val="00CC5E80"/>
    <w:rsid w:val="00CD0684"/>
    <w:rsid w:val="00CD4140"/>
    <w:rsid w:val="00CD4B2D"/>
    <w:rsid w:val="00CD5F21"/>
    <w:rsid w:val="00CD6FE2"/>
    <w:rsid w:val="00CE5189"/>
    <w:rsid w:val="00CE5627"/>
    <w:rsid w:val="00CF0E12"/>
    <w:rsid w:val="00D01659"/>
    <w:rsid w:val="00D01D27"/>
    <w:rsid w:val="00D03E7B"/>
    <w:rsid w:val="00D12FBA"/>
    <w:rsid w:val="00D1413B"/>
    <w:rsid w:val="00D15993"/>
    <w:rsid w:val="00D217A6"/>
    <w:rsid w:val="00D32DF8"/>
    <w:rsid w:val="00D43F04"/>
    <w:rsid w:val="00D44021"/>
    <w:rsid w:val="00D44FE7"/>
    <w:rsid w:val="00D46333"/>
    <w:rsid w:val="00D46571"/>
    <w:rsid w:val="00D51DA0"/>
    <w:rsid w:val="00D53A08"/>
    <w:rsid w:val="00D62CC1"/>
    <w:rsid w:val="00D6301A"/>
    <w:rsid w:val="00D7329A"/>
    <w:rsid w:val="00D73528"/>
    <w:rsid w:val="00D74527"/>
    <w:rsid w:val="00D761CB"/>
    <w:rsid w:val="00D768ED"/>
    <w:rsid w:val="00D778CB"/>
    <w:rsid w:val="00D85ABC"/>
    <w:rsid w:val="00D90A56"/>
    <w:rsid w:val="00D91E89"/>
    <w:rsid w:val="00D95137"/>
    <w:rsid w:val="00D96977"/>
    <w:rsid w:val="00DA5481"/>
    <w:rsid w:val="00DA556F"/>
    <w:rsid w:val="00DA5EA0"/>
    <w:rsid w:val="00DB1A01"/>
    <w:rsid w:val="00DB5245"/>
    <w:rsid w:val="00DB7717"/>
    <w:rsid w:val="00DC54A9"/>
    <w:rsid w:val="00DC76BE"/>
    <w:rsid w:val="00DD0E1E"/>
    <w:rsid w:val="00DD50DC"/>
    <w:rsid w:val="00DE4722"/>
    <w:rsid w:val="00DE4E8D"/>
    <w:rsid w:val="00DF2420"/>
    <w:rsid w:val="00E009D4"/>
    <w:rsid w:val="00E02758"/>
    <w:rsid w:val="00E04502"/>
    <w:rsid w:val="00E12931"/>
    <w:rsid w:val="00E1302F"/>
    <w:rsid w:val="00E14F4D"/>
    <w:rsid w:val="00E16560"/>
    <w:rsid w:val="00E17573"/>
    <w:rsid w:val="00E20DA1"/>
    <w:rsid w:val="00E266F8"/>
    <w:rsid w:val="00E30A98"/>
    <w:rsid w:val="00E33A9C"/>
    <w:rsid w:val="00E3729F"/>
    <w:rsid w:val="00E43C5C"/>
    <w:rsid w:val="00E531D0"/>
    <w:rsid w:val="00E54374"/>
    <w:rsid w:val="00E54A58"/>
    <w:rsid w:val="00E62D9F"/>
    <w:rsid w:val="00E64DD1"/>
    <w:rsid w:val="00E662C5"/>
    <w:rsid w:val="00E66548"/>
    <w:rsid w:val="00E674D4"/>
    <w:rsid w:val="00E70D1C"/>
    <w:rsid w:val="00E72DE7"/>
    <w:rsid w:val="00E74563"/>
    <w:rsid w:val="00E76D10"/>
    <w:rsid w:val="00E773AA"/>
    <w:rsid w:val="00E90214"/>
    <w:rsid w:val="00E912D8"/>
    <w:rsid w:val="00E94494"/>
    <w:rsid w:val="00EA74B8"/>
    <w:rsid w:val="00EB0430"/>
    <w:rsid w:val="00EB07BA"/>
    <w:rsid w:val="00EB0908"/>
    <w:rsid w:val="00EB1132"/>
    <w:rsid w:val="00EB15BD"/>
    <w:rsid w:val="00EB4633"/>
    <w:rsid w:val="00EB4651"/>
    <w:rsid w:val="00EB4DD9"/>
    <w:rsid w:val="00EC0314"/>
    <w:rsid w:val="00EC07E4"/>
    <w:rsid w:val="00EC2182"/>
    <w:rsid w:val="00EC31A5"/>
    <w:rsid w:val="00EC4C9F"/>
    <w:rsid w:val="00ED31CD"/>
    <w:rsid w:val="00ED36A6"/>
    <w:rsid w:val="00ED395A"/>
    <w:rsid w:val="00EE0310"/>
    <w:rsid w:val="00EE0EEF"/>
    <w:rsid w:val="00EE2ECE"/>
    <w:rsid w:val="00EE5FEC"/>
    <w:rsid w:val="00EE7131"/>
    <w:rsid w:val="00F029C9"/>
    <w:rsid w:val="00F04A4E"/>
    <w:rsid w:val="00F04DC3"/>
    <w:rsid w:val="00F1043F"/>
    <w:rsid w:val="00F14853"/>
    <w:rsid w:val="00F14B4B"/>
    <w:rsid w:val="00F16716"/>
    <w:rsid w:val="00F24AC3"/>
    <w:rsid w:val="00F25145"/>
    <w:rsid w:val="00F30360"/>
    <w:rsid w:val="00F3699D"/>
    <w:rsid w:val="00F42F02"/>
    <w:rsid w:val="00F43940"/>
    <w:rsid w:val="00F50393"/>
    <w:rsid w:val="00F539F9"/>
    <w:rsid w:val="00F547C7"/>
    <w:rsid w:val="00F55FE8"/>
    <w:rsid w:val="00F643CB"/>
    <w:rsid w:val="00F723E7"/>
    <w:rsid w:val="00F72DEE"/>
    <w:rsid w:val="00F85C90"/>
    <w:rsid w:val="00F90982"/>
    <w:rsid w:val="00F9285E"/>
    <w:rsid w:val="00F93923"/>
    <w:rsid w:val="00F966F6"/>
    <w:rsid w:val="00FA1F5B"/>
    <w:rsid w:val="00FA20C5"/>
    <w:rsid w:val="00FA3373"/>
    <w:rsid w:val="00FA5EC7"/>
    <w:rsid w:val="00FB05D3"/>
    <w:rsid w:val="00FB30EF"/>
    <w:rsid w:val="00FB65FA"/>
    <w:rsid w:val="00FC098B"/>
    <w:rsid w:val="00FD5799"/>
    <w:rsid w:val="00FD6578"/>
    <w:rsid w:val="00FE19A5"/>
    <w:rsid w:val="00FE28A3"/>
    <w:rsid w:val="00FF2C9B"/>
    <w:rsid w:val="00FF42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qFormat="1"/>
    <w:lsdException w:name="List Bullet" w:uiPriority="0"/>
    <w:lsdException w:name="Title" w:semiHidden="0" w:uiPriority="0" w:unhideWhenUsed="0" w:qFormat="1"/>
    <w:lsdException w:name="Default Paragraph Font" w:uiPriority="1"/>
    <w:lsdException w:name="Body Text Inden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F16B5"/>
  </w:style>
  <w:style w:type="paragraph" w:styleId="1">
    <w:name w:val="heading 1"/>
    <w:basedOn w:val="a1"/>
    <w:next w:val="a1"/>
    <w:link w:val="10"/>
    <w:qFormat/>
    <w:rsid w:val="00233C86"/>
    <w:pPr>
      <w:keepNext/>
      <w:suppressAutoHyphens/>
      <w:spacing w:before="240" w:after="60" w:line="276" w:lineRule="auto"/>
      <w:outlineLvl w:val="0"/>
    </w:pPr>
    <w:rPr>
      <w:rFonts w:ascii="Cambria" w:eastAsia="Times New Roman" w:hAnsi="Cambria" w:cs="Times New Roman"/>
      <w:b/>
      <w:bCs/>
      <w:kern w:val="32"/>
      <w:sz w:val="32"/>
      <w:szCs w:val="32"/>
      <w:lang w:eastAsia="ar-SA"/>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nhideWhenUsed/>
    <w:qFormat/>
    <w:rsid w:val="00700AD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h3,Head 3,l3+toc 3,CT,Sub-section Title,l3,Gliederung3 Char,Gliederung3,H3,Section Header3"/>
    <w:basedOn w:val="a1"/>
    <w:next w:val="a1"/>
    <w:link w:val="31"/>
    <w:qFormat/>
    <w:rsid w:val="0047186A"/>
    <w:pPr>
      <w:keepNext/>
      <w:spacing w:before="240" w:after="60"/>
      <w:outlineLvl w:val="2"/>
    </w:pPr>
    <w:rPr>
      <w:rFonts w:ascii="Arial" w:eastAsia="Times New Roman" w:hAnsi="Arial" w:cs="Times New Roman"/>
      <w:b/>
      <w:bCs/>
      <w:sz w:val="26"/>
      <w:szCs w:val="26"/>
    </w:rPr>
  </w:style>
  <w:style w:type="paragraph" w:styleId="4">
    <w:name w:val="heading 4"/>
    <w:basedOn w:val="a1"/>
    <w:next w:val="a1"/>
    <w:link w:val="40"/>
    <w:uiPriority w:val="9"/>
    <w:unhideWhenUsed/>
    <w:qFormat/>
    <w:rsid w:val="000C0232"/>
    <w:pPr>
      <w:keepNext/>
      <w:keepLines/>
      <w:spacing w:before="200"/>
      <w:outlineLvl w:val="3"/>
    </w:pPr>
    <w:rPr>
      <w:rFonts w:asciiTheme="majorHAnsi" w:eastAsiaTheme="majorEastAsia" w:hAnsiTheme="majorHAnsi" w:cstheme="majorBidi"/>
      <w:b/>
      <w:bCs/>
      <w:i/>
      <w:iCs/>
      <w:color w:val="4F81BD" w:themeColor="accent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ConsPlusTitle">
    <w:name w:val="ConsPlusTitle"/>
    <w:rsid w:val="00700AD7"/>
    <w:pPr>
      <w:autoSpaceDE w:val="0"/>
      <w:autoSpaceDN w:val="0"/>
      <w:adjustRightInd w:val="0"/>
    </w:pPr>
    <w:rPr>
      <w:rFonts w:ascii="Times New Roman" w:eastAsia="Times New Roman" w:hAnsi="Times New Roman" w:cs="Times New Roman"/>
      <w:b/>
      <w:bCs/>
      <w:sz w:val="24"/>
      <w:szCs w:val="24"/>
    </w:rPr>
  </w:style>
  <w:style w:type="paragraph" w:styleId="a">
    <w:name w:val="Balloon Text"/>
    <w:basedOn w:val="a1"/>
    <w:link w:val="a5"/>
    <w:uiPriority w:val="99"/>
    <w:rsid w:val="00700AD7"/>
    <w:pPr>
      <w:numPr>
        <w:ilvl w:val="1"/>
        <w:numId w:val="1"/>
      </w:numPr>
    </w:pPr>
    <w:rPr>
      <w:rFonts w:ascii="Segoe UI" w:eastAsia="Times New Roman" w:hAnsi="Segoe UI" w:cs="Times New Roman"/>
      <w:sz w:val="18"/>
      <w:szCs w:val="18"/>
    </w:rPr>
  </w:style>
  <w:style w:type="character" w:customStyle="1" w:styleId="a5">
    <w:name w:val="Текст выноски Знак"/>
    <w:basedOn w:val="a2"/>
    <w:link w:val="a"/>
    <w:uiPriority w:val="99"/>
    <w:rsid w:val="00700AD7"/>
    <w:rPr>
      <w:rFonts w:ascii="Segoe UI" w:eastAsia="Times New Roman" w:hAnsi="Segoe UI" w:cs="Times New Roman"/>
      <w:sz w:val="18"/>
      <w:szCs w:val="18"/>
    </w:rPr>
  </w:style>
  <w:style w:type="paragraph" w:customStyle="1" w:styleId="a0">
    <w:name w:val="Пункты"/>
    <w:basedOn w:val="2"/>
    <w:link w:val="a6"/>
    <w:qFormat/>
    <w:rsid w:val="00700AD7"/>
    <w:pPr>
      <w:keepLines w:val="0"/>
      <w:numPr>
        <w:ilvl w:val="1"/>
        <w:numId w:val="2"/>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6">
    <w:name w:val="Пункты Знак"/>
    <w:link w:val="a0"/>
    <w:rsid w:val="00700AD7"/>
    <w:rPr>
      <w:rFonts w:ascii="Times New Roman" w:eastAsia="Times New Roman" w:hAnsi="Times New Roman" w:cs="Times New Roman"/>
      <w:bCs/>
      <w:iCs/>
      <w:sz w:val="24"/>
      <w:szCs w:val="28"/>
    </w:rPr>
  </w:style>
  <w:style w:type="character" w:customStyle="1" w:styleId="a7">
    <w:name w:val="Основной текст документа"/>
    <w:rsid w:val="00700AD7"/>
    <w:rPr>
      <w:sz w:val="2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
    <w:uiPriority w:val="9"/>
    <w:semiHidden/>
    <w:rsid w:val="00700AD7"/>
    <w:rPr>
      <w:rFonts w:asciiTheme="majorHAnsi" w:eastAsiaTheme="majorEastAsia" w:hAnsiTheme="majorHAnsi" w:cstheme="majorBidi"/>
      <w:b/>
      <w:bCs/>
      <w:color w:val="4F81BD" w:themeColor="accent1"/>
      <w:sz w:val="26"/>
      <w:szCs w:val="26"/>
    </w:rPr>
  </w:style>
  <w:style w:type="paragraph" w:styleId="a8">
    <w:name w:val="header"/>
    <w:basedOn w:val="a1"/>
    <w:link w:val="a9"/>
    <w:uiPriority w:val="99"/>
    <w:unhideWhenUsed/>
    <w:rsid w:val="00DB5245"/>
    <w:pPr>
      <w:tabs>
        <w:tab w:val="center" w:pos="4677"/>
        <w:tab w:val="right" w:pos="9355"/>
      </w:tabs>
    </w:pPr>
  </w:style>
  <w:style w:type="character" w:customStyle="1" w:styleId="a9">
    <w:name w:val="Верхний колонтитул Знак"/>
    <w:basedOn w:val="a2"/>
    <w:link w:val="a8"/>
    <w:uiPriority w:val="99"/>
    <w:rsid w:val="00DB5245"/>
  </w:style>
  <w:style w:type="paragraph" w:styleId="aa">
    <w:name w:val="footer"/>
    <w:basedOn w:val="a1"/>
    <w:link w:val="ab"/>
    <w:uiPriority w:val="99"/>
    <w:unhideWhenUsed/>
    <w:rsid w:val="00DB5245"/>
    <w:pPr>
      <w:tabs>
        <w:tab w:val="center" w:pos="4677"/>
        <w:tab w:val="right" w:pos="9355"/>
      </w:tabs>
    </w:pPr>
  </w:style>
  <w:style w:type="character" w:customStyle="1" w:styleId="ab">
    <w:name w:val="Нижний колонтитул Знак"/>
    <w:basedOn w:val="a2"/>
    <w:link w:val="aa"/>
    <w:uiPriority w:val="99"/>
    <w:rsid w:val="00DB5245"/>
  </w:style>
  <w:style w:type="character" w:customStyle="1" w:styleId="apple-converted-space">
    <w:name w:val="apple-converted-space"/>
    <w:basedOn w:val="a2"/>
    <w:uiPriority w:val="99"/>
    <w:rsid w:val="00DB5245"/>
  </w:style>
  <w:style w:type="character" w:styleId="ac">
    <w:name w:val="Hyperlink"/>
    <w:basedOn w:val="a2"/>
    <w:uiPriority w:val="99"/>
    <w:unhideWhenUsed/>
    <w:rsid w:val="00DB5245"/>
    <w:rPr>
      <w:color w:val="0000FF"/>
      <w:u w:val="single"/>
    </w:rPr>
  </w:style>
  <w:style w:type="paragraph" w:styleId="ad">
    <w:name w:val="List Paragraph"/>
    <w:aliases w:val="Bullet List,FooterText,numbered,Paragraphe de liste1,lp1,Standart,Подпись рисунка,Маркированный список_уровень1,it_List1,Абзац списка литеральный,Bullet Number,Индексы,Num Bullet 1,ТЗ список,ПС - Нумерованный,Абзац списка нумерованный,UL"/>
    <w:basedOn w:val="a1"/>
    <w:link w:val="ae"/>
    <w:uiPriority w:val="34"/>
    <w:qFormat/>
    <w:rsid w:val="00DB5245"/>
    <w:pPr>
      <w:ind w:left="720"/>
      <w:contextualSpacing/>
    </w:pPr>
  </w:style>
  <w:style w:type="paragraph" w:customStyle="1" w:styleId="af">
    <w:name w:val="Базовый"/>
    <w:rsid w:val="00C849CC"/>
    <w:pPr>
      <w:tabs>
        <w:tab w:val="left" w:pos="709"/>
      </w:tabs>
      <w:suppressAutoHyphens/>
      <w:spacing w:after="200" w:line="276" w:lineRule="atLeast"/>
    </w:pPr>
    <w:rPr>
      <w:rFonts w:ascii="Calibri" w:eastAsia="DejaVu Sans" w:hAnsi="Calibri" w:cs="Times New Roman"/>
      <w:lang w:eastAsia="en-US"/>
    </w:rPr>
  </w:style>
  <w:style w:type="character" w:customStyle="1" w:styleId="10">
    <w:name w:val="Заголовок 1 Знак"/>
    <w:basedOn w:val="a2"/>
    <w:link w:val="1"/>
    <w:rsid w:val="00233C86"/>
    <w:rPr>
      <w:rFonts w:ascii="Cambria" w:eastAsia="Times New Roman" w:hAnsi="Cambria" w:cs="Times New Roman"/>
      <w:b/>
      <w:bCs/>
      <w:kern w:val="32"/>
      <w:sz w:val="32"/>
      <w:szCs w:val="32"/>
      <w:lang w:eastAsia="ar-SA"/>
    </w:rPr>
  </w:style>
  <w:style w:type="character" w:styleId="af0">
    <w:name w:val="Strong"/>
    <w:basedOn w:val="a2"/>
    <w:uiPriority w:val="22"/>
    <w:qFormat/>
    <w:rsid w:val="00D62CC1"/>
    <w:rPr>
      <w:b/>
      <w:bCs/>
    </w:rPr>
  </w:style>
  <w:style w:type="paragraph" w:styleId="af1">
    <w:name w:val="Normal (Web)"/>
    <w:aliases w:val="Обычный (веб)1,Обычный (Web)1,Обычный (Web),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basedOn w:val="a1"/>
    <w:link w:val="af2"/>
    <w:uiPriority w:val="99"/>
    <w:unhideWhenUsed/>
    <w:qFormat/>
    <w:rsid w:val="00C63E62"/>
    <w:pPr>
      <w:spacing w:before="100" w:beforeAutospacing="1" w:after="100" w:afterAutospacing="1"/>
    </w:pPr>
    <w:rPr>
      <w:rFonts w:ascii="Times New Roman" w:eastAsia="Times New Roman" w:hAnsi="Times New Roman" w:cs="Times New Roman"/>
      <w:sz w:val="24"/>
      <w:szCs w:val="24"/>
    </w:rPr>
  </w:style>
  <w:style w:type="paragraph" w:customStyle="1" w:styleId="ConsPlusNormal">
    <w:name w:val="ConsPlusNormal"/>
    <w:link w:val="ConsPlusNormal0"/>
    <w:qFormat/>
    <w:rsid w:val="00E54374"/>
    <w:pPr>
      <w:suppressAutoHyphens/>
      <w:autoSpaceDE w:val="0"/>
      <w:ind w:firstLine="720"/>
    </w:pPr>
    <w:rPr>
      <w:rFonts w:ascii="Arial" w:eastAsia="Arial" w:hAnsi="Arial" w:cs="Arial"/>
      <w:sz w:val="20"/>
      <w:szCs w:val="20"/>
      <w:lang w:eastAsia="ar-SA"/>
    </w:rPr>
  </w:style>
  <w:style w:type="character" w:customStyle="1" w:styleId="ConsPlusNormal0">
    <w:name w:val="ConsPlusNormal Знак"/>
    <w:basedOn w:val="a2"/>
    <w:link w:val="ConsPlusNormal"/>
    <w:locked/>
    <w:rsid w:val="00E54374"/>
    <w:rPr>
      <w:rFonts w:ascii="Arial" w:eastAsia="Arial" w:hAnsi="Arial" w:cs="Arial"/>
      <w:sz w:val="20"/>
      <w:szCs w:val="20"/>
      <w:lang w:eastAsia="ar-SA"/>
    </w:rPr>
  </w:style>
  <w:style w:type="paragraph" w:customStyle="1" w:styleId="af3">
    <w:name w:val="Текст б/н"/>
    <w:basedOn w:val="a1"/>
    <w:qFormat/>
    <w:rsid w:val="00E54374"/>
    <w:pPr>
      <w:ind w:firstLine="709"/>
      <w:jc w:val="both"/>
    </w:pPr>
    <w:rPr>
      <w:rFonts w:ascii="Times New Roman" w:eastAsia="Times New Roman" w:hAnsi="Times New Roman" w:cs="Times New Roman"/>
      <w:sz w:val="28"/>
      <w:szCs w:val="20"/>
    </w:rPr>
  </w:style>
  <w:style w:type="paragraph" w:styleId="af4">
    <w:name w:val="footnote text"/>
    <w:aliases w:val="Знак5,Знак8,Знак4 Знак,Знак8 Знак Знак, Знак8 Знак, Char,Char, Знак Знак, Знак4 Знак,Знак2 Знак Знак Знак,Текст сноски Знак1 Знак,Текст сноски Знак Знак Знак,Знак4 Знак Знак Знак2,Текст сноски Знак Знак1,Знак21,Знак7 Знак1,Знак7, Знак6 Знак"/>
    <w:basedOn w:val="a1"/>
    <w:link w:val="af5"/>
    <w:qFormat/>
    <w:rsid w:val="00680E49"/>
    <w:rPr>
      <w:rFonts w:ascii="Times New Roman" w:eastAsia="Times New Roman" w:hAnsi="Times New Roman" w:cs="Times New Roman"/>
      <w:sz w:val="20"/>
      <w:szCs w:val="20"/>
    </w:rPr>
  </w:style>
  <w:style w:type="character" w:customStyle="1" w:styleId="af5">
    <w:name w:val="Текст сноски Знак"/>
    <w:aliases w:val="Знак5 Знак,Знак8 Знак,Знак4 Знак Знак,Знак8 Знак Знак Знак, Знак8 Знак Знак, Char Знак,Char Знак, Знак Знак Знак, Знак4 Знак Знак,Знак2 Знак Знак Знак Знак,Текст сноски Знак1 Знак Знак,Текст сноски Знак Знак Знак Знак,Знак21 Знак"/>
    <w:basedOn w:val="a2"/>
    <w:link w:val="af4"/>
    <w:rsid w:val="00680E49"/>
    <w:rPr>
      <w:rFonts w:ascii="Times New Roman" w:eastAsia="Times New Roman" w:hAnsi="Times New Roman" w:cs="Times New Roman"/>
      <w:sz w:val="20"/>
      <w:szCs w:val="20"/>
    </w:rPr>
  </w:style>
  <w:style w:type="character" w:styleId="af6">
    <w:name w:val="footnote reference"/>
    <w:aliases w:val="Ссылка на сноску 45"/>
    <w:basedOn w:val="a2"/>
    <w:uiPriority w:val="99"/>
    <w:qFormat/>
    <w:rsid w:val="00680E49"/>
    <w:rPr>
      <w:vertAlign w:val="superscript"/>
    </w:rPr>
  </w:style>
  <w:style w:type="character" w:customStyle="1" w:styleId="af7">
    <w:name w:val="Текст Знак"/>
    <w:link w:val="af8"/>
    <w:rsid w:val="00DD50DC"/>
    <w:rPr>
      <w:rFonts w:ascii="Courier New" w:eastAsia="Times New Roman" w:hAnsi="Courier New" w:cs="Times New Roman"/>
      <w:sz w:val="20"/>
      <w:szCs w:val="20"/>
    </w:rPr>
  </w:style>
  <w:style w:type="paragraph" w:customStyle="1" w:styleId="ConsNormal">
    <w:name w:val="ConsNormal"/>
    <w:link w:val="ConsNormal0"/>
    <w:rsid w:val="00DD50DC"/>
    <w:pPr>
      <w:suppressAutoHyphens/>
      <w:autoSpaceDE w:val="0"/>
      <w:ind w:right="19772" w:firstLine="720"/>
    </w:pPr>
    <w:rPr>
      <w:rFonts w:ascii="Arial" w:eastAsia="Times New Roman" w:hAnsi="Arial" w:cs="Arial"/>
      <w:lang w:eastAsia="ar-SA"/>
    </w:rPr>
  </w:style>
  <w:style w:type="paragraph" w:customStyle="1" w:styleId="ConsPlusNonformat">
    <w:name w:val="ConsPlusNonformat"/>
    <w:link w:val="ConsPlusNonformat0"/>
    <w:uiPriority w:val="99"/>
    <w:qFormat/>
    <w:rsid w:val="00DD50DC"/>
    <w:pPr>
      <w:suppressAutoHyphens/>
      <w:autoSpaceDE w:val="0"/>
    </w:pPr>
    <w:rPr>
      <w:rFonts w:ascii="Courier New" w:eastAsia="Times New Roman" w:hAnsi="Courier New" w:cs="Courier New"/>
      <w:sz w:val="20"/>
      <w:szCs w:val="20"/>
      <w:lang w:eastAsia="ar-SA"/>
    </w:rPr>
  </w:style>
  <w:style w:type="paragraph" w:styleId="af8">
    <w:name w:val="Plain Text"/>
    <w:basedOn w:val="a1"/>
    <w:link w:val="af7"/>
    <w:rsid w:val="00DD50DC"/>
    <w:rPr>
      <w:rFonts w:ascii="Courier New" w:eastAsia="Times New Roman" w:hAnsi="Courier New" w:cs="Times New Roman"/>
      <w:sz w:val="20"/>
      <w:szCs w:val="20"/>
    </w:rPr>
  </w:style>
  <w:style w:type="character" w:customStyle="1" w:styleId="11">
    <w:name w:val="Текст Знак1"/>
    <w:basedOn w:val="a2"/>
    <w:uiPriority w:val="99"/>
    <w:semiHidden/>
    <w:rsid w:val="00DD50DC"/>
    <w:rPr>
      <w:rFonts w:ascii="Consolas" w:hAnsi="Consolas" w:cs="Consolas"/>
      <w:sz w:val="21"/>
      <w:szCs w:val="21"/>
    </w:rPr>
  </w:style>
  <w:style w:type="character" w:customStyle="1" w:styleId="ConsPlusNonformat0">
    <w:name w:val="ConsPlusNonformat Знак"/>
    <w:link w:val="ConsPlusNonformat"/>
    <w:rsid w:val="00DD50DC"/>
    <w:rPr>
      <w:rFonts w:ascii="Courier New" w:eastAsia="Times New Roman" w:hAnsi="Courier New" w:cs="Courier New"/>
      <w:sz w:val="20"/>
      <w:szCs w:val="20"/>
      <w:lang w:eastAsia="ar-SA"/>
    </w:rPr>
  </w:style>
  <w:style w:type="paragraph" w:styleId="af9">
    <w:name w:val="No Spacing"/>
    <w:link w:val="afa"/>
    <w:uiPriority w:val="99"/>
    <w:qFormat/>
    <w:rsid w:val="00CD5F21"/>
    <w:pPr>
      <w:ind w:firstLine="539"/>
      <w:jc w:val="both"/>
    </w:pPr>
    <w:rPr>
      <w:rFonts w:ascii="Times New Roman" w:eastAsia="Times New Roman" w:hAnsi="Times New Roman" w:cs="Times New Roman"/>
      <w:sz w:val="24"/>
      <w:szCs w:val="24"/>
    </w:rPr>
  </w:style>
  <w:style w:type="character" w:customStyle="1" w:styleId="ae">
    <w:name w:val="Абзац списка Знак"/>
    <w:aliases w:val="Bullet List Знак,FooterText Знак,numbered Знак,Paragraphe de liste1 Знак,lp1 Знак,Standart Знак,Подпись рисунка Знак,Маркированный список_уровень1 Знак,it_List1 Знак,Абзац списка литеральный Знак,Bullet Number Знак,Индексы Знак,UL Знак"/>
    <w:link w:val="ad"/>
    <w:uiPriority w:val="34"/>
    <w:locked/>
    <w:rsid w:val="00E70D1C"/>
  </w:style>
  <w:style w:type="character" w:customStyle="1" w:styleId="iceouttxt">
    <w:name w:val="iceouttxt"/>
    <w:basedOn w:val="a2"/>
    <w:rsid w:val="00285188"/>
  </w:style>
  <w:style w:type="character" w:customStyle="1" w:styleId="ConsNormal0">
    <w:name w:val="ConsNormal Знак"/>
    <w:link w:val="ConsNormal"/>
    <w:rsid w:val="00285188"/>
    <w:rPr>
      <w:rFonts w:ascii="Arial" w:eastAsia="Times New Roman" w:hAnsi="Arial" w:cs="Arial"/>
      <w:lang w:eastAsia="ar-SA"/>
    </w:rPr>
  </w:style>
  <w:style w:type="paragraph" w:customStyle="1" w:styleId="p12">
    <w:name w:val="p12"/>
    <w:basedOn w:val="a1"/>
    <w:rsid w:val="00285188"/>
    <w:pPr>
      <w:spacing w:before="100" w:beforeAutospacing="1" w:after="100" w:afterAutospacing="1"/>
    </w:pPr>
    <w:rPr>
      <w:rFonts w:ascii="Times New Roman" w:eastAsia="Times New Roman" w:hAnsi="Times New Roman" w:cs="Times New Roman"/>
      <w:sz w:val="24"/>
      <w:szCs w:val="24"/>
    </w:rPr>
  </w:style>
  <w:style w:type="character" w:customStyle="1" w:styleId="afa">
    <w:name w:val="Без интервала Знак"/>
    <w:link w:val="af9"/>
    <w:uiPriority w:val="99"/>
    <w:locked/>
    <w:rsid w:val="00285188"/>
    <w:rPr>
      <w:rFonts w:ascii="Times New Roman" w:eastAsia="Times New Roman" w:hAnsi="Times New Roman" w:cs="Times New Roman"/>
      <w:sz w:val="24"/>
      <w:szCs w:val="24"/>
    </w:rPr>
  </w:style>
  <w:style w:type="character" w:customStyle="1" w:styleId="30">
    <w:name w:val="Заголовок 3 Знак"/>
    <w:basedOn w:val="a2"/>
    <w:uiPriority w:val="9"/>
    <w:semiHidden/>
    <w:rsid w:val="0047186A"/>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
    <w:locked/>
    <w:rsid w:val="0047186A"/>
    <w:rPr>
      <w:rFonts w:ascii="Arial" w:eastAsia="Times New Roman" w:hAnsi="Arial" w:cs="Times New Roman"/>
      <w:b/>
      <w:bCs/>
      <w:sz w:val="26"/>
      <w:szCs w:val="26"/>
    </w:rPr>
  </w:style>
  <w:style w:type="paragraph" w:styleId="afb">
    <w:name w:val="List Bullet"/>
    <w:basedOn w:val="a1"/>
    <w:unhideWhenUsed/>
    <w:rsid w:val="00EB1132"/>
    <w:pPr>
      <w:spacing w:after="200" w:line="276" w:lineRule="auto"/>
      <w:ind w:left="360" w:hanging="360"/>
      <w:contextualSpacing/>
    </w:pPr>
    <w:rPr>
      <w:rFonts w:ascii="Calibri" w:eastAsia="Times New Roman" w:hAnsi="Calibri" w:cs="Times New Roman"/>
    </w:rPr>
  </w:style>
  <w:style w:type="table" w:styleId="afc">
    <w:name w:val="Table Grid"/>
    <w:basedOn w:val="a3"/>
    <w:uiPriority w:val="39"/>
    <w:rsid w:val="0025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2">
    <w:name w:val="Обычный (веб) Знак"/>
    <w:aliases w:val="Обычный (веб)1 Знак,Обычный (Web)1 Знак,Обычный (Web)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1"/>
    <w:uiPriority w:val="99"/>
    <w:locked/>
    <w:rsid w:val="00DD0E1E"/>
    <w:rPr>
      <w:rFonts w:ascii="Times New Roman" w:eastAsia="Times New Roman" w:hAnsi="Times New Roman" w:cs="Times New Roman"/>
      <w:sz w:val="24"/>
      <w:szCs w:val="24"/>
    </w:rPr>
  </w:style>
  <w:style w:type="character" w:customStyle="1" w:styleId="12">
    <w:name w:val="Текст сноски Знак1"/>
    <w:basedOn w:val="a2"/>
    <w:uiPriority w:val="99"/>
    <w:semiHidden/>
    <w:rsid w:val="00034AD5"/>
    <w:rPr>
      <w:rFonts w:ascii="Times New Roman" w:eastAsia="Times New Roman" w:hAnsi="Times New Roman" w:cs="Times New Roman"/>
      <w:sz w:val="20"/>
      <w:szCs w:val="20"/>
      <w:lang w:eastAsia="ru-RU"/>
    </w:rPr>
  </w:style>
  <w:style w:type="character" w:customStyle="1" w:styleId="afd">
    <w:name w:val="Основной текст с отступом Знак"/>
    <w:aliases w:val="текст Знак"/>
    <w:basedOn w:val="a2"/>
    <w:link w:val="afe"/>
    <w:semiHidden/>
    <w:locked/>
    <w:rsid w:val="00034AD5"/>
    <w:rPr>
      <w:sz w:val="24"/>
      <w:szCs w:val="24"/>
    </w:rPr>
  </w:style>
  <w:style w:type="paragraph" w:styleId="afe">
    <w:name w:val="Body Text Indent"/>
    <w:aliases w:val="текст"/>
    <w:basedOn w:val="a1"/>
    <w:link w:val="afd"/>
    <w:semiHidden/>
    <w:unhideWhenUsed/>
    <w:qFormat/>
    <w:rsid w:val="00034AD5"/>
    <w:pPr>
      <w:tabs>
        <w:tab w:val="num" w:pos="0"/>
        <w:tab w:val="num" w:pos="1080"/>
      </w:tabs>
      <w:ind w:firstLine="709"/>
      <w:jc w:val="both"/>
    </w:pPr>
    <w:rPr>
      <w:sz w:val="24"/>
      <w:szCs w:val="24"/>
    </w:rPr>
  </w:style>
  <w:style w:type="character" w:customStyle="1" w:styleId="13">
    <w:name w:val="Основной текст с отступом Знак1"/>
    <w:basedOn w:val="a2"/>
    <w:uiPriority w:val="99"/>
    <w:semiHidden/>
    <w:rsid w:val="00034AD5"/>
  </w:style>
  <w:style w:type="paragraph" w:customStyle="1" w:styleId="14">
    <w:name w:val="Текст1"/>
    <w:basedOn w:val="a1"/>
    <w:rsid w:val="00034AD5"/>
    <w:pPr>
      <w:spacing w:before="120"/>
      <w:jc w:val="both"/>
    </w:pPr>
    <w:rPr>
      <w:rFonts w:ascii="Courier New" w:eastAsia="Times New Roman" w:hAnsi="Courier New" w:cs="Times New Roman"/>
      <w:sz w:val="20"/>
      <w:szCs w:val="20"/>
      <w:lang w:val="en-US"/>
    </w:rPr>
  </w:style>
  <w:style w:type="numbering" w:customStyle="1" w:styleId="WW8Num101">
    <w:name w:val="WW8Num101"/>
    <w:rsid w:val="00034AD5"/>
  </w:style>
  <w:style w:type="paragraph" w:customStyle="1" w:styleId="15">
    <w:name w:val="Обычный1"/>
    <w:uiPriority w:val="99"/>
    <w:rsid w:val="00034AD5"/>
    <w:pPr>
      <w:widowControl w:val="0"/>
      <w:ind w:firstLine="720"/>
      <w:jc w:val="both"/>
    </w:pPr>
    <w:rPr>
      <w:rFonts w:ascii="Times New Roman" w:eastAsia="Times New Roman" w:hAnsi="Times New Roman" w:cs="Times New Roman"/>
      <w:sz w:val="24"/>
      <w:szCs w:val="24"/>
    </w:rPr>
  </w:style>
  <w:style w:type="paragraph" w:customStyle="1" w:styleId="16">
    <w:name w:val="Абзац списка1"/>
    <w:basedOn w:val="a1"/>
    <w:uiPriority w:val="99"/>
    <w:rsid w:val="00034AD5"/>
    <w:pPr>
      <w:ind w:left="720"/>
    </w:pPr>
    <w:rPr>
      <w:rFonts w:ascii="Times New Roman" w:eastAsia="Times New Roman" w:hAnsi="Times New Roman" w:cs="Times New Roman"/>
      <w:sz w:val="24"/>
      <w:szCs w:val="24"/>
    </w:rPr>
  </w:style>
  <w:style w:type="character" w:customStyle="1" w:styleId="Bodytext2">
    <w:name w:val="Body text (2)"/>
    <w:uiPriority w:val="99"/>
    <w:rsid w:val="00034AD5"/>
    <w:rPr>
      <w:rFonts w:ascii="Times New Roman" w:hAnsi="Times New Roman"/>
      <w:color w:val="000000"/>
      <w:spacing w:val="0"/>
      <w:w w:val="100"/>
      <w:position w:val="0"/>
      <w:sz w:val="22"/>
      <w:u w:val="none"/>
      <w:lang w:val="ru-RU" w:eastAsia="ru-RU"/>
    </w:rPr>
  </w:style>
  <w:style w:type="character" w:customStyle="1" w:styleId="i-text-lowcase">
    <w:name w:val="i-text-lowcase"/>
    <w:rsid w:val="00B91928"/>
  </w:style>
  <w:style w:type="character" w:customStyle="1" w:styleId="112tad-7ap">
    <w:name w:val="_112tad-7ap"/>
    <w:basedOn w:val="a2"/>
    <w:rsid w:val="00B91928"/>
  </w:style>
  <w:style w:type="character" w:customStyle="1" w:styleId="b-col">
    <w:name w:val="b-col"/>
    <w:basedOn w:val="a2"/>
    <w:rsid w:val="00B91928"/>
  </w:style>
  <w:style w:type="character" w:customStyle="1" w:styleId="i-dib">
    <w:name w:val="i-dib"/>
    <w:basedOn w:val="a2"/>
    <w:rsid w:val="00B91928"/>
  </w:style>
  <w:style w:type="paragraph" w:styleId="aff">
    <w:name w:val="Title"/>
    <w:basedOn w:val="a1"/>
    <w:link w:val="aff0"/>
    <w:qFormat/>
    <w:rsid w:val="00476DD4"/>
    <w:pPr>
      <w:widowControl w:val="0"/>
      <w:autoSpaceDE w:val="0"/>
      <w:autoSpaceDN w:val="0"/>
      <w:adjustRightInd w:val="0"/>
      <w:jc w:val="center"/>
    </w:pPr>
    <w:rPr>
      <w:rFonts w:ascii="Times New Roman" w:eastAsia="Times New Roman" w:hAnsi="Times New Roman" w:cs="Times New Roman"/>
      <w:sz w:val="24"/>
      <w:szCs w:val="24"/>
    </w:rPr>
  </w:style>
  <w:style w:type="character" w:customStyle="1" w:styleId="aff0">
    <w:name w:val="Название Знак"/>
    <w:basedOn w:val="a2"/>
    <w:link w:val="aff"/>
    <w:rsid w:val="00476DD4"/>
    <w:rPr>
      <w:rFonts w:ascii="Times New Roman" w:eastAsia="Times New Roman" w:hAnsi="Times New Roman" w:cs="Times New Roman"/>
      <w:sz w:val="24"/>
      <w:szCs w:val="24"/>
    </w:rPr>
  </w:style>
  <w:style w:type="paragraph" w:styleId="aff1">
    <w:name w:val="Subtitle"/>
    <w:aliases w:val="6. Таблица,Таблица Знак,Таблица Знак Знак,Табл заг"/>
    <w:basedOn w:val="a1"/>
    <w:link w:val="aff2"/>
    <w:qFormat/>
    <w:rsid w:val="00476DD4"/>
    <w:pPr>
      <w:spacing w:after="60"/>
      <w:jc w:val="center"/>
      <w:outlineLvl w:val="1"/>
    </w:pPr>
    <w:rPr>
      <w:rFonts w:ascii="Cambria" w:eastAsia="Times New Roman" w:hAnsi="Cambria" w:cs="Times New Roman"/>
      <w:sz w:val="24"/>
      <w:szCs w:val="24"/>
    </w:rPr>
  </w:style>
  <w:style w:type="character" w:customStyle="1" w:styleId="aff2">
    <w:name w:val="Подзаголовок Знак"/>
    <w:aliases w:val="6. Таблица Знак,Таблица Знак Знак1,Таблица Знак Знак Знак,Табл заг Знак"/>
    <w:basedOn w:val="a2"/>
    <w:link w:val="aff1"/>
    <w:rsid w:val="00476DD4"/>
    <w:rPr>
      <w:rFonts w:ascii="Cambria" w:eastAsia="Times New Roman" w:hAnsi="Cambria" w:cs="Times New Roman"/>
      <w:sz w:val="24"/>
      <w:szCs w:val="24"/>
    </w:rPr>
  </w:style>
  <w:style w:type="character" w:customStyle="1" w:styleId="i-pl5">
    <w:name w:val="i-pl5"/>
    <w:basedOn w:val="a2"/>
    <w:rsid w:val="0047751A"/>
  </w:style>
  <w:style w:type="paragraph" w:customStyle="1" w:styleId="font5">
    <w:name w:val="font5"/>
    <w:basedOn w:val="a1"/>
    <w:rsid w:val="00B73E3E"/>
    <w:pPr>
      <w:spacing w:before="100" w:beforeAutospacing="1" w:after="100" w:afterAutospacing="1"/>
    </w:pPr>
    <w:rPr>
      <w:rFonts w:ascii="Times New Roman" w:eastAsia="Times New Roman" w:hAnsi="Times New Roman" w:cs="Times New Roman"/>
      <w:b/>
      <w:bCs/>
      <w:color w:val="000000"/>
      <w:sz w:val="14"/>
      <w:szCs w:val="14"/>
    </w:rPr>
  </w:style>
  <w:style w:type="paragraph" w:customStyle="1" w:styleId="xl65">
    <w:name w:val="xl65"/>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6">
    <w:name w:val="xl6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7">
    <w:name w:val="xl6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8">
    <w:name w:val="xl68"/>
    <w:basedOn w:val="a1"/>
    <w:rsid w:val="00B73E3E"/>
    <w:pPr>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69">
    <w:name w:val="xl69"/>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0">
    <w:name w:val="xl70"/>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i/>
      <w:iCs/>
      <w:sz w:val="20"/>
      <w:szCs w:val="20"/>
    </w:rPr>
  </w:style>
  <w:style w:type="paragraph" w:customStyle="1" w:styleId="xl71">
    <w:name w:val="xl71"/>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a1"/>
    <w:rsid w:val="00B73E3E"/>
    <w:pPr>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a1"/>
    <w:rsid w:val="00B73E3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a1"/>
    <w:rsid w:val="00B73E3E"/>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a1"/>
    <w:rsid w:val="00B73E3E"/>
    <w:pPr>
      <w:pBdr>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7">
    <w:name w:val="xl77"/>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79">
    <w:name w:val="xl79"/>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0">
    <w:name w:val="xl80"/>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1">
    <w:name w:val="xl81"/>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2">
    <w:name w:val="xl82"/>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0"/>
      <w:szCs w:val="20"/>
    </w:rPr>
  </w:style>
  <w:style w:type="paragraph" w:customStyle="1" w:styleId="xl83">
    <w:name w:val="xl83"/>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4"/>
      <w:szCs w:val="24"/>
    </w:rPr>
  </w:style>
  <w:style w:type="paragraph" w:customStyle="1" w:styleId="xl84">
    <w:name w:val="xl84"/>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5">
    <w:name w:val="xl85"/>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86">
    <w:name w:val="xl86"/>
    <w:basedOn w:val="a1"/>
    <w:rsid w:val="00B73E3E"/>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7">
    <w:name w:val="xl87"/>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8">
    <w:name w:val="xl88"/>
    <w:basedOn w:val="a1"/>
    <w:rsid w:val="00B73E3E"/>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89">
    <w:name w:val="xl89"/>
    <w:basedOn w:val="a1"/>
    <w:rsid w:val="00B73E3E"/>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0">
    <w:name w:val="xl90"/>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91">
    <w:name w:val="xl91"/>
    <w:basedOn w:val="a1"/>
    <w:rsid w:val="00B73E3E"/>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2">
    <w:name w:val="xl92"/>
    <w:basedOn w:val="a1"/>
    <w:rsid w:val="00B73E3E"/>
    <w:pPr>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93">
    <w:name w:val="xl93"/>
    <w:basedOn w:val="a1"/>
    <w:rsid w:val="00B73E3E"/>
    <w:pPr>
      <w:pBdr>
        <w:bottom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4">
    <w:name w:val="xl94"/>
    <w:basedOn w:val="a1"/>
    <w:rsid w:val="00B73E3E"/>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5">
    <w:name w:val="xl95"/>
    <w:basedOn w:val="a1"/>
    <w:rsid w:val="00B73E3E"/>
    <w:pPr>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96">
    <w:name w:val="xl96"/>
    <w:basedOn w:val="a1"/>
    <w:rsid w:val="00B73E3E"/>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7">
    <w:name w:val="xl97"/>
    <w:basedOn w:val="a1"/>
    <w:rsid w:val="00B73E3E"/>
    <w:pPr>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0C708D"/>
    <w:rPr>
      <w:rFonts w:ascii="Arial" w:eastAsia="Times New Roman" w:hAnsi="Arial" w:cs="Arial"/>
      <w:b/>
      <w:bCs/>
      <w:i/>
      <w:iCs/>
      <w:sz w:val="28"/>
      <w:szCs w:val="28"/>
      <w:lang w:eastAsia="ru-RU"/>
    </w:rPr>
  </w:style>
  <w:style w:type="character" w:customStyle="1" w:styleId="nowrap">
    <w:name w:val="nowrap"/>
    <w:basedOn w:val="a2"/>
    <w:rsid w:val="006C1AAB"/>
  </w:style>
  <w:style w:type="paragraph" w:customStyle="1" w:styleId="Heading">
    <w:name w:val="Heading"/>
    <w:rsid w:val="00D46333"/>
    <w:pPr>
      <w:autoSpaceDE w:val="0"/>
      <w:autoSpaceDN w:val="0"/>
      <w:adjustRightInd w:val="0"/>
    </w:pPr>
    <w:rPr>
      <w:rFonts w:ascii="Arial" w:eastAsia="Calibri" w:hAnsi="Arial" w:cs="Arial"/>
      <w:b/>
      <w:bCs/>
    </w:rPr>
  </w:style>
  <w:style w:type="paragraph" w:customStyle="1" w:styleId="Default">
    <w:name w:val="Default"/>
    <w:rsid w:val="003D0CEE"/>
    <w:pPr>
      <w:suppressAutoHyphens/>
      <w:autoSpaceDE w:val="0"/>
    </w:pPr>
    <w:rPr>
      <w:rFonts w:ascii="Arial" w:eastAsia="Times New Roman" w:hAnsi="Arial" w:cs="Arial"/>
      <w:color w:val="000000"/>
      <w:sz w:val="24"/>
      <w:szCs w:val="24"/>
      <w:lang w:eastAsia="ar-SA"/>
    </w:rPr>
  </w:style>
  <w:style w:type="character" w:customStyle="1" w:styleId="gray">
    <w:name w:val="gray"/>
    <w:basedOn w:val="a2"/>
    <w:rsid w:val="00C36C92"/>
  </w:style>
  <w:style w:type="character" w:customStyle="1" w:styleId="40">
    <w:name w:val="Заголовок 4 Знак"/>
    <w:basedOn w:val="a2"/>
    <w:link w:val="4"/>
    <w:uiPriority w:val="9"/>
    <w:rsid w:val="000C0232"/>
    <w:rPr>
      <w:rFonts w:asciiTheme="majorHAnsi" w:eastAsiaTheme="majorEastAsia" w:hAnsiTheme="majorHAnsi" w:cstheme="majorBidi"/>
      <w:b/>
      <w:bCs/>
      <w:i/>
      <w:iCs/>
      <w:color w:val="4F81BD" w:themeColor="accent1"/>
    </w:rPr>
  </w:style>
  <w:style w:type="paragraph" w:styleId="aff3">
    <w:name w:val="Body Text"/>
    <w:basedOn w:val="a1"/>
    <w:link w:val="aff4"/>
    <w:uiPriority w:val="99"/>
    <w:semiHidden/>
    <w:unhideWhenUsed/>
    <w:rsid w:val="00DE4E8D"/>
    <w:pPr>
      <w:spacing w:after="120"/>
    </w:pPr>
  </w:style>
  <w:style w:type="character" w:customStyle="1" w:styleId="aff4">
    <w:name w:val="Основной текст Знак"/>
    <w:basedOn w:val="a2"/>
    <w:link w:val="aff3"/>
    <w:uiPriority w:val="99"/>
    <w:semiHidden/>
    <w:rsid w:val="00DE4E8D"/>
  </w:style>
</w:styles>
</file>

<file path=word/webSettings.xml><?xml version="1.0" encoding="utf-8"?>
<w:webSettings xmlns:r="http://schemas.openxmlformats.org/officeDocument/2006/relationships" xmlns:w="http://schemas.openxmlformats.org/wordprocessingml/2006/main">
  <w:divs>
    <w:div w:id="32464264">
      <w:bodyDiv w:val="1"/>
      <w:marLeft w:val="0"/>
      <w:marRight w:val="0"/>
      <w:marTop w:val="0"/>
      <w:marBottom w:val="0"/>
      <w:divBdr>
        <w:top w:val="none" w:sz="0" w:space="0" w:color="auto"/>
        <w:left w:val="none" w:sz="0" w:space="0" w:color="auto"/>
        <w:bottom w:val="none" w:sz="0" w:space="0" w:color="auto"/>
        <w:right w:val="none" w:sz="0" w:space="0" w:color="auto"/>
      </w:divBdr>
    </w:div>
    <w:div w:id="47649724">
      <w:bodyDiv w:val="1"/>
      <w:marLeft w:val="0"/>
      <w:marRight w:val="0"/>
      <w:marTop w:val="0"/>
      <w:marBottom w:val="0"/>
      <w:divBdr>
        <w:top w:val="none" w:sz="0" w:space="0" w:color="auto"/>
        <w:left w:val="none" w:sz="0" w:space="0" w:color="auto"/>
        <w:bottom w:val="none" w:sz="0" w:space="0" w:color="auto"/>
        <w:right w:val="none" w:sz="0" w:space="0" w:color="auto"/>
      </w:divBdr>
    </w:div>
    <w:div w:id="51320129">
      <w:bodyDiv w:val="1"/>
      <w:marLeft w:val="0"/>
      <w:marRight w:val="0"/>
      <w:marTop w:val="0"/>
      <w:marBottom w:val="0"/>
      <w:divBdr>
        <w:top w:val="none" w:sz="0" w:space="0" w:color="auto"/>
        <w:left w:val="none" w:sz="0" w:space="0" w:color="auto"/>
        <w:bottom w:val="none" w:sz="0" w:space="0" w:color="auto"/>
        <w:right w:val="none" w:sz="0" w:space="0" w:color="auto"/>
      </w:divBdr>
    </w:div>
    <w:div w:id="57754667">
      <w:bodyDiv w:val="1"/>
      <w:marLeft w:val="0"/>
      <w:marRight w:val="0"/>
      <w:marTop w:val="0"/>
      <w:marBottom w:val="0"/>
      <w:divBdr>
        <w:top w:val="none" w:sz="0" w:space="0" w:color="auto"/>
        <w:left w:val="none" w:sz="0" w:space="0" w:color="auto"/>
        <w:bottom w:val="none" w:sz="0" w:space="0" w:color="auto"/>
        <w:right w:val="none" w:sz="0" w:space="0" w:color="auto"/>
      </w:divBdr>
    </w:div>
    <w:div w:id="78523486">
      <w:bodyDiv w:val="1"/>
      <w:marLeft w:val="0"/>
      <w:marRight w:val="0"/>
      <w:marTop w:val="0"/>
      <w:marBottom w:val="0"/>
      <w:divBdr>
        <w:top w:val="none" w:sz="0" w:space="0" w:color="auto"/>
        <w:left w:val="none" w:sz="0" w:space="0" w:color="auto"/>
        <w:bottom w:val="none" w:sz="0" w:space="0" w:color="auto"/>
        <w:right w:val="none" w:sz="0" w:space="0" w:color="auto"/>
      </w:divBdr>
    </w:div>
    <w:div w:id="237446619">
      <w:bodyDiv w:val="1"/>
      <w:marLeft w:val="0"/>
      <w:marRight w:val="0"/>
      <w:marTop w:val="0"/>
      <w:marBottom w:val="0"/>
      <w:divBdr>
        <w:top w:val="none" w:sz="0" w:space="0" w:color="auto"/>
        <w:left w:val="none" w:sz="0" w:space="0" w:color="auto"/>
        <w:bottom w:val="none" w:sz="0" w:space="0" w:color="auto"/>
        <w:right w:val="none" w:sz="0" w:space="0" w:color="auto"/>
      </w:divBdr>
      <w:divsChild>
        <w:div w:id="1703751440">
          <w:marLeft w:val="0"/>
          <w:marRight w:val="0"/>
          <w:marTop w:val="0"/>
          <w:marBottom w:val="0"/>
          <w:divBdr>
            <w:top w:val="none" w:sz="0" w:space="0" w:color="auto"/>
            <w:left w:val="none" w:sz="0" w:space="0" w:color="auto"/>
            <w:bottom w:val="none" w:sz="0" w:space="0" w:color="auto"/>
            <w:right w:val="none" w:sz="0" w:space="0" w:color="auto"/>
          </w:divBdr>
        </w:div>
      </w:divsChild>
    </w:div>
    <w:div w:id="241182426">
      <w:bodyDiv w:val="1"/>
      <w:marLeft w:val="0"/>
      <w:marRight w:val="0"/>
      <w:marTop w:val="0"/>
      <w:marBottom w:val="0"/>
      <w:divBdr>
        <w:top w:val="none" w:sz="0" w:space="0" w:color="auto"/>
        <w:left w:val="none" w:sz="0" w:space="0" w:color="auto"/>
        <w:bottom w:val="none" w:sz="0" w:space="0" w:color="auto"/>
        <w:right w:val="none" w:sz="0" w:space="0" w:color="auto"/>
      </w:divBdr>
    </w:div>
    <w:div w:id="251663789">
      <w:bodyDiv w:val="1"/>
      <w:marLeft w:val="0"/>
      <w:marRight w:val="0"/>
      <w:marTop w:val="0"/>
      <w:marBottom w:val="0"/>
      <w:divBdr>
        <w:top w:val="none" w:sz="0" w:space="0" w:color="auto"/>
        <w:left w:val="none" w:sz="0" w:space="0" w:color="auto"/>
        <w:bottom w:val="none" w:sz="0" w:space="0" w:color="auto"/>
        <w:right w:val="none" w:sz="0" w:space="0" w:color="auto"/>
      </w:divBdr>
      <w:divsChild>
        <w:div w:id="443157444">
          <w:marLeft w:val="0"/>
          <w:marRight w:val="0"/>
          <w:marTop w:val="0"/>
          <w:marBottom w:val="0"/>
          <w:divBdr>
            <w:top w:val="none" w:sz="0" w:space="0" w:color="auto"/>
            <w:left w:val="none" w:sz="0" w:space="0" w:color="auto"/>
            <w:bottom w:val="none" w:sz="0" w:space="0" w:color="auto"/>
            <w:right w:val="none" w:sz="0" w:space="0" w:color="auto"/>
          </w:divBdr>
        </w:div>
      </w:divsChild>
    </w:div>
    <w:div w:id="271597616">
      <w:bodyDiv w:val="1"/>
      <w:marLeft w:val="0"/>
      <w:marRight w:val="0"/>
      <w:marTop w:val="0"/>
      <w:marBottom w:val="0"/>
      <w:divBdr>
        <w:top w:val="none" w:sz="0" w:space="0" w:color="auto"/>
        <w:left w:val="none" w:sz="0" w:space="0" w:color="auto"/>
        <w:bottom w:val="none" w:sz="0" w:space="0" w:color="auto"/>
        <w:right w:val="none" w:sz="0" w:space="0" w:color="auto"/>
      </w:divBdr>
    </w:div>
    <w:div w:id="298539815">
      <w:bodyDiv w:val="1"/>
      <w:marLeft w:val="0"/>
      <w:marRight w:val="0"/>
      <w:marTop w:val="0"/>
      <w:marBottom w:val="0"/>
      <w:divBdr>
        <w:top w:val="none" w:sz="0" w:space="0" w:color="auto"/>
        <w:left w:val="none" w:sz="0" w:space="0" w:color="auto"/>
        <w:bottom w:val="none" w:sz="0" w:space="0" w:color="auto"/>
        <w:right w:val="none" w:sz="0" w:space="0" w:color="auto"/>
      </w:divBdr>
    </w:div>
    <w:div w:id="305429999">
      <w:bodyDiv w:val="1"/>
      <w:marLeft w:val="0"/>
      <w:marRight w:val="0"/>
      <w:marTop w:val="0"/>
      <w:marBottom w:val="0"/>
      <w:divBdr>
        <w:top w:val="none" w:sz="0" w:space="0" w:color="auto"/>
        <w:left w:val="none" w:sz="0" w:space="0" w:color="auto"/>
        <w:bottom w:val="none" w:sz="0" w:space="0" w:color="auto"/>
        <w:right w:val="none" w:sz="0" w:space="0" w:color="auto"/>
      </w:divBdr>
    </w:div>
    <w:div w:id="357120996">
      <w:bodyDiv w:val="1"/>
      <w:marLeft w:val="0"/>
      <w:marRight w:val="0"/>
      <w:marTop w:val="0"/>
      <w:marBottom w:val="0"/>
      <w:divBdr>
        <w:top w:val="none" w:sz="0" w:space="0" w:color="auto"/>
        <w:left w:val="none" w:sz="0" w:space="0" w:color="auto"/>
        <w:bottom w:val="none" w:sz="0" w:space="0" w:color="auto"/>
        <w:right w:val="none" w:sz="0" w:space="0" w:color="auto"/>
      </w:divBdr>
    </w:div>
    <w:div w:id="393897871">
      <w:bodyDiv w:val="1"/>
      <w:marLeft w:val="0"/>
      <w:marRight w:val="0"/>
      <w:marTop w:val="0"/>
      <w:marBottom w:val="0"/>
      <w:divBdr>
        <w:top w:val="none" w:sz="0" w:space="0" w:color="auto"/>
        <w:left w:val="none" w:sz="0" w:space="0" w:color="auto"/>
        <w:bottom w:val="none" w:sz="0" w:space="0" w:color="auto"/>
        <w:right w:val="none" w:sz="0" w:space="0" w:color="auto"/>
      </w:divBdr>
    </w:div>
    <w:div w:id="508562792">
      <w:bodyDiv w:val="1"/>
      <w:marLeft w:val="0"/>
      <w:marRight w:val="0"/>
      <w:marTop w:val="0"/>
      <w:marBottom w:val="0"/>
      <w:divBdr>
        <w:top w:val="none" w:sz="0" w:space="0" w:color="auto"/>
        <w:left w:val="none" w:sz="0" w:space="0" w:color="auto"/>
        <w:bottom w:val="none" w:sz="0" w:space="0" w:color="auto"/>
        <w:right w:val="none" w:sz="0" w:space="0" w:color="auto"/>
      </w:divBdr>
    </w:div>
    <w:div w:id="529223972">
      <w:bodyDiv w:val="1"/>
      <w:marLeft w:val="0"/>
      <w:marRight w:val="0"/>
      <w:marTop w:val="0"/>
      <w:marBottom w:val="0"/>
      <w:divBdr>
        <w:top w:val="none" w:sz="0" w:space="0" w:color="auto"/>
        <w:left w:val="none" w:sz="0" w:space="0" w:color="auto"/>
        <w:bottom w:val="none" w:sz="0" w:space="0" w:color="auto"/>
        <w:right w:val="none" w:sz="0" w:space="0" w:color="auto"/>
      </w:divBdr>
    </w:div>
    <w:div w:id="532499975">
      <w:bodyDiv w:val="1"/>
      <w:marLeft w:val="0"/>
      <w:marRight w:val="0"/>
      <w:marTop w:val="0"/>
      <w:marBottom w:val="0"/>
      <w:divBdr>
        <w:top w:val="none" w:sz="0" w:space="0" w:color="auto"/>
        <w:left w:val="none" w:sz="0" w:space="0" w:color="auto"/>
        <w:bottom w:val="none" w:sz="0" w:space="0" w:color="auto"/>
        <w:right w:val="none" w:sz="0" w:space="0" w:color="auto"/>
      </w:divBdr>
    </w:div>
    <w:div w:id="537281962">
      <w:bodyDiv w:val="1"/>
      <w:marLeft w:val="0"/>
      <w:marRight w:val="0"/>
      <w:marTop w:val="0"/>
      <w:marBottom w:val="0"/>
      <w:divBdr>
        <w:top w:val="none" w:sz="0" w:space="0" w:color="auto"/>
        <w:left w:val="none" w:sz="0" w:space="0" w:color="auto"/>
        <w:bottom w:val="none" w:sz="0" w:space="0" w:color="auto"/>
        <w:right w:val="none" w:sz="0" w:space="0" w:color="auto"/>
      </w:divBdr>
    </w:div>
    <w:div w:id="538981617">
      <w:bodyDiv w:val="1"/>
      <w:marLeft w:val="0"/>
      <w:marRight w:val="0"/>
      <w:marTop w:val="0"/>
      <w:marBottom w:val="0"/>
      <w:divBdr>
        <w:top w:val="none" w:sz="0" w:space="0" w:color="auto"/>
        <w:left w:val="none" w:sz="0" w:space="0" w:color="auto"/>
        <w:bottom w:val="none" w:sz="0" w:space="0" w:color="auto"/>
        <w:right w:val="none" w:sz="0" w:space="0" w:color="auto"/>
      </w:divBdr>
    </w:div>
    <w:div w:id="578297138">
      <w:bodyDiv w:val="1"/>
      <w:marLeft w:val="0"/>
      <w:marRight w:val="0"/>
      <w:marTop w:val="0"/>
      <w:marBottom w:val="0"/>
      <w:divBdr>
        <w:top w:val="none" w:sz="0" w:space="0" w:color="auto"/>
        <w:left w:val="none" w:sz="0" w:space="0" w:color="auto"/>
        <w:bottom w:val="none" w:sz="0" w:space="0" w:color="auto"/>
        <w:right w:val="none" w:sz="0" w:space="0" w:color="auto"/>
      </w:divBdr>
    </w:div>
    <w:div w:id="586697951">
      <w:bodyDiv w:val="1"/>
      <w:marLeft w:val="0"/>
      <w:marRight w:val="0"/>
      <w:marTop w:val="0"/>
      <w:marBottom w:val="0"/>
      <w:divBdr>
        <w:top w:val="none" w:sz="0" w:space="0" w:color="auto"/>
        <w:left w:val="none" w:sz="0" w:space="0" w:color="auto"/>
        <w:bottom w:val="none" w:sz="0" w:space="0" w:color="auto"/>
        <w:right w:val="none" w:sz="0" w:space="0" w:color="auto"/>
      </w:divBdr>
      <w:divsChild>
        <w:div w:id="869875732">
          <w:marLeft w:val="0"/>
          <w:marRight w:val="0"/>
          <w:marTop w:val="0"/>
          <w:marBottom w:val="0"/>
          <w:divBdr>
            <w:top w:val="none" w:sz="0" w:space="0" w:color="auto"/>
            <w:left w:val="none" w:sz="0" w:space="0" w:color="auto"/>
            <w:bottom w:val="none" w:sz="0" w:space="0" w:color="auto"/>
            <w:right w:val="none" w:sz="0" w:space="0" w:color="auto"/>
          </w:divBdr>
        </w:div>
      </w:divsChild>
    </w:div>
    <w:div w:id="709764721">
      <w:bodyDiv w:val="1"/>
      <w:marLeft w:val="0"/>
      <w:marRight w:val="0"/>
      <w:marTop w:val="0"/>
      <w:marBottom w:val="0"/>
      <w:divBdr>
        <w:top w:val="none" w:sz="0" w:space="0" w:color="auto"/>
        <w:left w:val="none" w:sz="0" w:space="0" w:color="auto"/>
        <w:bottom w:val="none" w:sz="0" w:space="0" w:color="auto"/>
        <w:right w:val="none" w:sz="0" w:space="0" w:color="auto"/>
      </w:divBdr>
    </w:div>
    <w:div w:id="737290091">
      <w:bodyDiv w:val="1"/>
      <w:marLeft w:val="0"/>
      <w:marRight w:val="0"/>
      <w:marTop w:val="0"/>
      <w:marBottom w:val="0"/>
      <w:divBdr>
        <w:top w:val="none" w:sz="0" w:space="0" w:color="auto"/>
        <w:left w:val="none" w:sz="0" w:space="0" w:color="auto"/>
        <w:bottom w:val="none" w:sz="0" w:space="0" w:color="auto"/>
        <w:right w:val="none" w:sz="0" w:space="0" w:color="auto"/>
      </w:divBdr>
    </w:div>
    <w:div w:id="759644975">
      <w:bodyDiv w:val="1"/>
      <w:marLeft w:val="0"/>
      <w:marRight w:val="0"/>
      <w:marTop w:val="0"/>
      <w:marBottom w:val="0"/>
      <w:divBdr>
        <w:top w:val="none" w:sz="0" w:space="0" w:color="auto"/>
        <w:left w:val="none" w:sz="0" w:space="0" w:color="auto"/>
        <w:bottom w:val="none" w:sz="0" w:space="0" w:color="auto"/>
        <w:right w:val="none" w:sz="0" w:space="0" w:color="auto"/>
      </w:divBdr>
      <w:divsChild>
        <w:div w:id="1869223974">
          <w:marLeft w:val="0"/>
          <w:marRight w:val="0"/>
          <w:marTop w:val="0"/>
          <w:marBottom w:val="0"/>
          <w:divBdr>
            <w:top w:val="none" w:sz="0" w:space="0" w:color="auto"/>
            <w:left w:val="none" w:sz="0" w:space="0" w:color="auto"/>
            <w:bottom w:val="none" w:sz="0" w:space="0" w:color="auto"/>
            <w:right w:val="none" w:sz="0" w:space="0" w:color="auto"/>
          </w:divBdr>
        </w:div>
      </w:divsChild>
    </w:div>
    <w:div w:id="778835774">
      <w:bodyDiv w:val="1"/>
      <w:marLeft w:val="0"/>
      <w:marRight w:val="0"/>
      <w:marTop w:val="0"/>
      <w:marBottom w:val="0"/>
      <w:divBdr>
        <w:top w:val="none" w:sz="0" w:space="0" w:color="auto"/>
        <w:left w:val="none" w:sz="0" w:space="0" w:color="auto"/>
        <w:bottom w:val="none" w:sz="0" w:space="0" w:color="auto"/>
        <w:right w:val="none" w:sz="0" w:space="0" w:color="auto"/>
      </w:divBdr>
    </w:div>
    <w:div w:id="782073506">
      <w:bodyDiv w:val="1"/>
      <w:marLeft w:val="0"/>
      <w:marRight w:val="0"/>
      <w:marTop w:val="0"/>
      <w:marBottom w:val="0"/>
      <w:divBdr>
        <w:top w:val="none" w:sz="0" w:space="0" w:color="auto"/>
        <w:left w:val="none" w:sz="0" w:space="0" w:color="auto"/>
        <w:bottom w:val="none" w:sz="0" w:space="0" w:color="auto"/>
        <w:right w:val="none" w:sz="0" w:space="0" w:color="auto"/>
      </w:divBdr>
    </w:div>
    <w:div w:id="826899851">
      <w:bodyDiv w:val="1"/>
      <w:marLeft w:val="0"/>
      <w:marRight w:val="0"/>
      <w:marTop w:val="0"/>
      <w:marBottom w:val="0"/>
      <w:divBdr>
        <w:top w:val="none" w:sz="0" w:space="0" w:color="auto"/>
        <w:left w:val="none" w:sz="0" w:space="0" w:color="auto"/>
        <w:bottom w:val="none" w:sz="0" w:space="0" w:color="auto"/>
        <w:right w:val="none" w:sz="0" w:space="0" w:color="auto"/>
      </w:divBdr>
    </w:div>
    <w:div w:id="854883838">
      <w:bodyDiv w:val="1"/>
      <w:marLeft w:val="0"/>
      <w:marRight w:val="0"/>
      <w:marTop w:val="0"/>
      <w:marBottom w:val="0"/>
      <w:divBdr>
        <w:top w:val="none" w:sz="0" w:space="0" w:color="auto"/>
        <w:left w:val="none" w:sz="0" w:space="0" w:color="auto"/>
        <w:bottom w:val="none" w:sz="0" w:space="0" w:color="auto"/>
        <w:right w:val="none" w:sz="0" w:space="0" w:color="auto"/>
      </w:divBdr>
    </w:div>
    <w:div w:id="873924427">
      <w:bodyDiv w:val="1"/>
      <w:marLeft w:val="0"/>
      <w:marRight w:val="0"/>
      <w:marTop w:val="0"/>
      <w:marBottom w:val="0"/>
      <w:divBdr>
        <w:top w:val="none" w:sz="0" w:space="0" w:color="auto"/>
        <w:left w:val="none" w:sz="0" w:space="0" w:color="auto"/>
        <w:bottom w:val="none" w:sz="0" w:space="0" w:color="auto"/>
        <w:right w:val="none" w:sz="0" w:space="0" w:color="auto"/>
      </w:divBdr>
    </w:div>
    <w:div w:id="928584864">
      <w:bodyDiv w:val="1"/>
      <w:marLeft w:val="0"/>
      <w:marRight w:val="0"/>
      <w:marTop w:val="0"/>
      <w:marBottom w:val="0"/>
      <w:divBdr>
        <w:top w:val="none" w:sz="0" w:space="0" w:color="auto"/>
        <w:left w:val="none" w:sz="0" w:space="0" w:color="auto"/>
        <w:bottom w:val="none" w:sz="0" w:space="0" w:color="auto"/>
        <w:right w:val="none" w:sz="0" w:space="0" w:color="auto"/>
      </w:divBdr>
    </w:div>
    <w:div w:id="936451381">
      <w:bodyDiv w:val="1"/>
      <w:marLeft w:val="0"/>
      <w:marRight w:val="0"/>
      <w:marTop w:val="0"/>
      <w:marBottom w:val="0"/>
      <w:divBdr>
        <w:top w:val="none" w:sz="0" w:space="0" w:color="auto"/>
        <w:left w:val="none" w:sz="0" w:space="0" w:color="auto"/>
        <w:bottom w:val="none" w:sz="0" w:space="0" w:color="auto"/>
        <w:right w:val="none" w:sz="0" w:space="0" w:color="auto"/>
      </w:divBdr>
    </w:div>
    <w:div w:id="963385040">
      <w:bodyDiv w:val="1"/>
      <w:marLeft w:val="0"/>
      <w:marRight w:val="0"/>
      <w:marTop w:val="0"/>
      <w:marBottom w:val="0"/>
      <w:divBdr>
        <w:top w:val="none" w:sz="0" w:space="0" w:color="auto"/>
        <w:left w:val="none" w:sz="0" w:space="0" w:color="auto"/>
        <w:bottom w:val="none" w:sz="0" w:space="0" w:color="auto"/>
        <w:right w:val="none" w:sz="0" w:space="0" w:color="auto"/>
      </w:divBdr>
    </w:div>
    <w:div w:id="1010833784">
      <w:bodyDiv w:val="1"/>
      <w:marLeft w:val="0"/>
      <w:marRight w:val="0"/>
      <w:marTop w:val="0"/>
      <w:marBottom w:val="0"/>
      <w:divBdr>
        <w:top w:val="none" w:sz="0" w:space="0" w:color="auto"/>
        <w:left w:val="none" w:sz="0" w:space="0" w:color="auto"/>
        <w:bottom w:val="none" w:sz="0" w:space="0" w:color="auto"/>
        <w:right w:val="none" w:sz="0" w:space="0" w:color="auto"/>
      </w:divBdr>
    </w:div>
    <w:div w:id="1032071797">
      <w:bodyDiv w:val="1"/>
      <w:marLeft w:val="0"/>
      <w:marRight w:val="0"/>
      <w:marTop w:val="0"/>
      <w:marBottom w:val="0"/>
      <w:divBdr>
        <w:top w:val="none" w:sz="0" w:space="0" w:color="auto"/>
        <w:left w:val="none" w:sz="0" w:space="0" w:color="auto"/>
        <w:bottom w:val="none" w:sz="0" w:space="0" w:color="auto"/>
        <w:right w:val="none" w:sz="0" w:space="0" w:color="auto"/>
      </w:divBdr>
    </w:div>
    <w:div w:id="1035159184">
      <w:bodyDiv w:val="1"/>
      <w:marLeft w:val="0"/>
      <w:marRight w:val="0"/>
      <w:marTop w:val="0"/>
      <w:marBottom w:val="0"/>
      <w:divBdr>
        <w:top w:val="none" w:sz="0" w:space="0" w:color="auto"/>
        <w:left w:val="none" w:sz="0" w:space="0" w:color="auto"/>
        <w:bottom w:val="none" w:sz="0" w:space="0" w:color="auto"/>
        <w:right w:val="none" w:sz="0" w:space="0" w:color="auto"/>
      </w:divBdr>
    </w:div>
    <w:div w:id="1063215894">
      <w:bodyDiv w:val="1"/>
      <w:marLeft w:val="0"/>
      <w:marRight w:val="0"/>
      <w:marTop w:val="0"/>
      <w:marBottom w:val="0"/>
      <w:divBdr>
        <w:top w:val="none" w:sz="0" w:space="0" w:color="auto"/>
        <w:left w:val="none" w:sz="0" w:space="0" w:color="auto"/>
        <w:bottom w:val="none" w:sz="0" w:space="0" w:color="auto"/>
        <w:right w:val="none" w:sz="0" w:space="0" w:color="auto"/>
      </w:divBdr>
    </w:div>
    <w:div w:id="1074857309">
      <w:bodyDiv w:val="1"/>
      <w:marLeft w:val="0"/>
      <w:marRight w:val="0"/>
      <w:marTop w:val="0"/>
      <w:marBottom w:val="0"/>
      <w:divBdr>
        <w:top w:val="none" w:sz="0" w:space="0" w:color="auto"/>
        <w:left w:val="none" w:sz="0" w:space="0" w:color="auto"/>
        <w:bottom w:val="none" w:sz="0" w:space="0" w:color="auto"/>
        <w:right w:val="none" w:sz="0" w:space="0" w:color="auto"/>
      </w:divBdr>
    </w:div>
    <w:div w:id="1101757741">
      <w:bodyDiv w:val="1"/>
      <w:marLeft w:val="0"/>
      <w:marRight w:val="0"/>
      <w:marTop w:val="0"/>
      <w:marBottom w:val="0"/>
      <w:divBdr>
        <w:top w:val="none" w:sz="0" w:space="0" w:color="auto"/>
        <w:left w:val="none" w:sz="0" w:space="0" w:color="auto"/>
        <w:bottom w:val="none" w:sz="0" w:space="0" w:color="auto"/>
        <w:right w:val="none" w:sz="0" w:space="0" w:color="auto"/>
      </w:divBdr>
    </w:div>
    <w:div w:id="1126000802">
      <w:bodyDiv w:val="1"/>
      <w:marLeft w:val="0"/>
      <w:marRight w:val="0"/>
      <w:marTop w:val="0"/>
      <w:marBottom w:val="0"/>
      <w:divBdr>
        <w:top w:val="none" w:sz="0" w:space="0" w:color="auto"/>
        <w:left w:val="none" w:sz="0" w:space="0" w:color="auto"/>
        <w:bottom w:val="none" w:sz="0" w:space="0" w:color="auto"/>
        <w:right w:val="none" w:sz="0" w:space="0" w:color="auto"/>
      </w:divBdr>
    </w:div>
    <w:div w:id="1136871474">
      <w:bodyDiv w:val="1"/>
      <w:marLeft w:val="0"/>
      <w:marRight w:val="0"/>
      <w:marTop w:val="0"/>
      <w:marBottom w:val="0"/>
      <w:divBdr>
        <w:top w:val="none" w:sz="0" w:space="0" w:color="auto"/>
        <w:left w:val="none" w:sz="0" w:space="0" w:color="auto"/>
        <w:bottom w:val="none" w:sz="0" w:space="0" w:color="auto"/>
        <w:right w:val="none" w:sz="0" w:space="0" w:color="auto"/>
      </w:divBdr>
    </w:div>
    <w:div w:id="1169294301">
      <w:bodyDiv w:val="1"/>
      <w:marLeft w:val="0"/>
      <w:marRight w:val="0"/>
      <w:marTop w:val="0"/>
      <w:marBottom w:val="0"/>
      <w:divBdr>
        <w:top w:val="none" w:sz="0" w:space="0" w:color="auto"/>
        <w:left w:val="none" w:sz="0" w:space="0" w:color="auto"/>
        <w:bottom w:val="none" w:sz="0" w:space="0" w:color="auto"/>
        <w:right w:val="none" w:sz="0" w:space="0" w:color="auto"/>
      </w:divBdr>
      <w:divsChild>
        <w:div w:id="377558440">
          <w:marLeft w:val="0"/>
          <w:marRight w:val="0"/>
          <w:marTop w:val="0"/>
          <w:marBottom w:val="0"/>
          <w:divBdr>
            <w:top w:val="none" w:sz="0" w:space="0" w:color="auto"/>
            <w:left w:val="none" w:sz="0" w:space="0" w:color="auto"/>
            <w:bottom w:val="none" w:sz="0" w:space="0" w:color="auto"/>
            <w:right w:val="none" w:sz="0" w:space="0" w:color="auto"/>
          </w:divBdr>
        </w:div>
      </w:divsChild>
    </w:div>
    <w:div w:id="1174563892">
      <w:bodyDiv w:val="1"/>
      <w:marLeft w:val="0"/>
      <w:marRight w:val="0"/>
      <w:marTop w:val="0"/>
      <w:marBottom w:val="0"/>
      <w:divBdr>
        <w:top w:val="none" w:sz="0" w:space="0" w:color="auto"/>
        <w:left w:val="none" w:sz="0" w:space="0" w:color="auto"/>
        <w:bottom w:val="none" w:sz="0" w:space="0" w:color="auto"/>
        <w:right w:val="none" w:sz="0" w:space="0" w:color="auto"/>
      </w:divBdr>
    </w:div>
    <w:div w:id="1178500915">
      <w:bodyDiv w:val="1"/>
      <w:marLeft w:val="0"/>
      <w:marRight w:val="0"/>
      <w:marTop w:val="0"/>
      <w:marBottom w:val="0"/>
      <w:divBdr>
        <w:top w:val="none" w:sz="0" w:space="0" w:color="auto"/>
        <w:left w:val="none" w:sz="0" w:space="0" w:color="auto"/>
        <w:bottom w:val="none" w:sz="0" w:space="0" w:color="auto"/>
        <w:right w:val="none" w:sz="0" w:space="0" w:color="auto"/>
      </w:divBdr>
    </w:div>
    <w:div w:id="1224176835">
      <w:bodyDiv w:val="1"/>
      <w:marLeft w:val="0"/>
      <w:marRight w:val="0"/>
      <w:marTop w:val="0"/>
      <w:marBottom w:val="0"/>
      <w:divBdr>
        <w:top w:val="none" w:sz="0" w:space="0" w:color="auto"/>
        <w:left w:val="none" w:sz="0" w:space="0" w:color="auto"/>
        <w:bottom w:val="none" w:sz="0" w:space="0" w:color="auto"/>
        <w:right w:val="none" w:sz="0" w:space="0" w:color="auto"/>
      </w:divBdr>
    </w:div>
    <w:div w:id="1241866551">
      <w:bodyDiv w:val="1"/>
      <w:marLeft w:val="0"/>
      <w:marRight w:val="0"/>
      <w:marTop w:val="0"/>
      <w:marBottom w:val="0"/>
      <w:divBdr>
        <w:top w:val="none" w:sz="0" w:space="0" w:color="auto"/>
        <w:left w:val="none" w:sz="0" w:space="0" w:color="auto"/>
        <w:bottom w:val="none" w:sz="0" w:space="0" w:color="auto"/>
        <w:right w:val="none" w:sz="0" w:space="0" w:color="auto"/>
      </w:divBdr>
    </w:div>
    <w:div w:id="1267344893">
      <w:bodyDiv w:val="1"/>
      <w:marLeft w:val="0"/>
      <w:marRight w:val="0"/>
      <w:marTop w:val="0"/>
      <w:marBottom w:val="0"/>
      <w:divBdr>
        <w:top w:val="none" w:sz="0" w:space="0" w:color="auto"/>
        <w:left w:val="none" w:sz="0" w:space="0" w:color="auto"/>
        <w:bottom w:val="none" w:sz="0" w:space="0" w:color="auto"/>
        <w:right w:val="none" w:sz="0" w:space="0" w:color="auto"/>
      </w:divBdr>
    </w:div>
    <w:div w:id="1286734685">
      <w:bodyDiv w:val="1"/>
      <w:marLeft w:val="0"/>
      <w:marRight w:val="0"/>
      <w:marTop w:val="0"/>
      <w:marBottom w:val="0"/>
      <w:divBdr>
        <w:top w:val="none" w:sz="0" w:space="0" w:color="auto"/>
        <w:left w:val="none" w:sz="0" w:space="0" w:color="auto"/>
        <w:bottom w:val="none" w:sz="0" w:space="0" w:color="auto"/>
        <w:right w:val="none" w:sz="0" w:space="0" w:color="auto"/>
      </w:divBdr>
    </w:div>
    <w:div w:id="1368681333">
      <w:bodyDiv w:val="1"/>
      <w:marLeft w:val="0"/>
      <w:marRight w:val="0"/>
      <w:marTop w:val="0"/>
      <w:marBottom w:val="0"/>
      <w:divBdr>
        <w:top w:val="none" w:sz="0" w:space="0" w:color="auto"/>
        <w:left w:val="none" w:sz="0" w:space="0" w:color="auto"/>
        <w:bottom w:val="none" w:sz="0" w:space="0" w:color="auto"/>
        <w:right w:val="none" w:sz="0" w:space="0" w:color="auto"/>
      </w:divBdr>
    </w:div>
    <w:div w:id="1397782995">
      <w:bodyDiv w:val="1"/>
      <w:marLeft w:val="0"/>
      <w:marRight w:val="0"/>
      <w:marTop w:val="0"/>
      <w:marBottom w:val="0"/>
      <w:divBdr>
        <w:top w:val="none" w:sz="0" w:space="0" w:color="auto"/>
        <w:left w:val="none" w:sz="0" w:space="0" w:color="auto"/>
        <w:bottom w:val="none" w:sz="0" w:space="0" w:color="auto"/>
        <w:right w:val="none" w:sz="0" w:space="0" w:color="auto"/>
      </w:divBdr>
    </w:div>
    <w:div w:id="1425952355">
      <w:bodyDiv w:val="1"/>
      <w:marLeft w:val="0"/>
      <w:marRight w:val="0"/>
      <w:marTop w:val="0"/>
      <w:marBottom w:val="0"/>
      <w:divBdr>
        <w:top w:val="none" w:sz="0" w:space="0" w:color="auto"/>
        <w:left w:val="none" w:sz="0" w:space="0" w:color="auto"/>
        <w:bottom w:val="none" w:sz="0" w:space="0" w:color="auto"/>
        <w:right w:val="none" w:sz="0" w:space="0" w:color="auto"/>
      </w:divBdr>
    </w:div>
    <w:div w:id="1507403095">
      <w:bodyDiv w:val="1"/>
      <w:marLeft w:val="0"/>
      <w:marRight w:val="0"/>
      <w:marTop w:val="0"/>
      <w:marBottom w:val="0"/>
      <w:divBdr>
        <w:top w:val="none" w:sz="0" w:space="0" w:color="auto"/>
        <w:left w:val="none" w:sz="0" w:space="0" w:color="auto"/>
        <w:bottom w:val="none" w:sz="0" w:space="0" w:color="auto"/>
        <w:right w:val="none" w:sz="0" w:space="0" w:color="auto"/>
      </w:divBdr>
    </w:div>
    <w:div w:id="1541091000">
      <w:bodyDiv w:val="1"/>
      <w:marLeft w:val="0"/>
      <w:marRight w:val="0"/>
      <w:marTop w:val="0"/>
      <w:marBottom w:val="0"/>
      <w:divBdr>
        <w:top w:val="none" w:sz="0" w:space="0" w:color="auto"/>
        <w:left w:val="none" w:sz="0" w:space="0" w:color="auto"/>
        <w:bottom w:val="none" w:sz="0" w:space="0" w:color="auto"/>
        <w:right w:val="none" w:sz="0" w:space="0" w:color="auto"/>
      </w:divBdr>
    </w:div>
    <w:div w:id="1633899935">
      <w:bodyDiv w:val="1"/>
      <w:marLeft w:val="0"/>
      <w:marRight w:val="0"/>
      <w:marTop w:val="0"/>
      <w:marBottom w:val="0"/>
      <w:divBdr>
        <w:top w:val="none" w:sz="0" w:space="0" w:color="auto"/>
        <w:left w:val="none" w:sz="0" w:space="0" w:color="auto"/>
        <w:bottom w:val="none" w:sz="0" w:space="0" w:color="auto"/>
        <w:right w:val="none" w:sz="0" w:space="0" w:color="auto"/>
      </w:divBdr>
      <w:divsChild>
        <w:div w:id="1206478979">
          <w:marLeft w:val="0"/>
          <w:marRight w:val="0"/>
          <w:marTop w:val="0"/>
          <w:marBottom w:val="0"/>
          <w:divBdr>
            <w:top w:val="single" w:sz="6" w:space="0" w:color="DDDDDD"/>
            <w:left w:val="single" w:sz="6" w:space="0" w:color="DDDDDD"/>
            <w:bottom w:val="single" w:sz="6" w:space="0" w:color="DDDDDD"/>
            <w:right w:val="single" w:sz="6" w:space="0" w:color="DDDDDD"/>
          </w:divBdr>
          <w:divsChild>
            <w:div w:id="1765689609">
              <w:marLeft w:val="0"/>
              <w:marRight w:val="0"/>
              <w:marTop w:val="0"/>
              <w:marBottom w:val="0"/>
              <w:divBdr>
                <w:top w:val="none" w:sz="0" w:space="0" w:color="auto"/>
                <w:left w:val="none" w:sz="0" w:space="0" w:color="auto"/>
                <w:bottom w:val="none" w:sz="0" w:space="0" w:color="auto"/>
                <w:right w:val="none" w:sz="0" w:space="0" w:color="auto"/>
              </w:divBdr>
            </w:div>
            <w:div w:id="22093186">
              <w:marLeft w:val="0"/>
              <w:marRight w:val="0"/>
              <w:marTop w:val="0"/>
              <w:marBottom w:val="0"/>
              <w:divBdr>
                <w:top w:val="none" w:sz="0" w:space="0" w:color="auto"/>
                <w:left w:val="none" w:sz="0" w:space="0" w:color="auto"/>
                <w:bottom w:val="none" w:sz="0" w:space="0" w:color="auto"/>
                <w:right w:val="none" w:sz="0" w:space="0" w:color="auto"/>
              </w:divBdr>
            </w:div>
            <w:div w:id="224948111">
              <w:marLeft w:val="0"/>
              <w:marRight w:val="0"/>
              <w:marTop w:val="0"/>
              <w:marBottom w:val="0"/>
              <w:divBdr>
                <w:top w:val="none" w:sz="0" w:space="0" w:color="auto"/>
                <w:left w:val="none" w:sz="0" w:space="0" w:color="auto"/>
                <w:bottom w:val="none" w:sz="0" w:space="0" w:color="auto"/>
                <w:right w:val="none" w:sz="0" w:space="0" w:color="auto"/>
              </w:divBdr>
            </w:div>
            <w:div w:id="1996298429">
              <w:marLeft w:val="0"/>
              <w:marRight w:val="0"/>
              <w:marTop w:val="0"/>
              <w:marBottom w:val="0"/>
              <w:divBdr>
                <w:top w:val="none" w:sz="0" w:space="0" w:color="auto"/>
                <w:left w:val="none" w:sz="0" w:space="0" w:color="auto"/>
                <w:bottom w:val="none" w:sz="0" w:space="0" w:color="auto"/>
                <w:right w:val="none" w:sz="0" w:space="0" w:color="auto"/>
              </w:divBdr>
            </w:div>
            <w:div w:id="619382744">
              <w:marLeft w:val="0"/>
              <w:marRight w:val="0"/>
              <w:marTop w:val="0"/>
              <w:marBottom w:val="0"/>
              <w:divBdr>
                <w:top w:val="none" w:sz="0" w:space="0" w:color="auto"/>
                <w:left w:val="none" w:sz="0" w:space="0" w:color="auto"/>
                <w:bottom w:val="none" w:sz="0" w:space="0" w:color="auto"/>
                <w:right w:val="none" w:sz="0" w:space="0" w:color="auto"/>
              </w:divBdr>
            </w:div>
          </w:divsChild>
        </w:div>
        <w:div w:id="234246172">
          <w:marLeft w:val="0"/>
          <w:marRight w:val="0"/>
          <w:marTop w:val="0"/>
          <w:marBottom w:val="0"/>
          <w:divBdr>
            <w:top w:val="none" w:sz="0" w:space="0" w:color="auto"/>
            <w:left w:val="none" w:sz="0" w:space="0" w:color="auto"/>
            <w:bottom w:val="none" w:sz="0" w:space="0" w:color="auto"/>
            <w:right w:val="none" w:sz="0" w:space="0" w:color="auto"/>
          </w:divBdr>
        </w:div>
        <w:div w:id="1327318857">
          <w:marLeft w:val="0"/>
          <w:marRight w:val="0"/>
          <w:marTop w:val="0"/>
          <w:marBottom w:val="0"/>
          <w:divBdr>
            <w:top w:val="none" w:sz="0" w:space="0" w:color="auto"/>
            <w:left w:val="none" w:sz="0" w:space="0" w:color="auto"/>
            <w:bottom w:val="none" w:sz="0" w:space="0" w:color="auto"/>
            <w:right w:val="none" w:sz="0" w:space="0" w:color="auto"/>
          </w:divBdr>
        </w:div>
        <w:div w:id="1331253188">
          <w:marLeft w:val="0"/>
          <w:marRight w:val="0"/>
          <w:marTop w:val="0"/>
          <w:marBottom w:val="0"/>
          <w:divBdr>
            <w:top w:val="none" w:sz="0" w:space="0" w:color="auto"/>
            <w:left w:val="none" w:sz="0" w:space="0" w:color="auto"/>
            <w:bottom w:val="none" w:sz="0" w:space="0" w:color="auto"/>
            <w:right w:val="none" w:sz="0" w:space="0" w:color="auto"/>
          </w:divBdr>
        </w:div>
        <w:div w:id="856652867">
          <w:marLeft w:val="0"/>
          <w:marRight w:val="0"/>
          <w:marTop w:val="0"/>
          <w:marBottom w:val="0"/>
          <w:divBdr>
            <w:top w:val="none" w:sz="0" w:space="0" w:color="auto"/>
            <w:left w:val="none" w:sz="0" w:space="0" w:color="auto"/>
            <w:bottom w:val="none" w:sz="0" w:space="0" w:color="auto"/>
            <w:right w:val="none" w:sz="0" w:space="0" w:color="auto"/>
          </w:divBdr>
        </w:div>
        <w:div w:id="1121265690">
          <w:marLeft w:val="0"/>
          <w:marRight w:val="0"/>
          <w:marTop w:val="0"/>
          <w:marBottom w:val="0"/>
          <w:divBdr>
            <w:top w:val="none" w:sz="0" w:space="0" w:color="auto"/>
            <w:left w:val="none" w:sz="0" w:space="0" w:color="auto"/>
            <w:bottom w:val="none" w:sz="0" w:space="0" w:color="auto"/>
            <w:right w:val="none" w:sz="0" w:space="0" w:color="auto"/>
          </w:divBdr>
        </w:div>
        <w:div w:id="67846824">
          <w:marLeft w:val="0"/>
          <w:marRight w:val="0"/>
          <w:marTop w:val="0"/>
          <w:marBottom w:val="0"/>
          <w:divBdr>
            <w:top w:val="none" w:sz="0" w:space="0" w:color="auto"/>
            <w:left w:val="none" w:sz="0" w:space="0" w:color="auto"/>
            <w:bottom w:val="none" w:sz="0" w:space="0" w:color="auto"/>
            <w:right w:val="none" w:sz="0" w:space="0" w:color="auto"/>
          </w:divBdr>
        </w:div>
        <w:div w:id="1107045115">
          <w:marLeft w:val="0"/>
          <w:marRight w:val="0"/>
          <w:marTop w:val="0"/>
          <w:marBottom w:val="0"/>
          <w:divBdr>
            <w:top w:val="single" w:sz="6" w:space="0" w:color="FFFFFF"/>
            <w:left w:val="single" w:sz="6" w:space="0" w:color="EDEDED"/>
            <w:bottom w:val="single" w:sz="6" w:space="0" w:color="EDEDED"/>
            <w:right w:val="single" w:sz="6" w:space="0" w:color="EDEDED"/>
          </w:divBdr>
          <w:divsChild>
            <w:div w:id="1295482208">
              <w:marLeft w:val="0"/>
              <w:marRight w:val="0"/>
              <w:marTop w:val="0"/>
              <w:marBottom w:val="0"/>
              <w:divBdr>
                <w:top w:val="none" w:sz="0" w:space="0" w:color="auto"/>
                <w:left w:val="none" w:sz="0" w:space="0" w:color="auto"/>
                <w:bottom w:val="none" w:sz="0" w:space="0" w:color="auto"/>
                <w:right w:val="none" w:sz="0" w:space="0" w:color="auto"/>
              </w:divBdr>
            </w:div>
            <w:div w:id="85731141">
              <w:marLeft w:val="0"/>
              <w:marRight w:val="0"/>
              <w:marTop w:val="0"/>
              <w:marBottom w:val="0"/>
              <w:divBdr>
                <w:top w:val="none" w:sz="0" w:space="0" w:color="auto"/>
                <w:left w:val="none" w:sz="0" w:space="0" w:color="auto"/>
                <w:bottom w:val="none" w:sz="0" w:space="0" w:color="auto"/>
                <w:right w:val="none" w:sz="0" w:space="0" w:color="auto"/>
              </w:divBdr>
            </w:div>
            <w:div w:id="610942177">
              <w:marLeft w:val="0"/>
              <w:marRight w:val="0"/>
              <w:marTop w:val="0"/>
              <w:marBottom w:val="0"/>
              <w:divBdr>
                <w:top w:val="none" w:sz="0" w:space="0" w:color="auto"/>
                <w:left w:val="none" w:sz="0" w:space="0" w:color="auto"/>
                <w:bottom w:val="none" w:sz="0" w:space="0" w:color="auto"/>
                <w:right w:val="none" w:sz="0" w:space="0" w:color="auto"/>
              </w:divBdr>
            </w:div>
            <w:div w:id="760833043">
              <w:marLeft w:val="0"/>
              <w:marRight w:val="0"/>
              <w:marTop w:val="0"/>
              <w:marBottom w:val="0"/>
              <w:divBdr>
                <w:top w:val="none" w:sz="0" w:space="0" w:color="auto"/>
                <w:left w:val="none" w:sz="0" w:space="0" w:color="auto"/>
                <w:bottom w:val="none" w:sz="0" w:space="0" w:color="auto"/>
                <w:right w:val="none" w:sz="0" w:space="0" w:color="auto"/>
              </w:divBdr>
            </w:div>
            <w:div w:id="1398550786">
              <w:marLeft w:val="0"/>
              <w:marRight w:val="0"/>
              <w:marTop w:val="0"/>
              <w:marBottom w:val="0"/>
              <w:divBdr>
                <w:top w:val="none" w:sz="0" w:space="0" w:color="auto"/>
                <w:left w:val="none" w:sz="0" w:space="0" w:color="auto"/>
                <w:bottom w:val="none" w:sz="0" w:space="0" w:color="auto"/>
                <w:right w:val="none" w:sz="0" w:space="0" w:color="auto"/>
              </w:divBdr>
            </w:div>
            <w:div w:id="49469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694135">
      <w:bodyDiv w:val="1"/>
      <w:marLeft w:val="0"/>
      <w:marRight w:val="0"/>
      <w:marTop w:val="0"/>
      <w:marBottom w:val="0"/>
      <w:divBdr>
        <w:top w:val="none" w:sz="0" w:space="0" w:color="auto"/>
        <w:left w:val="none" w:sz="0" w:space="0" w:color="auto"/>
        <w:bottom w:val="none" w:sz="0" w:space="0" w:color="auto"/>
        <w:right w:val="none" w:sz="0" w:space="0" w:color="auto"/>
      </w:divBdr>
    </w:div>
    <w:div w:id="1682388648">
      <w:bodyDiv w:val="1"/>
      <w:marLeft w:val="0"/>
      <w:marRight w:val="0"/>
      <w:marTop w:val="0"/>
      <w:marBottom w:val="0"/>
      <w:divBdr>
        <w:top w:val="none" w:sz="0" w:space="0" w:color="auto"/>
        <w:left w:val="none" w:sz="0" w:space="0" w:color="auto"/>
        <w:bottom w:val="none" w:sz="0" w:space="0" w:color="auto"/>
        <w:right w:val="none" w:sz="0" w:space="0" w:color="auto"/>
      </w:divBdr>
    </w:div>
    <w:div w:id="1696420329">
      <w:bodyDiv w:val="1"/>
      <w:marLeft w:val="0"/>
      <w:marRight w:val="0"/>
      <w:marTop w:val="0"/>
      <w:marBottom w:val="0"/>
      <w:divBdr>
        <w:top w:val="none" w:sz="0" w:space="0" w:color="auto"/>
        <w:left w:val="none" w:sz="0" w:space="0" w:color="auto"/>
        <w:bottom w:val="none" w:sz="0" w:space="0" w:color="auto"/>
        <w:right w:val="none" w:sz="0" w:space="0" w:color="auto"/>
      </w:divBdr>
    </w:div>
    <w:div w:id="1721324879">
      <w:bodyDiv w:val="1"/>
      <w:marLeft w:val="0"/>
      <w:marRight w:val="0"/>
      <w:marTop w:val="0"/>
      <w:marBottom w:val="0"/>
      <w:divBdr>
        <w:top w:val="none" w:sz="0" w:space="0" w:color="auto"/>
        <w:left w:val="none" w:sz="0" w:space="0" w:color="auto"/>
        <w:bottom w:val="none" w:sz="0" w:space="0" w:color="auto"/>
        <w:right w:val="none" w:sz="0" w:space="0" w:color="auto"/>
      </w:divBdr>
    </w:div>
    <w:div w:id="1755593127">
      <w:bodyDiv w:val="1"/>
      <w:marLeft w:val="0"/>
      <w:marRight w:val="0"/>
      <w:marTop w:val="0"/>
      <w:marBottom w:val="0"/>
      <w:divBdr>
        <w:top w:val="none" w:sz="0" w:space="0" w:color="auto"/>
        <w:left w:val="none" w:sz="0" w:space="0" w:color="auto"/>
        <w:bottom w:val="none" w:sz="0" w:space="0" w:color="auto"/>
        <w:right w:val="none" w:sz="0" w:space="0" w:color="auto"/>
      </w:divBdr>
    </w:div>
    <w:div w:id="1791512543">
      <w:bodyDiv w:val="1"/>
      <w:marLeft w:val="0"/>
      <w:marRight w:val="0"/>
      <w:marTop w:val="0"/>
      <w:marBottom w:val="0"/>
      <w:divBdr>
        <w:top w:val="none" w:sz="0" w:space="0" w:color="auto"/>
        <w:left w:val="none" w:sz="0" w:space="0" w:color="auto"/>
        <w:bottom w:val="none" w:sz="0" w:space="0" w:color="auto"/>
        <w:right w:val="none" w:sz="0" w:space="0" w:color="auto"/>
      </w:divBdr>
    </w:div>
    <w:div w:id="1827210485">
      <w:bodyDiv w:val="1"/>
      <w:marLeft w:val="0"/>
      <w:marRight w:val="0"/>
      <w:marTop w:val="0"/>
      <w:marBottom w:val="0"/>
      <w:divBdr>
        <w:top w:val="none" w:sz="0" w:space="0" w:color="auto"/>
        <w:left w:val="none" w:sz="0" w:space="0" w:color="auto"/>
        <w:bottom w:val="none" w:sz="0" w:space="0" w:color="auto"/>
        <w:right w:val="none" w:sz="0" w:space="0" w:color="auto"/>
      </w:divBdr>
      <w:divsChild>
        <w:div w:id="733552411">
          <w:marLeft w:val="0"/>
          <w:marRight w:val="0"/>
          <w:marTop w:val="0"/>
          <w:marBottom w:val="0"/>
          <w:divBdr>
            <w:top w:val="none" w:sz="0" w:space="0" w:color="auto"/>
            <w:left w:val="none" w:sz="0" w:space="0" w:color="auto"/>
            <w:bottom w:val="none" w:sz="0" w:space="0" w:color="auto"/>
            <w:right w:val="none" w:sz="0" w:space="0" w:color="auto"/>
          </w:divBdr>
        </w:div>
      </w:divsChild>
    </w:div>
    <w:div w:id="1855613570">
      <w:bodyDiv w:val="1"/>
      <w:marLeft w:val="0"/>
      <w:marRight w:val="0"/>
      <w:marTop w:val="0"/>
      <w:marBottom w:val="0"/>
      <w:divBdr>
        <w:top w:val="none" w:sz="0" w:space="0" w:color="auto"/>
        <w:left w:val="none" w:sz="0" w:space="0" w:color="auto"/>
        <w:bottom w:val="none" w:sz="0" w:space="0" w:color="auto"/>
        <w:right w:val="none" w:sz="0" w:space="0" w:color="auto"/>
      </w:divBdr>
    </w:div>
    <w:div w:id="1873960176">
      <w:bodyDiv w:val="1"/>
      <w:marLeft w:val="0"/>
      <w:marRight w:val="0"/>
      <w:marTop w:val="0"/>
      <w:marBottom w:val="0"/>
      <w:divBdr>
        <w:top w:val="none" w:sz="0" w:space="0" w:color="auto"/>
        <w:left w:val="none" w:sz="0" w:space="0" w:color="auto"/>
        <w:bottom w:val="none" w:sz="0" w:space="0" w:color="auto"/>
        <w:right w:val="none" w:sz="0" w:space="0" w:color="auto"/>
      </w:divBdr>
    </w:div>
    <w:div w:id="1883906790">
      <w:bodyDiv w:val="1"/>
      <w:marLeft w:val="0"/>
      <w:marRight w:val="0"/>
      <w:marTop w:val="0"/>
      <w:marBottom w:val="0"/>
      <w:divBdr>
        <w:top w:val="none" w:sz="0" w:space="0" w:color="auto"/>
        <w:left w:val="none" w:sz="0" w:space="0" w:color="auto"/>
        <w:bottom w:val="none" w:sz="0" w:space="0" w:color="auto"/>
        <w:right w:val="none" w:sz="0" w:space="0" w:color="auto"/>
      </w:divBdr>
    </w:div>
    <w:div w:id="1904028117">
      <w:bodyDiv w:val="1"/>
      <w:marLeft w:val="0"/>
      <w:marRight w:val="0"/>
      <w:marTop w:val="0"/>
      <w:marBottom w:val="0"/>
      <w:divBdr>
        <w:top w:val="none" w:sz="0" w:space="0" w:color="auto"/>
        <w:left w:val="none" w:sz="0" w:space="0" w:color="auto"/>
        <w:bottom w:val="none" w:sz="0" w:space="0" w:color="auto"/>
        <w:right w:val="none" w:sz="0" w:space="0" w:color="auto"/>
      </w:divBdr>
    </w:div>
    <w:div w:id="1916090705">
      <w:bodyDiv w:val="1"/>
      <w:marLeft w:val="0"/>
      <w:marRight w:val="0"/>
      <w:marTop w:val="0"/>
      <w:marBottom w:val="0"/>
      <w:divBdr>
        <w:top w:val="none" w:sz="0" w:space="0" w:color="auto"/>
        <w:left w:val="none" w:sz="0" w:space="0" w:color="auto"/>
        <w:bottom w:val="none" w:sz="0" w:space="0" w:color="auto"/>
        <w:right w:val="none" w:sz="0" w:space="0" w:color="auto"/>
      </w:divBdr>
    </w:div>
    <w:div w:id="1955163705">
      <w:bodyDiv w:val="1"/>
      <w:marLeft w:val="0"/>
      <w:marRight w:val="0"/>
      <w:marTop w:val="0"/>
      <w:marBottom w:val="0"/>
      <w:divBdr>
        <w:top w:val="none" w:sz="0" w:space="0" w:color="auto"/>
        <w:left w:val="none" w:sz="0" w:space="0" w:color="auto"/>
        <w:bottom w:val="none" w:sz="0" w:space="0" w:color="auto"/>
        <w:right w:val="none" w:sz="0" w:space="0" w:color="auto"/>
      </w:divBdr>
    </w:div>
    <w:div w:id="1976180688">
      <w:bodyDiv w:val="1"/>
      <w:marLeft w:val="0"/>
      <w:marRight w:val="0"/>
      <w:marTop w:val="0"/>
      <w:marBottom w:val="0"/>
      <w:divBdr>
        <w:top w:val="none" w:sz="0" w:space="0" w:color="auto"/>
        <w:left w:val="none" w:sz="0" w:space="0" w:color="auto"/>
        <w:bottom w:val="none" w:sz="0" w:space="0" w:color="auto"/>
        <w:right w:val="none" w:sz="0" w:space="0" w:color="auto"/>
      </w:divBdr>
    </w:div>
    <w:div w:id="2016419605">
      <w:bodyDiv w:val="1"/>
      <w:marLeft w:val="0"/>
      <w:marRight w:val="0"/>
      <w:marTop w:val="0"/>
      <w:marBottom w:val="0"/>
      <w:divBdr>
        <w:top w:val="none" w:sz="0" w:space="0" w:color="auto"/>
        <w:left w:val="none" w:sz="0" w:space="0" w:color="auto"/>
        <w:bottom w:val="none" w:sz="0" w:space="0" w:color="auto"/>
        <w:right w:val="none" w:sz="0" w:space="0" w:color="auto"/>
      </w:divBdr>
    </w:div>
    <w:div w:id="20818234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n.dmitrieva@school64.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B7BAE-B157-45F1-AC0E-EA5CF2C3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3153</TotalTime>
  <Pages>6</Pages>
  <Words>1920</Words>
  <Characters>10950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Lomonosov</dc:creator>
  <cp:lastModifiedBy>DmitrievaN</cp:lastModifiedBy>
  <cp:revision>227</cp:revision>
  <cp:lastPrinted>2020-02-29T13:13:00Z</cp:lastPrinted>
  <dcterms:created xsi:type="dcterms:W3CDTF">2022-02-21T13:31:00Z</dcterms:created>
  <dcterms:modified xsi:type="dcterms:W3CDTF">2023-12-04T09:10:00Z</dcterms:modified>
</cp:coreProperties>
</file>