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2A" w:rsidRPr="00F32B40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</w:p>
    <w:p w:rsidR="00874D2A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эксплуатационных характеристик товара (при необходимости), позволяющие определить соответствие предлагаемого к поставке товара установленным заказчиком требованиям</w:t>
      </w:r>
    </w:p>
    <w:p w:rsidR="0006770B" w:rsidRDefault="00844352" w:rsidP="00844352">
      <w:pPr>
        <w:autoSpaceDE w:val="0"/>
        <w:autoSpaceDN w:val="0"/>
        <w:adjustRightInd w:val="0"/>
        <w:spacing w:before="100" w:after="10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</w:t>
      </w:r>
      <w:r w:rsidR="002A06EC" w:rsidRPr="002A06E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Поставка термометров и </w:t>
      </w:r>
      <w:proofErr w:type="spellStart"/>
      <w:r w:rsidR="002A06EC" w:rsidRPr="002A06E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термогигрометра</w:t>
      </w:r>
      <w:proofErr w:type="spellEnd"/>
      <w:r w:rsidR="002A06EC" w:rsidRPr="002A06E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для нужд структурного подразделения гостиница «Каменноостровская» </w:t>
      </w:r>
      <w:r w:rsidR="002A06E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/>
      </w:r>
      <w:r w:rsidR="002A06EC" w:rsidRPr="002A06E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ГБНОУ «Академия талантов» в 2023 году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</w:p>
    <w:p w:rsidR="00874D2A" w:rsidRDefault="00535753" w:rsidP="00535753">
      <w:pPr>
        <w:spacing w:after="0" w:line="240" w:lineRule="auto"/>
        <w:ind w:right="55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="00E720A1" w:rsidRPr="00E720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Таблица №1</w:t>
      </w:r>
    </w:p>
    <w:p w:rsidR="00535753" w:rsidRPr="00E720A1" w:rsidRDefault="00535753" w:rsidP="00535753">
      <w:pPr>
        <w:spacing w:after="0" w:line="240" w:lineRule="auto"/>
        <w:ind w:right="55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23111"/>
        <w:tblW w:w="14453" w:type="dxa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2118"/>
        <w:gridCol w:w="1701"/>
        <w:gridCol w:w="993"/>
        <w:gridCol w:w="850"/>
        <w:gridCol w:w="8079"/>
      </w:tblGrid>
      <w:tr w:rsidR="00703961" w:rsidRPr="00127DEF" w:rsidTr="002A06EC">
        <w:trPr>
          <w:trHeight w:val="1449"/>
          <w:jc w:val="center"/>
        </w:trPr>
        <w:tc>
          <w:tcPr>
            <w:tcW w:w="712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alibri"/>
                <w:b/>
                <w:lang w:eastAsia="ar-SA"/>
              </w:rPr>
            </w:pPr>
            <w:r w:rsidRPr="00127DEF">
              <w:rPr>
                <w:rFonts w:eastAsia="Calibri"/>
                <w:b/>
                <w:lang w:eastAsia="ar-SA"/>
              </w:rPr>
              <w:t>№ п/п</w:t>
            </w:r>
          </w:p>
        </w:tc>
        <w:tc>
          <w:tcPr>
            <w:tcW w:w="2118" w:type="dxa"/>
          </w:tcPr>
          <w:p w:rsidR="00703961" w:rsidRPr="00127DEF" w:rsidRDefault="00703961" w:rsidP="00127DEF">
            <w:pPr>
              <w:widowControl w:val="0"/>
              <w:spacing w:line="228" w:lineRule="auto"/>
              <w:jc w:val="center"/>
              <w:rPr>
                <w:rFonts w:eastAsia="Courier New"/>
                <w:b/>
                <w:bCs/>
                <w:iCs/>
                <w:lang w:bidi="ru-RU"/>
              </w:rPr>
            </w:pPr>
            <w:r w:rsidRPr="00127DEF">
              <w:rPr>
                <w:rFonts w:eastAsia="Courier New"/>
                <w:b/>
                <w:bCs/>
                <w:iCs/>
                <w:lang w:bidi="ru-RU"/>
              </w:rPr>
              <w:t>Наименование товара</w:t>
            </w:r>
          </w:p>
        </w:tc>
        <w:tc>
          <w:tcPr>
            <w:tcW w:w="1701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 xml:space="preserve">Код ККН </w:t>
            </w:r>
          </w:p>
          <w:p w:rsidR="00703961" w:rsidRPr="00127DEF" w:rsidRDefault="00703961" w:rsidP="00222B19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и наименование товара согласно Справочника ККН</w:t>
            </w:r>
            <w:r w:rsidR="0009652A">
              <w:rPr>
                <w:b/>
              </w:rPr>
              <w:t xml:space="preserve">, код </w:t>
            </w:r>
            <w:r w:rsidR="0009652A" w:rsidRPr="0009652A">
              <w:rPr>
                <w:b/>
              </w:rPr>
              <w:t>ОКПД2</w:t>
            </w:r>
          </w:p>
        </w:tc>
        <w:tc>
          <w:tcPr>
            <w:tcW w:w="993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Ед. изм.</w:t>
            </w:r>
          </w:p>
        </w:tc>
        <w:tc>
          <w:tcPr>
            <w:tcW w:w="850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Кол-во</w:t>
            </w:r>
          </w:p>
        </w:tc>
        <w:tc>
          <w:tcPr>
            <w:tcW w:w="8079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Показатели функциональных, технических и качественных характеристик, эксплуатационных характеристик товара (при необходимости) и требования к их значениям, установленные Заказчиком</w:t>
            </w:r>
          </w:p>
        </w:tc>
      </w:tr>
      <w:tr w:rsidR="00703961" w:rsidRPr="00127DEF" w:rsidTr="002A06EC">
        <w:trPr>
          <w:trHeight w:val="266"/>
          <w:jc w:val="center"/>
        </w:trPr>
        <w:tc>
          <w:tcPr>
            <w:tcW w:w="712" w:type="dxa"/>
            <w:shd w:val="clear" w:color="auto" w:fill="B6DDE8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127DEF">
              <w:rPr>
                <w:rFonts w:eastAsia="Calibri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118" w:type="dxa"/>
            <w:shd w:val="clear" w:color="auto" w:fill="B6DDE8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127DEF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079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2A06EC" w:rsidRPr="002A06EC" w:rsidTr="002A06EC">
        <w:trPr>
          <w:trHeight w:val="397"/>
          <w:jc w:val="center"/>
        </w:trPr>
        <w:tc>
          <w:tcPr>
            <w:tcW w:w="71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widowControl w:val="0"/>
              <w:spacing w:line="228" w:lineRule="auto"/>
              <w:ind w:left="113"/>
              <w:contextualSpacing/>
              <w:jc w:val="center"/>
              <w:rPr>
                <w:sz w:val="22"/>
                <w:szCs w:val="22"/>
              </w:rPr>
            </w:pPr>
            <w:r w:rsidRPr="002A06EC">
              <w:rPr>
                <w:sz w:val="22"/>
                <w:szCs w:val="22"/>
              </w:rPr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4"/>
                <w:szCs w:val="24"/>
              </w:rPr>
            </w:pPr>
            <w:r w:rsidRPr="002A06EC">
              <w:rPr>
                <w:bCs/>
                <w:sz w:val="22"/>
                <w:szCs w:val="22"/>
              </w:rPr>
              <w:t>Термометр кулинарный с щупом (</w:t>
            </w:r>
            <w:proofErr w:type="spellStart"/>
            <w:r w:rsidRPr="002A06EC">
              <w:rPr>
                <w:bCs/>
                <w:sz w:val="22"/>
                <w:szCs w:val="22"/>
              </w:rPr>
              <w:t>термощуп</w:t>
            </w:r>
            <w:proofErr w:type="spellEnd"/>
            <w:r w:rsidRPr="002A06EC">
              <w:rPr>
                <w:bCs/>
                <w:sz w:val="22"/>
                <w:szCs w:val="22"/>
              </w:rPr>
              <w:t>) тип 1</w:t>
            </w:r>
          </w:p>
        </w:tc>
        <w:tc>
          <w:tcPr>
            <w:tcW w:w="1701" w:type="dxa"/>
          </w:tcPr>
          <w:p w:rsidR="002A06EC" w:rsidRPr="002A06EC" w:rsidRDefault="002A06EC" w:rsidP="002A06EC">
            <w:pPr>
              <w:jc w:val="center"/>
              <w:rPr>
                <w:color w:val="000000"/>
                <w:sz w:val="24"/>
              </w:rPr>
            </w:pPr>
            <w:r w:rsidRPr="002A06EC">
              <w:rPr>
                <w:bCs/>
                <w:sz w:val="22"/>
                <w:szCs w:val="22"/>
              </w:rPr>
              <w:t>26.51.51.110-003</w:t>
            </w:r>
          </w:p>
        </w:tc>
        <w:tc>
          <w:tcPr>
            <w:tcW w:w="993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mallCaps/>
                <w:sz w:val="24"/>
                <w:szCs w:val="24"/>
              </w:rPr>
            </w:pPr>
            <w:r w:rsidRPr="002A06EC">
              <w:rPr>
                <w:bCs/>
                <w:smallCaps/>
                <w:sz w:val="24"/>
                <w:szCs w:val="24"/>
              </w:rPr>
              <w:t>ШТ</w:t>
            </w:r>
          </w:p>
        </w:tc>
        <w:tc>
          <w:tcPr>
            <w:tcW w:w="850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4"/>
                <w:szCs w:val="24"/>
              </w:rPr>
            </w:pPr>
            <w:r w:rsidRPr="002A06E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079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ЖК-дисплей: ДА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Тип: Электронный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Материал рукоятки/корпуса: Пластик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Материал щупа: Сталь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Элементы питания в комплекте: ДА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Длина щупа, ММ: не менее 100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Провод: НЕТ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Защитный чехол: ДА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Максимальная измеряемая температура, ГРАД ЦЕЛЬС: не менее 200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Соответствие нормативно-технической документации: ТУ производителя</w:t>
            </w:r>
          </w:p>
        </w:tc>
      </w:tr>
      <w:tr w:rsidR="002A06EC" w:rsidRPr="002A06EC" w:rsidTr="002A06EC">
        <w:trPr>
          <w:trHeight w:val="397"/>
          <w:jc w:val="center"/>
        </w:trPr>
        <w:tc>
          <w:tcPr>
            <w:tcW w:w="71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widowControl w:val="0"/>
              <w:spacing w:line="228" w:lineRule="auto"/>
              <w:ind w:left="113"/>
              <w:contextualSpacing/>
              <w:jc w:val="center"/>
              <w:rPr>
                <w:lang w:val="en-US"/>
              </w:rPr>
            </w:pPr>
            <w:r w:rsidRPr="002A06EC">
              <w:rPr>
                <w:lang w:val="en-US"/>
              </w:rPr>
              <w:t>2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2"/>
                <w:szCs w:val="22"/>
              </w:rPr>
            </w:pPr>
            <w:r w:rsidRPr="002A06EC">
              <w:rPr>
                <w:bCs/>
                <w:sz w:val="22"/>
                <w:szCs w:val="22"/>
              </w:rPr>
              <w:t xml:space="preserve">Цифровой </w:t>
            </w:r>
            <w:proofErr w:type="spellStart"/>
            <w:r w:rsidR="00144CC7">
              <w:rPr>
                <w:bCs/>
                <w:sz w:val="22"/>
                <w:szCs w:val="22"/>
              </w:rPr>
              <w:t>термогигро</w:t>
            </w:r>
            <w:r w:rsidRPr="002A06EC">
              <w:rPr>
                <w:bCs/>
                <w:sz w:val="22"/>
                <w:szCs w:val="22"/>
              </w:rPr>
              <w:t>метр</w:t>
            </w:r>
            <w:proofErr w:type="spellEnd"/>
            <w:r w:rsidRPr="002A06EC">
              <w:rPr>
                <w:bCs/>
                <w:sz w:val="22"/>
                <w:szCs w:val="22"/>
              </w:rPr>
              <w:t xml:space="preserve"> с поверкой</w:t>
            </w:r>
          </w:p>
        </w:tc>
        <w:tc>
          <w:tcPr>
            <w:tcW w:w="1701" w:type="dxa"/>
          </w:tcPr>
          <w:p w:rsidR="002A06EC" w:rsidRPr="002A06EC" w:rsidRDefault="002A06EC" w:rsidP="002A06EC">
            <w:pPr>
              <w:jc w:val="center"/>
              <w:rPr>
                <w:color w:val="000000"/>
                <w:sz w:val="24"/>
              </w:rPr>
            </w:pPr>
            <w:r w:rsidRPr="002A06EC">
              <w:rPr>
                <w:bCs/>
                <w:sz w:val="22"/>
                <w:szCs w:val="22"/>
              </w:rPr>
              <w:t>26.51.51.110</w:t>
            </w:r>
          </w:p>
        </w:tc>
        <w:tc>
          <w:tcPr>
            <w:tcW w:w="993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mallCaps/>
                <w:sz w:val="24"/>
                <w:szCs w:val="24"/>
              </w:rPr>
            </w:pPr>
            <w:r w:rsidRPr="002A06EC">
              <w:rPr>
                <w:bCs/>
                <w:smallCaps/>
                <w:sz w:val="24"/>
                <w:szCs w:val="24"/>
              </w:rPr>
              <w:t>ШТ</w:t>
            </w:r>
          </w:p>
        </w:tc>
        <w:tc>
          <w:tcPr>
            <w:tcW w:w="850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4"/>
                <w:szCs w:val="24"/>
              </w:rPr>
            </w:pPr>
            <w:r w:rsidRPr="002A06E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079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Назначение: Портативный цифровой прибор с ЖК дисплеем, измеряющий температуру и влажность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Вид: Переносной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Минимальный диапазон измерения температуры воздуха, ГРАД ЦЕЛЬС: От - 10 до + 60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 xml:space="preserve">Диапазон измерения влажности воздуха %: </w:t>
            </w:r>
            <w:r w:rsidR="00054F18">
              <w:rPr>
                <w:sz w:val="22"/>
                <w:szCs w:val="22"/>
                <w:shd w:val="clear" w:color="auto" w:fill="FFFFFF"/>
              </w:rPr>
              <w:t xml:space="preserve">от </w:t>
            </w:r>
            <w:r w:rsidRPr="002A06EC">
              <w:rPr>
                <w:sz w:val="22"/>
                <w:szCs w:val="22"/>
                <w:shd w:val="clear" w:color="auto" w:fill="FFFFFF"/>
              </w:rPr>
              <w:t>10</w:t>
            </w:r>
            <w:r w:rsidR="00054F18">
              <w:rPr>
                <w:sz w:val="22"/>
                <w:szCs w:val="22"/>
                <w:shd w:val="clear" w:color="auto" w:fill="FFFFFF"/>
              </w:rPr>
              <w:t xml:space="preserve"> до </w:t>
            </w:r>
            <w:r w:rsidRPr="002A06EC">
              <w:rPr>
                <w:sz w:val="22"/>
                <w:szCs w:val="22"/>
                <w:shd w:val="clear" w:color="auto" w:fill="FFFFFF"/>
              </w:rPr>
              <w:t>95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Элемент питания в комплекте: Наличие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 xml:space="preserve">Внесен в </w:t>
            </w:r>
            <w:proofErr w:type="spellStart"/>
            <w:proofErr w:type="gramStart"/>
            <w:r w:rsidRPr="002A06EC">
              <w:rPr>
                <w:sz w:val="22"/>
                <w:szCs w:val="22"/>
                <w:shd w:val="clear" w:color="auto" w:fill="FFFFFF"/>
              </w:rPr>
              <w:t>госреестр</w:t>
            </w:r>
            <w:proofErr w:type="spellEnd"/>
            <w:r w:rsidRPr="002A06EC">
              <w:rPr>
                <w:sz w:val="22"/>
                <w:szCs w:val="22"/>
                <w:shd w:val="clear" w:color="auto" w:fill="FFFFFF"/>
              </w:rPr>
              <w:t xml:space="preserve"> :</w:t>
            </w:r>
            <w:proofErr w:type="gramEnd"/>
            <w:r w:rsidRPr="002A06EC">
              <w:rPr>
                <w:sz w:val="22"/>
                <w:szCs w:val="22"/>
                <w:shd w:val="clear" w:color="auto" w:fill="FFFFFF"/>
              </w:rPr>
              <w:t xml:space="preserve"> Да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 xml:space="preserve">Поверка: </w:t>
            </w:r>
            <w:r w:rsidR="00054F18" w:rsidRPr="002A06EC">
              <w:rPr>
                <w:sz w:val="22"/>
                <w:szCs w:val="22"/>
                <w:shd w:val="clear" w:color="auto" w:fill="FFFFFF"/>
              </w:rPr>
              <w:t>Наличие</w:t>
            </w:r>
          </w:p>
        </w:tc>
      </w:tr>
      <w:tr w:rsidR="002A06EC" w:rsidRPr="002A06EC" w:rsidTr="002A06EC">
        <w:trPr>
          <w:trHeight w:val="397"/>
          <w:jc w:val="center"/>
        </w:trPr>
        <w:tc>
          <w:tcPr>
            <w:tcW w:w="71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widowControl w:val="0"/>
              <w:spacing w:line="228" w:lineRule="auto"/>
              <w:ind w:left="113"/>
              <w:contextualSpacing/>
              <w:jc w:val="center"/>
              <w:rPr>
                <w:lang w:val="en-US"/>
              </w:rPr>
            </w:pPr>
            <w:r w:rsidRPr="002A06EC">
              <w:rPr>
                <w:lang w:val="en-US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2"/>
                <w:szCs w:val="22"/>
              </w:rPr>
            </w:pPr>
            <w:r w:rsidRPr="002A06EC">
              <w:rPr>
                <w:bCs/>
                <w:sz w:val="22"/>
                <w:szCs w:val="22"/>
              </w:rPr>
              <w:t>Термометр для холодильников</w:t>
            </w:r>
          </w:p>
        </w:tc>
        <w:tc>
          <w:tcPr>
            <w:tcW w:w="1701" w:type="dxa"/>
          </w:tcPr>
          <w:p w:rsidR="002A06EC" w:rsidRPr="002A06EC" w:rsidRDefault="002A06EC" w:rsidP="002A06EC">
            <w:pPr>
              <w:jc w:val="center"/>
              <w:rPr>
                <w:color w:val="000000"/>
                <w:sz w:val="24"/>
              </w:rPr>
            </w:pPr>
            <w:r w:rsidRPr="002A06EC">
              <w:rPr>
                <w:bCs/>
                <w:sz w:val="22"/>
                <w:szCs w:val="22"/>
              </w:rPr>
              <w:t>26.51.51.110</w:t>
            </w:r>
          </w:p>
        </w:tc>
        <w:tc>
          <w:tcPr>
            <w:tcW w:w="993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mallCaps/>
                <w:sz w:val="24"/>
                <w:szCs w:val="24"/>
              </w:rPr>
            </w:pPr>
            <w:r w:rsidRPr="002A06EC">
              <w:rPr>
                <w:bCs/>
                <w:smallCaps/>
                <w:sz w:val="24"/>
                <w:szCs w:val="24"/>
              </w:rPr>
              <w:t>ШТ</w:t>
            </w:r>
          </w:p>
        </w:tc>
        <w:tc>
          <w:tcPr>
            <w:tcW w:w="850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jc w:val="center"/>
              <w:rPr>
                <w:bCs/>
                <w:sz w:val="24"/>
                <w:szCs w:val="24"/>
              </w:rPr>
            </w:pPr>
            <w:r w:rsidRPr="002A06EC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8079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Тип: Термометр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 xml:space="preserve">Поверка: </w:t>
            </w:r>
            <w:r w:rsidR="00054F18" w:rsidRPr="002A06EC">
              <w:rPr>
                <w:sz w:val="22"/>
                <w:szCs w:val="22"/>
                <w:shd w:val="clear" w:color="auto" w:fill="FFFFFF"/>
              </w:rPr>
              <w:t>Наличие</w:t>
            </w:r>
          </w:p>
          <w:p w:rsidR="002A06EC" w:rsidRPr="002A06EC" w:rsidRDefault="00BC654A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lastRenderedPageBreak/>
              <w:t>Назначение</w:t>
            </w:r>
            <w:r w:rsidR="002A06EC" w:rsidRPr="002A06EC">
              <w:rPr>
                <w:sz w:val="22"/>
                <w:szCs w:val="22"/>
                <w:shd w:val="clear" w:color="auto" w:fill="FFFFFF"/>
              </w:rPr>
              <w:t xml:space="preserve">: Для </w:t>
            </w:r>
            <w:r>
              <w:rPr>
                <w:sz w:val="22"/>
                <w:szCs w:val="22"/>
                <w:shd w:val="clear" w:color="auto" w:fill="FFFFFF"/>
              </w:rPr>
              <w:t xml:space="preserve">измерения </w:t>
            </w:r>
            <w:r w:rsidRPr="002A06EC">
              <w:rPr>
                <w:sz w:val="22"/>
                <w:szCs w:val="22"/>
                <w:shd w:val="clear" w:color="auto" w:fill="FFFFFF"/>
              </w:rPr>
              <w:t>температуры</w:t>
            </w:r>
            <w:r w:rsidRPr="002A06EC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108F0">
              <w:rPr>
                <w:sz w:val="22"/>
                <w:szCs w:val="22"/>
                <w:shd w:val="clear" w:color="auto" w:fill="FFFFFF"/>
              </w:rPr>
              <w:t xml:space="preserve">воздуха </w:t>
            </w:r>
            <w:r>
              <w:rPr>
                <w:sz w:val="22"/>
                <w:szCs w:val="22"/>
                <w:shd w:val="clear" w:color="auto" w:fill="FFFFFF"/>
              </w:rPr>
              <w:t xml:space="preserve">в </w:t>
            </w:r>
            <w:r w:rsidR="002A06EC" w:rsidRPr="002A06EC">
              <w:rPr>
                <w:sz w:val="22"/>
                <w:szCs w:val="22"/>
                <w:shd w:val="clear" w:color="auto" w:fill="FFFFFF"/>
              </w:rPr>
              <w:t>холодильник</w:t>
            </w:r>
            <w:r>
              <w:rPr>
                <w:sz w:val="22"/>
                <w:szCs w:val="22"/>
                <w:shd w:val="clear" w:color="auto" w:fill="FFFFFF"/>
              </w:rPr>
              <w:t xml:space="preserve">ах и </w:t>
            </w:r>
            <w:r w:rsidR="002A06EC" w:rsidRPr="002A06EC">
              <w:rPr>
                <w:sz w:val="22"/>
                <w:szCs w:val="22"/>
                <w:shd w:val="clear" w:color="auto" w:fill="FFFFFF"/>
              </w:rPr>
              <w:t>морозильных камер</w:t>
            </w:r>
            <w:r>
              <w:rPr>
                <w:sz w:val="22"/>
                <w:szCs w:val="22"/>
                <w:shd w:val="clear" w:color="auto" w:fill="FFFFFF"/>
              </w:rPr>
              <w:t>ах</w:t>
            </w:r>
            <w:r w:rsidR="002A06EC" w:rsidRPr="002A06EC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Диапазон измерени</w:t>
            </w:r>
            <w:r w:rsidR="007F6202">
              <w:rPr>
                <w:sz w:val="22"/>
                <w:szCs w:val="22"/>
                <w:shd w:val="clear" w:color="auto" w:fill="FFFFFF"/>
              </w:rPr>
              <w:t>я</w:t>
            </w:r>
            <w:r w:rsidRPr="002A06EC">
              <w:rPr>
                <w:sz w:val="22"/>
                <w:szCs w:val="22"/>
                <w:shd w:val="clear" w:color="auto" w:fill="FFFFFF"/>
              </w:rPr>
              <w:t xml:space="preserve"> температуры</w:t>
            </w:r>
            <w:r w:rsidR="007F6202" w:rsidRPr="002A06EC">
              <w:rPr>
                <w:sz w:val="22"/>
                <w:szCs w:val="22"/>
                <w:shd w:val="clear" w:color="auto" w:fill="FFFFFF"/>
              </w:rPr>
              <w:t>, ГРАД ЦЕЛЬС</w:t>
            </w:r>
            <w:r w:rsidRPr="002A06EC">
              <w:rPr>
                <w:sz w:val="22"/>
                <w:szCs w:val="22"/>
                <w:shd w:val="clear" w:color="auto" w:fill="FFFFFF"/>
              </w:rPr>
              <w:t xml:space="preserve">: от -35 до </w:t>
            </w:r>
            <w:r w:rsidR="007F6202">
              <w:rPr>
                <w:sz w:val="22"/>
                <w:szCs w:val="22"/>
                <w:shd w:val="clear" w:color="auto" w:fill="FFFFFF"/>
              </w:rPr>
              <w:t>+50</w:t>
            </w:r>
            <w:bookmarkStart w:id="0" w:name="_GoBack"/>
            <w:bookmarkEnd w:id="0"/>
          </w:p>
          <w:p w:rsidR="002A06EC" w:rsidRPr="002A06EC" w:rsidRDefault="002A06EC" w:rsidP="002A06EC">
            <w:pPr>
              <w:shd w:val="clear" w:color="auto" w:fill="FFFFFF"/>
              <w:rPr>
                <w:sz w:val="22"/>
                <w:szCs w:val="22"/>
                <w:shd w:val="clear" w:color="auto" w:fill="FFFFFF"/>
              </w:rPr>
            </w:pPr>
            <w:r w:rsidRPr="002A06EC">
              <w:rPr>
                <w:sz w:val="22"/>
                <w:szCs w:val="22"/>
                <w:shd w:val="clear" w:color="auto" w:fill="FFFFFF"/>
              </w:rPr>
              <w:t>Предел допускаемой абсолютной погрешности</w:t>
            </w:r>
            <w:r w:rsidR="007F6202" w:rsidRPr="002A06EC">
              <w:rPr>
                <w:sz w:val="22"/>
                <w:szCs w:val="22"/>
                <w:shd w:val="clear" w:color="auto" w:fill="FFFFFF"/>
              </w:rPr>
              <w:t>, ГРАД ЦЕЛЬС</w:t>
            </w:r>
            <w:r w:rsidR="007F6202">
              <w:rPr>
                <w:sz w:val="22"/>
                <w:szCs w:val="22"/>
                <w:shd w:val="clear" w:color="auto" w:fill="FFFFFF"/>
              </w:rPr>
              <w:t>: +/- 1</w:t>
            </w:r>
          </w:p>
        </w:tc>
      </w:tr>
    </w:tbl>
    <w:p w:rsidR="00874D2A" w:rsidRDefault="00874D2A" w:rsidP="00F60787">
      <w:pPr>
        <w:spacing w:before="100" w:after="0" w:line="240" w:lineRule="auto"/>
        <w:ind w:left="142" w:right="198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</w:p>
    <w:sectPr w:rsidR="00874D2A" w:rsidSect="00472301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2A"/>
    <w:rsid w:val="000235C3"/>
    <w:rsid w:val="00033A6B"/>
    <w:rsid w:val="00054A35"/>
    <w:rsid w:val="00054F18"/>
    <w:rsid w:val="00057375"/>
    <w:rsid w:val="0006770B"/>
    <w:rsid w:val="00082DB7"/>
    <w:rsid w:val="0009652A"/>
    <w:rsid w:val="000B56D9"/>
    <w:rsid w:val="00127DEF"/>
    <w:rsid w:val="00144CC7"/>
    <w:rsid w:val="001509AA"/>
    <w:rsid w:val="00160D9D"/>
    <w:rsid w:val="00194032"/>
    <w:rsid w:val="001F0D6F"/>
    <w:rsid w:val="001F4C30"/>
    <w:rsid w:val="00222B19"/>
    <w:rsid w:val="0026166B"/>
    <w:rsid w:val="00267ECC"/>
    <w:rsid w:val="00277EAB"/>
    <w:rsid w:val="002821AB"/>
    <w:rsid w:val="002A06EC"/>
    <w:rsid w:val="00362094"/>
    <w:rsid w:val="0037712B"/>
    <w:rsid w:val="0038540D"/>
    <w:rsid w:val="003874EA"/>
    <w:rsid w:val="003D67D3"/>
    <w:rsid w:val="003E091F"/>
    <w:rsid w:val="003E3935"/>
    <w:rsid w:val="00472301"/>
    <w:rsid w:val="00497196"/>
    <w:rsid w:val="00531BB2"/>
    <w:rsid w:val="00535753"/>
    <w:rsid w:val="005451BE"/>
    <w:rsid w:val="006D2097"/>
    <w:rsid w:val="006D43AD"/>
    <w:rsid w:val="006D5CE8"/>
    <w:rsid w:val="00703961"/>
    <w:rsid w:val="007860D9"/>
    <w:rsid w:val="007A5890"/>
    <w:rsid w:val="007D7477"/>
    <w:rsid w:val="007F1807"/>
    <w:rsid w:val="007F6202"/>
    <w:rsid w:val="008108F0"/>
    <w:rsid w:val="00813E2A"/>
    <w:rsid w:val="00836954"/>
    <w:rsid w:val="00844352"/>
    <w:rsid w:val="00851C39"/>
    <w:rsid w:val="00874D2A"/>
    <w:rsid w:val="008A202D"/>
    <w:rsid w:val="008F3ADF"/>
    <w:rsid w:val="00927BC3"/>
    <w:rsid w:val="00931C73"/>
    <w:rsid w:val="009522C3"/>
    <w:rsid w:val="00986333"/>
    <w:rsid w:val="009F5D8F"/>
    <w:rsid w:val="00A02505"/>
    <w:rsid w:val="00A13A3F"/>
    <w:rsid w:val="00A71E9D"/>
    <w:rsid w:val="00A81322"/>
    <w:rsid w:val="00AC5DF6"/>
    <w:rsid w:val="00B01D80"/>
    <w:rsid w:val="00B11200"/>
    <w:rsid w:val="00B14FB7"/>
    <w:rsid w:val="00B23990"/>
    <w:rsid w:val="00B44A80"/>
    <w:rsid w:val="00B86A00"/>
    <w:rsid w:val="00B97F80"/>
    <w:rsid w:val="00BC0BB0"/>
    <w:rsid w:val="00BC654A"/>
    <w:rsid w:val="00C61D97"/>
    <w:rsid w:val="00CD4A1E"/>
    <w:rsid w:val="00CF4CEF"/>
    <w:rsid w:val="00CF7579"/>
    <w:rsid w:val="00D16A07"/>
    <w:rsid w:val="00D93768"/>
    <w:rsid w:val="00DB010F"/>
    <w:rsid w:val="00DC203F"/>
    <w:rsid w:val="00E623D8"/>
    <w:rsid w:val="00E65F92"/>
    <w:rsid w:val="00E720A1"/>
    <w:rsid w:val="00E73E08"/>
    <w:rsid w:val="00EE1A60"/>
    <w:rsid w:val="00F23D84"/>
    <w:rsid w:val="00F32699"/>
    <w:rsid w:val="00F43D37"/>
    <w:rsid w:val="00F50C04"/>
    <w:rsid w:val="00F60787"/>
    <w:rsid w:val="00FD1554"/>
    <w:rsid w:val="00FD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725B"/>
  <w15:chartTrackingRefBased/>
  <w15:docId w15:val="{22EA0DCA-CB05-4A41-9D8C-38256DD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D2A"/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111">
    <w:name w:val="Сетка таблицы23111"/>
    <w:basedOn w:val="a1"/>
    <w:next w:val="a3"/>
    <w:uiPriority w:val="39"/>
    <w:rsid w:val="0087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4A35"/>
    <w:rPr>
      <w:color w:val="0563C1" w:themeColor="hyperlink"/>
      <w:u w:val="single"/>
    </w:rPr>
  </w:style>
  <w:style w:type="paragraph" w:styleId="a5">
    <w:name w:val="Normal (Web)"/>
    <w:aliases w:val="Обычный (веб)1,Обычный (Web)1"/>
    <w:basedOn w:val="a"/>
    <w:link w:val="a6"/>
    <w:uiPriority w:val="99"/>
    <w:qFormat/>
    <w:rsid w:val="00F50C04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бычный (веб) Знак"/>
    <w:aliases w:val="Обычный (веб)1 Знак,Обычный (Web)1 Знак"/>
    <w:link w:val="a5"/>
    <w:locked/>
    <w:rsid w:val="00F50C04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Цомаева Ирина Викторовна</dc:creator>
  <cp:keywords/>
  <dc:description/>
  <cp:lastModifiedBy>Нечаев Юрий Олегович</cp:lastModifiedBy>
  <cp:revision>12</cp:revision>
  <dcterms:created xsi:type="dcterms:W3CDTF">2023-10-11T08:37:00Z</dcterms:created>
  <dcterms:modified xsi:type="dcterms:W3CDTF">2023-12-01T14:46:00Z</dcterms:modified>
</cp:coreProperties>
</file>