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4C8" w:rsidRPr="00EF7DEF" w:rsidRDefault="00DC60F4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Pr="00EF7DEF">
        <w:rPr>
          <w:rFonts w:ascii="Times New Roman" w:hAnsi="Times New Roman" w:cs="Times New Roman"/>
          <w:sz w:val="17"/>
          <w:szCs w:val="17"/>
        </w:rPr>
        <w:t>№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___________</w:t>
      </w:r>
    </w:p>
    <w:p w:rsidR="002B0D3B" w:rsidRPr="00EF7DEF" w:rsidRDefault="005C54C8" w:rsidP="00DC60F4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на поставку медицинских изделий </w:t>
      </w: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DC60F4" w:rsidP="00DC60F4">
      <w:pPr>
        <w:pStyle w:val="ConsPlusNonformat"/>
        <w:ind w:left="426"/>
        <w:jc w:val="both"/>
        <w:rPr>
          <w:rFonts w:ascii="Times New Roman" w:hAnsi="Times New Roman" w:cs="Times New Roman"/>
          <w:sz w:val="17"/>
          <w:szCs w:val="17"/>
        </w:rPr>
      </w:pPr>
      <w:proofErr w:type="spellStart"/>
      <w:r w:rsidRPr="00EF7DEF">
        <w:rPr>
          <w:rFonts w:ascii="Times New Roman" w:hAnsi="Times New Roman" w:cs="Times New Roman"/>
          <w:sz w:val="17"/>
          <w:szCs w:val="17"/>
        </w:rPr>
        <w:t>г.Санкт</w:t>
      </w:r>
      <w:proofErr w:type="spellEnd"/>
      <w:r w:rsidRPr="00EF7DEF">
        <w:rPr>
          <w:rFonts w:ascii="Times New Roman" w:hAnsi="Times New Roman" w:cs="Times New Roman"/>
          <w:sz w:val="17"/>
          <w:szCs w:val="17"/>
        </w:rPr>
        <w:t xml:space="preserve">-Петербург                                                            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                      </w:t>
      </w:r>
      <w:r w:rsidRPr="00EF7DEF">
        <w:rPr>
          <w:rFonts w:ascii="Times New Roman" w:hAnsi="Times New Roman" w:cs="Times New Roman"/>
          <w:sz w:val="17"/>
          <w:szCs w:val="17"/>
        </w:rPr>
        <w:t xml:space="preserve">          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              "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"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____________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Pr="00EF7DEF">
        <w:rPr>
          <w:rFonts w:ascii="Times New Roman" w:hAnsi="Times New Roman" w:cs="Times New Roman"/>
          <w:sz w:val="17"/>
          <w:szCs w:val="17"/>
        </w:rPr>
        <w:t>202</w:t>
      </w:r>
      <w:r w:rsidR="003B3B6A" w:rsidRPr="00EF7DEF">
        <w:rPr>
          <w:rFonts w:ascii="Times New Roman" w:hAnsi="Times New Roman" w:cs="Times New Roman"/>
          <w:sz w:val="17"/>
          <w:szCs w:val="17"/>
        </w:rPr>
        <w:t>3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г.</w:t>
      </w: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DC60F4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Санкт-Петербургское государственное бюджетное учреждение здравоохранения «Городская поликлиника №114» (СПб ГБУЗ «Городская поликлиника №114»)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именуемое в дальнейшем "Заказчик", в лице </w:t>
      </w:r>
      <w:r w:rsidRPr="00EF7DEF">
        <w:rPr>
          <w:rFonts w:ascii="Times New Roman" w:hAnsi="Times New Roman" w:cs="Times New Roman"/>
          <w:sz w:val="17"/>
          <w:szCs w:val="17"/>
        </w:rPr>
        <w:t>главного врача Анисимовой Светланы Викторовны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действующего на основании </w:t>
      </w:r>
      <w:r w:rsidRPr="00EF7DEF">
        <w:rPr>
          <w:rFonts w:ascii="Times New Roman" w:hAnsi="Times New Roman" w:cs="Times New Roman"/>
          <w:sz w:val="17"/>
          <w:szCs w:val="17"/>
        </w:rPr>
        <w:t>Устава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с одной стороны, и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____________________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именуемое в дальнейшем "Поставщик", в лице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__________________________</w:t>
      </w:r>
      <w:r w:rsidR="0002268B" w:rsidRPr="00EF7DEF">
        <w:rPr>
          <w:rFonts w:ascii="Times New Roman" w:hAnsi="Times New Roman" w:cs="Times New Roman"/>
          <w:sz w:val="17"/>
          <w:szCs w:val="17"/>
        </w:rPr>
        <w:t xml:space="preserve">, действующего на основании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____________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с другой стороны, здесь и далее именуемые "Стороны", </w:t>
      </w:r>
      <w:r w:rsidRPr="00EF7DEF">
        <w:rPr>
          <w:rFonts w:ascii="Times New Roman" w:hAnsi="Times New Roman" w:cs="Times New Roman"/>
          <w:sz w:val="17"/>
          <w:szCs w:val="17"/>
        </w:rPr>
        <w:t>на основании пункта 4 части 1 статьи 93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Федерального </w:t>
      </w:r>
      <w:hyperlink r:id="rId7" w:history="1">
        <w:r w:rsidR="005C54C8" w:rsidRPr="00EF7DEF">
          <w:rPr>
            <w:rFonts w:ascii="Times New Roman" w:hAnsi="Times New Roman" w:cs="Times New Roman"/>
            <w:color w:val="0000FF"/>
            <w:sz w:val="17"/>
            <w:szCs w:val="17"/>
          </w:rPr>
          <w:t>закона</w:t>
        </w:r>
      </w:hyperlink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от 5 апреля 2013 г. N 44-ФЗ "О </w:t>
      </w:r>
      <w:r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ной системе в сфере закупок товаров, работ, услуг для обеспечения государственных и муниципальных нужд" (далее </w:t>
      </w:r>
      <w:r w:rsidRPr="00EF7DEF">
        <w:rPr>
          <w:rFonts w:ascii="Times New Roman" w:hAnsi="Times New Roman" w:cs="Times New Roman"/>
          <w:sz w:val="17"/>
          <w:szCs w:val="17"/>
        </w:rPr>
        <w:t>–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Pr="00EF7DEF">
        <w:rPr>
          <w:rFonts w:ascii="Times New Roman" w:hAnsi="Times New Roman" w:cs="Times New Roman"/>
          <w:sz w:val="17"/>
          <w:szCs w:val="17"/>
        </w:rPr>
        <w:t>ФЗ №44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), заключили настоящий </w:t>
      </w:r>
      <w:r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(далее - </w:t>
      </w:r>
      <w:r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) о нижеследующем: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 Предмет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</w:t>
      </w:r>
    </w:p>
    <w:p w:rsidR="005C54C8" w:rsidRPr="00EF7DEF" w:rsidRDefault="005C54C8" w:rsidP="00B7216B">
      <w:pPr>
        <w:pStyle w:val="ConsPlusNormal"/>
        <w:ind w:firstLine="539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1.1. В соответствии с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Поставщик обязуется в порядке и сроки, предусмотренные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ом, осуществи</w:t>
      </w:r>
      <w:r w:rsidR="005D4C63" w:rsidRPr="00EF7DEF">
        <w:rPr>
          <w:rFonts w:ascii="Times New Roman" w:hAnsi="Times New Roman" w:cs="Times New Roman"/>
          <w:sz w:val="17"/>
          <w:szCs w:val="17"/>
        </w:rPr>
        <w:t xml:space="preserve">ть поставку медицинских изделий: </w:t>
      </w:r>
      <w:r w:rsidR="000F54C4" w:rsidRPr="00EF7DEF">
        <w:rPr>
          <w:rFonts w:ascii="Times New Roman" w:hAnsi="Times New Roman" w:cs="Times New Roman"/>
          <w:b/>
          <w:sz w:val="17"/>
          <w:szCs w:val="17"/>
        </w:rPr>
        <w:t>скальпелей и скарификаторов для нужд СПб ГБУЗ «Городская поликлиника №114» в 2023г.</w:t>
      </w:r>
      <w:r w:rsidR="00727192" w:rsidRPr="00EF7DEF">
        <w:rPr>
          <w:rFonts w:ascii="Times New Roman" w:hAnsi="Times New Roman" w:cs="Times New Roman"/>
          <w:b/>
          <w:sz w:val="17"/>
          <w:szCs w:val="17"/>
        </w:rPr>
        <w:t xml:space="preserve"> </w:t>
      </w:r>
      <w:r w:rsidRPr="00EF7DEF">
        <w:rPr>
          <w:rFonts w:ascii="Times New Roman" w:hAnsi="Times New Roman" w:cs="Times New Roman"/>
          <w:sz w:val="17"/>
          <w:szCs w:val="17"/>
        </w:rPr>
        <w:t xml:space="preserve">(код </w:t>
      </w:r>
      <w:hyperlink r:id="rId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ОКПД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5527F7" w:rsidRPr="00EF7DEF">
        <w:rPr>
          <w:rFonts w:ascii="Times New Roman" w:hAnsi="Times New Roman" w:cs="Times New Roman"/>
          <w:sz w:val="17"/>
          <w:szCs w:val="17"/>
        </w:rPr>
        <w:t>–</w:t>
      </w:r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0F54C4" w:rsidRPr="00EF7DEF">
        <w:rPr>
          <w:rFonts w:ascii="Times New Roman" w:hAnsi="Times New Roman" w:cs="Times New Roman"/>
          <w:sz w:val="17"/>
          <w:szCs w:val="17"/>
        </w:rPr>
        <w:t>32.50.13.190 Инструменты и приспособления, применяемые в медицинских целях, прочие, не включенные в другие группировки, 28.30.32.120 Скарификаторы</w:t>
      </w:r>
      <w:r w:rsidRPr="00EF7DEF">
        <w:rPr>
          <w:rFonts w:ascii="Times New Roman" w:hAnsi="Times New Roman" w:cs="Times New Roman"/>
          <w:sz w:val="17"/>
          <w:szCs w:val="17"/>
        </w:rPr>
        <w:t xml:space="preserve">) (далее -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>) в соответствии со Спецификацией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 xml:space="preserve">Договору), 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Заказчик обязуется в порядке и сроки, предусмотренные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ом, принять и оплатить поставленное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надлежащим образам оказанные Услуги.</w:t>
      </w:r>
    </w:p>
    <w:p w:rsidR="005C54C8" w:rsidRPr="00EF7DEF" w:rsidRDefault="005C54C8" w:rsidP="00F440CC">
      <w:pPr>
        <w:pStyle w:val="ConsPlusNormal"/>
        <w:ind w:firstLine="539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1.2. Номенклатура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его количество определяются Спецификацией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у), технические показатели - Техническими требованиями (</w:t>
      </w:r>
      <w:hyperlink w:anchor="P45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у).</w:t>
      </w:r>
    </w:p>
    <w:p w:rsidR="005C54C8" w:rsidRPr="00EF7DEF" w:rsidRDefault="005C54C8" w:rsidP="00F440CC">
      <w:pPr>
        <w:pStyle w:val="ConsPlusNormal"/>
        <w:ind w:firstLine="539"/>
        <w:jc w:val="both"/>
        <w:rPr>
          <w:rFonts w:ascii="Times New Roman" w:hAnsi="Times New Roman" w:cs="Times New Roman"/>
          <w:sz w:val="17"/>
          <w:szCs w:val="17"/>
        </w:rPr>
      </w:pPr>
      <w:bookmarkStart w:id="0" w:name="P49"/>
      <w:bookmarkEnd w:id="0"/>
      <w:r w:rsidRPr="00EF7DEF">
        <w:rPr>
          <w:rFonts w:ascii="Times New Roman" w:hAnsi="Times New Roman" w:cs="Times New Roman"/>
          <w:sz w:val="17"/>
          <w:szCs w:val="17"/>
        </w:rPr>
        <w:t xml:space="preserve">1.3. Поставка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осуществляется Поставщиком с разгрузкой с транспортного средства по адрес</w:t>
      </w:r>
      <w:r w:rsidR="00A15056" w:rsidRPr="00EF7DEF">
        <w:rPr>
          <w:rFonts w:ascii="Times New Roman" w:hAnsi="Times New Roman" w:cs="Times New Roman"/>
          <w:sz w:val="17"/>
          <w:szCs w:val="17"/>
        </w:rPr>
        <w:t>ам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соответствии с </w:t>
      </w:r>
      <w:r w:rsidR="0012677C" w:rsidRPr="00EF7DEF">
        <w:rPr>
          <w:rFonts w:ascii="Times New Roman" w:hAnsi="Times New Roman" w:cs="Times New Roman"/>
          <w:sz w:val="17"/>
          <w:szCs w:val="17"/>
        </w:rPr>
        <w:t>Планом распределения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3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 (далее - Место доставки). 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2.1.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 и валюта платежа устанавливаются в российских рублях.</w:t>
      </w:r>
    </w:p>
    <w:p w:rsidR="002C781C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2.2.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составляет </w:t>
      </w:r>
      <w:r w:rsidR="00727192" w:rsidRPr="00EF7DEF">
        <w:rPr>
          <w:rFonts w:ascii="Times New Roman" w:hAnsi="Times New Roman" w:cs="Times New Roman"/>
          <w:sz w:val="17"/>
          <w:szCs w:val="17"/>
        </w:rPr>
        <w:t xml:space="preserve">– </w:t>
      </w:r>
      <w:r w:rsidR="000F54C4" w:rsidRPr="00EF7DEF">
        <w:rPr>
          <w:rFonts w:ascii="Times New Roman" w:hAnsi="Times New Roman" w:cs="Times New Roman"/>
          <w:sz w:val="17"/>
          <w:szCs w:val="17"/>
        </w:rPr>
        <w:t>212 304 рублей 00 копеек (Двести двенадцать тысяч триста четыре рубля 00 копеек)</w:t>
      </w:r>
      <w:r w:rsidR="002C781C" w:rsidRPr="00EF7DEF">
        <w:rPr>
          <w:rFonts w:ascii="Times New Roman" w:hAnsi="Times New Roman" w:cs="Times New Roman"/>
          <w:sz w:val="17"/>
          <w:szCs w:val="17"/>
        </w:rPr>
        <w:t>, в том числе НДС- %/без НДС.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2.3.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включает в себя стоимость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Услуг,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 в соответствии с законодательством Российской Федерации.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2.4.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является твердой и определяется на весь срок его исполнения, за исключением случаев, предусмотренных </w:t>
      </w:r>
      <w:hyperlink w:anchor="P57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пунктами 2.5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и </w:t>
      </w:r>
      <w:hyperlink w:anchor="P5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2.6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1" w:name="P57"/>
      <w:bookmarkEnd w:id="1"/>
      <w:r w:rsidRPr="00EF7DEF">
        <w:rPr>
          <w:rFonts w:ascii="Times New Roman" w:hAnsi="Times New Roman" w:cs="Times New Roman"/>
          <w:sz w:val="17"/>
          <w:szCs w:val="17"/>
        </w:rPr>
        <w:t xml:space="preserve">2.5.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может быть изменена, если по предложению Заказчика увеличивается предусмотренное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количество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не более чем на десять процентов или уменьшается предусмотренное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количество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не более чем на десять процентов.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пропорционально дополнительному количеству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исходя из установленной в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е цены единицы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но не более чем на десять процентов цены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а. При уменьшении предусмотренного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количества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Стороны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обязаны уменьшить цену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исходя из цены единицы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Цена единицы дополнительно поставляемого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или цена единицы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при уменьшении предусмотренного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количества поставляемого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должна определяться как частное от деления первоначальной цены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на предусмотренное в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е количество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2" w:name="P59"/>
      <w:bookmarkEnd w:id="2"/>
      <w:r w:rsidRPr="00EF7DEF">
        <w:rPr>
          <w:rFonts w:ascii="Times New Roman" w:hAnsi="Times New Roman" w:cs="Times New Roman"/>
          <w:sz w:val="17"/>
          <w:szCs w:val="17"/>
        </w:rPr>
        <w:t xml:space="preserve">2.6. По соглашению Сторон цена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может быть снижена </w:t>
      </w:r>
      <w:proofErr w:type="gramStart"/>
      <w:r w:rsidRPr="00EF7DEF">
        <w:rPr>
          <w:rFonts w:ascii="Times New Roman" w:hAnsi="Times New Roman" w:cs="Times New Roman"/>
          <w:sz w:val="17"/>
          <w:szCs w:val="17"/>
        </w:rPr>
        <w:t>без изменения</w:t>
      </w:r>
      <w:proofErr w:type="gramEnd"/>
      <w:r w:rsidRPr="00EF7DEF">
        <w:rPr>
          <w:rFonts w:ascii="Times New Roman" w:hAnsi="Times New Roman" w:cs="Times New Roman"/>
          <w:sz w:val="17"/>
          <w:szCs w:val="17"/>
        </w:rPr>
        <w:t xml:space="preserve"> предусмотренного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 количества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иных условий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 Взаимодействие Сторон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 Поставщик обязан: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3.1.1. поставить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строгом соответствии с условиями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 в полном объеме, надлежащего качества и в установленные сроки;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2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обеспечить соответствие поставляемого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требованиям качества, безопасности в соответствии с законодательством Российской Федерации;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представлять по требованию Заказчика информацию и документы, относящиеся к предмету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для проверки исполнения Поставщиком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незамедлительно информировать Заказчика обо всех обстоятельствах, препятствующих исполнению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5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своими силами и за свой счет устранять допущенные недостатки при поставке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6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выполнять свои обязательства, предусмотренные положениями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3" w:name="P78"/>
      <w:bookmarkEnd w:id="3"/>
      <w:r w:rsidRPr="00EF7DEF">
        <w:rPr>
          <w:rFonts w:ascii="Times New Roman" w:hAnsi="Times New Roman" w:cs="Times New Roman"/>
          <w:sz w:val="17"/>
          <w:szCs w:val="17"/>
        </w:rPr>
        <w:t>3.1.</w:t>
      </w:r>
      <w:r w:rsidR="004601F2" w:rsidRPr="00EF7DEF">
        <w:rPr>
          <w:rFonts w:ascii="Times New Roman" w:hAnsi="Times New Roman" w:cs="Times New Roman"/>
          <w:sz w:val="17"/>
          <w:szCs w:val="17"/>
        </w:rPr>
        <w:t>7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обеспечивать гарантии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соответствии с </w:t>
      </w:r>
      <w:hyperlink w:anchor="P174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 xml:space="preserve">разделом </w:t>
        </w:r>
        <w:r w:rsidR="009730C8" w:rsidRPr="00EF7DEF">
          <w:rPr>
            <w:rFonts w:ascii="Times New Roman" w:hAnsi="Times New Roman" w:cs="Times New Roman"/>
            <w:color w:val="0000FF"/>
            <w:sz w:val="17"/>
            <w:szCs w:val="17"/>
          </w:rPr>
          <w:t>7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3.2. Поставщик вправе: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3.2.</w:t>
      </w:r>
      <w:r w:rsidR="004601F2" w:rsidRPr="00EF7DEF">
        <w:rPr>
          <w:rFonts w:ascii="Times New Roman" w:hAnsi="Times New Roman" w:cs="Times New Roman"/>
          <w:sz w:val="17"/>
          <w:szCs w:val="17"/>
        </w:rPr>
        <w:t>1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требовать от Заказчика предоставления имеющейся у него информации, необходимой для исполнения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3.2.</w:t>
      </w:r>
      <w:r w:rsidR="004601F2" w:rsidRPr="00EF7DEF">
        <w:rPr>
          <w:rFonts w:ascii="Times New Roman" w:hAnsi="Times New Roman" w:cs="Times New Roman"/>
          <w:sz w:val="17"/>
          <w:szCs w:val="17"/>
        </w:rPr>
        <w:t>2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требовать от Заказчика своевременной оплаты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порядке и на условиях, предусмотренных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ом;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3.3. Заказчик обязан: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3.3.1. предоставлять Поставщику всю имеющуюся у него информацию и документы, относящиеся к предмету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и необходимые для исполнения Поставщиком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3.3.</w:t>
      </w:r>
      <w:r w:rsidR="004601F2" w:rsidRPr="00EF7DEF">
        <w:rPr>
          <w:rFonts w:ascii="Times New Roman" w:hAnsi="Times New Roman" w:cs="Times New Roman"/>
          <w:sz w:val="17"/>
          <w:szCs w:val="17"/>
        </w:rPr>
        <w:t>2</w:t>
      </w:r>
      <w:r w:rsidRPr="00EF7DEF">
        <w:rPr>
          <w:rFonts w:ascii="Times New Roman" w:hAnsi="Times New Roman" w:cs="Times New Roman"/>
          <w:sz w:val="17"/>
          <w:szCs w:val="17"/>
        </w:rPr>
        <w:t>. своевременно принять и оплатить поставленн</w:t>
      </w:r>
      <w:r w:rsidR="004601F2" w:rsidRPr="00EF7DEF">
        <w:rPr>
          <w:rFonts w:ascii="Times New Roman" w:hAnsi="Times New Roman" w:cs="Times New Roman"/>
          <w:sz w:val="17"/>
          <w:szCs w:val="17"/>
        </w:rPr>
        <w:t>ый</w:t>
      </w:r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3.3.</w:t>
      </w:r>
      <w:r w:rsidR="004601F2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выполнять свои обязательства, предусмотренные иными положениями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3.4. Заказчик вправе: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3.4.1. требовать от Поставщика надлежащего исполнения обязательств, предусмотренных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ом;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3.4.2. запрашивать у Поставщика информацию об исполнении им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3.4.3. проверять в любое время ход исполнения Поставщиком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3.4.4. осуществлять контроль соответствия качества поставляемого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сроков поставки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требованиям </w:t>
      </w:r>
      <w:r w:rsidR="00DC60F4" w:rsidRPr="00EF7DEF">
        <w:rPr>
          <w:rFonts w:ascii="Times New Roman" w:hAnsi="Times New Roman" w:cs="Times New Roman"/>
          <w:sz w:val="17"/>
          <w:szCs w:val="17"/>
        </w:rPr>
        <w:lastRenderedPageBreak/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3.4.5. требовать от Поставщика устранения недостатков, допущенных при исполнении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3.4.6. отказаться от приемки некачественного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потребовать безвозмездного устранения недостатков;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3.4.7. привлекать экспертов для проверки соответствия исполнения Поставщиком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 требованиям, установленным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ом.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4. Упаковка и маркировка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4.1. Поставщик должен обеспечить упаковку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способную предотвратить его повреждение или порчу во время перевозки к Месту доставки. Упаковка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должна полностью обеспечивать условия транспортировки, предъявляемые к данному виду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При определении габаритов упаковки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4.2. Вся упаковка должна соответствовать требованиям законодательства Российской Федерации, иметь следующую маркировку: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Наименование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: ____________________</w:t>
      </w:r>
    </w:p>
    <w:p w:rsidR="005C54C8" w:rsidRPr="00EF7DEF" w:rsidRDefault="00DC60F4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N __________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Заказчик (название): 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Поставщик (название компании): 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Получатель: 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Пункт назначения: 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Грузоотправитель: ____________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Ящик/контейнер N ____, всего ящиков/контейнеров 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Размеры (высота, длина, ширина) __________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Вес брутто _____ кг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Вес нетто _____ кг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4.3. Два экземпляра упаковочного листа с описанием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указанием веса нетто, веса брутто, количества, указанием номера и даты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с приложением документации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4.4. Упаковка и маркировка на упаковке, а также документация внутри и вне упаковки должны строго соответствовать специальным требованиям, установленным в Технических требованиях (</w:t>
      </w:r>
      <w:hyperlink w:anchor="P45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5. Порядок поставки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документация </w:t>
      </w:r>
    </w:p>
    <w:p w:rsidR="00E66B29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5.1. Поставка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осуществляется Поставщиком в Место доставки в соответствии с Планом распределения (</w:t>
      </w:r>
      <w:hyperlink w:anchor="P53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 на условиях, предусмотренных </w:t>
      </w:r>
      <w:hyperlink w:anchor="P4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пунктом 1.3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E66B29" w:rsidRPr="00EF7DEF">
        <w:rPr>
          <w:rFonts w:ascii="Times New Roman" w:hAnsi="Times New Roman" w:cs="Times New Roman"/>
          <w:sz w:val="17"/>
          <w:szCs w:val="17"/>
        </w:rPr>
        <w:t>а</w:t>
      </w:r>
      <w:r w:rsidR="005670FA" w:rsidRPr="00EF7DEF">
        <w:rPr>
          <w:rFonts w:ascii="Times New Roman" w:hAnsi="Times New Roman" w:cs="Times New Roman"/>
          <w:sz w:val="17"/>
          <w:szCs w:val="17"/>
        </w:rPr>
        <w:t xml:space="preserve"> по заявке Заказчика, поданной за 3 дня до планируемой доставки</w:t>
      </w:r>
      <w:r w:rsidR="00E66B29"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Поставщик за </w:t>
      </w:r>
      <w:r w:rsidR="005670FA" w:rsidRPr="00EF7DEF">
        <w:rPr>
          <w:rFonts w:ascii="Times New Roman" w:hAnsi="Times New Roman" w:cs="Times New Roman"/>
          <w:sz w:val="17"/>
          <w:szCs w:val="17"/>
        </w:rPr>
        <w:t>2</w:t>
      </w:r>
      <w:r w:rsidR="0051299E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E66B29" w:rsidRPr="00EF7DEF">
        <w:rPr>
          <w:rFonts w:ascii="Times New Roman" w:hAnsi="Times New Roman" w:cs="Times New Roman"/>
          <w:sz w:val="17"/>
          <w:szCs w:val="17"/>
        </w:rPr>
        <w:t>дня</w:t>
      </w:r>
      <w:r w:rsidRPr="00EF7DEF">
        <w:rPr>
          <w:rFonts w:ascii="Times New Roman" w:hAnsi="Times New Roman" w:cs="Times New Roman"/>
          <w:sz w:val="17"/>
          <w:szCs w:val="17"/>
        </w:rPr>
        <w:t xml:space="preserve"> до осуществления поставки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соответствии с Отгрузочной разнарядкой (Планом распределения) (</w:t>
      </w:r>
      <w:hyperlink w:anchor="P53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 направляет в адрес Получателей уведомление о времени доставки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Место доставки.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5.2. Фактической датой поставки считается дата, указанная в Акте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4" w:name="P133"/>
      <w:bookmarkEnd w:id="4"/>
      <w:r w:rsidRPr="00EF7DEF">
        <w:rPr>
          <w:rFonts w:ascii="Times New Roman" w:hAnsi="Times New Roman" w:cs="Times New Roman"/>
          <w:sz w:val="17"/>
          <w:szCs w:val="17"/>
        </w:rPr>
        <w:t xml:space="preserve">5.3. При поставке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Поставщик представляет следующую документацию: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а) копию регистрационного удостоверения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б) техническую и (или) эксплуатационную документацию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русском языке;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в) товарную накладную, оформленную в установленном порядке;</w:t>
      </w:r>
    </w:p>
    <w:p w:rsidR="005C54C8" w:rsidRPr="00EF7DEF" w:rsidRDefault="005C54C8" w:rsidP="0051299E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г) Акт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 в двух экземплярах (один экземпляр для Заказчика и один экземпляр для Поставщика)</w:t>
      </w:r>
      <w:r w:rsidR="0051299E"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bookmarkStart w:id="5" w:name="P144"/>
      <w:bookmarkEnd w:id="5"/>
      <w:r w:rsidRPr="00EF7DEF">
        <w:rPr>
          <w:rFonts w:ascii="Times New Roman" w:hAnsi="Times New Roman" w:cs="Times New Roman"/>
          <w:sz w:val="17"/>
          <w:szCs w:val="17"/>
        </w:rPr>
        <w:t xml:space="preserve">6. Порядок приемки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6.1. Приемка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осуществляется в ходе 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Заказчику (Получателю) в Месте доставки и включает в себя следующее: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а) проверку по упаковочным листам номенклатуры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соответствие Спецификации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 и Техническим требованиям (</w:t>
      </w:r>
      <w:hyperlink w:anchor="P45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б) проверку полноты и правильности оформления комплекта сопроводительных документов в соответствии с условиями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в) контроль наличия/отсутствия внешних повреждений оригинальной упаковки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г) проверку наличия необходимых документов (копий документов)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: регистрационных удостоверений, документа, подтверждающего соответствие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, выданного уполномоченными органами (организациями);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д) проверку наличия технической и (или) эксплуатационной документации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русском языке;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е) проверку комплектности и целостности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Приемка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осуществляется в соответствии с требованиями законодательства Российской Федерации.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По факту приемки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Поставщик и Заказчик (Получатель) подписывают Акт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6" w:name="P155"/>
      <w:bookmarkEnd w:id="6"/>
      <w:r w:rsidRPr="00EF7DEF">
        <w:rPr>
          <w:rFonts w:ascii="Times New Roman" w:hAnsi="Times New Roman" w:cs="Times New Roman"/>
          <w:sz w:val="17"/>
          <w:szCs w:val="17"/>
        </w:rPr>
        <w:t xml:space="preserve">6.2. Для проверки предоставленных Поставщиком результатов поставки, предусмотренных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ом, в части их соответствия условиям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Заказчик проводит экспертизу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порядке, предусмотренном </w:t>
      </w:r>
      <w:hyperlink r:id="rId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статьей 94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Федерального закона 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7" w:name="P156"/>
      <w:bookmarkEnd w:id="7"/>
      <w:r w:rsidRPr="00EF7DEF">
        <w:rPr>
          <w:rFonts w:ascii="Times New Roman" w:hAnsi="Times New Roman" w:cs="Times New Roman"/>
          <w:sz w:val="17"/>
          <w:szCs w:val="17"/>
        </w:rPr>
        <w:t xml:space="preserve">6.3. Заказчик (Получатель) в течение </w:t>
      </w:r>
      <w:r w:rsidR="0051299E" w:rsidRPr="00EF7DEF">
        <w:rPr>
          <w:rFonts w:ascii="Times New Roman" w:hAnsi="Times New Roman" w:cs="Times New Roman"/>
          <w:sz w:val="17"/>
          <w:szCs w:val="17"/>
        </w:rPr>
        <w:t>5 рабочих</w:t>
      </w:r>
      <w:r w:rsidRPr="00EF7DEF">
        <w:rPr>
          <w:rFonts w:ascii="Times New Roman" w:hAnsi="Times New Roman" w:cs="Times New Roman"/>
          <w:sz w:val="17"/>
          <w:szCs w:val="17"/>
        </w:rPr>
        <w:t xml:space="preserve"> дней со дня получения от Поставщика документов, предусмотренных </w:t>
      </w:r>
      <w:hyperlink w:anchor="P133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пунктом 5.3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направляет Поставщику подписанный Акт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 или мотивированный отказ от подписания, в котором указываются недостатки и сроки их устранения.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6.4. После устранения недостатков, послуживших основанием для </w:t>
      </w:r>
      <w:proofErr w:type="spellStart"/>
      <w:r w:rsidRPr="00EF7DEF">
        <w:rPr>
          <w:rFonts w:ascii="Times New Roman" w:hAnsi="Times New Roman" w:cs="Times New Roman"/>
          <w:sz w:val="17"/>
          <w:szCs w:val="17"/>
        </w:rPr>
        <w:t>неподписания</w:t>
      </w:r>
      <w:proofErr w:type="spellEnd"/>
      <w:r w:rsidRPr="00EF7DEF">
        <w:rPr>
          <w:rFonts w:ascii="Times New Roman" w:hAnsi="Times New Roman" w:cs="Times New Roman"/>
          <w:sz w:val="17"/>
          <w:szCs w:val="17"/>
        </w:rPr>
        <w:t xml:space="preserve"> Акта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у), Поставщик и Заказчик (Получатель) подписывают Акт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 в порядке и сроки, предусмотренные </w:t>
      </w:r>
      <w:hyperlink w:anchor="P15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пунктами 6.2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и </w:t>
      </w:r>
      <w:hyperlink w:anchor="P156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6.3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6.5. Со дня подписания Акта 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</w:t>
      </w:r>
      <w:hyperlink w:anchor="P56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4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 Заказчиком (Получателем) все риски </w:t>
      </w:r>
      <w:r w:rsidRPr="00EF7DEF">
        <w:rPr>
          <w:rFonts w:ascii="Times New Roman" w:hAnsi="Times New Roman" w:cs="Times New Roman"/>
          <w:sz w:val="17"/>
          <w:szCs w:val="17"/>
        </w:rPr>
        <w:lastRenderedPageBreak/>
        <w:t xml:space="preserve">случайной гибели, утраты или повреждения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переходят к Заказчику (Получателю).</w:t>
      </w:r>
    </w:p>
    <w:p w:rsidR="005C54C8" w:rsidRPr="00EF7DEF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bookmarkStart w:id="8" w:name="P174"/>
      <w:bookmarkEnd w:id="8"/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 Гарантии 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.1. Поставщик гарантирует, что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поставленное в соответствии с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ом, является новым, неиспользованным, серийно выпускаемым/изготовленным по индивидуальному заказу (выбрать нужное).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Поставщик гарантирует, что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, поставленное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у, не имеет дефектов, связанных с конструкцией, материалами или функционированием при штатном использовании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соответствии со Спецификацией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у), Техническими требованиями (</w:t>
      </w:r>
      <w:hyperlink w:anchor="P45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у), технической и (или) эксплуатационной документацией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.2. Поставщик предоставляет Заказчику (Получателю) гарантии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, а также надлежащее качество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.3. Поставщик гарантирует полное соответствие поставляемого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условиям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а, устранение неисправностей, связанных с дефектами производства, устранение неисправностей посредством замены запасных частей.</w:t>
      </w:r>
    </w:p>
    <w:p w:rsidR="0012677C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.4. Гарантия Поставщика на поставленное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составляет </w:t>
      </w:r>
      <w:r w:rsidR="0051299E"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месяцев. Гарантия производителя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составляет </w:t>
      </w:r>
      <w:r w:rsidR="00517E25"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месяцев. Гарантийный срок начинает исчисляться со дня подписания соответствующего Акта ввода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 в эксплуатацию.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.5. Неисправное или дефектное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будет возвращено Поставщику за его счет в сроки, согласованные Заказчиком (Получателем) и Поставщиком. В случае замены или исправления дефектного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гарантийный срок на данное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 продлевается.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7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.6. Поставщик не несет гарантийной ответственности за неполадки и неисправности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="005C54C8" w:rsidRPr="00EF7DEF">
        <w:rPr>
          <w:rFonts w:ascii="Times New Roman" w:hAnsi="Times New Roman" w:cs="Times New Roman"/>
          <w:sz w:val="17"/>
          <w:szCs w:val="17"/>
        </w:rPr>
        <w:t>, если они произошли: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а) в результате внесения Заказчиком (Получателем) или третьей стороной модификаций или изменений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без письменного согласия Поставщика;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б) в результате нарушения правил эксплуатации и обслуживания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, предусмотренных технической и (или) эксплуатационной документацией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 Порядок расчетов </w:t>
      </w:r>
    </w:p>
    <w:p w:rsidR="0012677C" w:rsidRPr="00EF7DEF" w:rsidRDefault="009730C8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12677C" w:rsidRPr="00EF7DEF">
        <w:rPr>
          <w:rFonts w:ascii="Times New Roman" w:hAnsi="Times New Roman" w:cs="Times New Roman"/>
          <w:sz w:val="17"/>
          <w:szCs w:val="17"/>
        </w:rPr>
        <w:t>.1. Оплата по Договору осуществляется за счет средств Внебюджетных средств</w:t>
      </w:r>
      <w:r w:rsidR="003B3B6A" w:rsidRPr="00EF7DEF">
        <w:rPr>
          <w:rFonts w:ascii="Times New Roman" w:hAnsi="Times New Roman" w:cs="Times New Roman"/>
          <w:sz w:val="17"/>
          <w:szCs w:val="17"/>
        </w:rPr>
        <w:t>.</w:t>
      </w:r>
    </w:p>
    <w:p w:rsidR="0012677C" w:rsidRPr="00EF7DEF" w:rsidRDefault="009730C8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12677C" w:rsidRPr="00EF7DEF">
        <w:rPr>
          <w:rFonts w:ascii="Times New Roman" w:hAnsi="Times New Roman" w:cs="Times New Roman"/>
          <w:sz w:val="17"/>
          <w:szCs w:val="17"/>
        </w:rPr>
        <w:t>.2. Оплата по Договору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12677C" w:rsidRPr="00EF7DEF" w:rsidRDefault="009730C8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bookmarkStart w:id="9" w:name="P176"/>
      <w:bookmarkEnd w:id="9"/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.3. Оплата по Договору за поставленный Товар осуществляется Заказчиком после представления Поставщиком документов, предусмотренных </w:t>
      </w:r>
      <w:hyperlink r:id="rId10" w:anchor="P130" w:history="1">
        <w:r w:rsidR="0012677C" w:rsidRPr="00EF7DEF">
          <w:rPr>
            <w:rStyle w:val="a5"/>
            <w:rFonts w:ascii="Times New Roman" w:hAnsi="Times New Roman" w:cs="Times New Roman"/>
            <w:sz w:val="17"/>
            <w:szCs w:val="17"/>
          </w:rPr>
          <w:t>пунктом 5.3</w:t>
        </w:r>
      </w:hyperlink>
      <w:r w:rsidR="0012677C" w:rsidRPr="00EF7DEF">
        <w:rPr>
          <w:rFonts w:ascii="Times New Roman" w:hAnsi="Times New Roman" w:cs="Times New Roman"/>
          <w:sz w:val="17"/>
          <w:szCs w:val="17"/>
        </w:rPr>
        <w:t xml:space="preserve"> Договора, а также документов на оплату:</w:t>
      </w:r>
    </w:p>
    <w:p w:rsidR="0012677C" w:rsidRPr="00EF7DEF" w:rsidRDefault="0012677C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bookmarkStart w:id="10" w:name="P177"/>
      <w:bookmarkEnd w:id="10"/>
      <w:r w:rsidRPr="00EF7DEF">
        <w:rPr>
          <w:rFonts w:ascii="Times New Roman" w:hAnsi="Times New Roman" w:cs="Times New Roman"/>
          <w:sz w:val="17"/>
          <w:szCs w:val="17"/>
        </w:rPr>
        <w:t>а) счета;</w:t>
      </w:r>
    </w:p>
    <w:p w:rsidR="0012677C" w:rsidRPr="00EF7DEF" w:rsidRDefault="0012677C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б) счета-фактуры</w:t>
      </w:r>
      <w:r w:rsidRPr="00EF7DEF">
        <w:rPr>
          <w:rStyle w:val="a8"/>
          <w:rFonts w:ascii="Times New Roman" w:hAnsi="Times New Roman" w:cs="Times New Roman"/>
          <w:sz w:val="17"/>
          <w:szCs w:val="17"/>
        </w:rPr>
        <w:footnoteReference w:id="1"/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12677C" w:rsidRPr="00EF7DEF" w:rsidRDefault="0012677C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в) товарной накладной;</w:t>
      </w:r>
    </w:p>
    <w:p w:rsidR="0012677C" w:rsidRPr="00EF7DEF" w:rsidRDefault="0012677C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г) Акта приема-передачи (</w:t>
      </w:r>
      <w:hyperlink r:id="rId11" w:anchor="P564" w:history="1">
        <w:r w:rsidRPr="00EF7DEF">
          <w:rPr>
            <w:rStyle w:val="a5"/>
            <w:rFonts w:ascii="Times New Roman" w:hAnsi="Times New Roman" w:cs="Times New Roman"/>
            <w:sz w:val="17"/>
            <w:szCs w:val="17"/>
          </w:rPr>
          <w:t xml:space="preserve">приложение N </w:t>
        </w:r>
      </w:hyperlink>
      <w:r w:rsidRPr="00EF7DEF">
        <w:rPr>
          <w:rFonts w:ascii="Times New Roman" w:hAnsi="Times New Roman" w:cs="Times New Roman"/>
          <w:sz w:val="17"/>
          <w:szCs w:val="17"/>
        </w:rPr>
        <w:t>4 к Договору).</w:t>
      </w:r>
    </w:p>
    <w:p w:rsidR="0012677C" w:rsidRPr="00EF7DEF" w:rsidRDefault="009730C8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.4. На всех документах, перечисленных в </w:t>
      </w:r>
      <w:hyperlink r:id="rId12" w:anchor="P177" w:history="1">
        <w:r w:rsidR="0012677C" w:rsidRPr="00EF7DEF">
          <w:rPr>
            <w:rStyle w:val="a5"/>
            <w:rFonts w:ascii="Times New Roman" w:hAnsi="Times New Roman" w:cs="Times New Roman"/>
            <w:sz w:val="17"/>
            <w:szCs w:val="17"/>
          </w:rPr>
          <w:t>подпунктах "а"</w:t>
        </w:r>
      </w:hyperlink>
      <w:r w:rsidR="0012677C" w:rsidRPr="00EF7DEF">
        <w:rPr>
          <w:rFonts w:ascii="Times New Roman" w:hAnsi="Times New Roman" w:cs="Times New Roman"/>
          <w:sz w:val="17"/>
          <w:szCs w:val="17"/>
        </w:rPr>
        <w:t xml:space="preserve"> - </w:t>
      </w:r>
      <w:hyperlink r:id="rId13" w:anchor="P182" w:history="1">
        <w:r w:rsidR="0012677C" w:rsidRPr="00EF7DEF">
          <w:rPr>
            <w:rStyle w:val="a5"/>
            <w:rFonts w:ascii="Times New Roman" w:hAnsi="Times New Roman" w:cs="Times New Roman"/>
            <w:sz w:val="17"/>
            <w:szCs w:val="17"/>
          </w:rPr>
          <w:t>"г"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пункта 8</w:t>
      </w:r>
      <w:r w:rsidR="0012677C" w:rsidRPr="00EF7DEF">
        <w:rPr>
          <w:rFonts w:ascii="Times New Roman" w:hAnsi="Times New Roman" w:cs="Times New Roman"/>
          <w:sz w:val="17"/>
          <w:szCs w:val="17"/>
        </w:rPr>
        <w:t>.3 Договора, должны быть указаны наименование Заказчика, Поставщика, номер и дата Договора, даты оформления и подписания документов.</w:t>
      </w:r>
    </w:p>
    <w:p w:rsidR="0012677C" w:rsidRPr="00EF7DEF" w:rsidRDefault="009730C8" w:rsidP="0012677C">
      <w:pPr>
        <w:pStyle w:val="ConsPlusNormal"/>
        <w:ind w:firstLine="567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8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.5. Оплата по Договору осуществляется Заказчиком по факту поставки Товара, предусмотренного Спецификацией (приложение N 1 Договору) и Техническими характеристиками (приложение N 2 к Договору), в течение </w:t>
      </w:r>
      <w:r w:rsidR="00952DD6" w:rsidRPr="00EF7DEF">
        <w:rPr>
          <w:rFonts w:ascii="Times New Roman" w:hAnsi="Times New Roman" w:cs="Times New Roman"/>
          <w:sz w:val="17"/>
          <w:szCs w:val="17"/>
        </w:rPr>
        <w:t>10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 рабочих дней с даты подписания Заказчиком Акта приема-передачи Товара (приложение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 N 4</w:t>
      </w:r>
      <w:r w:rsidR="0012677C" w:rsidRPr="00EF7DEF">
        <w:rPr>
          <w:rFonts w:ascii="Times New Roman" w:hAnsi="Times New Roman" w:cs="Times New Roman"/>
          <w:sz w:val="17"/>
          <w:szCs w:val="17"/>
        </w:rPr>
        <w:t xml:space="preserve"> к Договору) на основании документов, предусмотренных </w:t>
      </w:r>
      <w:hyperlink r:id="rId14" w:anchor="Par176" w:tooltip="9.3. Оплата по Контракту за поставленный Товар осуществляется Заказчиком после представления Поставщиком в срок _______________ (указать предельный срок, определяемый календарной датой или периодом времени) документов, предусмотренных пунктом 5.3 Контракт" w:history="1">
        <w:r w:rsidR="0012677C" w:rsidRPr="00EF7DEF">
          <w:rPr>
            <w:rStyle w:val="a5"/>
            <w:rFonts w:ascii="Times New Roman" w:hAnsi="Times New Roman" w:cs="Times New Roman"/>
            <w:sz w:val="17"/>
            <w:szCs w:val="17"/>
          </w:rPr>
          <w:t xml:space="preserve">пунктом </w:t>
        </w:r>
        <w:r w:rsidRPr="00EF7DEF">
          <w:rPr>
            <w:rStyle w:val="a5"/>
            <w:rFonts w:ascii="Times New Roman" w:hAnsi="Times New Roman" w:cs="Times New Roman"/>
            <w:sz w:val="17"/>
            <w:szCs w:val="17"/>
          </w:rPr>
          <w:t>8</w:t>
        </w:r>
        <w:r w:rsidR="0012677C" w:rsidRPr="00EF7DEF">
          <w:rPr>
            <w:rStyle w:val="a5"/>
            <w:rFonts w:ascii="Times New Roman" w:hAnsi="Times New Roman" w:cs="Times New Roman"/>
            <w:sz w:val="17"/>
            <w:szCs w:val="17"/>
          </w:rPr>
          <w:t>.3</w:t>
        </w:r>
      </w:hyperlink>
      <w:r w:rsidR="0012677C" w:rsidRPr="00EF7DEF">
        <w:rPr>
          <w:rFonts w:ascii="Times New Roman" w:hAnsi="Times New Roman" w:cs="Times New Roman"/>
          <w:sz w:val="17"/>
          <w:szCs w:val="17"/>
        </w:rPr>
        <w:t xml:space="preserve"> Договора.</w:t>
      </w:r>
    </w:p>
    <w:p w:rsidR="0012677C" w:rsidRPr="00EF7DEF" w:rsidRDefault="009730C8" w:rsidP="0012677C">
      <w:pPr>
        <w:ind w:firstLine="567"/>
        <w:jc w:val="both"/>
        <w:rPr>
          <w:sz w:val="17"/>
          <w:szCs w:val="17"/>
        </w:rPr>
      </w:pPr>
      <w:r w:rsidRPr="00EF7DEF">
        <w:rPr>
          <w:sz w:val="17"/>
          <w:szCs w:val="17"/>
        </w:rPr>
        <w:t>8</w:t>
      </w:r>
      <w:r w:rsidR="0012677C" w:rsidRPr="00EF7DEF">
        <w:rPr>
          <w:sz w:val="17"/>
          <w:szCs w:val="17"/>
        </w:rPr>
        <w:t xml:space="preserve">.6. В случае неисполнения или ненадлежащего исполнения </w:t>
      </w:r>
      <w:r w:rsidR="0012677C" w:rsidRPr="00EF7DEF">
        <w:rPr>
          <w:sz w:val="17"/>
          <w:szCs w:val="17"/>
          <w:lang w:eastAsia="ar-SA"/>
        </w:rPr>
        <w:t xml:space="preserve">Поставщиком принятых на себя обязательств, оплата принятых Заказчиком Товаров производится Заказчиком на основании пункта 3.4.8 Договора за вычетом суммы неустойки (штрафа, пени). </w:t>
      </w:r>
    </w:p>
    <w:p w:rsidR="005C54C8" w:rsidRPr="00EF7DEF" w:rsidRDefault="009730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9</w:t>
      </w:r>
      <w:r w:rsidR="005C54C8" w:rsidRPr="00EF7DEF">
        <w:rPr>
          <w:rFonts w:ascii="Times New Roman" w:hAnsi="Times New Roman" w:cs="Times New Roman"/>
          <w:sz w:val="17"/>
          <w:szCs w:val="17"/>
        </w:rPr>
        <w:t>. Ответственность Сторон</w:t>
      </w:r>
    </w:p>
    <w:p w:rsidR="0012677C" w:rsidRPr="00EF7DEF" w:rsidRDefault="009730C8" w:rsidP="0012677C">
      <w:pPr>
        <w:ind w:firstLine="567"/>
        <w:jc w:val="both"/>
        <w:rPr>
          <w:color w:val="000000"/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</w:rPr>
        <w:t xml:space="preserve">.1. 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Федерации, в том числе, в соответствии с Правилами  </w:t>
      </w:r>
      <w:r w:rsidR="0012677C" w:rsidRPr="00EF7DEF">
        <w:rPr>
          <w:color w:val="000000"/>
          <w:sz w:val="17"/>
          <w:szCs w:val="17"/>
        </w:rPr>
        <w:t xml:space="preserve">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</w:t>
      </w:r>
      <w:r w:rsidR="0012677C" w:rsidRPr="00EF7DEF">
        <w:rPr>
          <w:sz w:val="17"/>
          <w:szCs w:val="17"/>
        </w:rPr>
        <w:t xml:space="preserve">утвержденными постановлением Правительства Российской Федерации от 30 августа 2017 г. № 1042 и статьей 34 Федерального закона </w:t>
      </w:r>
      <w:r w:rsidR="0012677C" w:rsidRPr="00EF7DEF">
        <w:rPr>
          <w:color w:val="000000"/>
          <w:sz w:val="17"/>
          <w:szCs w:val="17"/>
        </w:rPr>
        <w:t>от 05.04.2013 N 44-ФЗ "О договорной системе в сфере закупок товаров, работ, услуг для обеспечения государственных и муниципальных нужд".</w:t>
      </w:r>
    </w:p>
    <w:p w:rsidR="0012677C" w:rsidRPr="00EF7DEF" w:rsidRDefault="0012677C" w:rsidP="0012677C">
      <w:pPr>
        <w:pStyle w:val="a3"/>
        <w:tabs>
          <w:tab w:val="num" w:pos="900"/>
        </w:tabs>
        <w:spacing w:before="60"/>
        <w:ind w:firstLine="567"/>
        <w:rPr>
          <w:sz w:val="17"/>
          <w:szCs w:val="17"/>
        </w:rPr>
      </w:pPr>
      <w:r w:rsidRPr="00EF7DEF">
        <w:rPr>
          <w:b/>
          <w:sz w:val="17"/>
          <w:szCs w:val="17"/>
        </w:rPr>
        <w:t xml:space="preserve"> </w:t>
      </w:r>
      <w:r w:rsidR="009730C8" w:rsidRPr="00EF7DEF">
        <w:rPr>
          <w:sz w:val="17"/>
          <w:szCs w:val="17"/>
        </w:rPr>
        <w:t>9</w:t>
      </w:r>
      <w:r w:rsidRPr="00EF7DEF">
        <w:rPr>
          <w:sz w:val="17"/>
          <w:szCs w:val="17"/>
        </w:rPr>
        <w:t>.2. Ответственность Заказчика</w:t>
      </w:r>
    </w:p>
    <w:p w:rsidR="0012677C" w:rsidRPr="00EF7DEF" w:rsidRDefault="009730C8" w:rsidP="0012677C">
      <w:pPr>
        <w:pStyle w:val="a3"/>
        <w:tabs>
          <w:tab w:val="num" w:pos="900"/>
        </w:tabs>
        <w:ind w:firstLine="567"/>
        <w:rPr>
          <w:b/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  <w:lang w:eastAsia="zh-CN"/>
        </w:rPr>
        <w:t xml:space="preserve">.2.1. </w:t>
      </w:r>
      <w:r w:rsidR="0012677C" w:rsidRPr="00EF7DEF">
        <w:rPr>
          <w:sz w:val="17"/>
          <w:szCs w:val="17"/>
        </w:rPr>
        <w:t xml:space="preserve">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договором Поставщик вправе потребовать уплаты неустоек (штрафов, пеней). </w:t>
      </w:r>
    </w:p>
    <w:p w:rsidR="0012677C" w:rsidRPr="00EF7DEF" w:rsidRDefault="009730C8" w:rsidP="0012677C">
      <w:pPr>
        <w:ind w:firstLine="567"/>
        <w:jc w:val="both"/>
        <w:rPr>
          <w:color w:val="000000"/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</w:rPr>
        <w:t xml:space="preserve">.2.2. </w:t>
      </w:r>
      <w:r w:rsidR="0012677C" w:rsidRPr="00EF7DEF">
        <w:rPr>
          <w:color w:val="000000"/>
          <w:sz w:val="17"/>
          <w:szCs w:val="17"/>
        </w:rP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2677C" w:rsidRPr="00EF7DEF" w:rsidRDefault="009730C8" w:rsidP="0012677C">
      <w:pPr>
        <w:ind w:firstLine="567"/>
        <w:jc w:val="both"/>
        <w:rPr>
          <w:color w:val="000000"/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</w:rPr>
        <w:t xml:space="preserve">.2.3 </w:t>
      </w:r>
      <w:r w:rsidR="0012677C" w:rsidRPr="00EF7DEF">
        <w:rPr>
          <w:color w:val="000000"/>
          <w:sz w:val="17"/>
          <w:szCs w:val="17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:rsidR="0012677C" w:rsidRPr="00EF7DEF" w:rsidRDefault="009730C8" w:rsidP="0012677C">
      <w:pPr>
        <w:ind w:firstLine="567"/>
        <w:jc w:val="both"/>
        <w:rPr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</w:rPr>
        <w:t xml:space="preserve">.2.4. </w:t>
      </w:r>
      <w:r w:rsidR="0012677C" w:rsidRPr="00EF7DEF">
        <w:rPr>
          <w:rFonts w:eastAsia="Calibri"/>
          <w:sz w:val="17"/>
          <w:szCs w:val="17"/>
        </w:rPr>
        <w:t>За каждый факт неисполнения Заказчиком обязательств, предусмотренных настоящим договором (за исключением просрочки исполнения обязательств, предусмотренных настоящим договором) размер штрафа устанавливается в суммы и составляет</w:t>
      </w:r>
      <w:r w:rsidR="0012677C" w:rsidRPr="00EF7DEF">
        <w:rPr>
          <w:sz w:val="17"/>
          <w:szCs w:val="17"/>
        </w:rPr>
        <w:t xml:space="preserve"> 1000,00 (Одна тысяча) рублей 00 копеек, если цена договора не превышает 3 млн. рублей (включительно).</w:t>
      </w:r>
    </w:p>
    <w:p w:rsidR="0012677C" w:rsidRPr="00EF7DEF" w:rsidRDefault="009730C8" w:rsidP="0012677C">
      <w:pPr>
        <w:pStyle w:val="a3"/>
        <w:tabs>
          <w:tab w:val="num" w:pos="900"/>
        </w:tabs>
        <w:ind w:firstLine="567"/>
        <w:rPr>
          <w:color w:val="000000"/>
          <w:sz w:val="17"/>
          <w:szCs w:val="17"/>
        </w:rPr>
      </w:pPr>
      <w:r w:rsidRPr="00EF7DEF">
        <w:rPr>
          <w:color w:val="000000"/>
          <w:sz w:val="17"/>
          <w:szCs w:val="17"/>
        </w:rPr>
        <w:t>9</w:t>
      </w:r>
      <w:r w:rsidR="0012677C" w:rsidRPr="00EF7DEF">
        <w:rPr>
          <w:color w:val="000000"/>
          <w:sz w:val="17"/>
          <w:szCs w:val="17"/>
        </w:rPr>
        <w:t>.2.5.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12677C" w:rsidRPr="00EF7DEF" w:rsidRDefault="009730C8" w:rsidP="0012677C">
      <w:pPr>
        <w:autoSpaceDE w:val="0"/>
        <w:autoSpaceDN w:val="0"/>
        <w:adjustRightInd w:val="0"/>
        <w:spacing w:before="60"/>
        <w:ind w:firstLine="567"/>
        <w:jc w:val="both"/>
        <w:rPr>
          <w:rFonts w:eastAsia="Calibri"/>
          <w:sz w:val="17"/>
          <w:szCs w:val="17"/>
        </w:rPr>
      </w:pPr>
      <w:r w:rsidRPr="00EF7DEF">
        <w:rPr>
          <w:rFonts w:eastAsia="Calibri"/>
          <w:sz w:val="17"/>
          <w:szCs w:val="17"/>
        </w:rPr>
        <w:t>9</w:t>
      </w:r>
      <w:r w:rsidR="0012677C" w:rsidRPr="00EF7DEF">
        <w:rPr>
          <w:rFonts w:eastAsia="Calibri"/>
          <w:sz w:val="17"/>
          <w:szCs w:val="17"/>
        </w:rPr>
        <w:t>.3. Ответственность Поставщика.</w:t>
      </w:r>
    </w:p>
    <w:p w:rsidR="0012677C" w:rsidRPr="00EF7DEF" w:rsidRDefault="009730C8" w:rsidP="0012677C">
      <w:pPr>
        <w:autoSpaceDE w:val="0"/>
        <w:autoSpaceDN w:val="0"/>
        <w:adjustRightInd w:val="0"/>
        <w:ind w:firstLine="567"/>
        <w:jc w:val="both"/>
        <w:rPr>
          <w:rFonts w:eastAsia="Calibri"/>
          <w:bCs/>
          <w:color w:val="FF0000"/>
          <w:sz w:val="17"/>
          <w:szCs w:val="17"/>
        </w:rPr>
      </w:pPr>
      <w:r w:rsidRPr="00EF7DEF">
        <w:rPr>
          <w:sz w:val="17"/>
          <w:szCs w:val="17"/>
        </w:rPr>
        <w:lastRenderedPageBreak/>
        <w:t>9</w:t>
      </w:r>
      <w:r w:rsidR="0012677C" w:rsidRPr="00EF7DEF">
        <w:rPr>
          <w:sz w:val="17"/>
          <w:szCs w:val="17"/>
        </w:rPr>
        <w:t xml:space="preserve">.3.1. </w:t>
      </w:r>
      <w:r w:rsidR="0012677C" w:rsidRPr="00EF7DEF">
        <w:rPr>
          <w:rFonts w:eastAsia="Calibri"/>
          <w:bCs/>
          <w:sz w:val="17"/>
          <w:szCs w:val="17"/>
        </w:rPr>
        <w:t xml:space="preserve">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 </w:t>
      </w:r>
    </w:p>
    <w:p w:rsidR="0012677C" w:rsidRPr="00EF7DEF" w:rsidRDefault="009730C8" w:rsidP="0012677C">
      <w:pPr>
        <w:ind w:firstLine="567"/>
        <w:jc w:val="both"/>
        <w:rPr>
          <w:color w:val="000000"/>
          <w:sz w:val="17"/>
          <w:szCs w:val="17"/>
        </w:rPr>
      </w:pPr>
      <w:r w:rsidRPr="00EF7DEF">
        <w:rPr>
          <w:sz w:val="17"/>
          <w:szCs w:val="17"/>
        </w:rPr>
        <w:t>9</w:t>
      </w:r>
      <w:r w:rsidR="0012677C" w:rsidRPr="00EF7DEF">
        <w:rPr>
          <w:sz w:val="17"/>
          <w:szCs w:val="17"/>
        </w:rPr>
        <w:t xml:space="preserve">.3.2. </w:t>
      </w:r>
      <w:r w:rsidR="0012677C" w:rsidRPr="00EF7DEF">
        <w:rPr>
          <w:color w:val="000000"/>
          <w:sz w:val="17"/>
          <w:szCs w:val="17"/>
        </w:rPr>
        <w:t>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12677C" w:rsidRPr="00EF7DEF" w:rsidRDefault="009730C8" w:rsidP="0012677C">
      <w:pPr>
        <w:ind w:firstLine="567"/>
        <w:jc w:val="both"/>
        <w:rPr>
          <w:sz w:val="17"/>
          <w:szCs w:val="17"/>
        </w:rPr>
      </w:pPr>
      <w:r w:rsidRPr="00EF7DEF">
        <w:rPr>
          <w:rFonts w:eastAsia="Calibri"/>
          <w:sz w:val="17"/>
          <w:szCs w:val="17"/>
        </w:rPr>
        <w:t>9</w:t>
      </w:r>
      <w:r w:rsidR="0012677C" w:rsidRPr="00EF7DEF">
        <w:rPr>
          <w:rFonts w:eastAsia="Calibri"/>
          <w:sz w:val="17"/>
          <w:szCs w:val="17"/>
        </w:rPr>
        <w:t xml:space="preserve">.3.3. </w:t>
      </w:r>
      <w:r w:rsidR="0012677C" w:rsidRPr="00EF7DEF">
        <w:rPr>
          <w:color w:val="000000"/>
          <w:sz w:val="17"/>
          <w:szCs w:val="17"/>
        </w:rPr>
        <w:t xml:space="preserve"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</w:t>
      </w:r>
      <w:r w:rsidR="0012677C" w:rsidRPr="00EF7DEF">
        <w:rPr>
          <w:sz w:val="17"/>
          <w:szCs w:val="17"/>
        </w:rPr>
        <w:t>10% цены договора, если цена договора не превышает 3 млн. рублей (включительно).</w:t>
      </w:r>
    </w:p>
    <w:p w:rsidR="0012677C" w:rsidRPr="00EF7DEF" w:rsidRDefault="009730C8" w:rsidP="0012677C">
      <w:pPr>
        <w:pStyle w:val="a3"/>
        <w:tabs>
          <w:tab w:val="num" w:pos="900"/>
        </w:tabs>
        <w:ind w:firstLine="567"/>
        <w:rPr>
          <w:sz w:val="17"/>
          <w:szCs w:val="17"/>
        </w:rPr>
      </w:pPr>
      <w:r w:rsidRPr="00EF7DEF">
        <w:rPr>
          <w:rFonts w:eastAsia="Calibri"/>
          <w:sz w:val="17"/>
          <w:szCs w:val="17"/>
        </w:rPr>
        <w:t>9</w:t>
      </w:r>
      <w:r w:rsidR="0012677C" w:rsidRPr="00EF7DEF">
        <w:rPr>
          <w:rFonts w:eastAsia="Calibri"/>
          <w:sz w:val="17"/>
          <w:szCs w:val="17"/>
        </w:rPr>
        <w:t xml:space="preserve">.3.5.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 (при наличии в договоре таких обязательств), Поставщик выплачивает Заказчику штраф в размере </w:t>
      </w:r>
      <w:r w:rsidR="0012677C" w:rsidRPr="00EF7DEF">
        <w:rPr>
          <w:sz w:val="17"/>
          <w:szCs w:val="17"/>
        </w:rPr>
        <w:t>1 000,00 (Одна тысяча) рублей 00 копеек, если цена договора не превышает 3 млн. рублей (включительно).</w:t>
      </w:r>
    </w:p>
    <w:p w:rsidR="0012677C" w:rsidRPr="00EF7DEF" w:rsidRDefault="009730C8" w:rsidP="0012677C">
      <w:pPr>
        <w:pStyle w:val="a3"/>
        <w:tabs>
          <w:tab w:val="num" w:pos="900"/>
        </w:tabs>
        <w:ind w:firstLine="567"/>
        <w:rPr>
          <w:color w:val="000000"/>
          <w:sz w:val="17"/>
          <w:szCs w:val="17"/>
        </w:rPr>
      </w:pPr>
      <w:r w:rsidRPr="00EF7DEF">
        <w:rPr>
          <w:rFonts w:eastAsia="Calibri"/>
          <w:sz w:val="17"/>
          <w:szCs w:val="17"/>
        </w:rPr>
        <w:t>9</w:t>
      </w:r>
      <w:r w:rsidR="0012677C" w:rsidRPr="00EF7DEF">
        <w:rPr>
          <w:rFonts w:eastAsia="Calibri"/>
          <w:sz w:val="17"/>
          <w:szCs w:val="17"/>
        </w:rPr>
        <w:t xml:space="preserve">.4. </w:t>
      </w:r>
      <w:r w:rsidR="0012677C" w:rsidRPr="00EF7DEF">
        <w:rPr>
          <w:color w:val="000000"/>
          <w:sz w:val="17"/>
          <w:szCs w:val="17"/>
        </w:rPr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12677C" w:rsidRPr="00EF7DEF" w:rsidRDefault="009730C8" w:rsidP="0012677C">
      <w:pPr>
        <w:autoSpaceDE w:val="0"/>
        <w:autoSpaceDN w:val="0"/>
        <w:adjustRightInd w:val="0"/>
        <w:ind w:firstLine="567"/>
        <w:jc w:val="both"/>
        <w:rPr>
          <w:sz w:val="17"/>
          <w:szCs w:val="17"/>
        </w:rPr>
      </w:pPr>
      <w:r w:rsidRPr="00EF7DEF">
        <w:rPr>
          <w:rFonts w:eastAsia="Calibri"/>
          <w:sz w:val="17"/>
          <w:szCs w:val="17"/>
        </w:rPr>
        <w:t>9</w:t>
      </w:r>
      <w:r w:rsidR="0012677C" w:rsidRPr="00EF7DEF">
        <w:rPr>
          <w:rFonts w:eastAsia="Calibri"/>
          <w:sz w:val="17"/>
          <w:szCs w:val="17"/>
        </w:rPr>
        <w:t>.5.</w:t>
      </w:r>
      <w:r w:rsidR="0012677C" w:rsidRPr="00EF7DEF">
        <w:rPr>
          <w:sz w:val="17"/>
          <w:szCs w:val="17"/>
        </w:rPr>
        <w:t>В случае неисполнения или ненадлежащего исполнения Поставщиком обязательств по договору оплата может быть по выбору Заказчика осуществлена путем выплаты Поставщику суммы, уменьшенной на сумму начисленной неустойки (штрафа, пени).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Срок действия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а, изменение и расторжение</w:t>
      </w:r>
      <w:r w:rsidR="00E21DCC" w:rsidRPr="00EF7DEF">
        <w:rPr>
          <w:rFonts w:ascii="Times New Roman" w:hAnsi="Times New Roman" w:cs="Times New Roman"/>
          <w:sz w:val="17"/>
          <w:szCs w:val="17"/>
        </w:rPr>
        <w:t xml:space="preserve">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.1.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 вступает в силу со дня его подписания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действует до </w:t>
      </w:r>
      <w:r w:rsidR="00B7216B" w:rsidRPr="00EF7DEF">
        <w:rPr>
          <w:rFonts w:ascii="Times New Roman" w:hAnsi="Times New Roman" w:cs="Times New Roman"/>
          <w:sz w:val="17"/>
          <w:szCs w:val="17"/>
        </w:rPr>
        <w:t>31</w:t>
      </w:r>
      <w:r w:rsidR="00715769" w:rsidRPr="00EF7DEF">
        <w:rPr>
          <w:rFonts w:ascii="Times New Roman" w:hAnsi="Times New Roman" w:cs="Times New Roman"/>
          <w:sz w:val="17"/>
          <w:szCs w:val="17"/>
        </w:rPr>
        <w:t>.12.202</w:t>
      </w:r>
      <w:r w:rsidR="003B3B6A" w:rsidRPr="00EF7DEF">
        <w:rPr>
          <w:rFonts w:ascii="Times New Roman" w:hAnsi="Times New Roman" w:cs="Times New Roman"/>
          <w:sz w:val="17"/>
          <w:szCs w:val="17"/>
        </w:rPr>
        <w:t>3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 года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.2. Все изменения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должны быть совершены в письменном виде и оформлены дополнительными соглашениями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.3.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от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 в соответствии с гражданским законодательством.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.4. Стороны вправе принять решение об одностороннем отказе от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по основаниям, предусмотренным Гражданским </w:t>
      </w:r>
      <w:hyperlink r:id="rId15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кодексом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Российской Федерации, для одностороннего отказа от исполнения отдельных видов обязательств в порядке и сроки, определенные </w:t>
      </w:r>
      <w:hyperlink r:id="rId16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статьей 95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Федерального закона 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ной системе.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.5. В случае если Заказчиком проведена экспертиза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с привлечением экспертов, экспертных организаций, решение об одностороннем отказе от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может быть принято Заказчиком только при условии, что по результатам экспертизы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заключении эксперта, экспертной организации будут подтверждены нарушения условий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послужившие основанием для одностороннего отказа Заказчика от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.6. Заказчик обязан принять решение об одностороннем отказе от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если в ходе исполнения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0</w:t>
      </w:r>
      <w:r w:rsidRPr="00EF7DEF">
        <w:rPr>
          <w:rFonts w:ascii="Times New Roman" w:hAnsi="Times New Roman" w:cs="Times New Roman"/>
          <w:sz w:val="17"/>
          <w:szCs w:val="17"/>
        </w:rPr>
        <w:t xml:space="preserve">.7. Существенные условия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 могут быть изменены только в случаях, предусмотренных Федеральным </w:t>
      </w:r>
      <w:hyperlink r:id="rId17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законом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ной системе.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1</w:t>
      </w:r>
      <w:r w:rsidRPr="00EF7DEF">
        <w:rPr>
          <w:rFonts w:ascii="Times New Roman" w:hAnsi="Times New Roman" w:cs="Times New Roman"/>
          <w:sz w:val="17"/>
          <w:szCs w:val="17"/>
        </w:rPr>
        <w:t>. Исключительные права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1</w:t>
      </w:r>
      <w:r w:rsidRPr="00EF7DEF">
        <w:rPr>
          <w:rFonts w:ascii="Times New Roman" w:hAnsi="Times New Roman" w:cs="Times New Roman"/>
          <w:sz w:val="17"/>
          <w:szCs w:val="17"/>
        </w:rPr>
        <w:t xml:space="preserve">.1. Поставщик гарантирует отсутствие нарушения исключительных прав третьих лиц, связанных с поставкой и использованием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в рамках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1</w:t>
      </w:r>
      <w:r w:rsidRPr="00EF7DEF">
        <w:rPr>
          <w:rFonts w:ascii="Times New Roman" w:hAnsi="Times New Roman" w:cs="Times New Roman"/>
          <w:sz w:val="17"/>
          <w:szCs w:val="17"/>
        </w:rPr>
        <w:t xml:space="preserve">.2. Все убытки, понесенные Заказчиком при нарушении исключительных прав третьих лиц при использовании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, включая судебные расходы и материальный ущерб, возмещаются Поставщиком.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2</w:t>
      </w:r>
      <w:r w:rsidRPr="00EF7DEF">
        <w:rPr>
          <w:rFonts w:ascii="Times New Roman" w:hAnsi="Times New Roman" w:cs="Times New Roman"/>
          <w:sz w:val="17"/>
          <w:szCs w:val="17"/>
        </w:rPr>
        <w:t>. Обстоятельства непреодолимой силы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у, если их неисполнение явилось следствием обстоятельств непреодолимой силы.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у и подтверждены соответствующими уполномоченными органами.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.3. Сторона, у которой возникли обстоятельства непреодолимой силы, обязана в течение 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5 (пяти) </w:t>
      </w:r>
      <w:r w:rsidR="005C54C8" w:rsidRPr="00EF7DEF">
        <w:rPr>
          <w:rFonts w:ascii="Times New Roman" w:hAnsi="Times New Roman" w:cs="Times New Roman"/>
          <w:sz w:val="17"/>
          <w:szCs w:val="17"/>
        </w:rPr>
        <w:t>дней письменно информировать другую Сторону о случившемся и его причинах.</w:t>
      </w:r>
    </w:p>
    <w:p w:rsidR="005C54C8" w:rsidRPr="00EF7DEF" w:rsidRDefault="009730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12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.4. Если, по мнению Сторон, исполнение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5C54C8" w:rsidRPr="00EF7DEF">
        <w:rPr>
          <w:rFonts w:ascii="Times New Roman" w:hAnsi="Times New Roman" w:cs="Times New Roman"/>
          <w:sz w:val="17"/>
          <w:szCs w:val="17"/>
        </w:rPr>
        <w:t>у продлевается соразмерно времени, которое необходимо для учета действия этих обстоятельств и их последствий.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Уведомления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.1. Любое уведомление, которое одна Сторона направляет другой Стороне в соответствии с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ом, высылается в виде электронного или почтового направления </w:t>
      </w:r>
      <w:r w:rsidRPr="00EF7DEF">
        <w:rPr>
          <w:rFonts w:ascii="Times New Roman" w:hAnsi="Times New Roman" w:cs="Times New Roman"/>
          <w:sz w:val="17"/>
          <w:szCs w:val="17"/>
        </w:rPr>
        <w:t>по адресу другой Стороны с подтверждением о получении.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.2. Уведомление считается доставленным </w:t>
      </w:r>
      <w:r w:rsidR="00715769" w:rsidRPr="00EF7DEF">
        <w:rPr>
          <w:rFonts w:ascii="Times New Roman" w:hAnsi="Times New Roman" w:cs="Times New Roman"/>
          <w:sz w:val="17"/>
          <w:szCs w:val="17"/>
        </w:rPr>
        <w:t>после получения подтверждения с другой Стороны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E21DCC">
      <w:pPr>
        <w:pStyle w:val="ConsPlusNormal"/>
        <w:spacing w:before="120" w:after="60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 Дополнительные условия и заключительные положения 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.1. Во всем, что не предусмотрено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ом, Стороны руководствуются законодательством Российской Федерации.</w:t>
      </w:r>
    </w:p>
    <w:p w:rsidR="00715769" w:rsidRPr="00EF7DEF" w:rsidRDefault="005C54C8" w:rsidP="00715769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bookmarkStart w:id="11" w:name="P334"/>
      <w:bookmarkEnd w:id="11"/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.2. </w:t>
      </w:r>
      <w:r w:rsidR="00715769" w:rsidRPr="00EF7DEF">
        <w:rPr>
          <w:rFonts w:ascii="Times New Roman" w:hAnsi="Times New Roman" w:cs="Times New Roman"/>
          <w:sz w:val="17"/>
          <w:szCs w:val="17"/>
        </w:rPr>
        <w:t>Обязательства по Договору считаются выполненными Поставщиком после подписания Сторонами Акта приема-передачи Товара (приложение N 4 к Договору).</w:t>
      </w:r>
    </w:p>
    <w:p w:rsidR="005C54C8" w:rsidRPr="00EF7DEF" w:rsidRDefault="005C54C8" w:rsidP="00715769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.3. Все споры и разногласия в связи с исполнением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Арбитражный суд города Санкт-Петербурга и </w:t>
      </w:r>
      <w:r w:rsidR="00715769" w:rsidRPr="00EF7DEF">
        <w:rPr>
          <w:rFonts w:ascii="Times New Roman" w:hAnsi="Times New Roman" w:cs="Times New Roman"/>
          <w:sz w:val="17"/>
          <w:szCs w:val="17"/>
        </w:rPr>
        <w:lastRenderedPageBreak/>
        <w:t>Ленинградской области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.4. Настоящий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составлен в </w:t>
      </w:r>
      <w:r w:rsidR="00715769" w:rsidRPr="00EF7DEF">
        <w:rPr>
          <w:rFonts w:ascii="Times New Roman" w:hAnsi="Times New Roman" w:cs="Times New Roman"/>
          <w:sz w:val="17"/>
          <w:szCs w:val="17"/>
        </w:rPr>
        <w:t>2-х</w:t>
      </w:r>
      <w:r w:rsidRPr="00EF7DEF">
        <w:rPr>
          <w:rFonts w:ascii="Times New Roman" w:hAnsi="Times New Roman" w:cs="Times New Roman"/>
          <w:sz w:val="17"/>
          <w:szCs w:val="17"/>
        </w:rPr>
        <w:t xml:space="preserve"> экземплярах, идентичных по содержанию и имеющих одинаковую юридическую</w:t>
      </w:r>
      <w:r w:rsidR="00715769" w:rsidRPr="00EF7DEF">
        <w:rPr>
          <w:rFonts w:ascii="Times New Roman" w:hAnsi="Times New Roman" w:cs="Times New Roman"/>
          <w:sz w:val="17"/>
          <w:szCs w:val="17"/>
        </w:rPr>
        <w:t xml:space="preserve"> силу, один - для Исполнителя, один</w:t>
      </w:r>
      <w:r w:rsidRPr="00EF7DEF">
        <w:rPr>
          <w:rFonts w:ascii="Times New Roman" w:hAnsi="Times New Roman" w:cs="Times New Roman"/>
          <w:sz w:val="17"/>
          <w:szCs w:val="17"/>
        </w:rPr>
        <w:t xml:space="preserve"> - для Заказчика.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</w:t>
      </w:r>
      <w:r w:rsidR="009730C8" w:rsidRPr="00EF7DEF">
        <w:rPr>
          <w:rFonts w:ascii="Times New Roman" w:hAnsi="Times New Roman" w:cs="Times New Roman"/>
          <w:sz w:val="17"/>
          <w:szCs w:val="17"/>
        </w:rPr>
        <w:t>4</w:t>
      </w:r>
      <w:r w:rsidRPr="00EF7DEF">
        <w:rPr>
          <w:rFonts w:ascii="Times New Roman" w:hAnsi="Times New Roman" w:cs="Times New Roman"/>
          <w:sz w:val="17"/>
          <w:szCs w:val="17"/>
        </w:rPr>
        <w:t xml:space="preserve">.5. Приложения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 являются его неотъемлемой частью.</w:t>
      </w:r>
    </w:p>
    <w:tbl>
      <w:tblPr>
        <w:tblW w:w="98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00"/>
        <w:gridCol w:w="340"/>
        <w:gridCol w:w="7440"/>
      </w:tblGrid>
      <w:tr w:rsidR="005C54C8" w:rsidRPr="00EF7DEF" w:rsidTr="0012677C">
        <w:trPr>
          <w:trHeight w:val="23"/>
        </w:trPr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 xml:space="preserve">Приложения к </w:t>
            </w:r>
            <w:r w:rsidR="00DC60F4" w:rsidRPr="00EF7DEF">
              <w:rPr>
                <w:rFonts w:ascii="Times New Roman" w:hAnsi="Times New Roman" w:cs="Times New Roman"/>
                <w:sz w:val="17"/>
                <w:szCs w:val="17"/>
              </w:rPr>
              <w:t>Договор</w:t>
            </w: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у:</w:t>
            </w:r>
          </w:p>
        </w:tc>
      </w:tr>
      <w:tr w:rsidR="005C54C8" w:rsidRPr="00EF7DEF" w:rsidTr="005527F7">
        <w:trPr>
          <w:trHeight w:val="23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0F54C4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hyperlink w:anchor="P389" w:history="1">
              <w:r w:rsidR="005C54C8" w:rsidRPr="00EF7DEF">
                <w:rPr>
                  <w:rFonts w:ascii="Times New Roman" w:hAnsi="Times New Roman" w:cs="Times New Roman"/>
                  <w:color w:val="0000FF"/>
                  <w:sz w:val="17"/>
                  <w:szCs w:val="17"/>
                </w:rPr>
                <w:t>Приложение N 1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Спецификация;</w:t>
            </w:r>
          </w:p>
        </w:tc>
      </w:tr>
      <w:tr w:rsidR="005C54C8" w:rsidRPr="00EF7DEF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0F54C4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hyperlink w:anchor="P458" w:history="1">
              <w:r w:rsidR="005C54C8" w:rsidRPr="00EF7DEF">
                <w:rPr>
                  <w:rFonts w:ascii="Times New Roman" w:hAnsi="Times New Roman" w:cs="Times New Roman"/>
                  <w:color w:val="0000FF"/>
                  <w:sz w:val="17"/>
                  <w:szCs w:val="17"/>
                </w:rPr>
                <w:t>Приложение N 2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Технические требования;</w:t>
            </w:r>
          </w:p>
        </w:tc>
      </w:tr>
      <w:tr w:rsidR="005C54C8" w:rsidRPr="00EF7DEF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0F54C4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hyperlink w:anchor="P535" w:history="1">
              <w:r w:rsidR="005C54C8" w:rsidRPr="00EF7DEF">
                <w:rPr>
                  <w:rFonts w:ascii="Times New Roman" w:hAnsi="Times New Roman" w:cs="Times New Roman"/>
                  <w:color w:val="0000FF"/>
                  <w:sz w:val="17"/>
                  <w:szCs w:val="17"/>
                </w:rPr>
                <w:t>Приложение N 3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Отгрузочная разнарядка (План распределения);</w:t>
            </w:r>
          </w:p>
        </w:tc>
      </w:tr>
      <w:tr w:rsidR="005C54C8" w:rsidRPr="00EF7DEF" w:rsidTr="0012677C">
        <w:trPr>
          <w:trHeight w:val="57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0F54C4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hyperlink w:anchor="P565" w:history="1">
              <w:r w:rsidR="005C54C8" w:rsidRPr="00EF7DEF">
                <w:rPr>
                  <w:rFonts w:ascii="Times New Roman" w:hAnsi="Times New Roman" w:cs="Times New Roman"/>
                  <w:color w:val="0000FF"/>
                  <w:sz w:val="17"/>
                  <w:szCs w:val="17"/>
                </w:rPr>
                <w:t>Приложение N 4</w:t>
              </w:r>
            </w:hyperlink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-</w:t>
            </w:r>
          </w:p>
        </w:tc>
        <w:tc>
          <w:tcPr>
            <w:tcW w:w="744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 xml:space="preserve">Акт приема-передачи </w:t>
            </w:r>
            <w:r w:rsidR="00DC60F4" w:rsidRPr="00EF7DEF">
              <w:rPr>
                <w:rFonts w:ascii="Times New Roman" w:hAnsi="Times New Roman" w:cs="Times New Roman"/>
                <w:sz w:val="17"/>
                <w:szCs w:val="17"/>
              </w:rPr>
              <w:t>Товара</w:t>
            </w: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;</w:t>
            </w:r>
          </w:p>
        </w:tc>
      </w:tr>
    </w:tbl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 w:rsidP="00F440CC">
      <w:pPr>
        <w:pStyle w:val="ConsPlusNormal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18. Реквизиты и подписи Сторон</w:t>
      </w:r>
    </w:p>
    <w:p w:rsidR="005C54C8" w:rsidRPr="00EF7DEF" w:rsidRDefault="005C54C8" w:rsidP="00F440C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0"/>
        <w:gridCol w:w="4920"/>
      </w:tblGrid>
      <w:tr w:rsidR="005C54C8" w:rsidRPr="00EF7DEF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Заказчик:</w:t>
            </w:r>
          </w:p>
          <w:p w:rsidR="00115616" w:rsidRPr="00EF7DEF" w:rsidRDefault="00115616" w:rsidP="00115616">
            <w:pPr>
              <w:rPr>
                <w:bCs/>
                <w:sz w:val="17"/>
                <w:szCs w:val="17"/>
              </w:rPr>
            </w:pPr>
            <w:r w:rsidRPr="00EF7DEF">
              <w:rPr>
                <w:bCs/>
                <w:sz w:val="17"/>
                <w:szCs w:val="17"/>
              </w:rPr>
              <w:t>СПб ГБУЗ «Городская поликлиника № 114»</w:t>
            </w:r>
          </w:p>
          <w:p w:rsidR="00115616" w:rsidRPr="00EF7DEF" w:rsidRDefault="00115616" w:rsidP="00115616">
            <w:pPr>
              <w:rPr>
                <w:bCs/>
                <w:sz w:val="17"/>
                <w:szCs w:val="17"/>
              </w:rPr>
            </w:pPr>
            <w:r w:rsidRPr="00EF7DEF">
              <w:rPr>
                <w:bCs/>
                <w:sz w:val="17"/>
                <w:szCs w:val="17"/>
              </w:rPr>
              <w:t>197374, г. Санкт-Петербург, ул. Школьная,</w:t>
            </w:r>
          </w:p>
          <w:p w:rsidR="00115616" w:rsidRPr="00EF7DEF" w:rsidRDefault="00115616" w:rsidP="00115616">
            <w:pPr>
              <w:tabs>
                <w:tab w:val="left" w:pos="1695"/>
              </w:tabs>
              <w:rPr>
                <w:bCs/>
                <w:sz w:val="17"/>
                <w:szCs w:val="17"/>
              </w:rPr>
            </w:pPr>
            <w:r w:rsidRPr="00EF7DEF">
              <w:rPr>
                <w:bCs/>
                <w:sz w:val="17"/>
                <w:szCs w:val="17"/>
              </w:rPr>
              <w:t>д.116, корп.1</w:t>
            </w:r>
            <w:r w:rsidRPr="00EF7DEF">
              <w:rPr>
                <w:bCs/>
                <w:sz w:val="17"/>
                <w:szCs w:val="17"/>
              </w:rPr>
              <w:tab/>
            </w:r>
          </w:p>
          <w:p w:rsidR="00115616" w:rsidRPr="00EF7DEF" w:rsidRDefault="00115616" w:rsidP="00115616">
            <w:pPr>
              <w:rPr>
                <w:bCs/>
                <w:sz w:val="17"/>
                <w:szCs w:val="17"/>
              </w:rPr>
            </w:pPr>
            <w:r w:rsidRPr="00EF7DEF">
              <w:rPr>
                <w:bCs/>
                <w:sz w:val="17"/>
                <w:szCs w:val="17"/>
              </w:rPr>
              <w:t>ИНН 7814134430 КПП 781401001</w:t>
            </w:r>
          </w:p>
          <w:p w:rsidR="00115616" w:rsidRPr="00EF7DEF" w:rsidRDefault="00115616" w:rsidP="00115616">
            <w:pPr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ОКТМО 40322000 ОГРН 1037832003714</w:t>
            </w:r>
          </w:p>
          <w:p w:rsidR="00115616" w:rsidRPr="00EF7DEF" w:rsidRDefault="00115616" w:rsidP="00115616">
            <w:pPr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ОКПО 59498573 ОКВЭД 86.21 </w:t>
            </w:r>
          </w:p>
          <w:p w:rsidR="00115616" w:rsidRPr="00EF7DEF" w:rsidRDefault="00115616" w:rsidP="00115616">
            <w:pPr>
              <w:rPr>
                <w:bCs/>
                <w:sz w:val="17"/>
                <w:szCs w:val="17"/>
              </w:rPr>
            </w:pPr>
            <w:r w:rsidRPr="00EF7DEF">
              <w:rPr>
                <w:bCs/>
                <w:sz w:val="17"/>
                <w:szCs w:val="17"/>
              </w:rPr>
              <w:t xml:space="preserve">Лицевой счет 0641032 в Комитете финансов </w:t>
            </w:r>
          </w:p>
          <w:p w:rsidR="00115616" w:rsidRPr="00EF7DEF" w:rsidRDefault="00115616" w:rsidP="00115616">
            <w:pPr>
              <w:rPr>
                <w:bCs/>
                <w:sz w:val="17"/>
                <w:szCs w:val="17"/>
              </w:rPr>
            </w:pPr>
            <w:r w:rsidRPr="00EF7DEF">
              <w:rPr>
                <w:bCs/>
                <w:sz w:val="17"/>
                <w:szCs w:val="17"/>
              </w:rPr>
              <w:t>Санкт-Петербурга</w:t>
            </w:r>
          </w:p>
          <w:p w:rsidR="00115616" w:rsidRPr="00EF7DEF" w:rsidRDefault="00115616" w:rsidP="00115616">
            <w:pPr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Расчетный счет 03224643400000007200 Северо-Западное ГУ Банка России//УФК по г. Санкт-Петербургу, г. Санкт-Петербург.</w:t>
            </w:r>
          </w:p>
          <w:p w:rsidR="00115616" w:rsidRPr="00EF7DEF" w:rsidRDefault="00115616" w:rsidP="00115616">
            <w:pPr>
              <w:tabs>
                <w:tab w:val="center" w:pos="2302"/>
              </w:tabs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БИК 014030106</w:t>
            </w:r>
            <w:r w:rsidRPr="00EF7DEF">
              <w:rPr>
                <w:sz w:val="17"/>
                <w:szCs w:val="17"/>
              </w:rPr>
              <w:tab/>
            </w:r>
          </w:p>
          <w:p w:rsidR="00115616" w:rsidRPr="00EF7DEF" w:rsidRDefault="00115616" w:rsidP="00115616">
            <w:pPr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Кор. счет банка 40102810945370000005</w:t>
            </w:r>
          </w:p>
          <w:p w:rsidR="00115616" w:rsidRPr="00EF7DEF" w:rsidRDefault="00115616" w:rsidP="00115616">
            <w:pPr>
              <w:rPr>
                <w:bCs/>
                <w:sz w:val="17"/>
                <w:szCs w:val="17"/>
              </w:rPr>
            </w:pPr>
            <w:r w:rsidRPr="00EF7DEF">
              <w:rPr>
                <w:bCs/>
                <w:sz w:val="17"/>
                <w:szCs w:val="17"/>
              </w:rPr>
              <w:t>Тел. (812) 244-48-77</w:t>
            </w:r>
          </w:p>
          <w:p w:rsidR="00115616" w:rsidRPr="00EF7DEF" w:rsidRDefault="00115616" w:rsidP="00115616">
            <w:pPr>
              <w:pStyle w:val="a9"/>
              <w:spacing w:after="0"/>
              <w:rPr>
                <w:sz w:val="17"/>
                <w:szCs w:val="17"/>
                <w:lang w:val="en-US" w:eastAsia="ru-RU"/>
              </w:rPr>
            </w:pPr>
            <w:r w:rsidRPr="00EF7DEF">
              <w:rPr>
                <w:bCs/>
                <w:sz w:val="17"/>
                <w:szCs w:val="17"/>
                <w:lang w:val="en-US" w:eastAsia="ru-RU"/>
              </w:rPr>
              <w:t>E-mail:</w:t>
            </w:r>
            <w:r w:rsidRPr="00EF7DEF">
              <w:rPr>
                <w:iCs/>
                <w:sz w:val="17"/>
                <w:szCs w:val="17"/>
                <w:lang w:val="en-US" w:eastAsia="ru-RU"/>
              </w:rPr>
              <w:t xml:space="preserve"> </w:t>
            </w:r>
            <w:r w:rsidRPr="00EF7DEF">
              <w:rPr>
                <w:sz w:val="17"/>
                <w:szCs w:val="17"/>
                <w:lang w:val="en-US" w:eastAsia="ru-RU"/>
              </w:rPr>
              <w:t>secretary@p114.ru</w:t>
            </w:r>
          </w:p>
          <w:p w:rsidR="00115616" w:rsidRPr="00EF7DEF" w:rsidRDefault="00115616" w:rsidP="00115616">
            <w:pPr>
              <w:tabs>
                <w:tab w:val="left" w:pos="2193"/>
              </w:tabs>
              <w:contextualSpacing/>
              <w:jc w:val="both"/>
              <w:rPr>
                <w:i/>
                <w:iCs/>
                <w:sz w:val="17"/>
                <w:szCs w:val="17"/>
                <w:lang w:val="en-US"/>
              </w:rPr>
            </w:pPr>
          </w:p>
          <w:p w:rsidR="00115616" w:rsidRPr="00EF7DEF" w:rsidRDefault="00115616" w:rsidP="00115616">
            <w:pPr>
              <w:widowControl w:val="0"/>
              <w:jc w:val="both"/>
              <w:rPr>
                <w:b/>
                <w:bCs/>
                <w:sz w:val="17"/>
                <w:szCs w:val="17"/>
                <w:lang w:val="en-US" w:eastAsia="en-US"/>
              </w:rPr>
            </w:pPr>
            <w:r w:rsidRPr="00EF7DEF">
              <w:rPr>
                <w:b/>
                <w:bCs/>
                <w:sz w:val="17"/>
                <w:szCs w:val="17"/>
                <w:lang w:val="en-US" w:eastAsia="en-US"/>
              </w:rPr>
              <w:tab/>
            </w:r>
          </w:p>
          <w:p w:rsidR="00EA7C11" w:rsidRPr="00EF7DEF" w:rsidRDefault="00EA7C11" w:rsidP="00115616">
            <w:pPr>
              <w:widowControl w:val="0"/>
              <w:jc w:val="both"/>
              <w:rPr>
                <w:b/>
                <w:bCs/>
                <w:sz w:val="17"/>
                <w:szCs w:val="17"/>
                <w:lang w:val="en-US" w:eastAsia="en-US"/>
              </w:rPr>
            </w:pPr>
          </w:p>
          <w:p w:rsidR="00EA7C11" w:rsidRPr="00EF7DEF" w:rsidRDefault="00EA7C11" w:rsidP="00115616">
            <w:pPr>
              <w:widowControl w:val="0"/>
              <w:jc w:val="both"/>
              <w:rPr>
                <w:sz w:val="17"/>
                <w:szCs w:val="17"/>
                <w:lang w:val="en-US" w:eastAsia="en-US"/>
              </w:rPr>
            </w:pPr>
          </w:p>
          <w:p w:rsidR="00115616" w:rsidRPr="00EF7DEF" w:rsidRDefault="00115616" w:rsidP="00115616">
            <w:pPr>
              <w:widowControl w:val="0"/>
              <w:jc w:val="both"/>
              <w:rPr>
                <w:sz w:val="17"/>
                <w:szCs w:val="17"/>
                <w:lang w:val="en-US"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Главный</w:t>
            </w:r>
            <w:r w:rsidRPr="00EF7DEF">
              <w:rPr>
                <w:sz w:val="17"/>
                <w:szCs w:val="17"/>
                <w:lang w:val="en-US" w:eastAsia="en-US"/>
              </w:rPr>
              <w:t xml:space="preserve"> </w:t>
            </w:r>
            <w:r w:rsidRPr="00EF7DEF">
              <w:rPr>
                <w:sz w:val="17"/>
                <w:szCs w:val="17"/>
                <w:lang w:eastAsia="en-US"/>
              </w:rPr>
              <w:t>врач</w:t>
            </w:r>
          </w:p>
          <w:p w:rsidR="00115616" w:rsidRPr="00EF7DEF" w:rsidRDefault="00115616" w:rsidP="00115616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bCs/>
                <w:sz w:val="17"/>
                <w:szCs w:val="17"/>
              </w:rPr>
              <w:t>СПб ГБУЗ «Городская поликлиника № 114»</w:t>
            </w:r>
          </w:p>
          <w:p w:rsidR="00115616" w:rsidRPr="00EF7DEF" w:rsidRDefault="00115616" w:rsidP="00115616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115616" w:rsidRPr="00EF7DEF" w:rsidRDefault="00115616" w:rsidP="00115616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_________________С.В. Анисимова</w:t>
            </w:r>
          </w:p>
          <w:p w:rsidR="00115616" w:rsidRPr="00EF7DEF" w:rsidRDefault="00115616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5C54C8" w:rsidRPr="00EF7DEF" w:rsidRDefault="005C54C8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F440C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Поставщик:</w:t>
            </w:r>
          </w:p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2C781C" w:rsidRPr="00EF7DEF" w:rsidRDefault="002C781C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</w:t>
            </w:r>
            <w:r w:rsidRPr="00EF7DEF">
              <w:rPr>
                <w:sz w:val="17"/>
                <w:szCs w:val="17"/>
              </w:rPr>
              <w:t xml:space="preserve"> </w:t>
            </w:r>
          </w:p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</w:tbl>
    <w:p w:rsidR="005C54C8" w:rsidRPr="00EF7DEF" w:rsidRDefault="005C54C8">
      <w:pPr>
        <w:rPr>
          <w:sz w:val="17"/>
          <w:szCs w:val="17"/>
        </w:rPr>
        <w:sectPr w:rsidR="005C54C8" w:rsidRPr="00EF7DEF" w:rsidSect="00115616">
          <w:footerReference w:type="default" r:id="rId18"/>
          <w:pgSz w:w="11905" w:h="16838"/>
          <w:pgMar w:top="1134" w:right="850" w:bottom="1134" w:left="1701" w:header="0" w:footer="397" w:gutter="0"/>
          <w:cols w:space="720"/>
          <w:docGrid w:linePitch="326"/>
        </w:sectPr>
      </w:pPr>
    </w:p>
    <w:p w:rsidR="005C54C8" w:rsidRPr="00EF7DEF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lastRenderedPageBreak/>
        <w:t>Приложение N 1</w:t>
      </w: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</w:t>
      </w: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от "</w:t>
      </w:r>
      <w:r w:rsidR="002C781C" w:rsidRPr="00EF7DEF">
        <w:rPr>
          <w:rFonts w:ascii="Times New Roman" w:hAnsi="Times New Roman" w:cs="Times New Roman"/>
          <w:sz w:val="17"/>
          <w:szCs w:val="17"/>
        </w:rPr>
        <w:t>__</w:t>
      </w:r>
      <w:r w:rsidR="0002268B" w:rsidRPr="00EF7DEF">
        <w:rPr>
          <w:rFonts w:ascii="Times New Roman" w:hAnsi="Times New Roman" w:cs="Times New Roman"/>
          <w:sz w:val="17"/>
          <w:szCs w:val="17"/>
        </w:rPr>
        <w:t xml:space="preserve">"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</w:t>
      </w:r>
      <w:r w:rsidRPr="00EF7DEF">
        <w:rPr>
          <w:rFonts w:ascii="Times New Roman" w:hAnsi="Times New Roman" w:cs="Times New Roman"/>
          <w:sz w:val="17"/>
          <w:szCs w:val="17"/>
        </w:rPr>
        <w:t xml:space="preserve"> 20</w:t>
      </w:r>
      <w:r w:rsidR="003B3B6A" w:rsidRPr="00EF7DEF">
        <w:rPr>
          <w:rFonts w:ascii="Times New Roman" w:hAnsi="Times New Roman" w:cs="Times New Roman"/>
          <w:sz w:val="17"/>
          <w:szCs w:val="17"/>
        </w:rPr>
        <w:t>23</w:t>
      </w:r>
      <w:r w:rsidRPr="00EF7DEF">
        <w:rPr>
          <w:rFonts w:ascii="Times New Roman" w:hAnsi="Times New Roman" w:cs="Times New Roman"/>
          <w:sz w:val="17"/>
          <w:szCs w:val="17"/>
        </w:rPr>
        <w:t xml:space="preserve"> г. N </w:t>
      </w:r>
      <w:r w:rsidR="002C781C" w:rsidRPr="00EF7DEF">
        <w:rPr>
          <w:rFonts w:ascii="Times New Roman" w:hAnsi="Times New Roman" w:cs="Times New Roman"/>
          <w:sz w:val="17"/>
          <w:szCs w:val="17"/>
        </w:rPr>
        <w:t>________</w:t>
      </w: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bookmarkStart w:id="12" w:name="P389"/>
      <w:bookmarkEnd w:id="12"/>
      <w:r w:rsidRPr="00EF7DEF">
        <w:rPr>
          <w:rFonts w:ascii="Times New Roman" w:hAnsi="Times New Roman" w:cs="Times New Roman"/>
          <w:sz w:val="17"/>
          <w:szCs w:val="17"/>
        </w:rPr>
        <w:t xml:space="preserve">СПЕЦИФИКАЦИЯ </w:t>
      </w:r>
    </w:p>
    <w:tbl>
      <w:tblPr>
        <w:tblW w:w="10448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3936"/>
        <w:gridCol w:w="2126"/>
        <w:gridCol w:w="960"/>
        <w:gridCol w:w="957"/>
        <w:gridCol w:w="959"/>
        <w:gridCol w:w="1051"/>
      </w:tblGrid>
      <w:tr w:rsidR="00727192" w:rsidRPr="00EF7DEF" w:rsidTr="00EF7DEF">
        <w:trPr>
          <w:trHeight w:val="57"/>
        </w:trPr>
        <w:tc>
          <w:tcPr>
            <w:tcW w:w="459" w:type="dxa"/>
            <w:shd w:val="clear" w:color="auto" w:fill="auto"/>
            <w:vAlign w:val="center"/>
            <w:hideMark/>
          </w:tcPr>
          <w:p w:rsidR="00727192" w:rsidRPr="00EF7DEF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N п/п</w:t>
            </w:r>
          </w:p>
        </w:tc>
        <w:tc>
          <w:tcPr>
            <w:tcW w:w="3936" w:type="dxa"/>
            <w:shd w:val="clear" w:color="auto" w:fill="auto"/>
            <w:vAlign w:val="center"/>
            <w:hideMark/>
          </w:tcPr>
          <w:p w:rsidR="00727192" w:rsidRPr="00EF7DEF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 xml:space="preserve">Наименование Товара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727192" w:rsidRPr="00EF7DEF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Страна происхождения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727192" w:rsidRPr="00EF7DEF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Ед.измер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727192" w:rsidRPr="00EF7DEF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Кол-во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:rsidR="00727192" w:rsidRPr="00EF7DEF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Цена за ед., руб. (в том числе НДС/без НДС)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727192" w:rsidRPr="00EF7DEF" w:rsidRDefault="00727192" w:rsidP="00727192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Общая стоимость, руб. (в том числе НДС/без НДС)</w:t>
            </w:r>
          </w:p>
        </w:tc>
      </w:tr>
      <w:tr w:rsidR="00EF7DEF" w:rsidRPr="00EF7DEF" w:rsidTr="00EF7DEF">
        <w:trPr>
          <w:trHeight w:val="57"/>
        </w:trPr>
        <w:tc>
          <w:tcPr>
            <w:tcW w:w="459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3936" w:type="dxa"/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Скарификатор (боковое копье)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EF7DEF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10 000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0,88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EF7DEF" w:rsidRPr="00EF7DEF" w:rsidRDefault="00EF7DEF" w:rsidP="00EF7DEF">
            <w:pPr>
              <w:jc w:val="right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8 800,00</w:t>
            </w:r>
          </w:p>
        </w:tc>
      </w:tr>
      <w:tr w:rsidR="00EF7DEF" w:rsidRPr="00EF7DEF" w:rsidTr="00EF7DEF">
        <w:trPr>
          <w:trHeight w:val="57"/>
        </w:trPr>
        <w:tc>
          <w:tcPr>
            <w:tcW w:w="459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936" w:type="dxa"/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Скарификатор (центральное копье)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EF7DEF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4 300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0,88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EF7DEF" w:rsidRPr="00EF7DEF" w:rsidRDefault="00EF7DEF" w:rsidP="00EF7DEF">
            <w:pPr>
              <w:jc w:val="right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3 784,00</w:t>
            </w:r>
          </w:p>
        </w:tc>
      </w:tr>
      <w:tr w:rsidR="00EF7DEF" w:rsidRPr="00EF7DEF" w:rsidTr="00EF7DEF">
        <w:trPr>
          <w:trHeight w:val="57"/>
        </w:trPr>
        <w:tc>
          <w:tcPr>
            <w:tcW w:w="459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3936" w:type="dxa"/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EF7DEF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4600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16,00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EF7DEF" w:rsidRPr="00EF7DEF" w:rsidRDefault="00EF7DEF" w:rsidP="00EF7DEF">
            <w:pPr>
              <w:jc w:val="right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73 600,00</w:t>
            </w:r>
          </w:p>
        </w:tc>
      </w:tr>
      <w:tr w:rsidR="00EF7DEF" w:rsidRPr="00EF7DEF" w:rsidTr="00EF7DEF">
        <w:trPr>
          <w:trHeight w:val="57"/>
        </w:trPr>
        <w:tc>
          <w:tcPr>
            <w:tcW w:w="459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3936" w:type="dxa"/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№15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EF7DEF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500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16,00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EF7DEF" w:rsidRPr="00EF7DEF" w:rsidRDefault="00EF7DEF" w:rsidP="00EF7DEF">
            <w:pPr>
              <w:jc w:val="right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8 000,00</w:t>
            </w:r>
          </w:p>
        </w:tc>
      </w:tr>
      <w:tr w:rsidR="00EF7DEF" w:rsidRPr="00EF7DEF" w:rsidTr="00EF7DEF">
        <w:trPr>
          <w:trHeight w:val="57"/>
        </w:trPr>
        <w:tc>
          <w:tcPr>
            <w:tcW w:w="459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3936" w:type="dxa"/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EF7DEF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1000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16,00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EF7DEF" w:rsidRPr="00EF7DEF" w:rsidRDefault="00EF7DEF" w:rsidP="00EF7DEF">
            <w:pPr>
              <w:jc w:val="right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16 000,00</w:t>
            </w:r>
          </w:p>
        </w:tc>
      </w:tr>
      <w:tr w:rsidR="00EF7DEF" w:rsidRPr="00EF7DEF" w:rsidTr="00EF7DEF">
        <w:trPr>
          <w:trHeight w:val="57"/>
        </w:trPr>
        <w:tc>
          <w:tcPr>
            <w:tcW w:w="459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3936" w:type="dxa"/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№20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EF7DEF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1300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16,00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EF7DEF" w:rsidRPr="00EF7DEF" w:rsidRDefault="00EF7DEF" w:rsidP="00EF7DEF">
            <w:pPr>
              <w:jc w:val="right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20 800,00</w:t>
            </w:r>
          </w:p>
        </w:tc>
      </w:tr>
      <w:tr w:rsidR="00EF7DEF" w:rsidRPr="00EF7DEF" w:rsidTr="00EF7DEF">
        <w:trPr>
          <w:trHeight w:val="57"/>
        </w:trPr>
        <w:tc>
          <w:tcPr>
            <w:tcW w:w="459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3936" w:type="dxa"/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№18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EF7DEF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820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16,00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EF7DEF" w:rsidRPr="00EF7DEF" w:rsidRDefault="00EF7DEF" w:rsidP="00EF7DEF">
            <w:pPr>
              <w:jc w:val="right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13 120,00</w:t>
            </w:r>
          </w:p>
        </w:tc>
      </w:tr>
      <w:tr w:rsidR="00EF7DEF" w:rsidRPr="00EF7DEF" w:rsidTr="00EF7DEF">
        <w:trPr>
          <w:trHeight w:val="57"/>
        </w:trPr>
        <w:tc>
          <w:tcPr>
            <w:tcW w:w="459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3936" w:type="dxa"/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 xml:space="preserve">Скальпель, одноразового использования </w:t>
            </w:r>
            <w:proofErr w:type="spellStart"/>
            <w:r w:rsidRPr="00EF7DEF">
              <w:rPr>
                <w:rFonts w:eastAsia="Arial Unicode MS"/>
                <w:color w:val="000000"/>
                <w:sz w:val="17"/>
                <w:szCs w:val="17"/>
              </w:rPr>
              <w:t>брюшистый</w:t>
            </w:r>
            <w:proofErr w:type="spellEnd"/>
            <w:r w:rsidRPr="00EF7DEF">
              <w:rPr>
                <w:rFonts w:eastAsia="Arial Unicode MS"/>
                <w:color w:val="000000"/>
                <w:sz w:val="17"/>
                <w:szCs w:val="17"/>
              </w:rPr>
              <w:t xml:space="preserve"> №20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EF7DEF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110,00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EF7DEF" w:rsidRPr="00EF7DEF" w:rsidRDefault="00EF7DEF" w:rsidP="00EF7DEF">
            <w:pPr>
              <w:jc w:val="right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5 500,00</w:t>
            </w:r>
          </w:p>
        </w:tc>
      </w:tr>
      <w:tr w:rsidR="00EF7DEF" w:rsidRPr="00EF7DEF" w:rsidTr="00EF7DEF">
        <w:trPr>
          <w:trHeight w:val="57"/>
        </w:trPr>
        <w:tc>
          <w:tcPr>
            <w:tcW w:w="459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3936" w:type="dxa"/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 xml:space="preserve">Скальпель, одноразового использования №15 </w:t>
            </w:r>
            <w:proofErr w:type="spellStart"/>
            <w:r w:rsidRPr="00EF7DEF">
              <w:rPr>
                <w:rFonts w:eastAsia="Arial Unicode MS"/>
                <w:color w:val="000000"/>
                <w:sz w:val="17"/>
                <w:szCs w:val="17"/>
              </w:rPr>
              <w:t>брюшистый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rPr>
                <w:i/>
                <w:iCs/>
                <w:color w:val="000000"/>
                <w:sz w:val="17"/>
                <w:szCs w:val="17"/>
              </w:rPr>
            </w:pPr>
            <w:r w:rsidRPr="00EF7DEF">
              <w:rPr>
                <w:i/>
                <w:iCs/>
                <w:color w:val="000000"/>
                <w:sz w:val="17"/>
                <w:szCs w:val="17"/>
              </w:rPr>
              <w:t>В соответствии с заявкой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570</w:t>
            </w:r>
          </w:p>
        </w:tc>
        <w:tc>
          <w:tcPr>
            <w:tcW w:w="959" w:type="dxa"/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110,00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EF7DEF" w:rsidRPr="00EF7DEF" w:rsidRDefault="00EF7DEF" w:rsidP="00EF7DEF">
            <w:pPr>
              <w:jc w:val="right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62 700,00</w:t>
            </w:r>
          </w:p>
        </w:tc>
      </w:tr>
      <w:tr w:rsidR="00EF7DEF" w:rsidRPr="00EF7DEF" w:rsidTr="00EF7DEF">
        <w:trPr>
          <w:trHeight w:val="57"/>
        </w:trPr>
        <w:tc>
          <w:tcPr>
            <w:tcW w:w="9397" w:type="dxa"/>
            <w:gridSpan w:val="6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Итого: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212 304,00</w:t>
            </w:r>
          </w:p>
        </w:tc>
      </w:tr>
    </w:tbl>
    <w:p w:rsidR="005C54C8" w:rsidRPr="00EF7DEF" w:rsidRDefault="005C54C8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</w:p>
    <w:p w:rsidR="002B0D3B" w:rsidRPr="00EF7DEF" w:rsidRDefault="002B0D3B" w:rsidP="002B0D3B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2B0D3B" w:rsidP="002C781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Цена Договора, составляет </w:t>
      </w:r>
      <w:r w:rsidR="003B3B6A" w:rsidRPr="00EF7DEF">
        <w:rPr>
          <w:rFonts w:ascii="Times New Roman" w:hAnsi="Times New Roman" w:cs="Times New Roman"/>
          <w:sz w:val="17"/>
          <w:szCs w:val="17"/>
        </w:rPr>
        <w:t xml:space="preserve">- </w:t>
      </w:r>
      <w:r w:rsidR="00727192" w:rsidRPr="00EF7DEF">
        <w:rPr>
          <w:rFonts w:ascii="Times New Roman" w:hAnsi="Times New Roman" w:cs="Times New Roman"/>
          <w:sz w:val="17"/>
          <w:szCs w:val="17"/>
        </w:rPr>
        <w:t xml:space="preserve">– </w:t>
      </w:r>
      <w:r w:rsidR="00EF7DEF" w:rsidRPr="00EF7DEF">
        <w:rPr>
          <w:rFonts w:ascii="Times New Roman" w:hAnsi="Times New Roman" w:cs="Times New Roman"/>
          <w:sz w:val="17"/>
          <w:szCs w:val="17"/>
        </w:rPr>
        <w:t>212 304 рублей 00 копеек (Двести двенадцать тысяч триста четыре рубля 00 копеек), в том числе НДС- %/без НДС.</w:t>
      </w:r>
      <w:bookmarkStart w:id="13" w:name="_GoBack"/>
      <w:bookmarkEnd w:id="13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"/>
        <w:gridCol w:w="3723"/>
        <w:gridCol w:w="567"/>
        <w:gridCol w:w="3969"/>
      </w:tblGrid>
      <w:tr w:rsidR="005C54C8" w:rsidRPr="00EF7DEF" w:rsidTr="00EA7C11"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Заказчика: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Главный врач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bCs/>
                <w:sz w:val="17"/>
                <w:szCs w:val="17"/>
              </w:rPr>
              <w:t>СПб ГБУЗ «Городская поликлиника № 114»</w:t>
            </w: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_________________С.В. Анисимова</w:t>
            </w:r>
          </w:p>
          <w:p w:rsidR="00EA7C11" w:rsidRPr="00EF7DEF" w:rsidRDefault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Поставщика:</w:t>
            </w: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2C781C">
            <w:pPr>
              <w:widowControl w:val="0"/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</w:t>
            </w:r>
            <w:r w:rsidRPr="00EF7DEF">
              <w:rPr>
                <w:sz w:val="17"/>
                <w:szCs w:val="17"/>
              </w:rPr>
              <w:t xml:space="preserve"> </w:t>
            </w:r>
          </w:p>
        </w:tc>
      </w:tr>
    </w:tbl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1299E" w:rsidRPr="00EF7DEF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  <w:sectPr w:rsidR="0051299E" w:rsidRPr="00EF7DEF" w:rsidSect="00727192">
          <w:pgSz w:w="11905" w:h="16838"/>
          <w:pgMar w:top="568" w:right="850" w:bottom="1134" w:left="1701" w:header="0" w:footer="397" w:gutter="0"/>
          <w:cols w:space="720"/>
          <w:docGrid w:linePitch="326"/>
        </w:sectPr>
      </w:pPr>
    </w:p>
    <w:p w:rsidR="005C54C8" w:rsidRPr="00EF7DEF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lastRenderedPageBreak/>
        <w:t>Приложение N 2</w:t>
      </w: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</w:t>
      </w:r>
    </w:p>
    <w:p w:rsidR="002C781C" w:rsidRPr="00EF7DEF" w:rsidRDefault="002C781C" w:rsidP="002C781C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от "__" ______ 202</w:t>
      </w:r>
      <w:r w:rsidR="003B3B6A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 г. N ________</w:t>
      </w: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bookmarkStart w:id="14" w:name="P458"/>
      <w:bookmarkEnd w:id="14"/>
      <w:r w:rsidRPr="00EF7DEF">
        <w:rPr>
          <w:rFonts w:ascii="Times New Roman" w:hAnsi="Times New Roman" w:cs="Times New Roman"/>
          <w:sz w:val="17"/>
          <w:szCs w:val="17"/>
        </w:rPr>
        <w:t xml:space="preserve">ТЕХНИЧЕСКИЕ ТРЕБОВАНИЯ </w:t>
      </w:r>
    </w:p>
    <w:p w:rsidR="00C246BD" w:rsidRPr="00EF7DEF" w:rsidRDefault="00C246BD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</w:p>
    <w:tbl>
      <w:tblPr>
        <w:tblStyle w:val="1"/>
        <w:tblW w:w="1562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45"/>
        <w:gridCol w:w="2675"/>
        <w:gridCol w:w="10489"/>
        <w:gridCol w:w="1134"/>
        <w:gridCol w:w="885"/>
      </w:tblGrid>
      <w:tr w:rsidR="00C246BD" w:rsidRPr="00EF7DEF" w:rsidTr="00EF7DEF">
        <w:trPr>
          <w:trHeight w:val="108"/>
        </w:trPr>
        <w:tc>
          <w:tcPr>
            <w:tcW w:w="445" w:type="dxa"/>
          </w:tcPr>
          <w:p w:rsidR="00C246BD" w:rsidRPr="00EF7DEF" w:rsidRDefault="00C246BD" w:rsidP="00C246BD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№</w:t>
            </w:r>
          </w:p>
        </w:tc>
        <w:tc>
          <w:tcPr>
            <w:tcW w:w="2675" w:type="dxa"/>
            <w:tcBorders>
              <w:bottom w:val="single" w:sz="4" w:space="0" w:color="auto"/>
            </w:tcBorders>
          </w:tcPr>
          <w:p w:rsidR="00C246BD" w:rsidRPr="00EF7DEF" w:rsidRDefault="00C246BD" w:rsidP="005D4C63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Наименование</w:t>
            </w:r>
          </w:p>
        </w:tc>
        <w:tc>
          <w:tcPr>
            <w:tcW w:w="10489" w:type="dxa"/>
            <w:tcBorders>
              <w:bottom w:val="single" w:sz="4" w:space="0" w:color="auto"/>
            </w:tcBorders>
          </w:tcPr>
          <w:p w:rsidR="00C246BD" w:rsidRPr="00EF7DEF" w:rsidRDefault="00C246BD" w:rsidP="00C246BD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Требования к значениям показателей (характеристик) товара или эквивалентности предлагаемого к поставке товара, позволяющие определить соответствие</w:t>
            </w:r>
            <w:r w:rsidRPr="00EF7DEF">
              <w:rPr>
                <w:bCs/>
                <w:sz w:val="17"/>
                <w:szCs w:val="17"/>
              </w:rPr>
              <w:t xml:space="preserve"> </w:t>
            </w:r>
            <w:r w:rsidRPr="00EF7DEF">
              <w:rPr>
                <w:sz w:val="17"/>
                <w:szCs w:val="17"/>
              </w:rPr>
              <w:t>установленным заказчиком требованиям</w:t>
            </w:r>
          </w:p>
        </w:tc>
        <w:tc>
          <w:tcPr>
            <w:tcW w:w="1134" w:type="dxa"/>
          </w:tcPr>
          <w:p w:rsidR="00C246BD" w:rsidRPr="00EF7DEF" w:rsidRDefault="00C246BD" w:rsidP="00C246BD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Ед. измерения</w:t>
            </w:r>
          </w:p>
        </w:tc>
        <w:tc>
          <w:tcPr>
            <w:tcW w:w="885" w:type="dxa"/>
          </w:tcPr>
          <w:p w:rsidR="00C246BD" w:rsidRPr="00EF7DEF" w:rsidRDefault="00C246BD" w:rsidP="00C246BD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Кол-во</w:t>
            </w:r>
          </w:p>
        </w:tc>
      </w:tr>
      <w:tr w:rsidR="00EF7DEF" w:rsidRPr="00EF7DEF" w:rsidTr="00EF7DEF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2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7DEF" w:rsidRPr="00EF7DEF" w:rsidRDefault="00EF7DEF" w:rsidP="00EF7DEF">
            <w:pPr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Скарификатор (боковое копье)</w:t>
            </w:r>
          </w:p>
        </w:tc>
        <w:tc>
          <w:tcPr>
            <w:tcW w:w="10489" w:type="dxa"/>
            <w:shd w:val="clear" w:color="auto" w:fill="auto"/>
          </w:tcPr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Предназначены для взятия капиллярной крови из пальца с целью проведения лабораторных исследований. Скарификатор кожный - представляет собой полоску из нержавеющей стали с заостренным концом. 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Скарификатор копье одноразовый должен быть безопасен, прост в использовании, обеспечивает достаточное количество крови за один прокол, наличие боковых ограничителей, обеспечивает стандартную, строго фиксированную глубину прокола. Закругленный задний конец скарификатора должен предотвращать </w:t>
            </w:r>
            <w:proofErr w:type="spellStart"/>
            <w:r w:rsidRPr="00EF7DEF">
              <w:rPr>
                <w:sz w:val="17"/>
                <w:szCs w:val="17"/>
              </w:rPr>
              <w:t>травматизацию</w:t>
            </w:r>
            <w:proofErr w:type="spellEnd"/>
            <w:r w:rsidRPr="00EF7DEF">
              <w:rPr>
                <w:sz w:val="17"/>
                <w:szCs w:val="17"/>
              </w:rPr>
              <w:t xml:space="preserve"> и инфицирование медицинского персонала при взятии крови. Обязательное наличие бороздки на теле скарификатора, которое повышает прочность копья и уменьшает эффект скольжения в пальцах медицинского персонала при манипуляции.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Скарификатор должен быть изготовлен из нержавеющей стали. Длина скарификатора: не </w:t>
            </w:r>
            <w:proofErr w:type="gramStart"/>
            <w:r w:rsidRPr="00EF7DEF">
              <w:rPr>
                <w:sz w:val="17"/>
                <w:szCs w:val="17"/>
              </w:rPr>
              <w:t>менее  30</w:t>
            </w:r>
            <w:proofErr w:type="gramEnd"/>
            <w:r w:rsidRPr="00EF7DEF">
              <w:rPr>
                <w:sz w:val="17"/>
                <w:szCs w:val="17"/>
              </w:rPr>
              <w:t xml:space="preserve">,0 мм,  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Длина колющей части скарификатора (копье): не менее 3,0 мм. (боковое копье) Угол остроты колющей части копья ориентировочно 26°, толщина металла – ориентировочно 0,196 </w:t>
            </w:r>
            <w:proofErr w:type="gramStart"/>
            <w:r w:rsidRPr="00EF7DEF">
              <w:rPr>
                <w:sz w:val="17"/>
                <w:szCs w:val="17"/>
              </w:rPr>
              <w:t>мм.,</w:t>
            </w:r>
            <w:proofErr w:type="gramEnd"/>
            <w:r w:rsidRPr="00EF7DEF">
              <w:rPr>
                <w:sz w:val="17"/>
                <w:szCs w:val="17"/>
              </w:rPr>
              <w:t xml:space="preserve"> Усилие прокола ориентировочно 0,12 </w:t>
            </w:r>
            <w:proofErr w:type="spellStart"/>
            <w:r w:rsidRPr="00EF7DEF">
              <w:rPr>
                <w:sz w:val="17"/>
                <w:szCs w:val="17"/>
              </w:rPr>
              <w:t>кГс</w:t>
            </w:r>
            <w:proofErr w:type="spellEnd"/>
            <w:r w:rsidRPr="00EF7DEF">
              <w:rPr>
                <w:sz w:val="17"/>
                <w:szCs w:val="17"/>
              </w:rPr>
              <w:t xml:space="preserve">.  Стерильность - наличие.  Срок </w:t>
            </w:r>
            <w:proofErr w:type="gramStart"/>
            <w:r w:rsidRPr="00EF7DEF">
              <w:rPr>
                <w:sz w:val="17"/>
                <w:szCs w:val="17"/>
              </w:rPr>
              <w:t>годности  не</w:t>
            </w:r>
            <w:proofErr w:type="gramEnd"/>
            <w:r w:rsidRPr="00EF7DEF">
              <w:rPr>
                <w:sz w:val="17"/>
                <w:szCs w:val="17"/>
              </w:rPr>
              <w:t xml:space="preserve"> менее 2- х лет</w:t>
            </w:r>
          </w:p>
        </w:tc>
        <w:tc>
          <w:tcPr>
            <w:tcW w:w="1134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proofErr w:type="spellStart"/>
            <w:r w:rsidRPr="00EF7DEF">
              <w:rPr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885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10 000</w:t>
            </w:r>
          </w:p>
        </w:tc>
      </w:tr>
      <w:tr w:rsidR="00EF7DEF" w:rsidRPr="00EF7DEF" w:rsidTr="00EF7DEF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2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7DEF" w:rsidRPr="00EF7DEF" w:rsidRDefault="00EF7DEF" w:rsidP="00EF7DEF">
            <w:pPr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Скарификатор (центральное копье)</w:t>
            </w:r>
          </w:p>
        </w:tc>
        <w:tc>
          <w:tcPr>
            <w:tcW w:w="10489" w:type="dxa"/>
            <w:shd w:val="clear" w:color="auto" w:fill="auto"/>
          </w:tcPr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Предназначены для взятия капиллярной крови из пальца с целью проведения лабораторных исследований. Скарификатор кожный - представляет собой полоску из нержавеющей стали с заостренным концом. 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Скарификатор копье одноразовый должен быть безопасен, прост в использовании, обеспечивает достаточное количество крови за один прокол, наличие боковых ограничителей, обеспечивает стандартную, строго фиксированную глубину прокола. Закругленный задний конец скарификатора должен предотвращать </w:t>
            </w:r>
            <w:proofErr w:type="spellStart"/>
            <w:r w:rsidRPr="00EF7DEF">
              <w:rPr>
                <w:sz w:val="17"/>
                <w:szCs w:val="17"/>
              </w:rPr>
              <w:t>травматизацию</w:t>
            </w:r>
            <w:proofErr w:type="spellEnd"/>
            <w:r w:rsidRPr="00EF7DEF">
              <w:rPr>
                <w:sz w:val="17"/>
                <w:szCs w:val="17"/>
              </w:rPr>
              <w:t xml:space="preserve"> и инфицирование медицинского персонала при взятии крови. Обязательное наличие бороздки на теле скарификатора, которое повышает прочность копья и уменьшает эффект скольжения в пальцах медицинского персонала при манипуляции.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Скарификатор должен быть изготовлен из нержавеющей стали. Длина скарификатора: не </w:t>
            </w:r>
            <w:proofErr w:type="gramStart"/>
            <w:r w:rsidRPr="00EF7DEF">
              <w:rPr>
                <w:sz w:val="17"/>
                <w:szCs w:val="17"/>
              </w:rPr>
              <w:t>менее  30</w:t>
            </w:r>
            <w:proofErr w:type="gramEnd"/>
            <w:r w:rsidRPr="00EF7DEF">
              <w:rPr>
                <w:sz w:val="17"/>
                <w:szCs w:val="17"/>
              </w:rPr>
              <w:t xml:space="preserve">,0 мм,  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Длина колющей части скарификатора (копье): не менее 3,0 мм. (центральное копье) Угол остроты колющей части копья ориентировочно 26°, толщина металла – ориентировочно 0,196 </w:t>
            </w:r>
            <w:proofErr w:type="gramStart"/>
            <w:r w:rsidRPr="00EF7DEF">
              <w:rPr>
                <w:sz w:val="17"/>
                <w:szCs w:val="17"/>
              </w:rPr>
              <w:t>мм.,</w:t>
            </w:r>
            <w:proofErr w:type="gramEnd"/>
            <w:r w:rsidRPr="00EF7DEF">
              <w:rPr>
                <w:sz w:val="17"/>
                <w:szCs w:val="17"/>
              </w:rPr>
              <w:t xml:space="preserve"> Усилие прокола ориентировочно 0,12 </w:t>
            </w:r>
            <w:proofErr w:type="spellStart"/>
            <w:r w:rsidRPr="00EF7DEF">
              <w:rPr>
                <w:sz w:val="17"/>
                <w:szCs w:val="17"/>
              </w:rPr>
              <w:t>кГс</w:t>
            </w:r>
            <w:proofErr w:type="spellEnd"/>
            <w:r w:rsidRPr="00EF7DEF">
              <w:rPr>
                <w:sz w:val="17"/>
                <w:szCs w:val="17"/>
              </w:rPr>
              <w:t xml:space="preserve">.  Стерильность - наличие.  Срок </w:t>
            </w:r>
            <w:proofErr w:type="gramStart"/>
            <w:r w:rsidRPr="00EF7DEF">
              <w:rPr>
                <w:sz w:val="17"/>
                <w:szCs w:val="17"/>
              </w:rPr>
              <w:t>годности  не</w:t>
            </w:r>
            <w:proofErr w:type="gramEnd"/>
            <w:r w:rsidRPr="00EF7DEF">
              <w:rPr>
                <w:sz w:val="17"/>
                <w:szCs w:val="17"/>
              </w:rPr>
              <w:t xml:space="preserve"> менее 2- х лет</w:t>
            </w:r>
          </w:p>
        </w:tc>
        <w:tc>
          <w:tcPr>
            <w:tcW w:w="1134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proofErr w:type="spellStart"/>
            <w:r w:rsidRPr="00EF7DEF">
              <w:rPr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885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4 300</w:t>
            </w:r>
          </w:p>
        </w:tc>
      </w:tr>
      <w:tr w:rsidR="00EF7DEF" w:rsidRPr="00EF7DEF" w:rsidTr="00EF7DEF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№11</w:t>
            </w:r>
          </w:p>
        </w:tc>
        <w:tc>
          <w:tcPr>
            <w:tcW w:w="10489" w:type="dxa"/>
            <w:shd w:val="clear" w:color="auto" w:fill="auto"/>
          </w:tcPr>
          <w:p w:rsidR="00EF7DEF" w:rsidRPr="00EF7DEF" w:rsidRDefault="00EF7DEF" w:rsidP="00EF7DEF">
            <w:pPr>
              <w:jc w:val="both"/>
              <w:rPr>
                <w:i/>
                <w:sz w:val="17"/>
                <w:szCs w:val="17"/>
              </w:rPr>
            </w:pPr>
            <w:r w:rsidRPr="00EF7DEF">
              <w:rPr>
                <w:b/>
                <w:i/>
                <w:sz w:val="17"/>
                <w:szCs w:val="17"/>
              </w:rPr>
              <w:t>Описание согласно КТРУ</w:t>
            </w:r>
            <w:r w:rsidRPr="00EF7DEF">
              <w:rPr>
                <w:i/>
                <w:sz w:val="17"/>
                <w:szCs w:val="17"/>
              </w:rPr>
              <w:t>: Стерильный ручной хирургический инструмент, конструктивно состоящий из ручки, переходящей в лезвие (несъёмное), используемый врачом для разрезания или иссечения тканей. Лезвие, как правило, изготовлено из высококачественной легированной нержавеющей стали или углеродистой стали, а ручка часто сделана из пластмассы. Это изделие одноразового использования.</w:t>
            </w:r>
          </w:p>
          <w:p w:rsidR="00EF7DEF" w:rsidRPr="00EF7DEF" w:rsidRDefault="00EF7DEF" w:rsidP="00EF7DEF">
            <w:pPr>
              <w:jc w:val="both"/>
              <w:rPr>
                <w:b/>
                <w:i/>
                <w:sz w:val="17"/>
                <w:szCs w:val="17"/>
              </w:rPr>
            </w:pPr>
            <w:r w:rsidRPr="00EF7DEF">
              <w:rPr>
                <w:b/>
                <w:i/>
                <w:sz w:val="17"/>
                <w:szCs w:val="17"/>
              </w:rPr>
              <w:t>Дополнительные характеристики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Скальпели должны быть предназначены для рассечения мягких тканей при всех видах хирургических вмешательств; Форма лезвий соответствует международному стандарту размер № 11; Хирургическая сталь, используемая для изготовления лезвий, не вызывает никаких побочных эффектов на организм человека и обладает биологической совместимостью. Твердость лезвий составляет более 800HV10. Острота (угол заточки и качество полировки) режущей кромки стабильна по всей длине; Скальпели должны быть выполнены с учетом всех требований эргономики. В процессе использования скальпель является непосредственным продолжением руки хирурга и обеспечивает точную реализацию запланированного разреза. Ручка скальпеля изготовлена </w:t>
            </w:r>
            <w:proofErr w:type="gramStart"/>
            <w:r w:rsidRPr="00EF7DEF">
              <w:rPr>
                <w:sz w:val="17"/>
                <w:szCs w:val="17"/>
              </w:rPr>
              <w:t>из  пластика</w:t>
            </w:r>
            <w:proofErr w:type="gramEnd"/>
            <w:r w:rsidRPr="00EF7DEF">
              <w:rPr>
                <w:sz w:val="17"/>
                <w:szCs w:val="17"/>
              </w:rPr>
              <w:t>, шейка ручки имеет ребристую поверхность и снабжена анатомическим упором для обеспечения удобной и надежной фиксации инструмента пальцами хирурга; На рукоятке скальпеля нанесена измерительная линейка от 0 до 6 см с ценой деления 1 мм. Индивидуальная упаковка – например, изготовлена из алюминиевого композитного материала, должна полностью предотвращает проникновение кислорода, а также наличие антикоррозийной бумаги в упаковочном пакете полностью исключает возникновение коррозионных процессов.  Лезвие скальпеля снабжено защитным пластиковым колпачком. Упаковка запечатана путем термосклеивания;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Стерильность - наличие. Срок хранения не менее 3 лет; Количество штук в </w:t>
            </w:r>
            <w:proofErr w:type="gramStart"/>
            <w:r w:rsidRPr="00EF7DEF">
              <w:rPr>
                <w:sz w:val="17"/>
                <w:szCs w:val="17"/>
              </w:rPr>
              <w:t>упаковке:  групповая</w:t>
            </w:r>
            <w:proofErr w:type="gramEnd"/>
            <w:r w:rsidRPr="00EF7DEF">
              <w:rPr>
                <w:sz w:val="17"/>
                <w:szCs w:val="17"/>
              </w:rPr>
              <w:t xml:space="preserve"> не более   20шт</w:t>
            </w:r>
          </w:p>
        </w:tc>
        <w:tc>
          <w:tcPr>
            <w:tcW w:w="1134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proofErr w:type="spellStart"/>
            <w:r w:rsidRPr="00EF7DEF">
              <w:rPr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885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4600</w:t>
            </w:r>
          </w:p>
        </w:tc>
      </w:tr>
      <w:tr w:rsidR="00EF7DEF" w:rsidRPr="00EF7DEF" w:rsidTr="00EF7DEF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№15</w:t>
            </w:r>
          </w:p>
        </w:tc>
        <w:tc>
          <w:tcPr>
            <w:tcW w:w="10489" w:type="dxa"/>
            <w:shd w:val="clear" w:color="auto" w:fill="auto"/>
          </w:tcPr>
          <w:p w:rsidR="00EF7DEF" w:rsidRPr="00EF7DEF" w:rsidRDefault="00EF7DEF" w:rsidP="00EF7DEF">
            <w:pPr>
              <w:jc w:val="both"/>
              <w:rPr>
                <w:i/>
                <w:sz w:val="17"/>
                <w:szCs w:val="17"/>
              </w:rPr>
            </w:pPr>
            <w:r w:rsidRPr="00EF7DEF">
              <w:rPr>
                <w:b/>
                <w:i/>
                <w:sz w:val="17"/>
                <w:szCs w:val="17"/>
              </w:rPr>
              <w:t>Описание согласно КТРУ</w:t>
            </w:r>
            <w:r w:rsidRPr="00EF7DEF">
              <w:rPr>
                <w:i/>
                <w:sz w:val="17"/>
                <w:szCs w:val="17"/>
              </w:rPr>
              <w:t>: Стерильный ручной хирургический инструмент, конструктивно состоящий из ручки, переходящей в лезвие (несъёмное), используемый врачом для разрезания или иссечения тканей. Лезвие, как правило, изготовлено из высококачественной легированной нержавеющей стали или углеродистой стали, а ручка часто сделана из пластмассы. Это изделие одноразового использования.</w:t>
            </w:r>
          </w:p>
          <w:p w:rsidR="00EF7DEF" w:rsidRPr="00EF7DEF" w:rsidRDefault="00EF7DEF" w:rsidP="00EF7DEF">
            <w:pPr>
              <w:jc w:val="both"/>
              <w:rPr>
                <w:b/>
                <w:i/>
                <w:sz w:val="17"/>
                <w:szCs w:val="17"/>
              </w:rPr>
            </w:pPr>
            <w:r w:rsidRPr="00EF7DEF">
              <w:rPr>
                <w:b/>
                <w:i/>
                <w:sz w:val="17"/>
                <w:szCs w:val="17"/>
              </w:rPr>
              <w:t>Дополнительные характеристики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lastRenderedPageBreak/>
              <w:t xml:space="preserve">Скальпели должны быть предназначены для рассечения мягких тканей при всех видах хирургических вмешательств; Форма лезвий соответствует международному стандарту размер № 15; Хирургическая сталь, используемая для изготовления лезвий, не вызывает никаких побочных эффектов на организм человека и обладает биологической совместимостью. Твердость лезвий составляет более 800HV10. Острота (угол заточки и качество полировки) режущей кромки стабильна по всей длине; Скальпели должны быть выполнены с учетом всех требований эргономики. В процессе использования скальпель является непосредственным продолжением руки хирурга и обеспечивает точную реализацию запланированного разреза. Ручка скальпеля изготовлена </w:t>
            </w:r>
            <w:proofErr w:type="gramStart"/>
            <w:r w:rsidRPr="00EF7DEF">
              <w:rPr>
                <w:sz w:val="17"/>
                <w:szCs w:val="17"/>
              </w:rPr>
              <w:t>из  пластика</w:t>
            </w:r>
            <w:proofErr w:type="gramEnd"/>
            <w:r w:rsidRPr="00EF7DEF">
              <w:rPr>
                <w:sz w:val="17"/>
                <w:szCs w:val="17"/>
              </w:rPr>
              <w:t xml:space="preserve">, шейка ручки имеет ребристую поверхность и снабжена анатомическим упором для обеспечения удобной и надежной фиксации инструмента пальцами хирурга; На рукоятке скальпеля нанесена измерительная линейка от 0 до 6 см с ценой деления 1 мм. 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Индивидуальная упаковка – </w:t>
            </w:r>
            <w:proofErr w:type="gramStart"/>
            <w:r w:rsidRPr="00EF7DEF">
              <w:rPr>
                <w:sz w:val="17"/>
                <w:szCs w:val="17"/>
              </w:rPr>
              <w:t>например,  изготовлена</w:t>
            </w:r>
            <w:proofErr w:type="gramEnd"/>
            <w:r w:rsidRPr="00EF7DEF">
              <w:rPr>
                <w:sz w:val="17"/>
                <w:szCs w:val="17"/>
              </w:rPr>
              <w:t xml:space="preserve"> из алюминиевого композитного, полностью предотвращает проникновение кислорода, а также наличие антикоррозийной бумаги в упаковочном пакете полностью исключает возникновение коррозионных процессов.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Лезвие скальпеля снабжено защитным пластиковым колпачком. Упаковка запечатана путем термосклеивания;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Стерильность - наличие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Срок хранения не менее 3 лет; Количество штук в </w:t>
            </w:r>
            <w:proofErr w:type="gramStart"/>
            <w:r w:rsidRPr="00EF7DEF">
              <w:rPr>
                <w:sz w:val="17"/>
                <w:szCs w:val="17"/>
              </w:rPr>
              <w:t>упаковке:  групповая</w:t>
            </w:r>
            <w:proofErr w:type="gramEnd"/>
            <w:r w:rsidRPr="00EF7DEF">
              <w:rPr>
                <w:sz w:val="17"/>
                <w:szCs w:val="17"/>
              </w:rPr>
              <w:t xml:space="preserve"> не более   20шт</w:t>
            </w:r>
          </w:p>
        </w:tc>
        <w:tc>
          <w:tcPr>
            <w:tcW w:w="1134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proofErr w:type="spellStart"/>
            <w:r w:rsidRPr="00EF7DEF">
              <w:rPr>
                <w:sz w:val="17"/>
                <w:szCs w:val="17"/>
              </w:rPr>
              <w:lastRenderedPageBreak/>
              <w:t>шт</w:t>
            </w:r>
            <w:proofErr w:type="spellEnd"/>
          </w:p>
        </w:tc>
        <w:tc>
          <w:tcPr>
            <w:tcW w:w="885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500</w:t>
            </w:r>
          </w:p>
        </w:tc>
      </w:tr>
      <w:tr w:rsidR="00EF7DEF" w:rsidRPr="00EF7DEF" w:rsidTr="00EF7DEF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№12</w:t>
            </w:r>
          </w:p>
        </w:tc>
        <w:tc>
          <w:tcPr>
            <w:tcW w:w="10489" w:type="dxa"/>
            <w:shd w:val="clear" w:color="auto" w:fill="auto"/>
          </w:tcPr>
          <w:p w:rsidR="00EF7DEF" w:rsidRPr="00EF7DEF" w:rsidRDefault="00EF7DEF" w:rsidP="00EF7DEF">
            <w:pPr>
              <w:jc w:val="both"/>
              <w:rPr>
                <w:i/>
                <w:sz w:val="17"/>
                <w:szCs w:val="17"/>
              </w:rPr>
            </w:pPr>
            <w:r w:rsidRPr="00EF7DEF">
              <w:rPr>
                <w:b/>
                <w:i/>
                <w:sz w:val="17"/>
                <w:szCs w:val="17"/>
              </w:rPr>
              <w:t>Описание согласно КТРУ:</w:t>
            </w:r>
            <w:r w:rsidRPr="00EF7DEF">
              <w:rPr>
                <w:i/>
                <w:sz w:val="17"/>
                <w:szCs w:val="17"/>
              </w:rPr>
              <w:t xml:space="preserve"> Стерильный ручной хирургический инструмент, конструктивно состоящий из ручки, переходящей в лезвие (несъёмное), используемый врачом для разрезания или иссечения тканей. Лезвие, как правило, изготовлено из высококачественной легированной нержавеющей стали или углеродистой стали, а ручка часто сделана из пластмассы. Это изделие одноразового использования.</w:t>
            </w:r>
          </w:p>
          <w:p w:rsidR="00EF7DEF" w:rsidRPr="00EF7DEF" w:rsidRDefault="00EF7DEF" w:rsidP="00EF7DEF">
            <w:pPr>
              <w:jc w:val="both"/>
              <w:rPr>
                <w:b/>
                <w:i/>
                <w:sz w:val="17"/>
                <w:szCs w:val="17"/>
              </w:rPr>
            </w:pPr>
            <w:r w:rsidRPr="00EF7DEF">
              <w:rPr>
                <w:b/>
                <w:i/>
                <w:sz w:val="17"/>
                <w:szCs w:val="17"/>
              </w:rPr>
              <w:t>Дополнительные характеристики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Скальпели должны быть предназначены для рассечения мягких тканей при всех видах хирургических вмешательств; Форма лезвий соответствует международному стандарту размер № 12; Хирургическая сталь, используемая для изготовления лезвий, не вызывает никаких побочных эффектов на организм человека и обладает биологической совместимостью. Твердость лезвий составляет более 800HV10. Острота (угол заточки и качество полировки) режущей кромки стабильна по всей длине; Скальпели должны быть выполнены с учетом всех требований эргономики. В процессе использования скальпель является непосредственным продолжением руки хирурга и обеспечивает точную реализацию запланированного разреза. Ручка скальпеля изготовлена </w:t>
            </w:r>
            <w:proofErr w:type="gramStart"/>
            <w:r w:rsidRPr="00EF7DEF">
              <w:rPr>
                <w:sz w:val="17"/>
                <w:szCs w:val="17"/>
              </w:rPr>
              <w:t>из  пластика</w:t>
            </w:r>
            <w:proofErr w:type="gramEnd"/>
            <w:r w:rsidRPr="00EF7DEF">
              <w:rPr>
                <w:sz w:val="17"/>
                <w:szCs w:val="17"/>
              </w:rPr>
              <w:t xml:space="preserve">, шейка ручки имеет ребристую поверхность и снабжена анатомическим упором для обеспечения удобной и надежной фиксации инструмента пальцами хирурга; На рукоятке скальпеля нанесена измерительная линейка от 0 до 6 см с ценой деления 1 мм. 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Индивидуальная упаковка – </w:t>
            </w:r>
            <w:proofErr w:type="gramStart"/>
            <w:r w:rsidRPr="00EF7DEF">
              <w:rPr>
                <w:sz w:val="17"/>
                <w:szCs w:val="17"/>
              </w:rPr>
              <w:t>например,  изготовлена</w:t>
            </w:r>
            <w:proofErr w:type="gramEnd"/>
            <w:r w:rsidRPr="00EF7DEF">
              <w:rPr>
                <w:sz w:val="17"/>
                <w:szCs w:val="17"/>
              </w:rPr>
              <w:t xml:space="preserve"> из алюминиевого композитного, полностью предотвращает проникновение кислорода, а также наличие антикоррозийной бумаги в упаковочном пакете полностью исключает возникновение коррозионных процессов. Лезвие скальпеля снабжено защитным пластиковым колпачком. Упаковка запечатана путем термосклеивания;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Стерильность - наличие;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Срок хранения не менее 3 лет; Количество штук в </w:t>
            </w:r>
            <w:proofErr w:type="gramStart"/>
            <w:r w:rsidRPr="00EF7DEF">
              <w:rPr>
                <w:sz w:val="17"/>
                <w:szCs w:val="17"/>
              </w:rPr>
              <w:t>упаковке:  групповая</w:t>
            </w:r>
            <w:proofErr w:type="gramEnd"/>
            <w:r w:rsidRPr="00EF7DEF">
              <w:rPr>
                <w:sz w:val="17"/>
                <w:szCs w:val="17"/>
              </w:rPr>
              <w:t xml:space="preserve"> не более   20шт</w:t>
            </w:r>
          </w:p>
        </w:tc>
        <w:tc>
          <w:tcPr>
            <w:tcW w:w="1134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proofErr w:type="spellStart"/>
            <w:r w:rsidRPr="00EF7DEF">
              <w:rPr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885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1000</w:t>
            </w:r>
          </w:p>
        </w:tc>
      </w:tr>
      <w:tr w:rsidR="00EF7DEF" w:rsidRPr="00EF7DEF" w:rsidTr="00EF7DEF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№20</w:t>
            </w:r>
          </w:p>
        </w:tc>
        <w:tc>
          <w:tcPr>
            <w:tcW w:w="10489" w:type="dxa"/>
            <w:shd w:val="clear" w:color="auto" w:fill="auto"/>
          </w:tcPr>
          <w:p w:rsidR="00EF7DEF" w:rsidRPr="00EF7DEF" w:rsidRDefault="00EF7DEF" w:rsidP="00EF7DEF">
            <w:pPr>
              <w:jc w:val="both"/>
              <w:rPr>
                <w:i/>
                <w:sz w:val="17"/>
                <w:szCs w:val="17"/>
              </w:rPr>
            </w:pPr>
            <w:r w:rsidRPr="00EF7DEF">
              <w:rPr>
                <w:b/>
                <w:i/>
                <w:sz w:val="17"/>
                <w:szCs w:val="17"/>
              </w:rPr>
              <w:t>Описание согласно КТРУ:</w:t>
            </w:r>
            <w:r w:rsidRPr="00EF7DEF">
              <w:rPr>
                <w:i/>
                <w:sz w:val="17"/>
                <w:szCs w:val="17"/>
              </w:rPr>
              <w:t xml:space="preserve"> Стерильный ручной хирургический инструмент, конструктивно состоящий из ручки, переходящей в лезвие (несъёмное), используемый врачом для разрезания или иссечения тканей. Лезвие, как правило, изготовлено из высококачественной легированной нержавеющей стали или углеродистой стали, а ручка часто сделана из пластмассы. Это изделие одноразового использования.</w:t>
            </w:r>
          </w:p>
          <w:p w:rsidR="00EF7DEF" w:rsidRPr="00EF7DEF" w:rsidRDefault="00EF7DEF" w:rsidP="00EF7DEF">
            <w:pPr>
              <w:jc w:val="both"/>
              <w:rPr>
                <w:b/>
                <w:i/>
                <w:sz w:val="17"/>
                <w:szCs w:val="17"/>
              </w:rPr>
            </w:pPr>
            <w:r w:rsidRPr="00EF7DEF">
              <w:rPr>
                <w:b/>
                <w:i/>
                <w:sz w:val="17"/>
                <w:szCs w:val="17"/>
              </w:rPr>
              <w:t>Дополнительные характеристики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Скальпели должны быть предназначены для рассечения мягких тканей при всех видах хирургических вмешательств; Форма лезвий соответствует международному стандарту размер № 20; Хирургическая сталь, используемая для изготовления лезвий, не вызывает никаких побочных эффектов на организм человека и обладает биологической совместимостью. Твердость лезвий составляет более 800HV10. Острота (угол заточки и качество полировки) режущей кромки стабильна по всей длине; Скальпели должны быть выполнены с учетом всех требований эргономики. В процессе использования скальпель является непосредственным продолжением руки хирурга и обеспечивает точную реализацию запланированного разреза. Ручка скальпеля изготовлена </w:t>
            </w:r>
            <w:proofErr w:type="gramStart"/>
            <w:r w:rsidRPr="00EF7DEF">
              <w:rPr>
                <w:sz w:val="17"/>
                <w:szCs w:val="17"/>
              </w:rPr>
              <w:t>из  пластика</w:t>
            </w:r>
            <w:proofErr w:type="gramEnd"/>
            <w:r w:rsidRPr="00EF7DEF">
              <w:rPr>
                <w:sz w:val="17"/>
                <w:szCs w:val="17"/>
              </w:rPr>
              <w:t xml:space="preserve">, шейка ручки имеет ребристую поверхность и снабжена анатомическим упором для обеспечения удобной и надежной фиксации инструмента пальцами хирурга; На рукоятке скальпеля нанесена измерительная линейка от 0 до 6 см с ценой деления 1 мм. 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Индивидуальная упаковка – </w:t>
            </w:r>
            <w:proofErr w:type="gramStart"/>
            <w:r w:rsidRPr="00EF7DEF">
              <w:rPr>
                <w:sz w:val="17"/>
                <w:szCs w:val="17"/>
              </w:rPr>
              <w:t>например,  изготовлена</w:t>
            </w:r>
            <w:proofErr w:type="gramEnd"/>
            <w:r w:rsidRPr="00EF7DEF">
              <w:rPr>
                <w:sz w:val="17"/>
                <w:szCs w:val="17"/>
              </w:rPr>
              <w:t xml:space="preserve"> из алюминиевого композитного, полностью предотвращает проникновение кислорода, а также наличие антикоррозийной бумаги в упаковочном пакете полностью исключает возникновение коррозионных процессов.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Лезвие скальпеля снабжено защитным пластиковым колпачком. Упаковка запечатана путем термосклеивания;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Стерильность - наличие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Срок хранения не менее 3 лет; Количество штук в </w:t>
            </w:r>
            <w:proofErr w:type="gramStart"/>
            <w:r w:rsidRPr="00EF7DEF">
              <w:rPr>
                <w:sz w:val="17"/>
                <w:szCs w:val="17"/>
              </w:rPr>
              <w:t>упаковке:  групповая</w:t>
            </w:r>
            <w:proofErr w:type="gramEnd"/>
            <w:r w:rsidRPr="00EF7DEF">
              <w:rPr>
                <w:sz w:val="17"/>
                <w:szCs w:val="17"/>
              </w:rPr>
              <w:t xml:space="preserve"> не более   20шт</w:t>
            </w:r>
          </w:p>
        </w:tc>
        <w:tc>
          <w:tcPr>
            <w:tcW w:w="1134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proofErr w:type="spellStart"/>
            <w:r w:rsidRPr="00EF7DEF">
              <w:rPr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885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1300</w:t>
            </w:r>
          </w:p>
        </w:tc>
      </w:tr>
      <w:tr w:rsidR="00EF7DEF" w:rsidRPr="00EF7DEF" w:rsidTr="00EF7DEF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№18</w:t>
            </w:r>
          </w:p>
        </w:tc>
        <w:tc>
          <w:tcPr>
            <w:tcW w:w="10489" w:type="dxa"/>
            <w:shd w:val="clear" w:color="auto" w:fill="auto"/>
          </w:tcPr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b/>
                <w:sz w:val="17"/>
                <w:szCs w:val="17"/>
              </w:rPr>
              <w:t>Описание согласно КТРУ</w:t>
            </w:r>
            <w:r w:rsidRPr="00EF7DEF">
              <w:rPr>
                <w:sz w:val="17"/>
                <w:szCs w:val="17"/>
              </w:rPr>
              <w:t>: Стерильный ручной хирургический инструмент, конструктивно состоящий из ручки, переходящей в лезвие (несъёмное), используемый врачом для разрезания или иссечения тканей. Лезвие, как правило, изготовлено из высококачественной легированной нержавеющей стали или углеродистой стали, а ручка часто сделана из пластмассы. Это изделие одноразового использования.</w:t>
            </w:r>
          </w:p>
          <w:p w:rsidR="00EF7DEF" w:rsidRPr="00EF7DEF" w:rsidRDefault="00EF7DEF" w:rsidP="00EF7DEF">
            <w:pPr>
              <w:jc w:val="both"/>
              <w:rPr>
                <w:b/>
                <w:sz w:val="17"/>
                <w:szCs w:val="17"/>
              </w:rPr>
            </w:pPr>
            <w:r w:rsidRPr="00EF7DEF">
              <w:rPr>
                <w:b/>
                <w:sz w:val="17"/>
                <w:szCs w:val="17"/>
              </w:rPr>
              <w:t>Дополнительные характеристики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lastRenderedPageBreak/>
              <w:t xml:space="preserve">Скальпели должны быть предназначены для рассечения мягких тканей при всех видах хирургических вмешательств; Форма лезвий соответствует международному стандарту размер № 18; Хирургическая сталь, используемая для изготовления лезвий, не вызывает никаких побочных эффектов на организм человека и обладает биологической совместимостью. Твердость лезвий составляет более 800HV10. Острота (угол заточки и качество полировки) режущей кромки стабильна по всей длине; Скальпели должны быть выполнены с учетом всех требований эргономики. В процессе использования скальпель является непосредственным продолжением руки хирурга и обеспечивает точную реализацию запланированного разреза. Ручка скальпеля изготовлена </w:t>
            </w:r>
            <w:proofErr w:type="gramStart"/>
            <w:r w:rsidRPr="00EF7DEF">
              <w:rPr>
                <w:sz w:val="17"/>
                <w:szCs w:val="17"/>
              </w:rPr>
              <w:t>из  пластика</w:t>
            </w:r>
            <w:proofErr w:type="gramEnd"/>
            <w:r w:rsidRPr="00EF7DEF">
              <w:rPr>
                <w:sz w:val="17"/>
                <w:szCs w:val="17"/>
              </w:rPr>
              <w:t xml:space="preserve">, шейка ручки имеет ребристую поверхность и снабжена анатомическим упором для обеспечения удобной и надежной фиксации инструмента пальцами хирурга; На рукоятке скальпеля нанесена измерительная линейка от 0 до 6 см с ценой деления 1 мм. 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Индивидуальная упаковка – </w:t>
            </w:r>
            <w:proofErr w:type="gramStart"/>
            <w:r w:rsidRPr="00EF7DEF">
              <w:rPr>
                <w:sz w:val="17"/>
                <w:szCs w:val="17"/>
              </w:rPr>
              <w:t>например,  изготовлена</w:t>
            </w:r>
            <w:proofErr w:type="gramEnd"/>
            <w:r w:rsidRPr="00EF7DEF">
              <w:rPr>
                <w:sz w:val="17"/>
                <w:szCs w:val="17"/>
              </w:rPr>
              <w:t xml:space="preserve"> из алюминиевого композитного, полностью предотвращает проникновение кислорода, а также наличие антикоррозийной бумаги в упаковочном пакете полностью исключает возникновение коррозионных процессов.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Лезвие скальпеля снабжено защитным пластиковым колпачком. Упаковка запечатана путем термосклеивания;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Стерильность - наличие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Срок хранения не менее 3 лет; Количество штук в </w:t>
            </w:r>
            <w:proofErr w:type="gramStart"/>
            <w:r w:rsidRPr="00EF7DEF">
              <w:rPr>
                <w:sz w:val="17"/>
                <w:szCs w:val="17"/>
              </w:rPr>
              <w:t>упаковке:  групповая</w:t>
            </w:r>
            <w:proofErr w:type="gramEnd"/>
            <w:r w:rsidRPr="00EF7DEF">
              <w:rPr>
                <w:sz w:val="17"/>
                <w:szCs w:val="17"/>
              </w:rPr>
              <w:t xml:space="preserve"> не более   20шт</w:t>
            </w:r>
          </w:p>
        </w:tc>
        <w:tc>
          <w:tcPr>
            <w:tcW w:w="1134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proofErr w:type="spellStart"/>
            <w:r w:rsidRPr="00EF7DEF">
              <w:rPr>
                <w:sz w:val="17"/>
                <w:szCs w:val="17"/>
              </w:rPr>
              <w:lastRenderedPageBreak/>
              <w:t>шт</w:t>
            </w:r>
            <w:proofErr w:type="spellEnd"/>
          </w:p>
        </w:tc>
        <w:tc>
          <w:tcPr>
            <w:tcW w:w="885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820</w:t>
            </w:r>
          </w:p>
        </w:tc>
      </w:tr>
      <w:tr w:rsidR="00EF7DEF" w:rsidRPr="00EF7DEF" w:rsidTr="00EF7DEF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 xml:space="preserve">Скальпель, одноразового использования </w:t>
            </w:r>
            <w:proofErr w:type="spellStart"/>
            <w:r w:rsidRPr="00EF7DEF">
              <w:rPr>
                <w:rFonts w:eastAsia="Arial Unicode MS"/>
                <w:color w:val="000000"/>
                <w:sz w:val="17"/>
                <w:szCs w:val="17"/>
              </w:rPr>
              <w:t>брюшистый</w:t>
            </w:r>
            <w:proofErr w:type="spellEnd"/>
            <w:r w:rsidRPr="00EF7DEF">
              <w:rPr>
                <w:rFonts w:eastAsia="Arial Unicode MS"/>
                <w:color w:val="000000"/>
                <w:sz w:val="17"/>
                <w:szCs w:val="17"/>
              </w:rPr>
              <w:t xml:space="preserve"> №20</w:t>
            </w:r>
          </w:p>
        </w:tc>
        <w:tc>
          <w:tcPr>
            <w:tcW w:w="10489" w:type="dxa"/>
            <w:shd w:val="clear" w:color="auto" w:fill="auto"/>
          </w:tcPr>
          <w:p w:rsidR="00EF7DEF" w:rsidRPr="00EF7DEF" w:rsidRDefault="00EF7DEF" w:rsidP="00EF7DEF">
            <w:pPr>
              <w:jc w:val="both"/>
              <w:rPr>
                <w:i/>
                <w:sz w:val="17"/>
                <w:szCs w:val="17"/>
              </w:rPr>
            </w:pPr>
            <w:r w:rsidRPr="00EF7DEF">
              <w:rPr>
                <w:b/>
                <w:i/>
                <w:sz w:val="17"/>
                <w:szCs w:val="17"/>
              </w:rPr>
              <w:t>Описание согласно КТРУ:</w:t>
            </w:r>
            <w:r w:rsidRPr="00EF7DEF">
              <w:rPr>
                <w:i/>
                <w:sz w:val="17"/>
                <w:szCs w:val="17"/>
              </w:rPr>
              <w:t xml:space="preserve"> Стерильный ручной хирургический инструмент, конструктивно состоящий из ручки, переходящей в лезвие (несъёмное), используемый врачом для разрезания или иссечения тканей. Лезвие, как правило, изготовлено из высококачественной легированной нержавеющей стали или углеродистой стали, а ручка часто сделана из пластмассы. Это изделие одноразового использования. </w:t>
            </w:r>
          </w:p>
          <w:p w:rsidR="00EF7DEF" w:rsidRPr="00EF7DEF" w:rsidRDefault="00EF7DEF" w:rsidP="00EF7DEF">
            <w:pPr>
              <w:jc w:val="both"/>
              <w:rPr>
                <w:b/>
                <w:i/>
                <w:sz w:val="17"/>
                <w:szCs w:val="17"/>
              </w:rPr>
            </w:pPr>
            <w:r w:rsidRPr="00EF7DEF">
              <w:rPr>
                <w:b/>
                <w:i/>
                <w:sz w:val="17"/>
                <w:szCs w:val="17"/>
              </w:rPr>
              <w:t xml:space="preserve">Дополнительная информация: 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 xml:space="preserve">Длина ручки – не менее 17 см, </w:t>
            </w:r>
            <w:proofErr w:type="gramStart"/>
            <w:r w:rsidRPr="00EF7DEF">
              <w:rPr>
                <w:sz w:val="17"/>
                <w:szCs w:val="17"/>
              </w:rPr>
              <w:t>ширина  не</w:t>
            </w:r>
            <w:proofErr w:type="gramEnd"/>
            <w:r w:rsidRPr="00EF7DEF">
              <w:rPr>
                <w:sz w:val="17"/>
                <w:szCs w:val="17"/>
              </w:rPr>
              <w:t xml:space="preserve"> более 0,6 см. Лезвие скальпеля из высококачественной нержавеющей стали, конфигурация № 20, </w:t>
            </w:r>
            <w:proofErr w:type="spellStart"/>
            <w:r w:rsidRPr="00EF7DEF">
              <w:rPr>
                <w:sz w:val="17"/>
                <w:szCs w:val="17"/>
              </w:rPr>
              <w:t>брюшистое</w:t>
            </w:r>
            <w:proofErr w:type="spellEnd"/>
            <w:r w:rsidRPr="00EF7DEF">
              <w:rPr>
                <w:sz w:val="17"/>
                <w:szCs w:val="17"/>
              </w:rPr>
              <w:t xml:space="preserve">,  повышенной прочности. Полированный режущий край, 16ти-кратная заточка, угол заточки не менее 38°. Лезвие имеет пластиковую защиту с одной стороны, которая снимается перед непосредственным использованием скальпеля. Индивидуальная упаковка, </w:t>
            </w:r>
            <w:proofErr w:type="gramStart"/>
            <w:r w:rsidRPr="00EF7DEF">
              <w:rPr>
                <w:sz w:val="17"/>
                <w:szCs w:val="17"/>
              </w:rPr>
              <w:t>например</w:t>
            </w:r>
            <w:proofErr w:type="gramEnd"/>
            <w:r w:rsidRPr="00EF7DEF">
              <w:rPr>
                <w:sz w:val="17"/>
                <w:szCs w:val="17"/>
              </w:rPr>
              <w:t xml:space="preserve"> из алюминиевой фольги. На упаковке имеется маркировка конфигурации, данных производителя, способа и сроков </w:t>
            </w:r>
            <w:proofErr w:type="gramStart"/>
            <w:r w:rsidRPr="00EF7DEF">
              <w:rPr>
                <w:sz w:val="17"/>
                <w:szCs w:val="17"/>
              </w:rPr>
              <w:t>стерилизации.</w:t>
            </w:r>
            <w:r w:rsidRPr="00EF7DEF">
              <w:rPr>
                <w:sz w:val="17"/>
                <w:szCs w:val="17"/>
              </w:rPr>
              <w:tab/>
            </w:r>
            <w:proofErr w:type="gramEnd"/>
          </w:p>
        </w:tc>
        <w:tc>
          <w:tcPr>
            <w:tcW w:w="1134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proofErr w:type="spellStart"/>
            <w:r w:rsidRPr="00EF7DEF">
              <w:rPr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885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50</w:t>
            </w:r>
          </w:p>
        </w:tc>
      </w:tr>
      <w:tr w:rsidR="00EF7DEF" w:rsidRPr="00EF7DEF" w:rsidTr="00EF7DEF">
        <w:tc>
          <w:tcPr>
            <w:tcW w:w="4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2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 xml:space="preserve">Скальпель, одноразового использования №15 </w:t>
            </w:r>
            <w:proofErr w:type="spellStart"/>
            <w:r w:rsidRPr="00EF7DEF">
              <w:rPr>
                <w:rFonts w:eastAsia="Arial Unicode MS"/>
                <w:color w:val="000000"/>
                <w:sz w:val="17"/>
                <w:szCs w:val="17"/>
              </w:rPr>
              <w:t>брюшистый</w:t>
            </w:r>
            <w:proofErr w:type="spellEnd"/>
          </w:p>
        </w:tc>
        <w:tc>
          <w:tcPr>
            <w:tcW w:w="10489" w:type="dxa"/>
            <w:shd w:val="clear" w:color="auto" w:fill="auto"/>
          </w:tcPr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b/>
                <w:sz w:val="17"/>
                <w:szCs w:val="17"/>
              </w:rPr>
              <w:t>Описание согласно КТРУ:</w:t>
            </w:r>
            <w:r w:rsidRPr="00EF7DEF">
              <w:rPr>
                <w:sz w:val="17"/>
                <w:szCs w:val="17"/>
              </w:rPr>
              <w:t xml:space="preserve"> Стерильный ручной хирургический инструмент, конструктивно состоящий из ручки, переходящей в лезвие (несъёмное), используемый врачом для разрезания или иссечения тканей. Лезвие, как правило, изготовлено из высококачественной легированной нержавеющей стали или углеродистой стали, а ручка часто сделана из пластмассы. Это изделие одноразового использования. </w:t>
            </w:r>
          </w:p>
          <w:p w:rsidR="00EF7DEF" w:rsidRPr="00EF7DEF" w:rsidRDefault="00EF7DEF" w:rsidP="00EF7DEF">
            <w:pPr>
              <w:jc w:val="both"/>
              <w:rPr>
                <w:sz w:val="17"/>
                <w:szCs w:val="17"/>
              </w:rPr>
            </w:pPr>
            <w:r w:rsidRPr="00EF7DEF">
              <w:rPr>
                <w:b/>
                <w:sz w:val="17"/>
                <w:szCs w:val="17"/>
              </w:rPr>
              <w:t>Дополнительная информация</w:t>
            </w:r>
            <w:r w:rsidRPr="00EF7DEF">
              <w:rPr>
                <w:sz w:val="17"/>
                <w:szCs w:val="17"/>
              </w:rPr>
              <w:t xml:space="preserve">: Длина ручки – не менее 17 см, </w:t>
            </w:r>
            <w:proofErr w:type="gramStart"/>
            <w:r w:rsidRPr="00EF7DEF">
              <w:rPr>
                <w:sz w:val="17"/>
                <w:szCs w:val="17"/>
              </w:rPr>
              <w:t>ширина  не</w:t>
            </w:r>
            <w:proofErr w:type="gramEnd"/>
            <w:r w:rsidRPr="00EF7DEF">
              <w:rPr>
                <w:sz w:val="17"/>
                <w:szCs w:val="17"/>
              </w:rPr>
              <w:t xml:space="preserve"> более 0,6 см. Лезвие скальпеля из высококачественной нержавеющей стали, конфигурация № 15, </w:t>
            </w:r>
            <w:proofErr w:type="spellStart"/>
            <w:r w:rsidRPr="00EF7DEF">
              <w:rPr>
                <w:sz w:val="17"/>
                <w:szCs w:val="17"/>
              </w:rPr>
              <w:t>брюшистое</w:t>
            </w:r>
            <w:proofErr w:type="spellEnd"/>
            <w:r w:rsidRPr="00EF7DEF">
              <w:rPr>
                <w:sz w:val="17"/>
                <w:szCs w:val="17"/>
              </w:rPr>
              <w:t xml:space="preserve">,  повышенной прочности. Полированный режущий край, 16ти-кратная заточка, угол заточки не менее 38°. Лезвие имеет пластиковую защиту с одной стороны, которая снимается перед непосредственным использованием скальпеля. Индивидуальная упаковка, </w:t>
            </w:r>
            <w:proofErr w:type="gramStart"/>
            <w:r w:rsidRPr="00EF7DEF">
              <w:rPr>
                <w:sz w:val="17"/>
                <w:szCs w:val="17"/>
              </w:rPr>
              <w:t>например</w:t>
            </w:r>
            <w:proofErr w:type="gramEnd"/>
            <w:r w:rsidRPr="00EF7DEF">
              <w:rPr>
                <w:sz w:val="17"/>
                <w:szCs w:val="17"/>
              </w:rPr>
              <w:t xml:space="preserve"> из алюминиевой фольги. На упаковке имеется маркировка конфигурации, данных производителя, способа и сроков стерилизации.</w:t>
            </w:r>
          </w:p>
        </w:tc>
        <w:tc>
          <w:tcPr>
            <w:tcW w:w="1134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proofErr w:type="spellStart"/>
            <w:r w:rsidRPr="00EF7DEF">
              <w:rPr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885" w:type="dxa"/>
            <w:shd w:val="clear" w:color="auto" w:fill="auto"/>
          </w:tcPr>
          <w:p w:rsidR="00EF7DEF" w:rsidRPr="00EF7DEF" w:rsidRDefault="00EF7DEF" w:rsidP="00EF7DEF">
            <w:pPr>
              <w:jc w:val="center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570</w:t>
            </w:r>
          </w:p>
        </w:tc>
      </w:tr>
    </w:tbl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"/>
        <w:gridCol w:w="3723"/>
        <w:gridCol w:w="567"/>
        <w:gridCol w:w="3969"/>
      </w:tblGrid>
      <w:tr w:rsidR="00EA7C11" w:rsidRPr="00EF7DEF" w:rsidTr="005D4C63">
        <w:trPr>
          <w:jc w:val="center"/>
        </w:trPr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Заказчика: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Главный врач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bCs/>
                <w:sz w:val="17"/>
                <w:szCs w:val="17"/>
              </w:rPr>
              <w:t>СПб ГБУЗ «Городская поликлиника № 114»</w:t>
            </w: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_________________С.В. Анисимова</w:t>
            </w:r>
          </w:p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Поставщика:</w:t>
            </w: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2C781C">
            <w:pPr>
              <w:widowControl w:val="0"/>
              <w:jc w:val="both"/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</w:t>
            </w:r>
            <w:r w:rsidRPr="00EF7DEF">
              <w:rPr>
                <w:sz w:val="17"/>
                <w:szCs w:val="17"/>
              </w:rPr>
              <w:t xml:space="preserve"> </w:t>
            </w:r>
          </w:p>
        </w:tc>
      </w:tr>
    </w:tbl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1299E" w:rsidRPr="00EF7DEF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  <w:sectPr w:rsidR="0051299E" w:rsidRPr="00EF7DEF" w:rsidSect="007D0854">
          <w:pgSz w:w="16838" w:h="11905" w:orient="landscape"/>
          <w:pgMar w:top="993" w:right="851" w:bottom="850" w:left="1134" w:header="0" w:footer="397" w:gutter="0"/>
          <w:cols w:space="720"/>
          <w:docGrid w:linePitch="326"/>
        </w:sectPr>
      </w:pPr>
    </w:p>
    <w:p w:rsidR="005C54C8" w:rsidRPr="00EF7DEF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lastRenderedPageBreak/>
        <w:t>Приложение N 3</w:t>
      </w: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</w:t>
      </w:r>
    </w:p>
    <w:p w:rsidR="005C54C8" w:rsidRPr="00EF7DEF" w:rsidRDefault="002C781C" w:rsidP="002C781C">
      <w:pPr>
        <w:pStyle w:val="ConsPlusNormal"/>
        <w:ind w:firstLine="540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от "__" ______ 202</w:t>
      </w:r>
      <w:r w:rsidR="003B3B6A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 г. N ________</w:t>
      </w:r>
    </w:p>
    <w:p w:rsidR="002C781C" w:rsidRPr="00EF7DEF" w:rsidRDefault="002C781C" w:rsidP="002C781C">
      <w:pPr>
        <w:pStyle w:val="ConsPlusNormal"/>
        <w:ind w:firstLine="540"/>
        <w:jc w:val="right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AC077C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bookmarkStart w:id="15" w:name="P535"/>
      <w:bookmarkEnd w:id="15"/>
      <w:r w:rsidRPr="00EF7DEF">
        <w:rPr>
          <w:rFonts w:ascii="Times New Roman" w:hAnsi="Times New Roman" w:cs="Times New Roman"/>
          <w:sz w:val="17"/>
          <w:szCs w:val="17"/>
        </w:rPr>
        <w:t xml:space="preserve">ПЛАН РАСПРЕДЕЛЕНИЯ </w:t>
      </w:r>
    </w:p>
    <w:tbl>
      <w:tblPr>
        <w:tblW w:w="14840" w:type="dxa"/>
        <w:tblLook w:val="04A0" w:firstRow="1" w:lastRow="0" w:firstColumn="1" w:lastColumn="0" w:noHBand="0" w:noVBand="1"/>
      </w:tblPr>
      <w:tblGrid>
        <w:gridCol w:w="637"/>
        <w:gridCol w:w="2861"/>
        <w:gridCol w:w="952"/>
        <w:gridCol w:w="1018"/>
        <w:gridCol w:w="1018"/>
        <w:gridCol w:w="1077"/>
        <w:gridCol w:w="1018"/>
        <w:gridCol w:w="1018"/>
        <w:gridCol w:w="1018"/>
        <w:gridCol w:w="1077"/>
        <w:gridCol w:w="1018"/>
        <w:gridCol w:w="1110"/>
        <w:gridCol w:w="1018"/>
      </w:tblGrid>
      <w:tr w:rsidR="00EF7DEF" w:rsidRPr="00EF7DEF" w:rsidTr="00EF7DEF">
        <w:trPr>
          <w:trHeight w:val="57"/>
        </w:trPr>
        <w:tc>
          <w:tcPr>
            <w:tcW w:w="6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54C4" w:rsidRPr="00EF7DEF" w:rsidRDefault="000F54C4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>№п/п</w:t>
            </w:r>
          </w:p>
        </w:tc>
        <w:tc>
          <w:tcPr>
            <w:tcW w:w="3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54C4" w:rsidRPr="00EF7DEF" w:rsidRDefault="000F54C4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>Торговое наименование</w:t>
            </w:r>
          </w:p>
        </w:tc>
        <w:tc>
          <w:tcPr>
            <w:tcW w:w="9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54C4" w:rsidRPr="00EF7DEF" w:rsidRDefault="000F54C4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>Ед. изм.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54C4" w:rsidRPr="00EF7DEF" w:rsidRDefault="00EF7DEF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 xml:space="preserve">ДПО </w:t>
            </w:r>
            <w:r w:rsidR="000F54C4" w:rsidRPr="00EF7DEF">
              <w:rPr>
                <w:bCs/>
                <w:color w:val="000000"/>
                <w:sz w:val="17"/>
                <w:szCs w:val="17"/>
              </w:rPr>
              <w:t>16</w:t>
            </w:r>
            <w:r w:rsidRPr="00EF7DEF">
              <w:rPr>
                <w:sz w:val="17"/>
                <w:szCs w:val="17"/>
              </w:rPr>
              <w:t xml:space="preserve"> </w:t>
            </w:r>
            <w:r w:rsidRPr="00EF7DEF">
              <w:rPr>
                <w:bCs/>
                <w:color w:val="000000"/>
                <w:sz w:val="17"/>
                <w:szCs w:val="17"/>
              </w:rPr>
              <w:t>Санкт-Петербург, Школьная ул., д. 114, корп. 1;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54C4" w:rsidRPr="00EF7DEF" w:rsidRDefault="00EF7DEF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 xml:space="preserve">ДПО </w:t>
            </w:r>
            <w:r w:rsidR="000F54C4" w:rsidRPr="00EF7DEF">
              <w:rPr>
                <w:bCs/>
                <w:color w:val="000000"/>
                <w:sz w:val="17"/>
                <w:szCs w:val="17"/>
              </w:rPr>
              <w:t>50</w:t>
            </w:r>
            <w:r w:rsidRPr="00EF7DEF">
              <w:rPr>
                <w:bCs/>
                <w:color w:val="000000"/>
                <w:sz w:val="17"/>
                <w:szCs w:val="17"/>
              </w:rPr>
              <w:t xml:space="preserve"> Санкт-Петербург, Лыжный переулок, дом 5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54C4" w:rsidRPr="00EF7DEF" w:rsidRDefault="00EF7DEF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 xml:space="preserve">ДПО </w:t>
            </w:r>
            <w:r w:rsidR="000F54C4" w:rsidRPr="00EF7DEF">
              <w:rPr>
                <w:bCs/>
                <w:color w:val="000000"/>
                <w:sz w:val="17"/>
                <w:szCs w:val="17"/>
              </w:rPr>
              <w:t>70</w:t>
            </w:r>
            <w:r w:rsidRPr="00EF7DEF">
              <w:rPr>
                <w:bCs/>
                <w:color w:val="000000"/>
                <w:sz w:val="17"/>
                <w:szCs w:val="17"/>
              </w:rPr>
              <w:t xml:space="preserve"> Санкт-Петербург, Камышовая ул., д.48, корп. 2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54C4" w:rsidRPr="00EF7DEF" w:rsidRDefault="00EF7DEF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 xml:space="preserve">ДПО </w:t>
            </w:r>
            <w:r w:rsidR="000F54C4" w:rsidRPr="00EF7DEF">
              <w:rPr>
                <w:bCs/>
                <w:color w:val="000000"/>
                <w:sz w:val="17"/>
                <w:szCs w:val="17"/>
              </w:rPr>
              <w:t>75</w:t>
            </w:r>
            <w:r w:rsidRPr="00EF7DEF">
              <w:rPr>
                <w:bCs/>
                <w:color w:val="000000"/>
                <w:sz w:val="17"/>
                <w:szCs w:val="17"/>
              </w:rPr>
              <w:t xml:space="preserve"> Санкт-Петербург, </w:t>
            </w:r>
            <w:proofErr w:type="spellStart"/>
            <w:r w:rsidRPr="00EF7DEF">
              <w:rPr>
                <w:bCs/>
                <w:color w:val="000000"/>
                <w:sz w:val="17"/>
                <w:szCs w:val="17"/>
              </w:rPr>
              <w:t>Шаврова</w:t>
            </w:r>
            <w:proofErr w:type="spellEnd"/>
            <w:r w:rsidRPr="00EF7DEF">
              <w:rPr>
                <w:bCs/>
                <w:color w:val="000000"/>
                <w:sz w:val="17"/>
                <w:szCs w:val="17"/>
              </w:rPr>
              <w:t xml:space="preserve"> ул., д.21, корп.2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54C4" w:rsidRPr="00EF7DEF" w:rsidRDefault="00EF7DEF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 xml:space="preserve">ГП </w:t>
            </w:r>
            <w:r w:rsidR="000F54C4" w:rsidRPr="00EF7DEF">
              <w:rPr>
                <w:bCs/>
                <w:color w:val="000000"/>
                <w:sz w:val="17"/>
                <w:szCs w:val="17"/>
              </w:rPr>
              <w:t>114</w:t>
            </w:r>
            <w:r w:rsidRPr="00EF7DEF">
              <w:rPr>
                <w:bCs/>
                <w:color w:val="000000"/>
                <w:sz w:val="17"/>
                <w:szCs w:val="17"/>
              </w:rPr>
              <w:t xml:space="preserve"> Санкт-Петербург, Школьная ул., д. 116, корп. 1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54C4" w:rsidRPr="00EF7DEF" w:rsidRDefault="00EF7DEF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 xml:space="preserve">ПО </w:t>
            </w:r>
            <w:r w:rsidR="000F54C4" w:rsidRPr="00EF7DEF">
              <w:rPr>
                <w:bCs/>
                <w:color w:val="000000"/>
                <w:sz w:val="17"/>
                <w:szCs w:val="17"/>
              </w:rPr>
              <w:t>115</w:t>
            </w:r>
            <w:r w:rsidRPr="00EF7DEF">
              <w:rPr>
                <w:bCs/>
                <w:color w:val="000000"/>
                <w:sz w:val="17"/>
                <w:szCs w:val="17"/>
              </w:rPr>
              <w:t xml:space="preserve"> Санкт-Петербург, </w:t>
            </w:r>
            <w:proofErr w:type="spellStart"/>
            <w:r w:rsidRPr="00EF7DEF">
              <w:rPr>
                <w:bCs/>
                <w:color w:val="000000"/>
                <w:sz w:val="17"/>
                <w:szCs w:val="17"/>
              </w:rPr>
              <w:t>Шаврова</w:t>
            </w:r>
            <w:proofErr w:type="spellEnd"/>
            <w:r w:rsidRPr="00EF7DEF">
              <w:rPr>
                <w:bCs/>
                <w:color w:val="000000"/>
                <w:sz w:val="17"/>
                <w:szCs w:val="17"/>
              </w:rPr>
              <w:t xml:space="preserve"> ул., д.19, корп.1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54C4" w:rsidRPr="00EF7DEF" w:rsidRDefault="00EF7DEF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 xml:space="preserve">ПО </w:t>
            </w:r>
            <w:r w:rsidR="000F54C4" w:rsidRPr="00EF7DEF">
              <w:rPr>
                <w:bCs/>
                <w:color w:val="000000"/>
                <w:sz w:val="17"/>
                <w:szCs w:val="17"/>
              </w:rPr>
              <w:t>121</w:t>
            </w:r>
            <w:r w:rsidRPr="00EF7DEF">
              <w:rPr>
                <w:bCs/>
                <w:color w:val="000000"/>
                <w:sz w:val="17"/>
                <w:szCs w:val="17"/>
              </w:rPr>
              <w:t xml:space="preserve"> Санкт-Петербург, Камышовая ул., д.50, корп.1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54C4" w:rsidRPr="00EF7DEF" w:rsidRDefault="000F54C4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bCs/>
                <w:color w:val="000000"/>
                <w:sz w:val="17"/>
                <w:szCs w:val="17"/>
              </w:rPr>
              <w:t>ЦТиР</w:t>
            </w:r>
            <w:proofErr w:type="spellEnd"/>
            <w:r w:rsidR="00EF7DEF" w:rsidRPr="00EF7DEF">
              <w:rPr>
                <w:bCs/>
                <w:color w:val="000000"/>
                <w:sz w:val="17"/>
                <w:szCs w:val="17"/>
              </w:rPr>
              <w:t xml:space="preserve"> Санкт-Петербург, ул. Генерала </w:t>
            </w:r>
            <w:proofErr w:type="spellStart"/>
            <w:r w:rsidR="00EF7DEF" w:rsidRPr="00EF7DEF">
              <w:rPr>
                <w:bCs/>
                <w:color w:val="000000"/>
                <w:sz w:val="17"/>
                <w:szCs w:val="17"/>
              </w:rPr>
              <w:t>Хрулева</w:t>
            </w:r>
            <w:proofErr w:type="spellEnd"/>
            <w:r w:rsidR="00EF7DEF" w:rsidRPr="00EF7DEF">
              <w:rPr>
                <w:bCs/>
                <w:color w:val="000000"/>
                <w:sz w:val="17"/>
                <w:szCs w:val="17"/>
              </w:rPr>
              <w:t>, д.7а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F54C4" w:rsidRPr="00EF7DEF" w:rsidRDefault="000F54C4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>СПО7</w:t>
            </w:r>
            <w:r w:rsidR="00EF7DEF" w:rsidRPr="00EF7DEF">
              <w:rPr>
                <w:bCs/>
                <w:color w:val="000000"/>
                <w:sz w:val="17"/>
                <w:szCs w:val="17"/>
              </w:rPr>
              <w:t xml:space="preserve"> Санкт-Петербург, </w:t>
            </w:r>
            <w:proofErr w:type="spellStart"/>
            <w:r w:rsidR="00EF7DEF" w:rsidRPr="00EF7DEF">
              <w:rPr>
                <w:bCs/>
                <w:color w:val="000000"/>
                <w:sz w:val="17"/>
                <w:szCs w:val="17"/>
              </w:rPr>
              <w:t>Ушаковская</w:t>
            </w:r>
            <w:proofErr w:type="spellEnd"/>
            <w:r w:rsidR="00EF7DEF" w:rsidRPr="00EF7DEF">
              <w:rPr>
                <w:bCs/>
                <w:color w:val="000000"/>
                <w:sz w:val="17"/>
                <w:szCs w:val="17"/>
              </w:rPr>
              <w:t xml:space="preserve"> набережная, д.9, корп. 1</w:t>
            </w:r>
          </w:p>
        </w:tc>
        <w:tc>
          <w:tcPr>
            <w:tcW w:w="9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F54C4" w:rsidRPr="00EF7DEF" w:rsidRDefault="000F54C4" w:rsidP="00EF7DEF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EF7DEF">
              <w:rPr>
                <w:bCs/>
                <w:color w:val="000000"/>
                <w:sz w:val="17"/>
                <w:szCs w:val="17"/>
              </w:rPr>
              <w:t>ОСМП</w:t>
            </w:r>
            <w:r w:rsidR="00EF7DEF" w:rsidRPr="00EF7DEF">
              <w:rPr>
                <w:bCs/>
                <w:color w:val="000000"/>
                <w:sz w:val="17"/>
                <w:szCs w:val="17"/>
              </w:rPr>
              <w:t xml:space="preserve"> Санкт-Петербург, Школьная ул., д. 116, корп. 1</w:t>
            </w:r>
          </w:p>
        </w:tc>
      </w:tr>
      <w:tr w:rsidR="00EF7DEF" w:rsidRPr="00EF7DEF" w:rsidTr="004C2D86">
        <w:trPr>
          <w:trHeight w:val="5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Скарификатор (боковое копье)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3000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3000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2000</w:t>
            </w:r>
          </w:p>
        </w:tc>
      </w:tr>
      <w:tr w:rsidR="00EF7DEF" w:rsidRPr="00EF7DEF" w:rsidTr="004C2D86">
        <w:trPr>
          <w:trHeight w:val="5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rPr>
                <w:sz w:val="17"/>
                <w:szCs w:val="17"/>
              </w:rPr>
            </w:pPr>
            <w:r w:rsidRPr="00EF7DEF">
              <w:rPr>
                <w:sz w:val="17"/>
                <w:szCs w:val="17"/>
              </w:rPr>
              <w:t>Скарификатор (центральное копье)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3000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1000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0</w:t>
            </w:r>
          </w:p>
        </w:tc>
      </w:tr>
      <w:tr w:rsidR="00EF7DEF" w:rsidRPr="00EF7DEF" w:rsidTr="004C2D86">
        <w:trPr>
          <w:trHeight w:val="5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№11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1200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1000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80</w:t>
            </w:r>
          </w:p>
        </w:tc>
      </w:tr>
      <w:tr w:rsidR="00EF7DEF" w:rsidRPr="00EF7DEF" w:rsidTr="004C2D86">
        <w:trPr>
          <w:trHeight w:val="5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№15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100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</w:tr>
      <w:tr w:rsidR="00EF7DEF" w:rsidRPr="00EF7DEF" w:rsidTr="004C2D86">
        <w:trPr>
          <w:trHeight w:val="5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</w:tr>
      <w:tr w:rsidR="00EF7DEF" w:rsidRPr="00EF7DEF" w:rsidTr="004C2D86">
        <w:trPr>
          <w:trHeight w:val="5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</w:tr>
      <w:tr w:rsidR="00EF7DEF" w:rsidRPr="00EF7DEF" w:rsidTr="004C2D86">
        <w:trPr>
          <w:trHeight w:val="5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>Скальпель, одноразового использования №18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</w:tr>
      <w:tr w:rsidR="00EF7DEF" w:rsidRPr="00EF7DEF" w:rsidTr="004C2D86">
        <w:trPr>
          <w:trHeight w:val="5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 xml:space="preserve">Скальпель, одноразового использования </w:t>
            </w:r>
            <w:proofErr w:type="spellStart"/>
            <w:r w:rsidRPr="00EF7DEF">
              <w:rPr>
                <w:rFonts w:eastAsia="Arial Unicode MS"/>
                <w:color w:val="000000"/>
                <w:sz w:val="17"/>
                <w:szCs w:val="17"/>
              </w:rPr>
              <w:t>брюшистый</w:t>
            </w:r>
            <w:proofErr w:type="spellEnd"/>
            <w:r w:rsidRPr="00EF7DEF">
              <w:rPr>
                <w:rFonts w:eastAsia="Arial Unicode MS"/>
                <w:color w:val="000000"/>
                <w:sz w:val="17"/>
                <w:szCs w:val="17"/>
              </w:rPr>
              <w:t xml:space="preserve"> №20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</w:tr>
      <w:tr w:rsidR="00EF7DEF" w:rsidRPr="00EF7DEF" w:rsidTr="004C2D86">
        <w:trPr>
          <w:trHeight w:val="5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DEF" w:rsidRPr="00EF7DEF" w:rsidRDefault="00EF7DEF" w:rsidP="00EF7DEF">
            <w:pPr>
              <w:rPr>
                <w:color w:val="000000"/>
                <w:sz w:val="17"/>
                <w:szCs w:val="17"/>
              </w:rPr>
            </w:pPr>
            <w:r w:rsidRPr="00EF7DEF">
              <w:rPr>
                <w:rFonts w:eastAsia="Arial Unicode MS"/>
                <w:color w:val="000000"/>
                <w:sz w:val="17"/>
                <w:szCs w:val="17"/>
              </w:rPr>
              <w:t xml:space="preserve">Скальпель, одноразового использования №15 </w:t>
            </w:r>
            <w:proofErr w:type="spellStart"/>
            <w:r w:rsidRPr="00EF7DEF">
              <w:rPr>
                <w:rFonts w:eastAsia="Arial Unicode MS"/>
                <w:color w:val="000000"/>
                <w:sz w:val="17"/>
                <w:szCs w:val="17"/>
              </w:rPr>
              <w:t>брюшистый</w:t>
            </w:r>
            <w:proofErr w:type="spellEnd"/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proofErr w:type="spellStart"/>
            <w:r w:rsidRPr="00EF7DEF">
              <w:rPr>
                <w:color w:val="000000"/>
                <w:sz w:val="17"/>
                <w:szCs w:val="17"/>
              </w:rPr>
              <w:t>шт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20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  <w:r w:rsidRPr="00EF7DEF">
              <w:rPr>
                <w:color w:val="000000"/>
                <w:sz w:val="17"/>
                <w:szCs w:val="17"/>
              </w:rPr>
              <w:t>500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F7DEF" w:rsidRPr="00EF7DEF" w:rsidRDefault="00EF7DEF" w:rsidP="00EF7DEF">
            <w:pPr>
              <w:jc w:val="center"/>
              <w:rPr>
                <w:color w:val="000000"/>
                <w:sz w:val="17"/>
                <w:szCs w:val="17"/>
              </w:rPr>
            </w:pPr>
          </w:p>
        </w:tc>
      </w:tr>
    </w:tbl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8"/>
        <w:gridCol w:w="3723"/>
        <w:gridCol w:w="567"/>
        <w:gridCol w:w="3969"/>
      </w:tblGrid>
      <w:tr w:rsidR="00EA7C11" w:rsidRPr="00EF7DEF" w:rsidTr="00EA7C11"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723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Заказчика: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Главный врач</w:t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bCs/>
                <w:sz w:val="17"/>
                <w:szCs w:val="17"/>
              </w:rPr>
              <w:t>СПб ГБУЗ «Городская поликлиника № 114»</w:t>
            </w: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_________________С.В. Анисимова</w:t>
            </w:r>
          </w:p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Поставщика:</w:t>
            </w:r>
          </w:p>
          <w:p w:rsidR="00EA7C11" w:rsidRPr="00EF7DEF" w:rsidRDefault="00EA7C11" w:rsidP="00EA7C11">
            <w:pPr>
              <w:widowControl w:val="0"/>
              <w:tabs>
                <w:tab w:val="left" w:pos="1929"/>
              </w:tabs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ab/>
            </w:r>
          </w:p>
          <w:p w:rsidR="00EA7C11" w:rsidRPr="00EF7DEF" w:rsidRDefault="00EA7C11" w:rsidP="00EA7C11">
            <w:pPr>
              <w:widowControl w:val="0"/>
              <w:jc w:val="both"/>
              <w:rPr>
                <w:sz w:val="17"/>
                <w:szCs w:val="17"/>
                <w:lang w:eastAsia="en-US"/>
              </w:rPr>
            </w:pPr>
            <w:r w:rsidRPr="00EF7DEF">
              <w:rPr>
                <w:sz w:val="17"/>
                <w:szCs w:val="17"/>
                <w:lang w:eastAsia="en-US"/>
              </w:rPr>
              <w:t>_________________</w:t>
            </w:r>
            <w:r w:rsidRPr="00EF7DEF">
              <w:rPr>
                <w:sz w:val="17"/>
                <w:szCs w:val="17"/>
              </w:rPr>
              <w:t xml:space="preserve"> </w:t>
            </w:r>
          </w:p>
          <w:p w:rsidR="00EA7C11" w:rsidRPr="00EF7DEF" w:rsidRDefault="00EA7C11" w:rsidP="00EA7C11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</w:tbl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1299E" w:rsidRPr="00EF7DEF" w:rsidRDefault="0051299E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  <w:sectPr w:rsidR="0051299E" w:rsidRPr="00EF7DEF" w:rsidSect="000F54C4">
          <w:pgSz w:w="16838" w:h="11905" w:orient="landscape"/>
          <w:pgMar w:top="567" w:right="1134" w:bottom="850" w:left="1134" w:header="0" w:footer="397" w:gutter="0"/>
          <w:cols w:space="720"/>
          <w:docGrid w:linePitch="326"/>
        </w:sectPr>
      </w:pPr>
    </w:p>
    <w:p w:rsidR="005C54C8" w:rsidRPr="00EF7DEF" w:rsidRDefault="005C54C8">
      <w:pPr>
        <w:pStyle w:val="ConsPlusNormal"/>
        <w:jc w:val="right"/>
        <w:outlineLvl w:val="1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lastRenderedPageBreak/>
        <w:t>Приложение N 4</w:t>
      </w: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</w:t>
      </w:r>
    </w:p>
    <w:p w:rsidR="005C54C8" w:rsidRPr="00EF7DEF" w:rsidRDefault="002C781C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от "__" ______ 202</w:t>
      </w:r>
      <w:r w:rsidR="003B3B6A" w:rsidRPr="00EF7DEF">
        <w:rPr>
          <w:rFonts w:ascii="Times New Roman" w:hAnsi="Times New Roman" w:cs="Times New Roman"/>
          <w:sz w:val="17"/>
          <w:szCs w:val="17"/>
        </w:rPr>
        <w:t>3</w:t>
      </w:r>
      <w:r w:rsidRPr="00EF7DEF">
        <w:rPr>
          <w:rFonts w:ascii="Times New Roman" w:hAnsi="Times New Roman" w:cs="Times New Roman"/>
          <w:sz w:val="17"/>
          <w:szCs w:val="17"/>
        </w:rPr>
        <w:t xml:space="preserve"> г. N ________</w:t>
      </w:r>
    </w:p>
    <w:p w:rsidR="002C781C" w:rsidRPr="00EF7DEF" w:rsidRDefault="002C781C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>
      <w:pPr>
        <w:pStyle w:val="ConsPlusNormal"/>
        <w:jc w:val="right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Образец</w:t>
      </w:r>
    </w:p>
    <w:p w:rsidR="005C54C8" w:rsidRPr="00EF7DEF" w:rsidRDefault="005C54C8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 w:rsidP="0012677C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bookmarkStart w:id="16" w:name="P565"/>
      <w:bookmarkEnd w:id="16"/>
      <w:r w:rsidRPr="00EF7DEF">
        <w:rPr>
          <w:rFonts w:ascii="Times New Roman" w:hAnsi="Times New Roman" w:cs="Times New Roman"/>
          <w:sz w:val="17"/>
          <w:szCs w:val="17"/>
        </w:rPr>
        <w:t>АКТ</w:t>
      </w:r>
    </w:p>
    <w:p w:rsidR="005C54C8" w:rsidRPr="00EF7DEF" w:rsidRDefault="005C54C8" w:rsidP="0012677C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ПРИЕМА-ПЕРЕДАЧИ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ПО ГОСУДАРСТВЕННОМУ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</w:t>
      </w:r>
    </w:p>
    <w:p w:rsidR="005C54C8" w:rsidRPr="00EF7DEF" w:rsidRDefault="005C54C8" w:rsidP="0012677C">
      <w:pPr>
        <w:pStyle w:val="ConsPlusNormal"/>
        <w:jc w:val="center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ОТ "__" ________ 20__ г. N ____</w:t>
      </w:r>
    </w:p>
    <w:p w:rsidR="005C54C8" w:rsidRPr="00EF7DEF" w:rsidRDefault="005C54C8" w:rsidP="0012677C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Поставщик ______________ (полное наименование) в лице ___________ (должность, фамилия, имя, отчество (при наличии) лица, подписывающего Акт), действующего на основании _______________ (указываются реквизиты документа, удостоверяющие полномочия лица на подписание Акта), с одной стороны и Заказчик (Получатель </w:t>
      </w:r>
      <w:hyperlink w:anchor="P82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&lt;18&gt;</w:t>
        </w:r>
      </w:hyperlink>
      <w:r w:rsidRPr="00EF7DEF">
        <w:rPr>
          <w:rFonts w:ascii="Times New Roman" w:hAnsi="Times New Roman" w:cs="Times New Roman"/>
          <w:sz w:val="17"/>
          <w:szCs w:val="17"/>
        </w:rPr>
        <w:t>) (полное наименование) __________________ в лице ___________ (должность, фамилия, имя, отчество (при наличии) лица, подписывающего Акт), действующего на основании ______________ (указываются реквизиты документа, удостоверяющие полномочия лица на подписание Акта), с другой стороны составили настоящий Акт о следующем: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 Поставщик поставил, а Заказчик (Получатель) принял следующее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 согласно Спецификации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у):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1.1. наименование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(марка, модель, год выпуска и другое): ____________;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1.2. наименование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(в соответствии с регистрационным удостоверением): ____________;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1.3. дата регистрации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и его регистрационный номер: ____________;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1.4. код позиции каталога товаров, работ, услуг для обеспечения государственных и муниципальных нужд (при наличии): _____________;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1.5. единица измерения: _____________;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1.6. количество в единицах измерения: __________;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1.7. стоимость: ________ (сумма прописью) руб. ___ </w:t>
      </w:r>
      <w:proofErr w:type="gramStart"/>
      <w:r w:rsidRPr="00EF7DEF">
        <w:rPr>
          <w:rFonts w:ascii="Times New Roman" w:hAnsi="Times New Roman" w:cs="Times New Roman"/>
          <w:sz w:val="17"/>
          <w:szCs w:val="17"/>
        </w:rPr>
        <w:t>коп.,</w:t>
      </w:r>
      <w:proofErr w:type="gramEnd"/>
      <w:r w:rsidRPr="00EF7DEF">
        <w:rPr>
          <w:rFonts w:ascii="Times New Roman" w:hAnsi="Times New Roman" w:cs="Times New Roman"/>
          <w:sz w:val="17"/>
          <w:szCs w:val="17"/>
        </w:rPr>
        <w:t xml:space="preserve"> в том числе НДС ___% - _________ (сумма прописью) руб. ___ коп.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 Приемка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произведена следующим образом: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2.1. проверка по упаковочным листам номенклатуры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соответствие Спецификации (</w:t>
      </w:r>
      <w:hyperlink w:anchor="P389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1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 и Техническим требованиям (</w:t>
      </w:r>
      <w:hyperlink w:anchor="P458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приложение N 2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к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у);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2.2. проверка полноты и правильности оформления комплекта сопроводительных документов в соответствии с условиями </w:t>
      </w:r>
      <w:r w:rsidR="00DC60F4" w:rsidRPr="00EF7DEF">
        <w:rPr>
          <w:rFonts w:ascii="Times New Roman" w:hAnsi="Times New Roman" w:cs="Times New Roman"/>
          <w:sz w:val="17"/>
          <w:szCs w:val="17"/>
        </w:rPr>
        <w:t>Договор</w:t>
      </w:r>
      <w:r w:rsidRPr="00EF7DEF">
        <w:rPr>
          <w:rFonts w:ascii="Times New Roman" w:hAnsi="Times New Roman" w:cs="Times New Roman"/>
          <w:sz w:val="17"/>
          <w:szCs w:val="17"/>
        </w:rPr>
        <w:t>а;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2.3. контроль наличия/отсутствия внешних повреждений оригинальной упаковки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2.4. проверка наличия необходимых документов (копий документов) на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: регистрационных удостоверений, </w:t>
      </w:r>
      <w:proofErr w:type="gramStart"/>
      <w:r w:rsidRPr="00EF7DEF">
        <w:rPr>
          <w:rFonts w:ascii="Times New Roman" w:hAnsi="Times New Roman" w:cs="Times New Roman"/>
          <w:sz w:val="17"/>
          <w:szCs w:val="17"/>
        </w:rPr>
        <w:t>документа</w:t>
      </w:r>
      <w:proofErr w:type="gramEnd"/>
      <w:r w:rsidRPr="00EF7DEF">
        <w:rPr>
          <w:rFonts w:ascii="Times New Roman" w:hAnsi="Times New Roman" w:cs="Times New Roman"/>
          <w:sz w:val="17"/>
          <w:szCs w:val="17"/>
        </w:rPr>
        <w:t xml:space="preserve"> подтверждающего соответствие </w:t>
      </w:r>
      <w:hyperlink w:anchor="P836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&lt;25&gt;</w:t>
        </w:r>
      </w:hyperlink>
      <w:r w:rsidRPr="00EF7DEF">
        <w:rPr>
          <w:rFonts w:ascii="Times New Roman" w:hAnsi="Times New Roman" w:cs="Times New Roman"/>
          <w:sz w:val="17"/>
          <w:szCs w:val="17"/>
        </w:rPr>
        <w:t>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2.5. проверка наличия технической и (или) эксплуатационной документации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русском языке;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2.6. проверка комплектности и целостности поставленного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 К настоящему Акту прилагаются следующие документы, подтверждающие поставку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>: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3.1. товарная Накладная от "__" _______ 20__ г. N 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3.2. копия Регистрационного удостоверения от "__" _______ 20__ г. N 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3.3. техническая и (или) эксплуатационная документация производителя (изготовителя)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на русском языке;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3.4. гарантия производителя от "__" _______ 20__ г. N 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>3.5. гарантия Поставщика от "__" _______ 20__ г. N 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3.6. копия документа о соответствии </w:t>
      </w:r>
      <w:hyperlink w:anchor="P836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&lt;25&gt;</w:t>
        </w:r>
      </w:hyperlink>
      <w:r w:rsidRPr="00EF7DEF">
        <w:rPr>
          <w:rFonts w:ascii="Times New Roman" w:hAnsi="Times New Roman" w:cs="Times New Roman"/>
          <w:sz w:val="17"/>
          <w:szCs w:val="17"/>
        </w:rPr>
        <w:t xml:space="preserve"> от "__" _______ 20__ г. N _______;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3.7. ____________________ </w:t>
      </w:r>
      <w:hyperlink w:anchor="P837" w:history="1">
        <w:r w:rsidRPr="00EF7DEF">
          <w:rPr>
            <w:rFonts w:ascii="Times New Roman" w:hAnsi="Times New Roman" w:cs="Times New Roman"/>
            <w:color w:val="0000FF"/>
            <w:sz w:val="17"/>
            <w:szCs w:val="17"/>
          </w:rPr>
          <w:t>&lt;26&gt;</w:t>
        </w:r>
      </w:hyperlink>
      <w:r w:rsidRPr="00EF7DEF">
        <w:rPr>
          <w:rFonts w:ascii="Times New Roman" w:hAnsi="Times New Roman" w:cs="Times New Roman"/>
          <w:sz w:val="17"/>
          <w:szCs w:val="17"/>
        </w:rPr>
        <w:t>.</w:t>
      </w:r>
    </w:p>
    <w:p w:rsidR="005C54C8" w:rsidRPr="00EF7DEF" w:rsidRDefault="005C54C8" w:rsidP="0012677C">
      <w:pPr>
        <w:pStyle w:val="ConsPlusNormal"/>
        <w:ind w:firstLine="540"/>
        <w:jc w:val="both"/>
        <w:rPr>
          <w:rFonts w:ascii="Times New Roman" w:hAnsi="Times New Roman" w:cs="Times New Roman"/>
          <w:sz w:val="17"/>
          <w:szCs w:val="17"/>
        </w:rPr>
      </w:pPr>
      <w:r w:rsidRPr="00EF7DEF">
        <w:rPr>
          <w:rFonts w:ascii="Times New Roman" w:hAnsi="Times New Roman" w:cs="Times New Roman"/>
          <w:sz w:val="17"/>
          <w:szCs w:val="17"/>
        </w:rPr>
        <w:t xml:space="preserve">Заказчик (Получатель) несет полную материальную ответственность за принятое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</w:t>
      </w:r>
      <w:r w:rsidRPr="00EF7DEF">
        <w:rPr>
          <w:rFonts w:ascii="Times New Roman" w:hAnsi="Times New Roman" w:cs="Times New Roman"/>
          <w:sz w:val="17"/>
          <w:szCs w:val="17"/>
        </w:rPr>
        <w:t xml:space="preserve">. С момента подписания настоящего Акта все риски случайной гибели, утраты или повреждения </w:t>
      </w:r>
      <w:r w:rsidR="00DC60F4" w:rsidRPr="00EF7DEF">
        <w:rPr>
          <w:rFonts w:ascii="Times New Roman" w:hAnsi="Times New Roman" w:cs="Times New Roman"/>
          <w:sz w:val="17"/>
          <w:szCs w:val="17"/>
        </w:rPr>
        <w:t>Товара</w:t>
      </w:r>
      <w:r w:rsidRPr="00EF7DEF">
        <w:rPr>
          <w:rFonts w:ascii="Times New Roman" w:hAnsi="Times New Roman" w:cs="Times New Roman"/>
          <w:sz w:val="17"/>
          <w:szCs w:val="17"/>
        </w:rPr>
        <w:t xml:space="preserve"> переходят к Заказчику (Получателю).</w:t>
      </w:r>
    </w:p>
    <w:p w:rsidR="005C54C8" w:rsidRPr="00EF7DEF" w:rsidRDefault="005C54C8" w:rsidP="0012677C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72"/>
        <w:gridCol w:w="1531"/>
        <w:gridCol w:w="3458"/>
      </w:tblGrid>
      <w:tr w:rsidR="005C54C8" w:rsidRPr="00EF7DEF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Поставщика: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От Заказчика:</w:t>
            </w:r>
          </w:p>
        </w:tc>
      </w:tr>
      <w:tr w:rsidR="005C54C8" w:rsidRPr="00EF7DEF"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5C54C8" w:rsidRPr="00EF7DEF"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М.П. (при наличии)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М.П.</w:t>
            </w:r>
          </w:p>
        </w:tc>
      </w:tr>
      <w:tr w:rsidR="005C54C8" w:rsidRPr="00EF7DEF" w:rsidTr="0012677C">
        <w:trPr>
          <w:trHeight w:val="23"/>
        </w:trPr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"__" ________ 20__ г.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5C54C8" w:rsidRPr="00EF7DEF" w:rsidRDefault="005C54C8" w:rsidP="0012677C">
            <w:pPr>
              <w:pStyle w:val="ConsPlusNormal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EF7DEF">
              <w:rPr>
                <w:rFonts w:ascii="Times New Roman" w:hAnsi="Times New Roman" w:cs="Times New Roman"/>
                <w:sz w:val="17"/>
                <w:szCs w:val="17"/>
              </w:rPr>
              <w:t>"__" ________ 20__ г.</w:t>
            </w:r>
          </w:p>
        </w:tc>
      </w:tr>
    </w:tbl>
    <w:p w:rsidR="005C54C8" w:rsidRPr="00EF7DEF" w:rsidRDefault="005C54C8" w:rsidP="0012677C">
      <w:pPr>
        <w:pStyle w:val="ConsPlusNormal"/>
        <w:jc w:val="both"/>
        <w:rPr>
          <w:rFonts w:ascii="Times New Roman" w:hAnsi="Times New Roman" w:cs="Times New Roman"/>
          <w:sz w:val="17"/>
          <w:szCs w:val="17"/>
        </w:rPr>
      </w:pPr>
    </w:p>
    <w:sectPr w:rsidR="005C54C8" w:rsidRPr="00EF7DEF" w:rsidSect="00115616">
      <w:pgSz w:w="11905" w:h="16838"/>
      <w:pgMar w:top="1134" w:right="850" w:bottom="1134" w:left="1701" w:header="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D4B" w:rsidRDefault="00A22D4B" w:rsidP="0012677C">
      <w:r>
        <w:separator/>
      </w:r>
    </w:p>
  </w:endnote>
  <w:endnote w:type="continuationSeparator" w:id="0">
    <w:p w:rsidR="00A22D4B" w:rsidRDefault="00A22D4B" w:rsidP="0012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4C4" w:rsidRPr="003B3B6A" w:rsidRDefault="000F54C4" w:rsidP="003B3B6A">
    <w:pPr>
      <w:pStyle w:val="ad"/>
      <w:widowControl w:val="0"/>
      <w:jc w:val="center"/>
      <w:rPr>
        <w:i/>
        <w:sz w:val="12"/>
        <w:szCs w:val="12"/>
      </w:rPr>
    </w:pPr>
    <w:r w:rsidRPr="003B3B6A">
      <w:rPr>
        <w:i/>
        <w:sz w:val="12"/>
        <w:szCs w:val="12"/>
      </w:rPr>
      <w:t>Договор подписан усиленными электронными подписями лиц, имеющих право действовать от имени Заказчика и Поставщика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D4B" w:rsidRDefault="00A22D4B" w:rsidP="0012677C">
      <w:r>
        <w:separator/>
      </w:r>
    </w:p>
  </w:footnote>
  <w:footnote w:type="continuationSeparator" w:id="0">
    <w:p w:rsidR="00A22D4B" w:rsidRDefault="00A22D4B" w:rsidP="0012677C">
      <w:r>
        <w:continuationSeparator/>
      </w:r>
    </w:p>
  </w:footnote>
  <w:footnote w:id="1">
    <w:p w:rsidR="000F54C4" w:rsidRPr="008E24E3" w:rsidRDefault="000F54C4" w:rsidP="0012677C">
      <w:pPr>
        <w:pStyle w:val="a6"/>
        <w:rPr>
          <w:i/>
          <w:sz w:val="16"/>
        </w:rPr>
      </w:pPr>
      <w:r w:rsidRPr="008E24E3">
        <w:rPr>
          <w:rStyle w:val="a8"/>
          <w:i/>
          <w:sz w:val="16"/>
        </w:rPr>
        <w:footnoteRef/>
      </w:r>
      <w:r w:rsidRPr="008E24E3">
        <w:rPr>
          <w:i/>
          <w:sz w:val="16"/>
        </w:rPr>
        <w:t xml:space="preserve"> Не предоставляется, если Поставщик работает по упрощенной системе налогообложения.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916E4"/>
    <w:multiLevelType w:val="hybridMultilevel"/>
    <w:tmpl w:val="9A16C546"/>
    <w:lvl w:ilvl="0" w:tplc="DE6697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D1542"/>
    <w:multiLevelType w:val="hybridMultilevel"/>
    <w:tmpl w:val="54547386"/>
    <w:lvl w:ilvl="0" w:tplc="DE6697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4C8"/>
    <w:rsid w:val="00006FB7"/>
    <w:rsid w:val="00013BC6"/>
    <w:rsid w:val="0002268B"/>
    <w:rsid w:val="00047745"/>
    <w:rsid w:val="000F54C4"/>
    <w:rsid w:val="00115616"/>
    <w:rsid w:val="0012677C"/>
    <w:rsid w:val="001406BD"/>
    <w:rsid w:val="002B0D3B"/>
    <w:rsid w:val="002C781C"/>
    <w:rsid w:val="00396814"/>
    <w:rsid w:val="003A0EFF"/>
    <w:rsid w:val="003B3B6A"/>
    <w:rsid w:val="003E001C"/>
    <w:rsid w:val="003F4DB9"/>
    <w:rsid w:val="003F7DE4"/>
    <w:rsid w:val="0041395B"/>
    <w:rsid w:val="0042716E"/>
    <w:rsid w:val="004601F2"/>
    <w:rsid w:val="00486BCC"/>
    <w:rsid w:val="0051299E"/>
    <w:rsid w:val="005143A5"/>
    <w:rsid w:val="00517E25"/>
    <w:rsid w:val="00540CB3"/>
    <w:rsid w:val="005527F7"/>
    <w:rsid w:val="005670FA"/>
    <w:rsid w:val="005A61E1"/>
    <w:rsid w:val="005C54C8"/>
    <w:rsid w:val="005D4C63"/>
    <w:rsid w:val="005E1995"/>
    <w:rsid w:val="00604CA1"/>
    <w:rsid w:val="0062539E"/>
    <w:rsid w:val="00646D97"/>
    <w:rsid w:val="00654947"/>
    <w:rsid w:val="00691526"/>
    <w:rsid w:val="00715769"/>
    <w:rsid w:val="00727192"/>
    <w:rsid w:val="007D0854"/>
    <w:rsid w:val="007D5CEA"/>
    <w:rsid w:val="008613A3"/>
    <w:rsid w:val="0092138C"/>
    <w:rsid w:val="00952DD6"/>
    <w:rsid w:val="009730C8"/>
    <w:rsid w:val="009D76FC"/>
    <w:rsid w:val="00A15056"/>
    <w:rsid w:val="00A22D4B"/>
    <w:rsid w:val="00A85811"/>
    <w:rsid w:val="00AC077C"/>
    <w:rsid w:val="00B23F5F"/>
    <w:rsid w:val="00B7216B"/>
    <w:rsid w:val="00BF6434"/>
    <w:rsid w:val="00C246BD"/>
    <w:rsid w:val="00DC60F4"/>
    <w:rsid w:val="00DF034A"/>
    <w:rsid w:val="00E21DCC"/>
    <w:rsid w:val="00E66B29"/>
    <w:rsid w:val="00E845B3"/>
    <w:rsid w:val="00E9490C"/>
    <w:rsid w:val="00EA7C11"/>
    <w:rsid w:val="00EF7DEF"/>
    <w:rsid w:val="00F02526"/>
    <w:rsid w:val="00F06FA0"/>
    <w:rsid w:val="00F440CC"/>
    <w:rsid w:val="00F7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6F40032-635A-49B0-8E73-6213F0860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54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C54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C5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C54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C54C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5C54C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aliases w:val="Список 1,Body Text Char,Основной текст Знак Знак,body text,body text Знак,body text Знак Знак,bt,contents,body tesx,Corps de texte,heading_txt,bodytxy2,Body Text - Level 2,??2,t,OCS Body Text,body,Specs,body text1,body text2,body text3"/>
    <w:basedOn w:val="a"/>
    <w:link w:val="a4"/>
    <w:uiPriority w:val="99"/>
    <w:rsid w:val="0012677C"/>
    <w:pPr>
      <w:jc w:val="both"/>
    </w:pPr>
  </w:style>
  <w:style w:type="character" w:customStyle="1" w:styleId="a4">
    <w:name w:val="Основной текст Знак"/>
    <w:aliases w:val="Список 1 Знак,Body Text Char Знак,Основной текст Знак Знак Знак,body text Знак1,body text Знак Знак1,body text Знак Знак Знак,bt Знак,contents Знак,body tesx Знак,Corps de texte Знак,heading_txt Знак,bodytxy2 Знак,??2 Знак,t Знак"/>
    <w:basedOn w:val="a0"/>
    <w:link w:val="a3"/>
    <w:uiPriority w:val="99"/>
    <w:rsid w:val="001267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12677C"/>
    <w:rPr>
      <w:color w:val="0000FF"/>
      <w:u w:val="single"/>
    </w:rPr>
  </w:style>
  <w:style w:type="paragraph" w:styleId="a6">
    <w:name w:val="footnote text"/>
    <w:aliases w:val="Знак4 Знак,Знак7 Знак1,Знак8 Знак,Знак7,Знак8 Знак Знак,Знак6 Знак,Знак21,Char,Знак4 Знак1,Знак4,Footnote Text Char Знак Знак Знак,Footnote Text Char Знак Знак1,Верхний колонтитул Знак2,Текст сноски Знак Знак1,Footnote Text Char"/>
    <w:basedOn w:val="a"/>
    <w:link w:val="a7"/>
    <w:uiPriority w:val="99"/>
    <w:qFormat/>
    <w:rsid w:val="0012677C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7">
    <w:name w:val="Текст сноски Знак"/>
    <w:aliases w:val="Знак4 Знак Знак,Знак7 Знак1 Знак,Знак8 Знак Знак1,Знак7 Знак,Знак8 Знак Знак Знак,Знак6 Знак Знак,Знак21 Знак,Char Знак,Знак4 Знак1 Знак,Знак4 Знак2,Footnote Text Char Знак Знак Знак Знак,Footnote Text Char Знак Знак1 Знак"/>
    <w:basedOn w:val="a0"/>
    <w:link w:val="a6"/>
    <w:uiPriority w:val="99"/>
    <w:rsid w:val="0012677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nsPlusNormal0">
    <w:name w:val="ConsPlusNormal Знак"/>
    <w:link w:val="ConsPlusNormal"/>
    <w:locked/>
    <w:rsid w:val="0012677C"/>
    <w:rPr>
      <w:rFonts w:ascii="Calibri" w:eastAsia="Times New Roman" w:hAnsi="Calibri" w:cs="Calibri"/>
      <w:szCs w:val="20"/>
      <w:lang w:eastAsia="ru-RU"/>
    </w:rPr>
  </w:style>
  <w:style w:type="character" w:styleId="a8">
    <w:name w:val="footnote reference"/>
    <w:uiPriority w:val="99"/>
    <w:rsid w:val="0012677C"/>
    <w:rPr>
      <w:vertAlign w:val="superscript"/>
    </w:rPr>
  </w:style>
  <w:style w:type="paragraph" w:styleId="a9">
    <w:name w:val="E-mail Signature"/>
    <w:basedOn w:val="a"/>
    <w:link w:val="aa"/>
    <w:rsid w:val="00115616"/>
    <w:pPr>
      <w:spacing w:after="60"/>
      <w:jc w:val="both"/>
    </w:pPr>
    <w:rPr>
      <w:lang w:val="x-none" w:eastAsia="x-none"/>
    </w:rPr>
  </w:style>
  <w:style w:type="character" w:customStyle="1" w:styleId="aa">
    <w:name w:val="Электронная подпись Знак"/>
    <w:basedOn w:val="a0"/>
    <w:link w:val="a9"/>
    <w:rsid w:val="0011561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b">
    <w:name w:val="header"/>
    <w:basedOn w:val="a"/>
    <w:link w:val="ac"/>
    <w:uiPriority w:val="99"/>
    <w:unhideWhenUsed/>
    <w:rsid w:val="0011561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156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11561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1561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39"/>
    <w:rsid w:val="002C7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"/>
    <w:uiPriority w:val="59"/>
    <w:rsid w:val="00C24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006F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5D4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1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02D18EFC1C0EC9A9D5E7A7B7B26DE410C480C60D5AB406F8506AD75ECC1BD5BA9F644836CD7BB545B877467Cx2RDH" TargetMode="External"/><Relationship Id="rId13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602D18EFC1C0EC9A9D5E7A7B7B26DE410C481CA0552B406F8506AD75ECC1BD5BA9F644836CD7BB545B877467Cx2RDH" TargetMode="External"/><Relationship Id="rId12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7" Type="http://schemas.openxmlformats.org/officeDocument/2006/relationships/hyperlink" Target="consultantplus://offline/ref=0602D18EFC1C0EC9A9D5E7A7B7B26DE410C481CA0552B406F8506AD75ECC1BD5BA9F644836CD7BB545B877467Cx2RD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602D18EFC1C0EC9A9D5E7A7B7B26DE410C481CA0552B406F8506AD75ECC1BD5A89F3C4437CD66B44DAD21173A781AC66B08723FFBC3572CxARCH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602D18EFC1C0EC9A9D5E7A7B7B26DE410C488C60E57B406F8506AD75ECC1BD5BA9F644836CD7BB545B877467Cx2RDH" TargetMode="External"/><Relationship Id="rId10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14" Type="http://schemas.openxmlformats.org/officeDocument/2006/relationships/hyperlink" Target="file:///E:\Users\zayceva\AppData\AppData\Local\Microsoft\AppData\Local\user33\AppData\&#1048;&#1074;&#1072;&#1085;&#1086;&#1074;&#1072;\Desktop\&#1052;&#1077;&#1076;&#1080;&#1082;&#1072;&#1084;&#1077;&#1085;&#1090;&#1076;&#1083;&#1103;%20&#1055;&#1054;\&#1040;&#1044;%20&#1052;&#1077;&#1076;&#1080;&#1082;&#1072;&#1084;&#1077;&#1085;&#1090;&#1099;%20&#1072;&#1084;&#1087;&#1091;&#1083;&#1080;&#1088;&#1086;&#1074;&#1072;&#1085;&#1085;&#1099;&#1077;%20&#1055;&#1054;%20%202018&#1075;.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11</Pages>
  <Words>6990</Words>
  <Characters>39849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Шаймарданов Тимур</dc:creator>
  <cp:keywords/>
  <dc:description/>
  <cp:lastModifiedBy>Антипина Елена Олеговна</cp:lastModifiedBy>
  <cp:revision>28</cp:revision>
  <dcterms:created xsi:type="dcterms:W3CDTF">2022-04-15T10:03:00Z</dcterms:created>
  <dcterms:modified xsi:type="dcterms:W3CDTF">2023-12-06T08:06:00Z</dcterms:modified>
</cp:coreProperties>
</file>