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6C9" w:rsidRPr="00C842EB" w:rsidRDefault="00FF26C9" w:rsidP="00FF26C9">
      <w:pPr>
        <w:pageBreakBefore/>
        <w:autoSpaceDE w:val="0"/>
        <w:autoSpaceDN w:val="0"/>
        <w:adjustRightInd w:val="0"/>
        <w:jc w:val="center"/>
        <w:rPr>
          <w:b/>
          <w:bCs/>
        </w:rPr>
      </w:pPr>
      <w:bookmarkStart w:id="0" w:name="_GoBack"/>
      <w:bookmarkEnd w:id="0"/>
      <w:r w:rsidRPr="00C842EB">
        <w:rPr>
          <w:b/>
          <w:bCs/>
        </w:rPr>
        <w:t xml:space="preserve"> ТЕХНИЧЕСКОЕ ЗАДАНИЕ </w:t>
      </w:r>
      <w:r w:rsidR="00124C79">
        <w:rPr>
          <w:b/>
          <w:bCs/>
        </w:rPr>
        <w:t xml:space="preserve">на приобретение </w:t>
      </w:r>
      <w:proofErr w:type="spellStart"/>
      <w:r w:rsidR="008037DD">
        <w:rPr>
          <w:b/>
          <w:bCs/>
        </w:rPr>
        <w:t>песко</w:t>
      </w:r>
      <w:proofErr w:type="spellEnd"/>
      <w:r w:rsidR="008037DD">
        <w:rPr>
          <w:b/>
          <w:bCs/>
        </w:rPr>
        <w:t xml:space="preserve">-соляной смеси </w:t>
      </w:r>
      <w:r w:rsidR="00124C79">
        <w:rPr>
          <w:b/>
          <w:bCs/>
        </w:rPr>
        <w:t xml:space="preserve">для нужд </w:t>
      </w:r>
      <w:r w:rsidR="003A3284">
        <w:rPr>
          <w:b/>
          <w:bCs/>
        </w:rPr>
        <w:t>ГБУ ЦППМСП Колпинского района СПб</w:t>
      </w:r>
      <w:r w:rsidR="002D6AEC">
        <w:rPr>
          <w:b/>
          <w:bCs/>
        </w:rPr>
        <w:t xml:space="preserve"> </w:t>
      </w:r>
      <w:r w:rsidR="00173E02">
        <w:rPr>
          <w:b/>
          <w:bCs/>
        </w:rPr>
        <w:t xml:space="preserve">                           </w:t>
      </w:r>
      <w:r w:rsidR="002D6AEC">
        <w:rPr>
          <w:b/>
          <w:bCs/>
        </w:rPr>
        <w:t xml:space="preserve">методом </w:t>
      </w:r>
      <w:r w:rsidR="003A3284">
        <w:rPr>
          <w:b/>
          <w:bCs/>
        </w:rPr>
        <w:t xml:space="preserve">электронный магазин </w:t>
      </w:r>
    </w:p>
    <w:p w:rsidR="00FF26C9" w:rsidRPr="00C842EB" w:rsidRDefault="00FF26C9" w:rsidP="00FF26C9">
      <w:pPr>
        <w:widowControl w:val="0"/>
        <w:autoSpaceDE w:val="0"/>
        <w:autoSpaceDN w:val="0"/>
        <w:adjustRightInd w:val="0"/>
        <w:jc w:val="center"/>
        <w:outlineLvl w:val="1"/>
        <w:rPr>
          <w:b/>
          <w:bCs/>
        </w:rPr>
      </w:pPr>
    </w:p>
    <w:p w:rsidR="00FF26C9" w:rsidRPr="00C842EB" w:rsidRDefault="00FF26C9" w:rsidP="00FF26C9">
      <w:pPr>
        <w:widowControl w:val="0"/>
        <w:autoSpaceDE w:val="0"/>
        <w:autoSpaceDN w:val="0"/>
        <w:adjustRightInd w:val="0"/>
        <w:jc w:val="center"/>
        <w:outlineLvl w:val="1"/>
        <w:rPr>
          <w:b/>
          <w:bCs/>
        </w:rPr>
      </w:pPr>
      <w:r w:rsidRPr="00C842EB">
        <w:rPr>
          <w:b/>
          <w:bCs/>
        </w:rPr>
        <w:t>Раздел 1. Общие требования</w:t>
      </w:r>
    </w:p>
    <w:p w:rsidR="00FF26C9" w:rsidRPr="00C842EB" w:rsidRDefault="00173E02" w:rsidP="00FF26C9">
      <w:pPr>
        <w:jc w:val="center"/>
        <w:rPr>
          <w:b/>
          <w:bCs/>
        </w:rPr>
      </w:pPr>
      <w:r>
        <w:rPr>
          <w:b/>
          <w:bCs/>
        </w:rPr>
        <w:t>1</w:t>
      </w:r>
      <w:r w:rsidR="00FF26C9" w:rsidRPr="00C842EB">
        <w:rPr>
          <w:b/>
          <w:bCs/>
        </w:rPr>
        <w:t>. Цели и правовое основание для поставки товара (выполнения работ, оказания услуг)</w:t>
      </w:r>
    </w:p>
    <w:p w:rsidR="00FF26C9" w:rsidRDefault="00FF26C9" w:rsidP="00FF26C9">
      <w:pPr>
        <w:ind w:firstLine="567"/>
        <w:jc w:val="both"/>
      </w:pPr>
      <w:r w:rsidRPr="00C842EB">
        <w:t xml:space="preserve">1. </w:t>
      </w:r>
      <w:r w:rsidRPr="00B74B4D">
        <w:t xml:space="preserve">Целями данной закупки является: </w:t>
      </w:r>
      <w:r w:rsidRPr="00031CB3">
        <w:t>достижение целей и реализации мероприятий, предусмотренных государственными программами Российской Федерации (в том числе субсидиями бюджетных учреждений на финансовое обеспечение выполнения государственного задания),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w:t>
      </w:r>
    </w:p>
    <w:p w:rsidR="000E44BA" w:rsidRPr="000E44BA" w:rsidRDefault="000E44BA" w:rsidP="000E44BA">
      <w:pPr>
        <w:ind w:firstLine="567"/>
        <w:jc w:val="both"/>
      </w:pPr>
      <w:r w:rsidRPr="000E44BA">
        <w:t>2.Основанием для закупки товара (выполнения работ, оказания услуг) является Закон Санкт-Петербурга «О бюджете Санкт-Петербурга на 202</w:t>
      </w:r>
      <w:r w:rsidR="00173E02">
        <w:t>3</w:t>
      </w:r>
      <w:r w:rsidRPr="000E44BA">
        <w:t xml:space="preserve"> год и на плановый период 202</w:t>
      </w:r>
      <w:r w:rsidR="00173E02">
        <w:t>4</w:t>
      </w:r>
      <w:r w:rsidRPr="000E44BA">
        <w:t xml:space="preserve"> и 202</w:t>
      </w:r>
      <w:r w:rsidR="00173E02">
        <w:t>5</w:t>
      </w:r>
      <w:r w:rsidRPr="000E44BA">
        <w:t xml:space="preserve"> годов», а также план-график ГБУ</w:t>
      </w:r>
      <w:r w:rsidR="00173E02">
        <w:t xml:space="preserve"> </w:t>
      </w:r>
      <w:r w:rsidRPr="000E44BA">
        <w:t>ЦППМСП Колпинского района СПБ.</w:t>
      </w:r>
      <w:r>
        <w:t xml:space="preserve"> </w:t>
      </w:r>
      <w:r w:rsidRPr="000E44BA">
        <w:t xml:space="preserve">Закон </w:t>
      </w:r>
      <w:r>
        <w:br/>
      </w:r>
      <w:r w:rsidRPr="000E44BA">
        <w:t>Санкт-Петербурга от 25 ноября 2021 № 558-119 «О бюджете Санкт-Петербурга на 202</w:t>
      </w:r>
      <w:r w:rsidR="00173E02">
        <w:t>3</w:t>
      </w:r>
      <w:r w:rsidRPr="000E44BA">
        <w:t xml:space="preserve"> год и на плановый период 202</w:t>
      </w:r>
      <w:r w:rsidR="00173E02">
        <w:t>4</w:t>
      </w:r>
      <w:r w:rsidRPr="000E44BA">
        <w:t xml:space="preserve"> и 202</w:t>
      </w:r>
      <w:r w:rsidR="00173E02">
        <w:t>5</w:t>
      </w:r>
      <w:r w:rsidRPr="000E44BA">
        <w:t xml:space="preserve"> годов», выступающий одним из оснований для осуществления данной закупки.  </w:t>
      </w:r>
    </w:p>
    <w:p w:rsidR="000E44BA" w:rsidRPr="000E44BA" w:rsidRDefault="000E44BA" w:rsidP="000E44BA">
      <w:pPr>
        <w:ind w:firstLine="567"/>
        <w:jc w:val="both"/>
      </w:pPr>
      <w:r w:rsidRPr="000E44BA">
        <w:t>3. Фактический адрес поставки товара (оказания услуг или выполнения работ): СПб, Колпино, ул. Веры Слуцкой, д.32, корпус 2.</w:t>
      </w:r>
    </w:p>
    <w:p w:rsidR="000E44BA" w:rsidRPr="000E44BA" w:rsidRDefault="000E44BA" w:rsidP="000E44BA">
      <w:pPr>
        <w:ind w:firstLine="567"/>
        <w:jc w:val="both"/>
      </w:pPr>
      <w:r w:rsidRPr="000E44BA">
        <w:t xml:space="preserve">4. Сроки поставки товара (оказания услуг или выполнения работ): «В течение </w:t>
      </w:r>
      <w:r w:rsidR="00173E02">
        <w:t>10</w:t>
      </w:r>
      <w:r w:rsidRPr="000E44BA">
        <w:t xml:space="preserve"> рабочих дней с даты </w:t>
      </w:r>
      <w:r w:rsidR="00173E02">
        <w:t>подписания договора</w:t>
      </w:r>
      <w:r w:rsidRPr="000E44BA">
        <w:t>».  </w:t>
      </w:r>
    </w:p>
    <w:p w:rsidR="00F212A0" w:rsidRDefault="000E44BA" w:rsidP="000E44BA">
      <w:pPr>
        <w:ind w:firstLine="567"/>
      </w:pPr>
      <w:r>
        <w:t>6</w:t>
      </w:r>
      <w:r w:rsidR="00F212A0">
        <w:t>.Источник финансирования:</w:t>
      </w:r>
      <w:r w:rsidR="00F212A0" w:rsidRPr="00F212A0">
        <w:t xml:space="preserve"> целев</w:t>
      </w:r>
      <w:r w:rsidR="00F212A0">
        <w:t>ая</w:t>
      </w:r>
      <w:r w:rsidR="00F212A0" w:rsidRPr="00F212A0">
        <w:t xml:space="preserve"> стать</w:t>
      </w:r>
      <w:r w:rsidR="00F212A0">
        <w:t xml:space="preserve">я </w:t>
      </w:r>
      <w:r w:rsidR="00F212A0" w:rsidRPr="00F212A0">
        <w:t>0709 0262043 611, «Субсидии бюджетным учреждениям - психолого-педагогическим медико-социальным учреждениям для детей на финансовое обеспечение выполнения государственного задания»</w:t>
      </w:r>
    </w:p>
    <w:p w:rsidR="00F212A0" w:rsidRDefault="00F212A0" w:rsidP="00173E02">
      <w:pPr>
        <w:autoSpaceDE w:val="0"/>
        <w:autoSpaceDN w:val="0"/>
        <w:adjustRightInd w:val="0"/>
        <w:jc w:val="both"/>
      </w:pPr>
    </w:p>
    <w:p w:rsidR="00554A50" w:rsidRPr="00554A50" w:rsidRDefault="00554A50" w:rsidP="00554A50">
      <w:pPr>
        <w:autoSpaceDE w:val="0"/>
        <w:autoSpaceDN w:val="0"/>
        <w:adjustRightInd w:val="0"/>
        <w:ind w:firstLine="709"/>
        <w:jc w:val="center"/>
        <w:rPr>
          <w:b/>
        </w:rPr>
      </w:pPr>
      <w:r w:rsidRPr="00554A50">
        <w:rPr>
          <w:b/>
        </w:rPr>
        <w:t>3</w:t>
      </w:r>
      <w:r w:rsidR="00666202">
        <w:rPr>
          <w:b/>
        </w:rPr>
        <w:t>.</w:t>
      </w:r>
      <w:r w:rsidRPr="00554A50">
        <w:rPr>
          <w:b/>
        </w:rPr>
        <w:t xml:space="preserve"> </w:t>
      </w:r>
      <w:r w:rsidR="00666202">
        <w:rPr>
          <w:b/>
        </w:rPr>
        <w:t xml:space="preserve"> </w:t>
      </w:r>
      <w:r w:rsidRPr="00554A50">
        <w:rPr>
          <w:b/>
        </w:rPr>
        <w:t xml:space="preserve"> Предмет закупки</w:t>
      </w:r>
    </w:p>
    <w:p w:rsidR="00554A50" w:rsidRDefault="00554A50" w:rsidP="00554A50">
      <w:pPr>
        <w:autoSpaceDE w:val="0"/>
        <w:autoSpaceDN w:val="0"/>
        <w:adjustRightInd w:val="0"/>
        <w:ind w:firstLine="709"/>
        <w:jc w:val="both"/>
      </w:pPr>
      <w:r>
        <w:t>1.</w:t>
      </w:r>
      <w:r>
        <w:tab/>
        <w:t>Предмет закупки</w:t>
      </w:r>
      <w:r w:rsidR="008037DD">
        <w:t>:</w:t>
      </w:r>
      <w:r w:rsidR="008037DD" w:rsidRPr="008037DD">
        <w:t xml:space="preserve"> </w:t>
      </w:r>
      <w:proofErr w:type="spellStart"/>
      <w:r w:rsidR="008037DD">
        <w:t>песко</w:t>
      </w:r>
      <w:proofErr w:type="spellEnd"/>
      <w:r w:rsidR="008037DD">
        <w:t>-соляная смесь</w:t>
      </w:r>
      <w:r>
        <w:t>.</w:t>
      </w:r>
    </w:p>
    <w:tbl>
      <w:tblPr>
        <w:tblStyle w:val="aa"/>
        <w:tblW w:w="15452" w:type="dxa"/>
        <w:tblInd w:w="-572" w:type="dxa"/>
        <w:tblLayout w:type="fixed"/>
        <w:tblLook w:val="01E0" w:firstRow="1" w:lastRow="1" w:firstColumn="1" w:lastColumn="1" w:noHBand="0" w:noVBand="0"/>
      </w:tblPr>
      <w:tblGrid>
        <w:gridCol w:w="567"/>
        <w:gridCol w:w="1980"/>
        <w:gridCol w:w="11628"/>
        <w:gridCol w:w="1277"/>
      </w:tblGrid>
      <w:tr w:rsidR="000A1DE8" w:rsidRPr="00AC45C0" w:rsidTr="00D222BE">
        <w:trPr>
          <w:trHeight w:val="601"/>
        </w:trPr>
        <w:tc>
          <w:tcPr>
            <w:tcW w:w="567" w:type="dxa"/>
            <w:tcBorders>
              <w:top w:val="single" w:sz="4" w:space="0" w:color="auto"/>
            </w:tcBorders>
            <w:hideMark/>
          </w:tcPr>
          <w:p w:rsidR="000A1DE8" w:rsidRPr="00AC45C0" w:rsidRDefault="000A1DE8" w:rsidP="00853605">
            <w:pPr>
              <w:pStyle w:val="ConsNonformat"/>
              <w:ind w:right="0"/>
              <w:rPr>
                <w:rFonts w:ascii="Times New Roman" w:hAnsi="Times New Roman"/>
              </w:rPr>
            </w:pPr>
            <w:r w:rsidRPr="00AC45C0">
              <w:rPr>
                <w:rFonts w:ascii="Times New Roman" w:hAnsi="Times New Roman"/>
              </w:rPr>
              <w:t>№</w:t>
            </w:r>
          </w:p>
        </w:tc>
        <w:tc>
          <w:tcPr>
            <w:tcW w:w="1980" w:type="dxa"/>
            <w:tcBorders>
              <w:top w:val="single" w:sz="4" w:space="0" w:color="auto"/>
            </w:tcBorders>
            <w:hideMark/>
          </w:tcPr>
          <w:p w:rsidR="000A1DE8" w:rsidRPr="00AC45C0" w:rsidRDefault="000A1DE8" w:rsidP="00853605">
            <w:pPr>
              <w:pStyle w:val="ConsNonformat"/>
              <w:ind w:right="0"/>
              <w:rPr>
                <w:rFonts w:ascii="Times New Roman" w:hAnsi="Times New Roman"/>
              </w:rPr>
            </w:pPr>
            <w:r w:rsidRPr="00AC45C0">
              <w:rPr>
                <w:rFonts w:ascii="Times New Roman" w:hAnsi="Times New Roman"/>
              </w:rPr>
              <w:t>Наименование</w:t>
            </w:r>
          </w:p>
        </w:tc>
        <w:tc>
          <w:tcPr>
            <w:tcW w:w="11628" w:type="dxa"/>
            <w:tcBorders>
              <w:top w:val="single" w:sz="4" w:space="0" w:color="auto"/>
            </w:tcBorders>
          </w:tcPr>
          <w:p w:rsidR="000A1DE8" w:rsidRPr="00AC45C0" w:rsidRDefault="000A1DE8" w:rsidP="00853605">
            <w:pPr>
              <w:pStyle w:val="ConsNonformat"/>
              <w:ind w:right="0"/>
              <w:jc w:val="center"/>
              <w:rPr>
                <w:rFonts w:ascii="Times New Roman" w:hAnsi="Times New Roman"/>
              </w:rPr>
            </w:pPr>
            <w:r w:rsidRPr="00AC45C0">
              <w:rPr>
                <w:rFonts w:ascii="Times New Roman" w:hAnsi="Times New Roman"/>
              </w:rPr>
              <w:t>Характеристики</w:t>
            </w:r>
          </w:p>
        </w:tc>
        <w:tc>
          <w:tcPr>
            <w:tcW w:w="1277" w:type="dxa"/>
            <w:tcBorders>
              <w:top w:val="single" w:sz="4" w:space="0" w:color="auto"/>
            </w:tcBorders>
          </w:tcPr>
          <w:p w:rsidR="000A1DE8" w:rsidRPr="00AC45C0" w:rsidRDefault="000A1DE8" w:rsidP="00853605">
            <w:pPr>
              <w:pStyle w:val="ConsNonformat"/>
              <w:ind w:right="0"/>
              <w:rPr>
                <w:rFonts w:ascii="Times New Roman" w:hAnsi="Times New Roman"/>
              </w:rPr>
            </w:pPr>
            <w:r w:rsidRPr="00AC45C0">
              <w:rPr>
                <w:rFonts w:ascii="Times New Roman" w:hAnsi="Times New Roman"/>
              </w:rPr>
              <w:t>Кол-во</w:t>
            </w:r>
          </w:p>
        </w:tc>
      </w:tr>
      <w:tr w:rsidR="000A1DE8" w:rsidRPr="00AC45C0" w:rsidTr="00D222BE">
        <w:trPr>
          <w:trHeight w:val="905"/>
        </w:trPr>
        <w:tc>
          <w:tcPr>
            <w:tcW w:w="567" w:type="dxa"/>
            <w:hideMark/>
          </w:tcPr>
          <w:p w:rsidR="000A1DE8" w:rsidRPr="00AC45C0" w:rsidRDefault="000A1DE8" w:rsidP="00853605">
            <w:pPr>
              <w:pStyle w:val="ConsNonformat"/>
              <w:ind w:right="0"/>
              <w:rPr>
                <w:rFonts w:ascii="Times New Roman" w:hAnsi="Times New Roman"/>
              </w:rPr>
            </w:pPr>
            <w:r w:rsidRPr="00AC45C0">
              <w:rPr>
                <w:rFonts w:ascii="Times New Roman" w:hAnsi="Times New Roman"/>
              </w:rPr>
              <w:t>1</w:t>
            </w:r>
          </w:p>
        </w:tc>
        <w:tc>
          <w:tcPr>
            <w:tcW w:w="1980" w:type="dxa"/>
            <w:hideMark/>
          </w:tcPr>
          <w:p w:rsidR="000A1DE8" w:rsidRPr="00AC45C0" w:rsidRDefault="008037DD" w:rsidP="008037DD">
            <w:pPr>
              <w:pStyle w:val="ConsNonformat"/>
              <w:ind w:right="0"/>
              <w:rPr>
                <w:rFonts w:ascii="Times New Roman" w:hAnsi="Times New Roman"/>
              </w:rPr>
            </w:pPr>
            <w:proofErr w:type="spellStart"/>
            <w:r>
              <w:rPr>
                <w:rFonts w:ascii="Times New Roman" w:hAnsi="Times New Roman"/>
              </w:rPr>
              <w:t>песко</w:t>
            </w:r>
            <w:proofErr w:type="spellEnd"/>
            <w:r>
              <w:rPr>
                <w:rFonts w:ascii="Times New Roman" w:hAnsi="Times New Roman"/>
              </w:rPr>
              <w:t>-соляная смесь</w:t>
            </w:r>
          </w:p>
        </w:tc>
        <w:tc>
          <w:tcPr>
            <w:tcW w:w="11628" w:type="dxa"/>
          </w:tcPr>
          <w:p w:rsidR="00D222BE" w:rsidRDefault="00D222BE" w:rsidP="00D222BE">
            <w:pPr>
              <w:pStyle w:val="a"/>
            </w:pPr>
            <w:proofErr w:type="spellStart"/>
            <w:r>
              <w:t>Противогололедный</w:t>
            </w:r>
            <w:proofErr w:type="spellEnd"/>
            <w:r>
              <w:t xml:space="preserve"> материал в диапазоне температур до -10 °С при уборке снежно-ледяных образований и профилактике гололеда. Применяется для обработки пешеходных зон и тротуаров с твердым покрытием, автомобильных дорог и улиц, дворовых территорий, лестничных сходов, пандусов. Водоподготовка в системах отопления, очистка водяных фильтров. Борьба с наледью на дорогах. </w:t>
            </w:r>
            <w:proofErr w:type="spellStart"/>
            <w:r>
              <w:t>Cоль</w:t>
            </w:r>
            <w:proofErr w:type="spellEnd"/>
            <w:r>
              <w:t xml:space="preserve"> быстро проникает даже в самые глубокие снежные покровы, быстро растапливая их. Растопленная снежная масса легко убирается, и дорога становится безопасной для передвижения как людей, так и транспорта.</w:t>
            </w:r>
          </w:p>
          <w:p w:rsidR="00D222BE" w:rsidRDefault="00D222BE" w:rsidP="00D222BE">
            <w:pPr>
              <w:pStyle w:val="a"/>
            </w:pPr>
            <w:r>
              <w:t>Характеристики</w:t>
            </w:r>
          </w:p>
          <w:p w:rsidR="00D222BE" w:rsidRDefault="00D222BE" w:rsidP="00D222BE">
            <w:pPr>
              <w:pStyle w:val="a"/>
            </w:pPr>
            <w:r>
              <w:t xml:space="preserve">Реагент </w:t>
            </w:r>
            <w:proofErr w:type="spellStart"/>
            <w:r>
              <w:t>противогололедный</w:t>
            </w:r>
            <w:proofErr w:type="spellEnd"/>
          </w:p>
          <w:p w:rsidR="00D222BE" w:rsidRDefault="00D222BE" w:rsidP="00D222BE">
            <w:pPr>
              <w:pStyle w:val="a"/>
              <w:numPr>
                <w:ilvl w:val="0"/>
                <w:numId w:val="0"/>
              </w:numPr>
            </w:pPr>
          </w:p>
          <w:p w:rsidR="00D222BE" w:rsidRDefault="00D222BE" w:rsidP="00D222BE">
            <w:pPr>
              <w:pStyle w:val="a"/>
            </w:pPr>
            <w:r>
              <w:lastRenderedPageBreak/>
              <w:t>Вид -Сухой</w:t>
            </w:r>
          </w:p>
          <w:p w:rsidR="00D222BE" w:rsidRDefault="00D222BE" w:rsidP="00D222BE">
            <w:pPr>
              <w:pStyle w:val="a"/>
            </w:pPr>
            <w:r>
              <w:t>Состав -Соль техническая</w:t>
            </w:r>
          </w:p>
          <w:p w:rsidR="00D222BE" w:rsidRDefault="00D222BE" w:rsidP="00D222BE">
            <w:pPr>
              <w:pStyle w:val="a"/>
            </w:pPr>
            <w:r>
              <w:t>Температура замерзания, °С -10</w:t>
            </w:r>
          </w:p>
          <w:p w:rsidR="00D222BE" w:rsidRDefault="00D222BE" w:rsidP="00D222BE">
            <w:pPr>
              <w:pStyle w:val="a"/>
            </w:pPr>
            <w:r>
              <w:t>Расход - 90 г/м2</w:t>
            </w:r>
          </w:p>
          <w:p w:rsidR="00D222BE" w:rsidRDefault="00D222BE" w:rsidP="00D222BE">
            <w:pPr>
              <w:pStyle w:val="a"/>
            </w:pPr>
            <w:r>
              <w:t>Фракция, мм - 2-5</w:t>
            </w:r>
          </w:p>
          <w:p w:rsidR="00D222BE" w:rsidRDefault="00D222BE" w:rsidP="00D222BE">
            <w:pPr>
              <w:pStyle w:val="a"/>
            </w:pPr>
            <w:r>
              <w:t>Цвет - Белый</w:t>
            </w:r>
          </w:p>
          <w:p w:rsidR="00D222BE" w:rsidRDefault="00D222BE" w:rsidP="00D222BE">
            <w:pPr>
              <w:pStyle w:val="a"/>
            </w:pPr>
            <w:r>
              <w:t>Фасовка - В пакетах</w:t>
            </w:r>
          </w:p>
          <w:p w:rsidR="00D222BE" w:rsidRDefault="00D222BE" w:rsidP="00D222BE">
            <w:pPr>
              <w:pStyle w:val="a"/>
            </w:pPr>
            <w:r>
              <w:t xml:space="preserve">Срок годности, </w:t>
            </w:r>
            <w:proofErr w:type="spellStart"/>
            <w:r>
              <w:t>мес</w:t>
            </w:r>
            <w:proofErr w:type="spellEnd"/>
            <w:r>
              <w:t xml:space="preserve"> 36</w:t>
            </w:r>
          </w:p>
          <w:p w:rsidR="000A1DE8" w:rsidRPr="00AC45C0" w:rsidRDefault="00D222BE" w:rsidP="00D222BE">
            <w:pPr>
              <w:pStyle w:val="a"/>
            </w:pPr>
            <w:r>
              <w:t>Вес-  кг 20 кг.</w:t>
            </w:r>
          </w:p>
        </w:tc>
        <w:tc>
          <w:tcPr>
            <w:tcW w:w="1277" w:type="dxa"/>
          </w:tcPr>
          <w:p w:rsidR="000A1DE8" w:rsidRPr="00AC45C0" w:rsidRDefault="00666202" w:rsidP="00D222BE">
            <w:pPr>
              <w:pStyle w:val="ConsNonformat"/>
              <w:ind w:right="0"/>
              <w:rPr>
                <w:rFonts w:ascii="Times New Roman" w:hAnsi="Times New Roman"/>
              </w:rPr>
            </w:pPr>
            <w:r>
              <w:rPr>
                <w:rFonts w:ascii="Times New Roman" w:hAnsi="Times New Roman"/>
              </w:rPr>
              <w:lastRenderedPageBreak/>
              <w:t xml:space="preserve">     </w:t>
            </w:r>
            <w:r w:rsidR="00D222BE">
              <w:rPr>
                <w:rFonts w:ascii="Times New Roman" w:hAnsi="Times New Roman"/>
              </w:rPr>
              <w:t>2</w:t>
            </w:r>
            <w:r w:rsidR="008037DD">
              <w:rPr>
                <w:rFonts w:ascii="Times New Roman" w:hAnsi="Times New Roman"/>
              </w:rPr>
              <w:t>0</w:t>
            </w:r>
            <w:r w:rsidR="00D222BE">
              <w:rPr>
                <w:rFonts w:ascii="Times New Roman" w:hAnsi="Times New Roman"/>
              </w:rPr>
              <w:t xml:space="preserve">     мешков</w:t>
            </w:r>
          </w:p>
        </w:tc>
      </w:tr>
    </w:tbl>
    <w:p w:rsidR="000A1DE8" w:rsidRPr="00AC45C0" w:rsidRDefault="000A1DE8" w:rsidP="000A1DE8">
      <w:pPr>
        <w:rPr>
          <w:sz w:val="20"/>
          <w:szCs w:val="20"/>
        </w:rPr>
      </w:pPr>
    </w:p>
    <w:p w:rsidR="00FF26C9" w:rsidRPr="00C842EB" w:rsidRDefault="00FF26C9" w:rsidP="00FF26C9">
      <w:pPr>
        <w:widowControl w:val="0"/>
        <w:autoSpaceDE w:val="0"/>
        <w:autoSpaceDN w:val="0"/>
        <w:adjustRightInd w:val="0"/>
        <w:ind w:firstLine="540"/>
        <w:jc w:val="both"/>
      </w:pPr>
    </w:p>
    <w:sectPr w:rsidR="00FF26C9" w:rsidRPr="00C842EB" w:rsidSect="00E834A0">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4058B"/>
    <w:multiLevelType w:val="hybridMultilevel"/>
    <w:tmpl w:val="9C18C8CE"/>
    <w:lvl w:ilvl="0" w:tplc="9DCACBC4">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119C538E"/>
    <w:multiLevelType w:val="hybridMultilevel"/>
    <w:tmpl w:val="88D25C20"/>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855842"/>
    <w:multiLevelType w:val="multilevel"/>
    <w:tmpl w:val="6B5E613C"/>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53052ACB"/>
    <w:multiLevelType w:val="multilevel"/>
    <w:tmpl w:val="3982C3F8"/>
    <w:lvl w:ilvl="0">
      <w:start w:val="1"/>
      <w:numFmt w:val="decimal"/>
      <w:pStyle w:val="a"/>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35009BC"/>
    <w:multiLevelType w:val="multilevel"/>
    <w:tmpl w:val="97423DAA"/>
    <w:lvl w:ilvl="0">
      <w:start w:val="1"/>
      <w:numFmt w:val="decimal"/>
      <w:lvlText w:val="%1."/>
      <w:lvlJc w:val="left"/>
      <w:pPr>
        <w:ind w:left="431" w:hanging="431"/>
      </w:pPr>
      <w:rPr>
        <w:b/>
        <w:strike w:val="0"/>
        <w:dstrike w:val="0"/>
        <w:color w:val="000000"/>
        <w:sz w:val="24"/>
        <w:u w:val="none"/>
        <w:effect w:val="none"/>
      </w:rPr>
    </w:lvl>
    <w:lvl w:ilvl="1">
      <w:start w:val="1"/>
      <w:numFmt w:val="decimal"/>
      <w:lvlText w:val="%1.%2."/>
      <w:lvlJc w:val="left"/>
      <w:pPr>
        <w:ind w:left="573" w:hanging="573"/>
      </w:pPr>
      <w:rPr>
        <w:b w:val="0"/>
        <w:strike w:val="0"/>
        <w:dstrike w:val="0"/>
        <w:color w:val="000000"/>
        <w:sz w:val="20"/>
        <w:szCs w:val="20"/>
        <w:u w:val="none"/>
        <w:effect w:val="none"/>
      </w:rPr>
    </w:lvl>
    <w:lvl w:ilvl="2">
      <w:start w:val="1"/>
      <w:numFmt w:val="decimal"/>
      <w:lvlText w:val="%1.%2.%3."/>
      <w:lvlJc w:val="left"/>
      <w:pPr>
        <w:ind w:left="714" w:hanging="714"/>
      </w:pPr>
      <w:rPr>
        <w:b w:val="0"/>
        <w:strike w:val="0"/>
        <w:dstrike w:val="0"/>
        <w:color w:val="000000"/>
        <w:sz w:val="20"/>
        <w:szCs w:val="20"/>
        <w:u w:val="none"/>
        <w:effect w:val="none"/>
      </w:rPr>
    </w:lvl>
    <w:lvl w:ilvl="3">
      <w:start w:val="1"/>
      <w:numFmt w:val="decimal"/>
      <w:lvlText w:val="%1.%2.%3.%4."/>
      <w:lvlJc w:val="left"/>
      <w:pPr>
        <w:ind w:left="856" w:hanging="856"/>
      </w:pPr>
      <w:rPr>
        <w:b/>
        <w:strike w:val="0"/>
        <w:dstrike w:val="0"/>
        <w:color w:val="000000"/>
        <w:sz w:val="24"/>
        <w:u w:val="none"/>
        <w:effect w:val="none"/>
      </w:rPr>
    </w:lvl>
    <w:lvl w:ilvl="4">
      <w:start w:val="1"/>
      <w:numFmt w:val="decimal"/>
      <w:lvlText w:val="%1.%2.%3.%4.%5."/>
      <w:lvlJc w:val="left"/>
      <w:pPr>
        <w:ind w:left="998" w:hanging="998"/>
      </w:pPr>
      <w:rPr>
        <w:b/>
        <w:strike w:val="0"/>
        <w:dstrike w:val="0"/>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9" w15:restartNumberingAfterBreak="0">
    <w:nsid w:val="77316B92"/>
    <w:multiLevelType w:val="hybridMultilevel"/>
    <w:tmpl w:val="A2787C4A"/>
    <w:lvl w:ilvl="0" w:tplc="F588E69A">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C9"/>
    <w:rsid w:val="000975D7"/>
    <w:rsid w:val="000A1DE8"/>
    <w:rsid w:val="000E44BA"/>
    <w:rsid w:val="00124C79"/>
    <w:rsid w:val="001402A6"/>
    <w:rsid w:val="00173E02"/>
    <w:rsid w:val="00230E57"/>
    <w:rsid w:val="002D6AEC"/>
    <w:rsid w:val="0031636F"/>
    <w:rsid w:val="00364E2B"/>
    <w:rsid w:val="003A3284"/>
    <w:rsid w:val="003E5BE3"/>
    <w:rsid w:val="00436B12"/>
    <w:rsid w:val="00452480"/>
    <w:rsid w:val="005444BA"/>
    <w:rsid w:val="00554A50"/>
    <w:rsid w:val="00666202"/>
    <w:rsid w:val="006B748C"/>
    <w:rsid w:val="00747F87"/>
    <w:rsid w:val="008037DD"/>
    <w:rsid w:val="008E0FB3"/>
    <w:rsid w:val="009C04CB"/>
    <w:rsid w:val="00B74F48"/>
    <w:rsid w:val="00D222BE"/>
    <w:rsid w:val="00D23AC2"/>
    <w:rsid w:val="00DA238D"/>
    <w:rsid w:val="00DC6F95"/>
    <w:rsid w:val="00E64F86"/>
    <w:rsid w:val="00E834A0"/>
    <w:rsid w:val="00F212A0"/>
    <w:rsid w:val="00F66EF7"/>
    <w:rsid w:val="00FF26C9"/>
    <w:rsid w:val="00FF2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3E3CAF-6887-4E8F-88B0-2D71A0DA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26C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FF26C9"/>
    <w:pPr>
      <w:ind w:left="720"/>
      <w:contextualSpacing/>
    </w:pPr>
  </w:style>
  <w:style w:type="character" w:customStyle="1" w:styleId="a5">
    <w:name w:val="Абзац списка Знак"/>
    <w:link w:val="a4"/>
    <w:uiPriority w:val="34"/>
    <w:locked/>
    <w:rsid w:val="00FF26C9"/>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E834A0"/>
    <w:rPr>
      <w:rFonts w:ascii="Tahoma" w:hAnsi="Tahoma" w:cs="Tahoma"/>
      <w:sz w:val="16"/>
      <w:szCs w:val="16"/>
    </w:rPr>
  </w:style>
  <w:style w:type="character" w:customStyle="1" w:styleId="a7">
    <w:name w:val="Текст выноски Знак"/>
    <w:basedOn w:val="a1"/>
    <w:link w:val="a6"/>
    <w:uiPriority w:val="99"/>
    <w:semiHidden/>
    <w:rsid w:val="00E834A0"/>
    <w:rPr>
      <w:rFonts w:ascii="Tahoma" w:eastAsia="Times New Roman" w:hAnsi="Tahoma" w:cs="Tahoma"/>
      <w:sz w:val="16"/>
      <w:szCs w:val="16"/>
      <w:lang w:eastAsia="ru-RU"/>
    </w:rPr>
  </w:style>
  <w:style w:type="paragraph" w:styleId="a8">
    <w:name w:val="No Spacing"/>
    <w:qFormat/>
    <w:rsid w:val="00B74F48"/>
    <w:pPr>
      <w:suppressAutoHyphens/>
      <w:spacing w:after="0" w:line="240" w:lineRule="auto"/>
    </w:pPr>
    <w:rPr>
      <w:rFonts w:ascii="Times New Roman" w:eastAsia="Arial" w:hAnsi="Times New Roman" w:cs="Times New Roman"/>
      <w:kern w:val="1"/>
      <w:sz w:val="24"/>
      <w:szCs w:val="24"/>
      <w:lang w:eastAsia="ar-SA"/>
    </w:rPr>
  </w:style>
  <w:style w:type="paragraph" w:customStyle="1" w:styleId="ConsNonformat">
    <w:name w:val="ConsNonformat"/>
    <w:rsid w:val="000A1DE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a">
    <w:name w:val="Нумерованный"/>
    <w:basedOn w:val="a0"/>
    <w:link w:val="a9"/>
    <w:qFormat/>
    <w:rsid w:val="000A1DE8"/>
    <w:pPr>
      <w:numPr>
        <w:numId w:val="4"/>
      </w:numPr>
      <w:spacing w:before="120" w:after="120"/>
      <w:jc w:val="both"/>
    </w:pPr>
  </w:style>
  <w:style w:type="character" w:customStyle="1" w:styleId="a9">
    <w:name w:val="Нумерованный Знак"/>
    <w:link w:val="a"/>
    <w:rsid w:val="000A1DE8"/>
    <w:rPr>
      <w:rFonts w:ascii="Times New Roman" w:eastAsia="Times New Roman" w:hAnsi="Times New Roman" w:cs="Times New Roman"/>
      <w:sz w:val="24"/>
      <w:szCs w:val="24"/>
      <w:lang w:eastAsia="ru-RU"/>
    </w:rPr>
  </w:style>
  <w:style w:type="table" w:styleId="aa">
    <w:name w:val="Table Grid"/>
    <w:basedOn w:val="a2"/>
    <w:uiPriority w:val="39"/>
    <w:rsid w:val="000A1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04706">
      <w:bodyDiv w:val="1"/>
      <w:marLeft w:val="0"/>
      <w:marRight w:val="0"/>
      <w:marTop w:val="0"/>
      <w:marBottom w:val="0"/>
      <w:divBdr>
        <w:top w:val="none" w:sz="0" w:space="0" w:color="auto"/>
        <w:left w:val="none" w:sz="0" w:space="0" w:color="auto"/>
        <w:bottom w:val="none" w:sz="0" w:space="0" w:color="auto"/>
        <w:right w:val="none" w:sz="0" w:space="0" w:color="auto"/>
      </w:divBdr>
    </w:div>
    <w:div w:id="989943219">
      <w:bodyDiv w:val="1"/>
      <w:marLeft w:val="0"/>
      <w:marRight w:val="0"/>
      <w:marTop w:val="0"/>
      <w:marBottom w:val="0"/>
      <w:divBdr>
        <w:top w:val="none" w:sz="0" w:space="0" w:color="auto"/>
        <w:left w:val="none" w:sz="0" w:space="0" w:color="auto"/>
        <w:bottom w:val="none" w:sz="0" w:space="0" w:color="auto"/>
        <w:right w:val="none" w:sz="0" w:space="0" w:color="auto"/>
      </w:divBdr>
    </w:div>
    <w:div w:id="1291209122">
      <w:bodyDiv w:val="1"/>
      <w:marLeft w:val="0"/>
      <w:marRight w:val="0"/>
      <w:marTop w:val="0"/>
      <w:marBottom w:val="0"/>
      <w:divBdr>
        <w:top w:val="none" w:sz="0" w:space="0" w:color="auto"/>
        <w:left w:val="none" w:sz="0" w:space="0" w:color="auto"/>
        <w:bottom w:val="none" w:sz="0" w:space="0" w:color="auto"/>
        <w:right w:val="none" w:sz="0" w:space="0" w:color="auto"/>
      </w:divBdr>
    </w:div>
    <w:div w:id="1920795689">
      <w:bodyDiv w:val="1"/>
      <w:marLeft w:val="0"/>
      <w:marRight w:val="0"/>
      <w:marTop w:val="0"/>
      <w:marBottom w:val="0"/>
      <w:divBdr>
        <w:top w:val="none" w:sz="0" w:space="0" w:color="auto"/>
        <w:left w:val="none" w:sz="0" w:space="0" w:color="auto"/>
        <w:bottom w:val="none" w:sz="0" w:space="0" w:color="auto"/>
        <w:right w:val="none" w:sz="0" w:space="0" w:color="auto"/>
      </w:divBdr>
    </w:div>
    <w:div w:id="210483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886AD-81B1-4F66-A1E4-03E84212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2023-12-04T07:37:00Z</dcterms:created>
  <dcterms:modified xsi:type="dcterms:W3CDTF">2023-12-04T07:37:00Z</dcterms:modified>
</cp:coreProperties>
</file>